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CE" w:rsidRDefault="00A75DCE" w:rsidP="00A75DCE">
      <w:pPr>
        <w:jc w:val="both"/>
        <w:rPr>
          <w:rFonts w:asciiTheme="majorBidi" w:hAnsiTheme="majorBidi" w:cstheme="majorBidi"/>
          <w:b/>
          <w:bCs/>
          <w:sz w:val="28"/>
          <w:szCs w:val="28"/>
          <w:lang w:val="en-US" w:bidi="ar-KW"/>
        </w:rPr>
      </w:pPr>
      <w:r>
        <w:rPr>
          <w:rFonts w:asciiTheme="majorBidi" w:hAnsiTheme="majorBidi" w:cstheme="majorBidi"/>
          <w:b/>
          <w:bCs/>
          <w:noProof/>
          <w:sz w:val="28"/>
          <w:szCs w:val="28"/>
          <w:rtl/>
          <w:lang w:val="en-US"/>
        </w:rPr>
        <w:drawing>
          <wp:anchor distT="0" distB="0" distL="114300" distR="114300" simplePos="0" relativeHeight="251658240" behindDoc="0" locked="0" layoutInCell="1" allowOverlap="1">
            <wp:simplePos x="0" y="0"/>
            <wp:positionH relativeFrom="column">
              <wp:posOffset>127000</wp:posOffset>
            </wp:positionH>
            <wp:positionV relativeFrom="paragraph">
              <wp:posOffset>-207217</wp:posOffset>
            </wp:positionV>
            <wp:extent cx="1584251" cy="1265274"/>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srcRect/>
                    <a:stretch>
                      <a:fillRect/>
                    </a:stretch>
                  </pic:blipFill>
                  <pic:spPr bwMode="auto">
                    <a:xfrm>
                      <a:off x="0" y="0"/>
                      <a:ext cx="1584251"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4DF0" w:rsidRPr="007C7618">
        <w:rPr>
          <w:rFonts w:asciiTheme="majorBidi" w:hAnsiTheme="majorBidi" w:cstheme="majorBidi"/>
          <w:b/>
          <w:bCs/>
          <w:sz w:val="28"/>
          <w:szCs w:val="28"/>
          <w:rtl/>
          <w:lang w:val="en-US" w:bidi="ar-KW"/>
        </w:rPr>
        <w:t>وه‌زاره‌تی خوێندنی باڵا و تۆێژینه‌وه‌ی زانستی</w:t>
      </w:r>
    </w:p>
    <w:p w:rsidR="00A75DCE" w:rsidRDefault="00A75DCE" w:rsidP="00A75DCE">
      <w:pPr>
        <w:bidi w:val="0"/>
        <w:rPr>
          <w:rFonts w:asciiTheme="majorBidi" w:hAnsiTheme="majorBidi" w:cstheme="majorBidi"/>
          <w:b/>
          <w:bCs/>
          <w:sz w:val="28"/>
          <w:szCs w:val="28"/>
          <w:lang w:val="en-US" w:bidi="ar-JO"/>
        </w:rPr>
      </w:pPr>
      <w:r>
        <w:rPr>
          <w:rFonts w:asciiTheme="majorBidi" w:hAnsiTheme="majorBidi" w:cstheme="majorBidi"/>
          <w:b/>
          <w:bCs/>
          <w:sz w:val="28"/>
          <w:szCs w:val="28"/>
          <w:lang w:val="en-US" w:bidi="ar-JO"/>
        </w:rPr>
        <w:t xml:space="preserve">                                                                              Ministry of Higher Education &amp;</w:t>
      </w:r>
    </w:p>
    <w:p w:rsidR="00A75DCE" w:rsidRDefault="00A75DCE" w:rsidP="00A75DCE">
      <w:pPr>
        <w:bidi w:val="0"/>
        <w:rPr>
          <w:rFonts w:asciiTheme="majorBidi" w:hAnsiTheme="majorBidi" w:cstheme="majorBidi"/>
          <w:b/>
          <w:bCs/>
          <w:sz w:val="28"/>
          <w:szCs w:val="28"/>
          <w:rtl/>
          <w:lang w:val="en-US" w:bidi="ar-JO"/>
        </w:rPr>
      </w:pPr>
      <w:r>
        <w:rPr>
          <w:rFonts w:asciiTheme="majorBidi" w:hAnsiTheme="majorBidi" w:cstheme="majorBidi"/>
          <w:b/>
          <w:bCs/>
          <w:sz w:val="28"/>
          <w:szCs w:val="28"/>
          <w:lang w:val="en-US" w:bidi="ar-JO"/>
        </w:rPr>
        <w:t xml:space="preserve">                                                                                       Scientific Research</w:t>
      </w:r>
    </w:p>
    <w:p w:rsidR="00C212A0" w:rsidRPr="00C212A0" w:rsidRDefault="00C212A0" w:rsidP="00C212A0">
      <w:pPr>
        <w:bidi w:val="0"/>
        <w:rPr>
          <w:rFonts w:asciiTheme="majorBidi" w:hAnsiTheme="majorBidi" w:cstheme="majorBidi"/>
          <w:b/>
          <w:bCs/>
          <w:sz w:val="8"/>
          <w:szCs w:val="8"/>
          <w:lang w:val="en-US" w:bidi="ar-JO"/>
        </w:rPr>
      </w:pPr>
    </w:p>
    <w:tbl>
      <w:tblPr>
        <w:tblStyle w:val="TableGrid"/>
        <w:tblW w:w="9338" w:type="dxa"/>
        <w:jc w:val="center"/>
        <w:tblLook w:val="04A0" w:firstRow="1" w:lastRow="0" w:firstColumn="1" w:lastColumn="0" w:noHBand="0" w:noVBand="1"/>
      </w:tblPr>
      <w:tblGrid>
        <w:gridCol w:w="2541"/>
        <w:gridCol w:w="4000"/>
        <w:gridCol w:w="2803"/>
        <w:gridCol w:w="6"/>
      </w:tblGrid>
      <w:tr w:rsidR="00F83759" w:rsidRPr="00DE559F" w:rsidTr="002C457A">
        <w:trPr>
          <w:gridAfter w:val="1"/>
          <w:wAfter w:w="8" w:type="dxa"/>
          <w:jc w:val="center"/>
        </w:trPr>
        <w:tc>
          <w:tcPr>
            <w:tcW w:w="9330" w:type="dxa"/>
            <w:gridSpan w:val="3"/>
            <w:shd w:val="clear" w:color="auto" w:fill="DBE5F1" w:themeFill="accent1" w:themeFillTint="33"/>
          </w:tcPr>
          <w:p w:rsidR="00F83759" w:rsidRPr="007C7618" w:rsidRDefault="00533B3E" w:rsidP="00EF3C8D">
            <w:pPr>
              <w:jc w:val="right"/>
              <w:rPr>
                <w:rFonts w:asciiTheme="majorBidi" w:hAnsiTheme="majorBidi" w:cstheme="majorBidi"/>
                <w:b/>
                <w:bCs/>
                <w:color w:val="D9D9D9" w:themeColor="background1" w:themeShade="D9"/>
                <w:sz w:val="28"/>
                <w:szCs w:val="28"/>
                <w:lang w:val="en-US" w:bidi="ar-KW"/>
              </w:rPr>
            </w:pPr>
            <w:r>
              <w:rPr>
                <w:rFonts w:asciiTheme="majorBidi" w:hAnsiTheme="majorBidi" w:cstheme="majorBidi" w:hint="cs"/>
                <w:b/>
                <w:bCs/>
                <w:sz w:val="28"/>
                <w:szCs w:val="28"/>
                <w:rtl/>
                <w:lang w:val="en-US" w:bidi="ar-KW"/>
              </w:rPr>
              <w:t>پرۆ</w:t>
            </w:r>
            <w:r w:rsidR="00EF3C8D">
              <w:rPr>
                <w:rFonts w:asciiTheme="majorBidi" w:hAnsiTheme="majorBidi" w:cstheme="majorBidi" w:hint="cs"/>
                <w:b/>
                <w:bCs/>
                <w:sz w:val="28"/>
                <w:szCs w:val="28"/>
                <w:rtl/>
                <w:lang w:val="en-US" w:bidi="ar-IQ"/>
              </w:rPr>
              <w:t>پۆ</w:t>
            </w:r>
            <w:r>
              <w:rPr>
                <w:rFonts w:asciiTheme="majorBidi" w:hAnsiTheme="majorBidi" w:cstheme="majorBidi" w:hint="cs"/>
                <w:b/>
                <w:bCs/>
                <w:sz w:val="28"/>
                <w:szCs w:val="28"/>
                <w:rtl/>
                <w:lang w:val="en-US" w:bidi="ar-KW"/>
              </w:rPr>
              <w:t>زەلى</w:t>
            </w:r>
            <w:r w:rsidR="00F83759" w:rsidRPr="007C7618">
              <w:rPr>
                <w:rFonts w:asciiTheme="majorBidi" w:hAnsiTheme="majorBidi" w:cstheme="majorBidi"/>
                <w:b/>
                <w:bCs/>
                <w:sz w:val="28"/>
                <w:szCs w:val="28"/>
                <w:rtl/>
                <w:lang w:val="en-US" w:bidi="ar-KW"/>
              </w:rPr>
              <w:t xml:space="preserve"> توێژینه‌وه‌ بۆ به‌ده‌ستهێنانی بروانامه‌ی</w:t>
            </w:r>
            <w:r w:rsidR="00067E91">
              <w:rPr>
                <w:rFonts w:asciiTheme="majorBidi" w:hAnsiTheme="majorBidi" w:cstheme="majorBidi"/>
                <w:b/>
                <w:bCs/>
                <w:sz w:val="28"/>
                <w:szCs w:val="28"/>
                <w:lang w:val="en-US" w:bidi="ar-KW"/>
              </w:rPr>
              <w:t xml:space="preserve"> </w:t>
            </w:r>
            <w:r w:rsidR="00F83759" w:rsidRPr="007C7618">
              <w:rPr>
                <w:rFonts w:asciiTheme="majorBidi" w:hAnsiTheme="majorBidi" w:cstheme="majorBidi"/>
                <w:b/>
                <w:bCs/>
                <w:sz w:val="28"/>
                <w:szCs w:val="28"/>
                <w:rtl/>
                <w:lang w:val="en-US" w:bidi="ar-KW"/>
              </w:rPr>
              <w:t xml:space="preserve"> دکتۆرا</w:t>
            </w:r>
            <w:r w:rsidR="00CD5568" w:rsidRPr="007C7618">
              <w:rPr>
                <w:rFonts w:asciiTheme="majorBidi" w:hAnsiTheme="majorBidi" w:cstheme="majorBidi"/>
                <w:b/>
                <w:bCs/>
                <w:sz w:val="28"/>
                <w:szCs w:val="28"/>
                <w:rtl/>
                <w:lang w:val="en-US" w:bidi="ar-KW"/>
              </w:rPr>
              <w:t xml:space="preserve">    </w:t>
            </w:r>
            <w:r w:rsidR="00F83759" w:rsidRPr="007C7618">
              <w:rPr>
                <w:rFonts w:asciiTheme="majorBidi" w:hAnsiTheme="majorBidi" w:cstheme="majorBidi"/>
                <w:b/>
                <w:bCs/>
                <w:sz w:val="28"/>
                <w:szCs w:val="28"/>
                <w:rtl/>
                <w:lang w:val="en-US" w:bidi="ar-KW"/>
              </w:rPr>
              <w:t xml:space="preserve">   </w:t>
            </w:r>
            <w:r w:rsidR="00F83759" w:rsidRPr="007C7618">
              <w:rPr>
                <w:rFonts w:asciiTheme="majorBidi" w:hAnsiTheme="majorBidi" w:cstheme="majorBidi"/>
                <w:b/>
                <w:bCs/>
                <w:sz w:val="28"/>
                <w:szCs w:val="28"/>
                <w:lang w:val="en-US" w:bidi="ar-KW"/>
              </w:rPr>
              <w:t xml:space="preserve">PhD Research </w:t>
            </w:r>
            <w:r>
              <w:rPr>
                <w:rFonts w:asciiTheme="majorBidi" w:hAnsiTheme="majorBidi" w:cstheme="majorBidi"/>
                <w:b/>
                <w:bCs/>
                <w:sz w:val="28"/>
                <w:szCs w:val="28"/>
                <w:lang w:val="en-US" w:bidi="ar-KW"/>
              </w:rPr>
              <w:t>Proposal</w:t>
            </w:r>
            <w:r w:rsidR="00EF3C8D">
              <w:rPr>
                <w:rFonts w:asciiTheme="majorBidi" w:hAnsiTheme="majorBidi" w:cstheme="majorBidi"/>
                <w:b/>
                <w:bCs/>
                <w:sz w:val="28"/>
                <w:szCs w:val="28"/>
                <w:lang w:val="en-US" w:bidi="ar-KW"/>
              </w:rPr>
              <w:t xml:space="preserve">         </w:t>
            </w:r>
            <w:r w:rsidR="00EF3C8D" w:rsidRPr="00EF3C8D">
              <w:rPr>
                <w:rFonts w:asciiTheme="majorBidi" w:hAnsiTheme="majorBidi" w:cstheme="majorBidi"/>
                <w:b/>
                <w:bCs/>
                <w:sz w:val="16"/>
                <w:szCs w:val="16"/>
                <w:lang w:val="en-US" w:bidi="ar-KW"/>
              </w:rPr>
              <w:t xml:space="preserve"> </w:t>
            </w:r>
          </w:p>
        </w:tc>
      </w:tr>
      <w:tr w:rsidR="00F83759" w:rsidRPr="007C7618" w:rsidTr="002C457A">
        <w:trPr>
          <w:gridAfter w:val="1"/>
          <w:wAfter w:w="8" w:type="dxa"/>
          <w:jc w:val="center"/>
        </w:trPr>
        <w:tc>
          <w:tcPr>
            <w:tcW w:w="9330" w:type="dxa"/>
            <w:gridSpan w:val="3"/>
          </w:tcPr>
          <w:p w:rsidR="00F83759" w:rsidRPr="007C7618" w:rsidRDefault="0083658C" w:rsidP="004D539B">
            <w:pPr>
              <w:jc w:val="right"/>
              <w:rPr>
                <w:rFonts w:asciiTheme="majorBidi" w:hAnsiTheme="majorBidi" w:cstheme="majorBidi"/>
                <w:b/>
                <w:bCs/>
                <w:sz w:val="28"/>
                <w:szCs w:val="28"/>
                <w:rtl/>
                <w:lang w:val="en-US" w:bidi="ar-KW"/>
              </w:rPr>
            </w:pPr>
            <w:r w:rsidRPr="007C7618">
              <w:rPr>
                <w:rFonts w:asciiTheme="majorBidi" w:hAnsiTheme="majorBidi" w:cstheme="majorBidi"/>
                <w:b/>
                <w:bCs/>
                <w:sz w:val="28"/>
                <w:szCs w:val="28"/>
                <w:rtl/>
                <w:lang w:val="en-US" w:bidi="ar-KW"/>
              </w:rPr>
              <w:t>ناو</w:t>
            </w:r>
            <w:r w:rsidR="00020DED">
              <w:rPr>
                <w:rFonts w:asciiTheme="majorBidi" w:hAnsiTheme="majorBidi" w:cstheme="majorBidi" w:hint="cs"/>
                <w:b/>
                <w:bCs/>
                <w:sz w:val="28"/>
                <w:szCs w:val="28"/>
                <w:rtl/>
                <w:lang w:val="en-US" w:bidi="ar-IQ"/>
              </w:rPr>
              <w:t>نيشان</w:t>
            </w:r>
            <w:r w:rsidRPr="007C7618">
              <w:rPr>
                <w:rFonts w:asciiTheme="majorBidi" w:hAnsiTheme="majorBidi" w:cstheme="majorBidi"/>
                <w:b/>
                <w:bCs/>
                <w:sz w:val="28"/>
                <w:szCs w:val="28"/>
                <w:rtl/>
                <w:lang w:val="en-US" w:bidi="ar-KW"/>
              </w:rPr>
              <w:t>ی</w:t>
            </w:r>
            <w:r w:rsidR="004D539B">
              <w:rPr>
                <w:rFonts w:asciiTheme="majorBidi" w:hAnsiTheme="majorBidi" w:cstheme="majorBidi" w:hint="cs"/>
                <w:b/>
                <w:bCs/>
                <w:sz w:val="28"/>
                <w:szCs w:val="28"/>
                <w:rtl/>
                <w:lang w:val="en-US" w:bidi="ar-KW"/>
              </w:rPr>
              <w:t xml:space="preserve"> پرۆپۆزه‌لی </w:t>
            </w:r>
            <w:r w:rsidRPr="007C7618">
              <w:rPr>
                <w:rFonts w:asciiTheme="majorBidi" w:hAnsiTheme="majorBidi" w:cstheme="majorBidi"/>
                <w:b/>
                <w:bCs/>
                <w:sz w:val="28"/>
                <w:szCs w:val="28"/>
                <w:rtl/>
                <w:lang w:val="en-US" w:bidi="ar-KW"/>
              </w:rPr>
              <w:t xml:space="preserve">تۆێژینه‌وه‌ی پێشنیازکراو    </w:t>
            </w:r>
            <w:r w:rsidR="00F83759" w:rsidRPr="007C7618">
              <w:rPr>
                <w:rFonts w:asciiTheme="majorBidi" w:hAnsiTheme="majorBidi" w:cstheme="majorBidi"/>
                <w:b/>
                <w:bCs/>
                <w:sz w:val="28"/>
                <w:szCs w:val="28"/>
                <w:rtl/>
                <w:lang w:val="en-US" w:bidi="ar-KW"/>
              </w:rPr>
              <w:t xml:space="preserve">                 </w:t>
            </w:r>
            <w:r w:rsidR="00745AC5" w:rsidRPr="007C7618">
              <w:rPr>
                <w:rFonts w:asciiTheme="majorBidi" w:hAnsiTheme="majorBidi" w:cstheme="majorBidi"/>
                <w:b/>
                <w:bCs/>
                <w:sz w:val="28"/>
                <w:szCs w:val="28"/>
                <w:rtl/>
                <w:lang w:val="en-US" w:bidi="ar-KW"/>
              </w:rPr>
              <w:t xml:space="preserve">     </w:t>
            </w:r>
            <w:r w:rsidR="00F83759" w:rsidRPr="007C7618">
              <w:rPr>
                <w:rFonts w:asciiTheme="majorBidi" w:hAnsiTheme="majorBidi" w:cstheme="majorBidi"/>
                <w:b/>
                <w:bCs/>
                <w:sz w:val="28"/>
                <w:szCs w:val="28"/>
                <w:rtl/>
                <w:lang w:val="en-US" w:bidi="ar-KW"/>
              </w:rPr>
              <w:t xml:space="preserve">            </w:t>
            </w:r>
            <w:r w:rsidR="00745AC5" w:rsidRPr="007C7618">
              <w:rPr>
                <w:rFonts w:asciiTheme="majorBidi" w:hAnsiTheme="majorBidi" w:cstheme="majorBidi"/>
                <w:b/>
                <w:bCs/>
                <w:sz w:val="28"/>
                <w:szCs w:val="28"/>
                <w:lang w:val="en-US" w:bidi="ar-KW"/>
              </w:rPr>
              <w:t xml:space="preserve">1.  </w:t>
            </w:r>
            <w:r w:rsidR="00F83759" w:rsidRPr="007C7618">
              <w:rPr>
                <w:rFonts w:asciiTheme="majorBidi" w:hAnsiTheme="majorBidi" w:cstheme="majorBidi"/>
                <w:b/>
                <w:bCs/>
                <w:sz w:val="28"/>
                <w:szCs w:val="28"/>
                <w:lang w:val="en-US" w:bidi="ar-KW"/>
              </w:rPr>
              <w:t>Title of PhD research proposal</w:t>
            </w:r>
            <w:r w:rsidR="00F83759" w:rsidRPr="007C7618">
              <w:rPr>
                <w:rFonts w:asciiTheme="majorBidi" w:hAnsiTheme="majorBidi" w:cstheme="majorBidi"/>
                <w:b/>
                <w:bCs/>
                <w:sz w:val="28"/>
                <w:szCs w:val="28"/>
                <w:rtl/>
                <w:lang w:val="en-US" w:bidi="ar-KW"/>
              </w:rPr>
              <w:t xml:space="preserve"> </w:t>
            </w:r>
          </w:p>
          <w:p w:rsidR="007B7056" w:rsidRPr="00196925" w:rsidRDefault="007B7056" w:rsidP="007B7056">
            <w:pPr>
              <w:jc w:val="center"/>
              <w:rPr>
                <w:rFonts w:ascii="Tahoma" w:hAnsi="Tahoma" w:cs="Tahoma"/>
                <w:b/>
                <w:bCs/>
                <w:sz w:val="36"/>
                <w:szCs w:val="36"/>
                <w:rtl/>
                <w:lang w:bidi="ar-IQ"/>
              </w:rPr>
            </w:pPr>
            <w:bookmarkStart w:id="0" w:name="_GoBack"/>
            <w:r w:rsidRPr="00196925">
              <w:rPr>
                <w:rFonts w:ascii="Tahoma" w:hAnsi="Tahoma" w:cs="Tahoma"/>
                <w:b/>
                <w:bCs/>
                <w:sz w:val="36"/>
                <w:szCs w:val="36"/>
                <w:lang w:bidi="ar-IQ"/>
              </w:rPr>
              <w:t>Solar Energy Development in Erbil Kurdistan and its</w:t>
            </w:r>
            <w:r w:rsidRPr="00196925">
              <w:rPr>
                <w:rFonts w:ascii="Tahoma" w:hAnsi="Tahoma" w:cs="Tahoma"/>
                <w:sz w:val="36"/>
                <w:szCs w:val="36"/>
              </w:rPr>
              <w:t xml:space="preserve"> </w:t>
            </w:r>
            <w:r w:rsidRPr="00196925">
              <w:rPr>
                <w:rFonts w:ascii="Tahoma" w:hAnsi="Tahoma" w:cs="Tahoma"/>
                <w:b/>
                <w:bCs/>
                <w:sz w:val="36"/>
                <w:szCs w:val="36"/>
                <w:lang w:bidi="ar-IQ"/>
              </w:rPr>
              <w:t>implications in</w:t>
            </w:r>
            <w:r w:rsidRPr="00196925">
              <w:rPr>
                <w:rFonts w:ascii="Tahoma" w:hAnsi="Tahoma" w:cs="Tahoma"/>
                <w:b/>
                <w:bCs/>
                <w:sz w:val="36"/>
                <w:szCs w:val="36"/>
              </w:rPr>
              <w:t xml:space="preserve"> Air-conditioning and Refrigeration</w:t>
            </w:r>
            <w:r w:rsidRPr="00196925">
              <w:rPr>
                <w:rFonts w:ascii="Tahoma" w:hAnsi="Tahoma" w:cs="Tahoma"/>
                <w:b/>
                <w:bCs/>
                <w:sz w:val="36"/>
                <w:szCs w:val="36"/>
                <w:lang w:bidi="ar-IQ"/>
              </w:rPr>
              <w:t xml:space="preserve"> </w:t>
            </w:r>
          </w:p>
          <w:bookmarkEnd w:id="0"/>
          <w:p w:rsidR="00F83759" w:rsidRPr="007C7618" w:rsidRDefault="00F83759" w:rsidP="00F83759">
            <w:pPr>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 xml:space="preserve">                                                                           </w:t>
            </w:r>
          </w:p>
        </w:tc>
      </w:tr>
      <w:tr w:rsidR="00745AC5" w:rsidRPr="007C7618" w:rsidTr="002C457A">
        <w:trPr>
          <w:gridAfter w:val="1"/>
          <w:wAfter w:w="8" w:type="dxa"/>
          <w:jc w:val="center"/>
        </w:trPr>
        <w:tc>
          <w:tcPr>
            <w:tcW w:w="9330" w:type="dxa"/>
            <w:gridSpan w:val="3"/>
          </w:tcPr>
          <w:p w:rsidR="002907C4" w:rsidRPr="007C7618" w:rsidRDefault="00782C5F" w:rsidP="00EF3C8D">
            <w:pPr>
              <w:tabs>
                <w:tab w:val="right" w:pos="9114"/>
              </w:tabs>
              <w:rPr>
                <w:rFonts w:asciiTheme="majorBidi" w:hAnsiTheme="majorBidi" w:cstheme="majorBidi"/>
                <w:b/>
                <w:bCs/>
                <w:sz w:val="28"/>
                <w:szCs w:val="28"/>
                <w:rtl/>
                <w:lang w:val="en-US" w:bidi="ar-KW"/>
              </w:rPr>
            </w:pPr>
            <w:r>
              <w:rPr>
                <w:rFonts w:asciiTheme="majorBidi" w:hAnsiTheme="majorBidi" w:cstheme="majorBidi"/>
                <w:b/>
                <w:bCs/>
                <w:sz w:val="28"/>
                <w:szCs w:val="28"/>
                <w:lang w:val="en-US" w:bidi="ar-KW"/>
              </w:rPr>
              <w:t xml:space="preserve">               </w:t>
            </w:r>
            <w:r w:rsidR="00EF3C8D">
              <w:rPr>
                <w:rFonts w:asciiTheme="majorBidi" w:hAnsiTheme="majorBidi" w:cstheme="majorBidi"/>
                <w:b/>
                <w:bCs/>
                <w:sz w:val="28"/>
                <w:szCs w:val="28"/>
                <w:rtl/>
                <w:lang w:val="en-US" w:bidi="ar-KW"/>
              </w:rPr>
              <w:t>زانیاری گشت</w:t>
            </w:r>
            <w:r w:rsidR="00EF3C8D" w:rsidRPr="007C7618">
              <w:rPr>
                <w:rFonts w:asciiTheme="majorBidi" w:hAnsiTheme="majorBidi" w:cstheme="majorBidi"/>
                <w:b/>
                <w:bCs/>
                <w:sz w:val="28"/>
                <w:szCs w:val="28"/>
                <w:rtl/>
                <w:lang w:val="en-US" w:bidi="ar-KW"/>
              </w:rPr>
              <w:t>ی</w:t>
            </w:r>
            <w:r w:rsidR="00EF3C8D">
              <w:rPr>
                <w:rFonts w:asciiTheme="majorBidi" w:hAnsiTheme="majorBidi" w:cstheme="majorBidi"/>
                <w:b/>
                <w:bCs/>
                <w:sz w:val="28"/>
                <w:szCs w:val="28"/>
                <w:lang w:val="en-US" w:bidi="ar-KW"/>
              </w:rPr>
              <w:tab/>
            </w:r>
            <w:r w:rsidR="00745AC5" w:rsidRPr="007C7618">
              <w:rPr>
                <w:rFonts w:asciiTheme="majorBidi" w:hAnsiTheme="majorBidi" w:cstheme="majorBidi"/>
                <w:b/>
                <w:bCs/>
                <w:sz w:val="28"/>
                <w:szCs w:val="28"/>
                <w:lang w:val="en-US" w:bidi="ar-KW"/>
              </w:rPr>
              <w:t>2. General information</w:t>
            </w:r>
            <w:r w:rsidR="002907C4" w:rsidRPr="007C7618">
              <w:rPr>
                <w:rFonts w:asciiTheme="majorBidi" w:hAnsiTheme="majorBidi" w:cstheme="majorBidi"/>
                <w:b/>
                <w:bCs/>
                <w:sz w:val="28"/>
                <w:szCs w:val="28"/>
                <w:rtl/>
                <w:lang w:val="en-US" w:bidi="ar-KW"/>
              </w:rPr>
              <w:t xml:space="preserve"> </w:t>
            </w:r>
          </w:p>
        </w:tc>
      </w:tr>
      <w:tr w:rsidR="00EF1CD5" w:rsidRPr="007C7618" w:rsidTr="006B3F34">
        <w:trPr>
          <w:trHeight w:val="436"/>
          <w:jc w:val="center"/>
        </w:trPr>
        <w:tc>
          <w:tcPr>
            <w:tcW w:w="2419" w:type="dxa"/>
            <w:tcBorders>
              <w:bottom w:val="single" w:sz="6" w:space="0" w:color="auto"/>
            </w:tcBorders>
          </w:tcPr>
          <w:p w:rsidR="00EF1CD5" w:rsidRPr="007C7618" w:rsidRDefault="00EF1CD5" w:rsidP="00F83759">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rsidR="00EF1CD5" w:rsidRPr="007C7618" w:rsidRDefault="00EF1CD5" w:rsidP="00502B98">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of the supervisor  1</w:t>
            </w:r>
          </w:p>
        </w:tc>
        <w:tc>
          <w:tcPr>
            <w:tcW w:w="3812" w:type="dxa"/>
            <w:tcBorders>
              <w:bottom w:val="single" w:sz="6" w:space="0" w:color="auto"/>
            </w:tcBorders>
          </w:tcPr>
          <w:p w:rsidR="00EF1CD5" w:rsidRPr="007C7618" w:rsidRDefault="00F15FC9" w:rsidP="00BE0EC8">
            <w:pPr>
              <w:bidi w:val="0"/>
              <w:rPr>
                <w:rFonts w:asciiTheme="majorBidi" w:hAnsiTheme="majorBidi" w:cstheme="majorBidi"/>
                <w:sz w:val="28"/>
                <w:szCs w:val="28"/>
                <w:lang w:val="en-US" w:bidi="ar-KW"/>
              </w:rPr>
            </w:pPr>
            <w:r w:rsidRPr="00196925">
              <w:rPr>
                <w:rFonts w:ascii="Tahoma" w:hAnsi="Tahoma" w:cs="Tahoma"/>
                <w:b/>
                <w:bCs/>
                <w:sz w:val="24"/>
                <w:szCs w:val="24"/>
                <w:lang w:bidi="ar-IQ"/>
              </w:rPr>
              <w:t xml:space="preserve">Dr.Eng.Ramzi </w:t>
            </w:r>
            <w:bookmarkStart w:id="1" w:name="OLE_LINK20"/>
            <w:bookmarkStart w:id="2" w:name="OLE_LINK19"/>
            <w:r w:rsidRPr="00196925">
              <w:rPr>
                <w:rFonts w:ascii="Tahoma" w:hAnsi="Tahoma" w:cs="Tahoma"/>
                <w:b/>
                <w:bCs/>
                <w:sz w:val="24"/>
                <w:szCs w:val="24"/>
                <w:lang w:bidi="ar-IQ"/>
              </w:rPr>
              <w:t xml:space="preserve">Raphael </w:t>
            </w:r>
            <w:bookmarkEnd w:id="1"/>
            <w:bookmarkEnd w:id="2"/>
            <w:r w:rsidRPr="00196925">
              <w:rPr>
                <w:rFonts w:ascii="Tahoma" w:hAnsi="Tahoma" w:cs="Tahoma"/>
                <w:b/>
                <w:bCs/>
                <w:sz w:val="24"/>
                <w:szCs w:val="24"/>
                <w:lang w:bidi="ar-IQ"/>
              </w:rPr>
              <w:t>Ibraheem Barwari</w:t>
            </w:r>
          </w:p>
        </w:tc>
        <w:tc>
          <w:tcPr>
            <w:tcW w:w="3107" w:type="dxa"/>
            <w:gridSpan w:val="2"/>
            <w:tcBorders>
              <w:bottom w:val="single" w:sz="6" w:space="0" w:color="auto"/>
            </w:tcBorders>
          </w:tcPr>
          <w:p w:rsidR="00EF1CD5" w:rsidRPr="007C7618" w:rsidRDefault="00EF1CD5" w:rsidP="004826D1">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 xml:space="preserve">ناوی سیانی سه‌رپه‌رشتیار  1 </w:t>
            </w:r>
          </w:p>
        </w:tc>
      </w:tr>
      <w:tr w:rsidR="00A115FC" w:rsidRPr="007C7618" w:rsidTr="006B3F34">
        <w:trPr>
          <w:trHeight w:val="196"/>
          <w:jc w:val="center"/>
        </w:trPr>
        <w:tc>
          <w:tcPr>
            <w:tcW w:w="2419" w:type="dxa"/>
            <w:tcBorders>
              <w:top w:val="single" w:sz="6" w:space="0" w:color="auto"/>
            </w:tcBorders>
          </w:tcPr>
          <w:p w:rsidR="00A115FC" w:rsidRPr="007C7618" w:rsidRDefault="00A115FC" w:rsidP="00502B9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3812" w:type="dxa"/>
            <w:tcBorders>
              <w:top w:val="single" w:sz="6" w:space="0" w:color="auto"/>
            </w:tcBorders>
          </w:tcPr>
          <w:p w:rsidR="00A115FC" w:rsidRPr="007C7618" w:rsidRDefault="00F15FC9" w:rsidP="00BE0EC8">
            <w:pPr>
              <w:bidi w:val="0"/>
              <w:rPr>
                <w:rFonts w:asciiTheme="majorBidi" w:hAnsiTheme="majorBidi" w:cstheme="majorBidi"/>
                <w:sz w:val="28"/>
                <w:szCs w:val="28"/>
                <w:lang w:val="en-US" w:bidi="ar-KW"/>
              </w:rPr>
            </w:pPr>
            <w:r w:rsidRPr="00196925">
              <w:rPr>
                <w:rFonts w:ascii="Tahoma" w:hAnsi="Tahoma" w:cs="Tahoma"/>
                <w:sz w:val="24"/>
                <w:szCs w:val="24"/>
                <w:lang w:bidi="ar-IQ"/>
              </w:rPr>
              <w:t>Asst. Professor</w:t>
            </w:r>
          </w:p>
        </w:tc>
        <w:tc>
          <w:tcPr>
            <w:tcW w:w="3107" w:type="dxa"/>
            <w:gridSpan w:val="2"/>
            <w:tcBorders>
              <w:top w:val="single" w:sz="6" w:space="0" w:color="auto"/>
              <w:bottom w:val="single" w:sz="6" w:space="0" w:color="auto"/>
            </w:tcBorders>
          </w:tcPr>
          <w:p w:rsidR="00A115FC" w:rsidRPr="007C7618" w:rsidRDefault="00A115FC" w:rsidP="004826D1">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w:t>
            </w:r>
            <w:r w:rsidR="000F37FA">
              <w:rPr>
                <w:rFonts w:asciiTheme="majorBidi" w:hAnsiTheme="majorBidi" w:cstheme="majorBidi" w:hint="cs"/>
                <w:sz w:val="28"/>
                <w:szCs w:val="28"/>
                <w:rtl/>
                <w:lang w:val="en-US" w:bidi="ar-KW"/>
              </w:rPr>
              <w:t xml:space="preserve"> سه‌رپه‌رشتیار 1</w:t>
            </w:r>
          </w:p>
        </w:tc>
      </w:tr>
      <w:tr w:rsidR="00EF1CD5" w:rsidRPr="007C7618" w:rsidTr="006B3F34">
        <w:trPr>
          <w:trHeight w:val="184"/>
          <w:jc w:val="center"/>
        </w:trPr>
        <w:tc>
          <w:tcPr>
            <w:tcW w:w="2419" w:type="dxa"/>
          </w:tcPr>
          <w:p w:rsidR="00EF1CD5" w:rsidRPr="007C7618" w:rsidRDefault="00EF1CD5" w:rsidP="00EB00B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E</w:t>
            </w:r>
            <w:r w:rsidR="00EB00B8">
              <w:rPr>
                <w:rFonts w:asciiTheme="majorBidi" w:hAnsiTheme="majorBidi" w:cstheme="majorBidi"/>
                <w:sz w:val="28"/>
                <w:szCs w:val="28"/>
                <w:lang w:val="en-US" w:bidi="ar-KW"/>
              </w:rPr>
              <w:t>-</w:t>
            </w:r>
            <w:r>
              <w:rPr>
                <w:rFonts w:asciiTheme="majorBidi" w:hAnsiTheme="majorBidi" w:cstheme="majorBidi"/>
                <w:sz w:val="28"/>
                <w:szCs w:val="28"/>
                <w:lang w:val="en-US" w:bidi="ar-KW"/>
              </w:rPr>
              <w:t xml:space="preserve">mail </w:t>
            </w:r>
          </w:p>
        </w:tc>
        <w:tc>
          <w:tcPr>
            <w:tcW w:w="3812" w:type="dxa"/>
          </w:tcPr>
          <w:p w:rsidR="00F15FC9" w:rsidRPr="00196925" w:rsidRDefault="00F15FC9" w:rsidP="00BE0EC8">
            <w:pPr>
              <w:bidi w:val="0"/>
              <w:rPr>
                <w:rFonts w:ascii="Tahoma" w:hAnsi="Tahoma" w:cs="Tahoma"/>
                <w:sz w:val="24"/>
                <w:szCs w:val="24"/>
                <w:lang w:bidi="ar-IQ"/>
              </w:rPr>
            </w:pPr>
            <w:r w:rsidRPr="00196925">
              <w:rPr>
                <w:rFonts w:ascii="Tahoma" w:hAnsi="Tahoma" w:cs="Tahoma"/>
                <w:sz w:val="24"/>
                <w:szCs w:val="24"/>
                <w:lang w:bidi="ar-IQ"/>
              </w:rPr>
              <w:t xml:space="preserve">                                          ramzi.</w:t>
            </w:r>
            <w:r>
              <w:rPr>
                <w:rFonts w:ascii="Tahoma" w:hAnsi="Tahoma" w:cs="Tahoma"/>
                <w:sz w:val="24"/>
                <w:szCs w:val="24"/>
                <w:lang w:bidi="ar-IQ"/>
              </w:rPr>
              <w:t>ibraheem@su.edu.krd</w:t>
            </w:r>
            <w:r w:rsidRPr="00196925">
              <w:rPr>
                <w:rFonts w:ascii="Tahoma" w:hAnsi="Tahoma" w:cs="Tahoma"/>
                <w:sz w:val="24"/>
                <w:szCs w:val="24"/>
                <w:lang w:bidi="ar-IQ"/>
              </w:rPr>
              <w:t xml:space="preserve"> </w:t>
            </w:r>
          </w:p>
          <w:p w:rsidR="00EF1CD5" w:rsidRPr="007C7618" w:rsidRDefault="00EF1CD5" w:rsidP="00BE0EC8">
            <w:pPr>
              <w:bidi w:val="0"/>
              <w:rPr>
                <w:rFonts w:asciiTheme="majorBidi" w:hAnsiTheme="majorBidi" w:cstheme="majorBidi"/>
                <w:sz w:val="28"/>
                <w:szCs w:val="28"/>
                <w:lang w:val="en-US" w:bidi="ar-KW"/>
              </w:rPr>
            </w:pPr>
          </w:p>
        </w:tc>
        <w:tc>
          <w:tcPr>
            <w:tcW w:w="3107" w:type="dxa"/>
            <w:gridSpan w:val="2"/>
            <w:tcBorders>
              <w:top w:val="single" w:sz="6" w:space="0" w:color="auto"/>
            </w:tcBorders>
          </w:tcPr>
          <w:p w:rsidR="00EF1CD5" w:rsidRPr="007C7618" w:rsidRDefault="00EF1CD5" w:rsidP="00F83759">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سه‌رپه‌رشتیار  1</w:t>
            </w:r>
          </w:p>
        </w:tc>
      </w:tr>
      <w:tr w:rsidR="00EF1CD5" w:rsidRPr="007C7618" w:rsidTr="006B3F34">
        <w:trPr>
          <w:trHeight w:val="121"/>
          <w:jc w:val="center"/>
        </w:trPr>
        <w:tc>
          <w:tcPr>
            <w:tcW w:w="2419" w:type="dxa"/>
          </w:tcPr>
          <w:p w:rsidR="00EF1CD5" w:rsidRPr="007C7618" w:rsidRDefault="00EF1CD5" w:rsidP="00502B9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w:t>
            </w:r>
            <w:r w:rsidR="00EF3C8D">
              <w:rPr>
                <w:rFonts w:asciiTheme="majorBidi" w:hAnsiTheme="majorBidi" w:cstheme="majorBidi"/>
                <w:sz w:val="28"/>
                <w:szCs w:val="28"/>
                <w:lang w:val="en-US" w:bidi="ar-KW"/>
              </w:rPr>
              <w:t>e</w:t>
            </w:r>
          </w:p>
        </w:tc>
        <w:tc>
          <w:tcPr>
            <w:tcW w:w="3812" w:type="dxa"/>
          </w:tcPr>
          <w:p w:rsidR="00EF1CD5" w:rsidRPr="007C7618" w:rsidRDefault="00F15FC9" w:rsidP="00BE0EC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07504349609</w:t>
            </w:r>
          </w:p>
        </w:tc>
        <w:tc>
          <w:tcPr>
            <w:tcW w:w="3107" w:type="dxa"/>
            <w:gridSpan w:val="2"/>
          </w:tcPr>
          <w:p w:rsidR="00EF1CD5" w:rsidRPr="007C7618" w:rsidRDefault="00EF1CD5" w:rsidP="00EF1CD5">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EF1CD5" w:rsidRPr="007C7618" w:rsidTr="006B3F34">
        <w:trPr>
          <w:jc w:val="center"/>
        </w:trPr>
        <w:tc>
          <w:tcPr>
            <w:tcW w:w="2419" w:type="dxa"/>
          </w:tcPr>
          <w:p w:rsidR="00EF1CD5" w:rsidRPr="007C7618" w:rsidRDefault="00EF1CD5"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3812" w:type="dxa"/>
          </w:tcPr>
          <w:p w:rsidR="00EF1CD5" w:rsidRPr="007C7618" w:rsidRDefault="00F15FC9" w:rsidP="00BE0EC8">
            <w:pPr>
              <w:bidi w:val="0"/>
              <w:rPr>
                <w:rFonts w:asciiTheme="majorBidi" w:hAnsiTheme="majorBidi" w:cstheme="majorBidi"/>
                <w:sz w:val="28"/>
                <w:szCs w:val="28"/>
                <w:lang w:val="en-US" w:bidi="ar-KW"/>
              </w:rPr>
            </w:pPr>
            <w:r w:rsidRPr="00196925">
              <w:rPr>
                <w:rFonts w:ascii="Tahoma" w:hAnsi="Tahoma" w:cs="Tahoma"/>
                <w:sz w:val="24"/>
                <w:szCs w:val="24"/>
                <w:lang w:bidi="ar-IQ"/>
              </w:rPr>
              <w:t>Mechanical</w:t>
            </w:r>
            <w:r w:rsidR="00BE0EC8">
              <w:rPr>
                <w:rFonts w:ascii="Tahoma" w:hAnsi="Tahoma" w:cs="Tahoma"/>
                <w:sz w:val="24"/>
                <w:szCs w:val="24"/>
                <w:lang w:bidi="ar-IQ"/>
              </w:rPr>
              <w:t xml:space="preserve"> </w:t>
            </w:r>
            <w:r>
              <w:rPr>
                <w:rFonts w:ascii="Tahoma" w:hAnsi="Tahoma" w:cs="Tahoma"/>
                <w:sz w:val="24"/>
                <w:szCs w:val="24"/>
                <w:lang w:bidi="ar-IQ"/>
              </w:rPr>
              <w:t>&amp;Mechatronics</w:t>
            </w:r>
            <w:r w:rsidRPr="00196925">
              <w:rPr>
                <w:rFonts w:ascii="Tahoma" w:hAnsi="Tahoma" w:cs="Tahoma"/>
                <w:sz w:val="24"/>
                <w:szCs w:val="24"/>
                <w:lang w:bidi="ar-IQ"/>
              </w:rPr>
              <w:t xml:space="preserve"> Engineering</w:t>
            </w:r>
          </w:p>
        </w:tc>
        <w:tc>
          <w:tcPr>
            <w:tcW w:w="3107" w:type="dxa"/>
            <w:gridSpan w:val="2"/>
          </w:tcPr>
          <w:p w:rsidR="00EF1CD5" w:rsidRPr="007C7618" w:rsidRDefault="00EF1CD5" w:rsidP="004826D1">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sidR="00AE7F01">
              <w:rPr>
                <w:rFonts w:asciiTheme="majorBidi" w:hAnsiTheme="majorBidi" w:cstheme="majorBidi" w:hint="cs"/>
                <w:sz w:val="28"/>
                <w:szCs w:val="28"/>
                <w:rtl/>
                <w:lang w:val="en-US" w:bidi="ar-KW"/>
              </w:rPr>
              <w:t>ی زانستی</w:t>
            </w:r>
          </w:p>
        </w:tc>
      </w:tr>
      <w:tr w:rsidR="00EF1CD5" w:rsidRPr="007C7618" w:rsidTr="006B3F34">
        <w:trPr>
          <w:jc w:val="center"/>
        </w:trPr>
        <w:tc>
          <w:tcPr>
            <w:tcW w:w="2419" w:type="dxa"/>
          </w:tcPr>
          <w:p w:rsidR="00EF1CD5" w:rsidRPr="007C7618" w:rsidRDefault="00EF1CD5"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3812" w:type="dxa"/>
          </w:tcPr>
          <w:p w:rsidR="00F15FC9" w:rsidRPr="00196925" w:rsidRDefault="00F15FC9" w:rsidP="00BE0EC8">
            <w:pPr>
              <w:bidi w:val="0"/>
              <w:rPr>
                <w:rFonts w:ascii="Tahoma" w:hAnsi="Tahoma" w:cs="Tahoma"/>
                <w:sz w:val="24"/>
                <w:szCs w:val="24"/>
                <w:lang w:bidi="ar-IQ"/>
              </w:rPr>
            </w:pPr>
            <w:r w:rsidRPr="00196925">
              <w:rPr>
                <w:rFonts w:ascii="Tahoma" w:hAnsi="Tahoma" w:cs="Tahoma"/>
                <w:sz w:val="24"/>
                <w:szCs w:val="24"/>
                <w:lang w:bidi="ar-IQ"/>
              </w:rPr>
              <w:t>Engineering</w:t>
            </w:r>
          </w:p>
          <w:p w:rsidR="00EF1CD5" w:rsidRPr="007C7618" w:rsidRDefault="00EF1CD5" w:rsidP="00BE0EC8">
            <w:pPr>
              <w:bidi w:val="0"/>
              <w:rPr>
                <w:rFonts w:asciiTheme="majorBidi" w:hAnsiTheme="majorBidi" w:cstheme="majorBidi"/>
                <w:sz w:val="28"/>
                <w:szCs w:val="28"/>
                <w:lang w:val="en-US" w:bidi="ar-KW"/>
              </w:rPr>
            </w:pPr>
          </w:p>
        </w:tc>
        <w:tc>
          <w:tcPr>
            <w:tcW w:w="3107" w:type="dxa"/>
            <w:gridSpan w:val="2"/>
          </w:tcPr>
          <w:p w:rsidR="00EF1CD5" w:rsidRPr="007C7618" w:rsidRDefault="00EF1CD5" w:rsidP="004826D1">
            <w:pPr>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کۆلیژ / فاکه‌ڵتی</w:t>
            </w:r>
            <w:r>
              <w:rPr>
                <w:rFonts w:asciiTheme="majorBidi" w:hAnsiTheme="majorBidi" w:cstheme="majorBidi" w:hint="cs"/>
                <w:sz w:val="28"/>
                <w:szCs w:val="28"/>
                <w:rtl/>
                <w:lang w:val="en-US" w:bidi="ar-KW"/>
              </w:rPr>
              <w:t>/سكول</w:t>
            </w:r>
          </w:p>
        </w:tc>
      </w:tr>
      <w:tr w:rsidR="00EF1CD5" w:rsidRPr="007C7618" w:rsidTr="006B3F34">
        <w:trPr>
          <w:jc w:val="center"/>
        </w:trPr>
        <w:tc>
          <w:tcPr>
            <w:tcW w:w="2419" w:type="dxa"/>
            <w:tcBorders>
              <w:bottom w:val="single" w:sz="18" w:space="0" w:color="auto"/>
            </w:tcBorders>
          </w:tcPr>
          <w:p w:rsidR="00EF1CD5" w:rsidRPr="007C7618" w:rsidRDefault="00EF1CD5" w:rsidP="004826D1">
            <w:pPr>
              <w:bidi w:val="0"/>
              <w:rPr>
                <w:rFonts w:asciiTheme="majorBidi" w:hAnsiTheme="majorBidi" w:cstheme="majorBidi"/>
                <w:sz w:val="28"/>
                <w:szCs w:val="28"/>
                <w:lang w:val="en-US" w:bidi="ar-KW"/>
              </w:rPr>
            </w:pPr>
            <w:r w:rsidRPr="00EF1CD5">
              <w:rPr>
                <w:rFonts w:asciiTheme="majorBidi" w:hAnsiTheme="majorBidi" w:cstheme="majorBidi"/>
                <w:sz w:val="28"/>
                <w:szCs w:val="28"/>
                <w:lang w:val="en-US" w:bidi="ar-KW"/>
              </w:rPr>
              <w:t>university's name</w:t>
            </w:r>
          </w:p>
        </w:tc>
        <w:tc>
          <w:tcPr>
            <w:tcW w:w="3812" w:type="dxa"/>
            <w:tcBorders>
              <w:bottom w:val="single" w:sz="18" w:space="0" w:color="auto"/>
            </w:tcBorders>
          </w:tcPr>
          <w:p w:rsidR="00EF1CD5" w:rsidRPr="007C7618" w:rsidRDefault="00F15FC9" w:rsidP="00BE0EC8">
            <w:pPr>
              <w:bidi w:val="0"/>
              <w:rPr>
                <w:rFonts w:asciiTheme="majorBidi" w:hAnsiTheme="majorBidi" w:cstheme="majorBidi"/>
                <w:sz w:val="28"/>
                <w:szCs w:val="28"/>
                <w:lang w:val="en-US" w:bidi="ar-KW"/>
              </w:rPr>
            </w:pPr>
            <w:r w:rsidRPr="00196925">
              <w:rPr>
                <w:rFonts w:ascii="Tahoma" w:hAnsi="Tahoma" w:cs="Tahoma"/>
                <w:sz w:val="24"/>
                <w:szCs w:val="24"/>
                <w:lang w:bidi="ar-IQ"/>
              </w:rPr>
              <w:t>Salahaddin University</w:t>
            </w:r>
          </w:p>
        </w:tc>
        <w:tc>
          <w:tcPr>
            <w:tcW w:w="3107" w:type="dxa"/>
            <w:gridSpan w:val="2"/>
            <w:tcBorders>
              <w:bottom w:val="single" w:sz="18" w:space="0" w:color="auto"/>
            </w:tcBorders>
          </w:tcPr>
          <w:p w:rsidR="00EF1CD5" w:rsidRPr="00150F59" w:rsidRDefault="00EF1CD5" w:rsidP="004826D1">
            <w:pPr>
              <w:rPr>
                <w:rFonts w:asciiTheme="majorBidi" w:hAnsiTheme="majorBidi" w:cstheme="majorBidi"/>
                <w:sz w:val="28"/>
                <w:szCs w:val="28"/>
                <w:rtl/>
                <w:lang w:val="ru-RU" w:bidi="ar-JO"/>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r w:rsidR="00150F59">
              <w:rPr>
                <w:rFonts w:asciiTheme="majorBidi" w:hAnsiTheme="majorBidi" w:cstheme="majorBidi" w:hint="cs"/>
                <w:sz w:val="28"/>
                <w:szCs w:val="28"/>
                <w:rtl/>
                <w:lang w:val="en-US" w:bidi="ar-KW"/>
              </w:rPr>
              <w:t>ى ميلاكى س</w:t>
            </w:r>
            <w:r w:rsidR="00150F59">
              <w:rPr>
                <w:rFonts w:asciiTheme="majorBidi" w:hAnsiTheme="majorBidi" w:cstheme="majorBidi" w:hint="cs"/>
                <w:sz w:val="28"/>
                <w:szCs w:val="28"/>
                <w:rtl/>
                <w:lang w:val="ru-RU" w:bidi="ar-JO"/>
              </w:rPr>
              <w:t>ه‌رپه‌رشتیار</w:t>
            </w:r>
          </w:p>
        </w:tc>
      </w:tr>
      <w:tr w:rsidR="00EF1CD5" w:rsidRPr="007C7618" w:rsidTr="00BE0EC8">
        <w:trPr>
          <w:trHeight w:val="1332"/>
          <w:jc w:val="center"/>
        </w:trPr>
        <w:tc>
          <w:tcPr>
            <w:tcW w:w="2419" w:type="dxa"/>
            <w:tcBorders>
              <w:top w:val="single" w:sz="18" w:space="0" w:color="auto"/>
              <w:bottom w:val="single" w:sz="6" w:space="0" w:color="auto"/>
            </w:tcBorders>
          </w:tcPr>
          <w:p w:rsidR="00EF1CD5" w:rsidRPr="007C7618" w:rsidRDefault="00EF1CD5"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Name and surname</w:t>
            </w:r>
          </w:p>
          <w:p w:rsidR="00EF1CD5" w:rsidRPr="007C7618" w:rsidRDefault="00EF1CD5"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of the supervisor  2</w:t>
            </w:r>
            <w:r w:rsidR="00D159A3">
              <w:rPr>
                <w:rFonts w:asciiTheme="majorBidi" w:hAnsiTheme="majorBidi" w:cstheme="majorBidi" w:hint="cs"/>
                <w:sz w:val="28"/>
                <w:szCs w:val="28"/>
                <w:rtl/>
                <w:lang w:val="en-US" w:bidi="ar-KW"/>
              </w:rPr>
              <w:t xml:space="preserve"> )</w:t>
            </w:r>
            <w:r w:rsidR="00D159A3">
              <w:rPr>
                <w:rFonts w:asciiTheme="majorBidi" w:hAnsiTheme="majorBidi" w:cstheme="majorBidi"/>
                <w:sz w:val="28"/>
                <w:szCs w:val="28"/>
                <w:lang w:val="en-US" w:bidi="ar-KW"/>
              </w:rPr>
              <w:t xml:space="preserve">If </w:t>
            </w:r>
            <w:r w:rsidR="00A909EB">
              <w:rPr>
                <w:rFonts w:asciiTheme="majorBidi" w:hAnsiTheme="majorBidi" w:cstheme="majorBidi"/>
                <w:sz w:val="28"/>
                <w:szCs w:val="28"/>
                <w:lang w:val="en-US" w:bidi="ar-KW"/>
              </w:rPr>
              <w:t xml:space="preserve">it is </w:t>
            </w:r>
            <w:r w:rsidR="00D159A3">
              <w:rPr>
                <w:rFonts w:asciiTheme="majorBidi" w:hAnsiTheme="majorBidi" w:cstheme="majorBidi"/>
                <w:sz w:val="28"/>
                <w:szCs w:val="28"/>
                <w:lang w:val="en-US" w:bidi="ar-KW"/>
              </w:rPr>
              <w:t>available)</w:t>
            </w:r>
          </w:p>
        </w:tc>
        <w:tc>
          <w:tcPr>
            <w:tcW w:w="3812" w:type="dxa"/>
            <w:tcBorders>
              <w:top w:val="single" w:sz="18" w:space="0" w:color="auto"/>
              <w:bottom w:val="single" w:sz="6" w:space="0" w:color="auto"/>
            </w:tcBorders>
          </w:tcPr>
          <w:p w:rsidR="00EF1CD5" w:rsidRPr="007C7618" w:rsidRDefault="00EF1CD5" w:rsidP="00BE0EC8">
            <w:pPr>
              <w:bidi w:val="0"/>
              <w:rPr>
                <w:rFonts w:asciiTheme="majorBidi" w:hAnsiTheme="majorBidi" w:cstheme="majorBidi"/>
                <w:sz w:val="28"/>
                <w:szCs w:val="28"/>
                <w:lang w:val="en-US" w:bidi="ar-KW"/>
              </w:rPr>
            </w:pPr>
          </w:p>
        </w:tc>
        <w:tc>
          <w:tcPr>
            <w:tcW w:w="3107" w:type="dxa"/>
            <w:gridSpan w:val="2"/>
            <w:tcBorders>
              <w:top w:val="single" w:sz="18" w:space="0" w:color="auto"/>
              <w:bottom w:val="single" w:sz="6" w:space="0" w:color="auto"/>
            </w:tcBorders>
          </w:tcPr>
          <w:p w:rsidR="00EF1CD5" w:rsidRDefault="00EF1CD5" w:rsidP="004826D1">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 xml:space="preserve">ناوی سیانی سه‌رپه‌رشتیار  2 </w:t>
            </w:r>
          </w:p>
          <w:p w:rsidR="00EF1CD5" w:rsidRPr="007C7618" w:rsidRDefault="00EF1CD5" w:rsidP="004826D1">
            <w:pPr>
              <w:bidi w:val="0"/>
              <w:jc w:val="right"/>
              <w:rPr>
                <w:rFonts w:asciiTheme="majorBidi" w:hAnsiTheme="majorBidi" w:cstheme="majorBidi"/>
                <w:sz w:val="28"/>
                <w:szCs w:val="28"/>
                <w:rtl/>
                <w:lang w:val="en-US" w:bidi="ar-IQ"/>
              </w:rPr>
            </w:pPr>
            <w:r>
              <w:rPr>
                <w:rFonts w:asciiTheme="majorBidi" w:hAnsiTheme="majorBidi" w:cstheme="majorBidi" w:hint="cs"/>
                <w:sz w:val="28"/>
                <w:szCs w:val="28"/>
                <w:rtl/>
                <w:lang w:val="en-US" w:bidi="ar-KW"/>
              </w:rPr>
              <w:t>ئ</w:t>
            </w:r>
            <w:r>
              <w:rPr>
                <w:rFonts w:asciiTheme="majorBidi" w:hAnsiTheme="majorBidi" w:cstheme="majorBidi" w:hint="cs"/>
                <w:sz w:val="28"/>
                <w:szCs w:val="28"/>
                <w:rtl/>
                <w:lang w:val="ru-RU" w:bidi="ar-JO"/>
              </w:rPr>
              <w:t>ه‌گه‌</w:t>
            </w:r>
            <w:r>
              <w:rPr>
                <w:rFonts w:asciiTheme="majorBidi" w:hAnsiTheme="majorBidi" w:cstheme="majorBidi" w:hint="cs"/>
                <w:sz w:val="28"/>
                <w:szCs w:val="28"/>
                <w:rtl/>
                <w:lang w:val="ru-RU" w:bidi="ar-IQ"/>
              </w:rPr>
              <w:t>ر</w:t>
            </w:r>
            <w:r>
              <w:rPr>
                <w:rFonts w:asciiTheme="majorBidi" w:hAnsiTheme="majorBidi" w:cstheme="majorBidi" w:hint="cs"/>
                <w:sz w:val="28"/>
                <w:szCs w:val="28"/>
                <w:rtl/>
                <w:lang w:val="ru-RU" w:bidi="ar-JO"/>
              </w:rPr>
              <w:t xml:space="preserve"> هه‌یه‌)</w:t>
            </w:r>
            <w:r>
              <w:rPr>
                <w:rFonts w:asciiTheme="majorBidi" w:hAnsiTheme="majorBidi" w:cstheme="majorBidi"/>
                <w:sz w:val="28"/>
                <w:szCs w:val="28"/>
                <w:lang w:val="en-US" w:bidi="ar-KW"/>
              </w:rPr>
              <w:t>)</w:t>
            </w:r>
          </w:p>
        </w:tc>
      </w:tr>
      <w:tr w:rsidR="00BE0EC8" w:rsidRPr="007C7618" w:rsidTr="006B3F34">
        <w:trPr>
          <w:trHeight w:val="167"/>
          <w:jc w:val="center"/>
        </w:trPr>
        <w:tc>
          <w:tcPr>
            <w:tcW w:w="2419" w:type="dxa"/>
            <w:tcBorders>
              <w:top w:val="single" w:sz="6" w:space="0" w:color="auto"/>
            </w:tcBorders>
          </w:tcPr>
          <w:p w:rsidR="00BE0EC8" w:rsidRPr="007C7618" w:rsidRDefault="00BE0EC8" w:rsidP="004826D1">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S</w:t>
            </w:r>
            <w:r w:rsidRPr="00A115FC">
              <w:rPr>
                <w:rFonts w:asciiTheme="majorBidi" w:hAnsiTheme="majorBidi" w:cstheme="majorBidi"/>
                <w:sz w:val="28"/>
                <w:szCs w:val="28"/>
                <w:lang w:val="en-US" w:bidi="ar-KW"/>
              </w:rPr>
              <w:t>cientific title</w:t>
            </w:r>
          </w:p>
        </w:tc>
        <w:tc>
          <w:tcPr>
            <w:tcW w:w="3812" w:type="dxa"/>
            <w:tcBorders>
              <w:top w:val="single" w:sz="6" w:space="0" w:color="auto"/>
            </w:tcBorders>
          </w:tcPr>
          <w:p w:rsidR="00BE0EC8" w:rsidRPr="007C7618" w:rsidRDefault="00BE0EC8" w:rsidP="008716F5">
            <w:pPr>
              <w:bidi w:val="0"/>
              <w:rPr>
                <w:rFonts w:asciiTheme="majorBidi" w:hAnsiTheme="majorBidi" w:cstheme="majorBidi"/>
                <w:sz w:val="28"/>
                <w:szCs w:val="28"/>
                <w:lang w:val="en-US" w:bidi="ar-KW"/>
              </w:rPr>
            </w:pPr>
          </w:p>
        </w:tc>
        <w:tc>
          <w:tcPr>
            <w:tcW w:w="3107" w:type="dxa"/>
            <w:gridSpan w:val="2"/>
            <w:tcBorders>
              <w:top w:val="single" w:sz="6" w:space="0" w:color="auto"/>
            </w:tcBorders>
          </w:tcPr>
          <w:p w:rsidR="00BE0EC8" w:rsidRPr="007C7618" w:rsidRDefault="00BE0EC8" w:rsidP="004826D1">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 سه‌رپه‌رشتیاری 2</w:t>
            </w:r>
          </w:p>
        </w:tc>
      </w:tr>
      <w:tr w:rsidR="00BE0EC8" w:rsidRPr="007C7618" w:rsidTr="006B3F34">
        <w:trPr>
          <w:trHeight w:val="167"/>
          <w:jc w:val="center"/>
        </w:trPr>
        <w:tc>
          <w:tcPr>
            <w:tcW w:w="2419" w:type="dxa"/>
          </w:tcPr>
          <w:p w:rsidR="00BE0EC8" w:rsidRPr="007C7618" w:rsidRDefault="00BE0EC8" w:rsidP="00EB00B8">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E-mail </w:t>
            </w:r>
          </w:p>
        </w:tc>
        <w:tc>
          <w:tcPr>
            <w:tcW w:w="3812" w:type="dxa"/>
          </w:tcPr>
          <w:p w:rsidR="00BE0EC8" w:rsidRPr="007C7618" w:rsidRDefault="00BE0EC8" w:rsidP="004826D1">
            <w:pPr>
              <w:bidi w:val="0"/>
              <w:jc w:val="right"/>
              <w:rPr>
                <w:rFonts w:asciiTheme="majorBidi" w:hAnsiTheme="majorBidi" w:cstheme="majorBidi"/>
                <w:sz w:val="28"/>
                <w:szCs w:val="28"/>
                <w:lang w:val="en-US" w:bidi="ar-KW"/>
              </w:rPr>
            </w:pPr>
          </w:p>
        </w:tc>
        <w:tc>
          <w:tcPr>
            <w:tcW w:w="3107" w:type="dxa"/>
            <w:gridSpan w:val="2"/>
          </w:tcPr>
          <w:p w:rsidR="00BE0EC8" w:rsidRPr="007C7618" w:rsidRDefault="00BE0EC8" w:rsidP="005C645C">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ئیمێلی </w:t>
            </w:r>
            <w:r w:rsidRPr="007C7618">
              <w:rPr>
                <w:rFonts w:asciiTheme="majorBidi" w:hAnsiTheme="majorBidi" w:cstheme="majorBidi"/>
                <w:sz w:val="28"/>
                <w:szCs w:val="28"/>
                <w:rtl/>
                <w:lang w:val="en-US" w:bidi="ar-KW"/>
              </w:rPr>
              <w:t xml:space="preserve">سه‌رپه‌رشتیار  </w:t>
            </w:r>
            <w:r>
              <w:rPr>
                <w:rFonts w:asciiTheme="majorBidi" w:hAnsiTheme="majorBidi" w:cstheme="majorBidi" w:hint="cs"/>
                <w:sz w:val="28"/>
                <w:szCs w:val="28"/>
                <w:rtl/>
                <w:lang w:val="en-US" w:bidi="ar-KW"/>
              </w:rPr>
              <w:t>2</w:t>
            </w:r>
          </w:p>
        </w:tc>
      </w:tr>
      <w:tr w:rsidR="00BE0EC8" w:rsidRPr="007C7618" w:rsidTr="006B3F34">
        <w:trPr>
          <w:trHeight w:val="138"/>
          <w:jc w:val="center"/>
        </w:trPr>
        <w:tc>
          <w:tcPr>
            <w:tcW w:w="2419" w:type="dxa"/>
          </w:tcPr>
          <w:p w:rsidR="00BE0EC8" w:rsidRPr="007C7618" w:rsidRDefault="00BE0EC8" w:rsidP="004826D1">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Mobile</w:t>
            </w:r>
          </w:p>
        </w:tc>
        <w:tc>
          <w:tcPr>
            <w:tcW w:w="3812" w:type="dxa"/>
          </w:tcPr>
          <w:p w:rsidR="00BE0EC8" w:rsidRPr="007C7618" w:rsidRDefault="00BE0EC8" w:rsidP="004826D1">
            <w:pPr>
              <w:bidi w:val="0"/>
              <w:rPr>
                <w:rFonts w:asciiTheme="majorBidi" w:hAnsiTheme="majorBidi" w:cstheme="majorBidi"/>
                <w:sz w:val="28"/>
                <w:szCs w:val="28"/>
                <w:lang w:val="en-US" w:bidi="ar-KW"/>
              </w:rPr>
            </w:pPr>
          </w:p>
        </w:tc>
        <w:tc>
          <w:tcPr>
            <w:tcW w:w="3107" w:type="dxa"/>
            <w:gridSpan w:val="2"/>
          </w:tcPr>
          <w:p w:rsidR="00BE0EC8" w:rsidRPr="007C7618" w:rsidRDefault="00BE0EC8" w:rsidP="004826D1">
            <w:pPr>
              <w:bidi w:val="0"/>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ژماره‌ی مۆبایل</w:t>
            </w:r>
            <w:r w:rsidRPr="007C7618">
              <w:rPr>
                <w:rFonts w:asciiTheme="majorBidi" w:hAnsiTheme="majorBidi" w:cstheme="majorBidi"/>
                <w:sz w:val="28"/>
                <w:szCs w:val="28"/>
                <w:rtl/>
                <w:lang w:val="en-US" w:bidi="ar-KW"/>
              </w:rPr>
              <w:t xml:space="preserve"> </w:t>
            </w:r>
          </w:p>
        </w:tc>
      </w:tr>
      <w:tr w:rsidR="00BE0EC8" w:rsidRPr="007C7618" w:rsidTr="006B3F34">
        <w:trPr>
          <w:gridAfter w:val="1"/>
          <w:wAfter w:w="8" w:type="dxa"/>
          <w:trHeight w:val="368"/>
          <w:jc w:val="center"/>
        </w:trPr>
        <w:tc>
          <w:tcPr>
            <w:tcW w:w="2419" w:type="dxa"/>
          </w:tcPr>
          <w:p w:rsidR="00BE0EC8" w:rsidRPr="007C7618" w:rsidRDefault="00BE0EC8"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Department</w:t>
            </w:r>
          </w:p>
        </w:tc>
        <w:tc>
          <w:tcPr>
            <w:tcW w:w="3812" w:type="dxa"/>
          </w:tcPr>
          <w:p w:rsidR="00BE0EC8" w:rsidRPr="007C7618" w:rsidRDefault="00BE0EC8" w:rsidP="004826D1">
            <w:pPr>
              <w:bidi w:val="0"/>
              <w:rPr>
                <w:rFonts w:asciiTheme="majorBidi" w:hAnsiTheme="majorBidi" w:cstheme="majorBidi"/>
                <w:sz w:val="28"/>
                <w:szCs w:val="28"/>
                <w:lang w:val="en-US" w:bidi="ar-KW"/>
              </w:rPr>
            </w:pPr>
          </w:p>
        </w:tc>
        <w:tc>
          <w:tcPr>
            <w:tcW w:w="3099" w:type="dxa"/>
          </w:tcPr>
          <w:p w:rsidR="00BE0EC8" w:rsidRPr="007C7618" w:rsidRDefault="00BE0EC8" w:rsidP="004826D1">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به‌ش</w:t>
            </w:r>
            <w:r>
              <w:rPr>
                <w:rFonts w:asciiTheme="majorBidi" w:hAnsiTheme="majorBidi" w:cstheme="majorBidi" w:hint="cs"/>
                <w:sz w:val="28"/>
                <w:szCs w:val="28"/>
                <w:rtl/>
                <w:lang w:val="en-US" w:bidi="ar-KW"/>
              </w:rPr>
              <w:t>ی زانستی</w:t>
            </w:r>
          </w:p>
        </w:tc>
      </w:tr>
      <w:tr w:rsidR="00BE0EC8" w:rsidRPr="007C7618" w:rsidTr="006B3F34">
        <w:trPr>
          <w:gridAfter w:val="1"/>
          <w:wAfter w:w="8" w:type="dxa"/>
          <w:trHeight w:val="259"/>
          <w:jc w:val="center"/>
        </w:trPr>
        <w:tc>
          <w:tcPr>
            <w:tcW w:w="2419" w:type="dxa"/>
          </w:tcPr>
          <w:p w:rsidR="00BE0EC8" w:rsidRPr="007C7618" w:rsidRDefault="00BE0EC8" w:rsidP="004826D1">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College / faculty</w:t>
            </w:r>
          </w:p>
        </w:tc>
        <w:tc>
          <w:tcPr>
            <w:tcW w:w="3812" w:type="dxa"/>
          </w:tcPr>
          <w:p w:rsidR="00BE0EC8" w:rsidRPr="007C7618" w:rsidRDefault="00BE0EC8" w:rsidP="004826D1">
            <w:pPr>
              <w:bidi w:val="0"/>
              <w:rPr>
                <w:rFonts w:asciiTheme="majorBidi" w:hAnsiTheme="majorBidi" w:cstheme="majorBidi"/>
                <w:sz w:val="28"/>
                <w:szCs w:val="28"/>
                <w:lang w:val="en-US" w:bidi="ar-KW"/>
              </w:rPr>
            </w:pPr>
          </w:p>
        </w:tc>
        <w:tc>
          <w:tcPr>
            <w:tcW w:w="3099" w:type="dxa"/>
          </w:tcPr>
          <w:p w:rsidR="00BE0EC8" w:rsidRPr="007C7618" w:rsidRDefault="00BE0EC8" w:rsidP="004826D1">
            <w:pPr>
              <w:rPr>
                <w:rFonts w:asciiTheme="majorBidi" w:hAnsiTheme="majorBidi" w:cstheme="majorBidi"/>
                <w:sz w:val="28"/>
                <w:szCs w:val="28"/>
                <w:rtl/>
                <w:lang w:val="en-US" w:bidi="ar-KW"/>
              </w:rPr>
            </w:pPr>
            <w:r>
              <w:rPr>
                <w:rFonts w:asciiTheme="majorBidi" w:hAnsiTheme="majorBidi" w:cstheme="majorBidi"/>
                <w:sz w:val="28"/>
                <w:szCs w:val="28"/>
                <w:rtl/>
                <w:lang w:val="en-US" w:bidi="ar-KW"/>
              </w:rPr>
              <w:t>کۆلیژ</w:t>
            </w:r>
            <w:r w:rsidRPr="007C7618">
              <w:rPr>
                <w:rFonts w:asciiTheme="majorBidi" w:hAnsiTheme="majorBidi" w:cstheme="majorBidi"/>
                <w:sz w:val="28"/>
                <w:szCs w:val="28"/>
                <w:rtl/>
                <w:lang w:val="en-US" w:bidi="ar-KW"/>
              </w:rPr>
              <w:t>/ فاکه‌ڵتی</w:t>
            </w:r>
            <w:r>
              <w:rPr>
                <w:rFonts w:asciiTheme="majorBidi" w:hAnsiTheme="majorBidi" w:cstheme="majorBidi" w:hint="cs"/>
                <w:sz w:val="28"/>
                <w:szCs w:val="28"/>
                <w:rtl/>
                <w:lang w:val="en-US" w:bidi="ar-KW"/>
              </w:rPr>
              <w:t>/سكول</w:t>
            </w:r>
          </w:p>
        </w:tc>
      </w:tr>
      <w:tr w:rsidR="00BE0EC8" w:rsidRPr="007C7618" w:rsidTr="006B3F34">
        <w:trPr>
          <w:gridAfter w:val="1"/>
          <w:wAfter w:w="8" w:type="dxa"/>
          <w:trHeight w:val="318"/>
          <w:jc w:val="center"/>
        </w:trPr>
        <w:tc>
          <w:tcPr>
            <w:tcW w:w="2419" w:type="dxa"/>
          </w:tcPr>
          <w:p w:rsidR="00BE0EC8" w:rsidRPr="007C7618" w:rsidRDefault="00BE0EC8" w:rsidP="004826D1">
            <w:pPr>
              <w:bidi w:val="0"/>
              <w:rPr>
                <w:rFonts w:asciiTheme="majorBidi" w:hAnsiTheme="majorBidi" w:cstheme="majorBidi"/>
                <w:sz w:val="28"/>
                <w:szCs w:val="28"/>
                <w:lang w:val="en-US" w:bidi="ar-KW"/>
              </w:rPr>
            </w:pPr>
            <w:r w:rsidRPr="00EF1CD5">
              <w:rPr>
                <w:rFonts w:asciiTheme="majorBidi" w:hAnsiTheme="majorBidi" w:cstheme="majorBidi"/>
                <w:sz w:val="28"/>
                <w:szCs w:val="28"/>
                <w:lang w:val="en-US" w:bidi="ar-KW"/>
              </w:rPr>
              <w:t>university's name</w:t>
            </w:r>
          </w:p>
        </w:tc>
        <w:tc>
          <w:tcPr>
            <w:tcW w:w="3812" w:type="dxa"/>
          </w:tcPr>
          <w:p w:rsidR="00BE0EC8" w:rsidRPr="007C7618" w:rsidRDefault="00BE0EC8" w:rsidP="004826D1">
            <w:pPr>
              <w:bidi w:val="0"/>
              <w:rPr>
                <w:rFonts w:asciiTheme="majorBidi" w:hAnsiTheme="majorBidi" w:cstheme="majorBidi"/>
                <w:sz w:val="28"/>
                <w:szCs w:val="28"/>
                <w:lang w:val="en-US" w:bidi="ar-KW"/>
              </w:rPr>
            </w:pPr>
          </w:p>
        </w:tc>
        <w:tc>
          <w:tcPr>
            <w:tcW w:w="3099" w:type="dxa"/>
          </w:tcPr>
          <w:p w:rsidR="00BE0EC8" w:rsidRPr="007C7618" w:rsidRDefault="00BE0EC8" w:rsidP="00150F59">
            <w:pPr>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ناوى </w:t>
            </w:r>
            <w:r w:rsidRPr="007C7618">
              <w:rPr>
                <w:rFonts w:asciiTheme="majorBidi" w:hAnsiTheme="majorBidi" w:cstheme="majorBidi"/>
                <w:sz w:val="28"/>
                <w:szCs w:val="28"/>
                <w:rtl/>
                <w:lang w:val="en-US" w:bidi="ar-KW"/>
              </w:rPr>
              <w:t>زانکۆ</w:t>
            </w:r>
          </w:p>
        </w:tc>
      </w:tr>
      <w:tr w:rsidR="00BE0EC8" w:rsidRPr="007C7618" w:rsidTr="00EF1CD5">
        <w:trPr>
          <w:gridAfter w:val="1"/>
          <w:wAfter w:w="8" w:type="dxa"/>
          <w:trHeight w:val="2051"/>
          <w:jc w:val="center"/>
        </w:trPr>
        <w:tc>
          <w:tcPr>
            <w:tcW w:w="9330" w:type="dxa"/>
            <w:gridSpan w:val="3"/>
          </w:tcPr>
          <w:p w:rsidR="00BE0EC8" w:rsidRDefault="00BE0EC8" w:rsidP="007261C9">
            <w:pPr>
              <w:bidi w:val="0"/>
              <w:rPr>
                <w:rFonts w:asciiTheme="majorBidi" w:hAnsiTheme="majorBidi" w:cstheme="majorBidi"/>
                <w:b/>
                <w:bCs/>
                <w:sz w:val="28"/>
                <w:szCs w:val="28"/>
                <w:rtl/>
                <w:lang w:val="en-US" w:bidi="ar-KW"/>
              </w:rPr>
            </w:pPr>
          </w:p>
          <w:p w:rsidR="00BE0EC8" w:rsidRPr="007C7618" w:rsidRDefault="00BE0EC8" w:rsidP="007261C9">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t>3. Summary (Abstract) of PhD research proposal</w:t>
            </w:r>
          </w:p>
          <w:p w:rsidR="00AB0170" w:rsidRDefault="00BE0EC8" w:rsidP="00AB0170">
            <w:pPr>
              <w:bidi w:val="0"/>
              <w:jc w:val="both"/>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This should be no</w:t>
            </w:r>
            <w:r>
              <w:rPr>
                <w:rFonts w:asciiTheme="majorBidi" w:hAnsiTheme="majorBidi" w:cstheme="majorBidi"/>
                <w:sz w:val="28"/>
                <w:szCs w:val="28"/>
                <w:lang w:val="en-US" w:bidi="ar-KW"/>
              </w:rPr>
              <w:t>t</w:t>
            </w:r>
            <w:r w:rsidRPr="007C7618">
              <w:rPr>
                <w:rFonts w:asciiTheme="majorBidi" w:hAnsiTheme="majorBidi" w:cstheme="majorBidi"/>
                <w:sz w:val="28"/>
                <w:szCs w:val="28"/>
                <w:lang w:val="en-US" w:bidi="ar-KW"/>
              </w:rPr>
              <w:t xml:space="preserve"> </w:t>
            </w:r>
            <w:r>
              <w:rPr>
                <w:rFonts w:asciiTheme="majorBidi" w:hAnsiTheme="majorBidi" w:cstheme="majorBidi"/>
                <w:sz w:val="28"/>
                <w:szCs w:val="28"/>
                <w:lang w:val="en-US" w:bidi="ar-KW"/>
              </w:rPr>
              <w:t>more</w:t>
            </w:r>
            <w:r w:rsidRPr="007C7618">
              <w:rPr>
                <w:rFonts w:asciiTheme="majorBidi" w:hAnsiTheme="majorBidi" w:cstheme="majorBidi"/>
                <w:sz w:val="28"/>
                <w:szCs w:val="28"/>
                <w:lang w:val="en-US" w:bidi="ar-KW"/>
              </w:rPr>
              <w:t xml:space="preserve"> than 200 words and not less than 75 words.</w:t>
            </w:r>
          </w:p>
          <w:p w:rsidR="00BE0EC8" w:rsidRDefault="00BE0EC8" w:rsidP="00AB0170">
            <w:pPr>
              <w:bidi w:val="0"/>
              <w:jc w:val="both"/>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 xml:space="preserve"> </w:t>
            </w:r>
          </w:p>
          <w:p w:rsidR="00AB0170" w:rsidRPr="007C7618" w:rsidRDefault="00AB0170" w:rsidP="00AB0170">
            <w:pPr>
              <w:bidi w:val="0"/>
              <w:jc w:val="both"/>
              <w:rPr>
                <w:rFonts w:asciiTheme="majorBidi" w:hAnsiTheme="majorBidi" w:cstheme="majorBidi"/>
                <w:sz w:val="28"/>
                <w:szCs w:val="28"/>
                <w:lang w:val="en-US" w:bidi="ar-KW"/>
              </w:rPr>
            </w:pPr>
            <w:r w:rsidRPr="00AB0170">
              <w:rPr>
                <w:rFonts w:asciiTheme="majorBidi" w:hAnsiTheme="majorBidi" w:cstheme="majorBidi"/>
                <w:sz w:val="28"/>
                <w:szCs w:val="28"/>
                <w:lang w:val="en-US" w:bidi="ar-KW"/>
              </w:rPr>
              <w:t xml:space="preserve">  Many people may not realize that solar collectors can be used for air-conditioning and refrigeration. By utilization of the heat driven technologies, called “absorption” and “adsorption”, thermally activated systems can utilize almost any source of heat, including a wide variety of fuels, solar energy as well as waste heat from incineration plants, industrial processes and cogeneration systems.  Absorption cooling is the first and oldest form of air-conditioning and refrigeration. Rather Than using an electric compressor to pressurize the refrigerant, a heat source is used to evaporate the refrigerant liquid (ammonia/water or lithium bromide/water mix). Absorption coolers still need electricity to run a pump which circulates the refrigerant, but this is a fraction of the power used by a compressor in a conventional electric air conditioner or refrigerator. Thermal solar energy can replace or supplement the use of non-renewable heating fuels.  Solar powered air-conditioning is currently only viable for large scale applications that employ absorption style cooling systems. In the future solar collectors that supply hot water and central heating .This will open up a new era for solar energy application in normal households.</w:t>
            </w:r>
          </w:p>
          <w:p w:rsidR="00BE0EC8" w:rsidRPr="007C7618" w:rsidRDefault="00BE0EC8" w:rsidP="00502B98">
            <w:pPr>
              <w:bidi w:val="0"/>
              <w:rPr>
                <w:rFonts w:asciiTheme="majorBidi" w:hAnsiTheme="majorBidi" w:cstheme="majorBidi"/>
                <w:sz w:val="28"/>
                <w:szCs w:val="28"/>
                <w:lang w:val="en-US" w:bidi="ar-KW"/>
              </w:rPr>
            </w:pPr>
          </w:p>
          <w:p w:rsidR="00BE0EC8" w:rsidRDefault="00BE0EC8" w:rsidP="00EF1CD5">
            <w:pPr>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 xml:space="preserve"> </w:t>
            </w:r>
            <w:r>
              <w:rPr>
                <w:rFonts w:asciiTheme="majorBidi" w:hAnsiTheme="majorBidi" w:cstheme="majorBidi" w:hint="cs"/>
                <w:sz w:val="28"/>
                <w:szCs w:val="28"/>
                <w:rtl/>
                <w:lang w:val="en-US" w:bidi="ar-KW"/>
              </w:rPr>
              <w:t xml:space="preserve">ئەبستراکتی </w:t>
            </w:r>
            <w:r w:rsidRPr="007C7618">
              <w:rPr>
                <w:rFonts w:asciiTheme="majorBidi" w:hAnsiTheme="majorBidi" w:cstheme="majorBidi"/>
                <w:sz w:val="28"/>
                <w:szCs w:val="28"/>
                <w:rtl/>
                <w:lang w:val="en-US" w:bidi="ar-KW"/>
              </w:rPr>
              <w:t xml:space="preserve">توێژینه‌وه‌ی پێشنیازکراو. له‌ 200 ووشه‌ زیاتر نه‌بێت و له‌ 75 ووشه‌ که‌متر نه‌بێت. </w:t>
            </w:r>
          </w:p>
          <w:p w:rsidR="00BE0EC8" w:rsidRPr="00EF1CD5" w:rsidRDefault="00CA4191" w:rsidP="00AB0170">
            <w:pPr>
              <w:jc w:val="right"/>
              <w:rPr>
                <w:rFonts w:asciiTheme="majorBidi" w:hAnsiTheme="majorBidi" w:cstheme="majorBidi"/>
                <w:sz w:val="28"/>
                <w:szCs w:val="28"/>
                <w:rtl/>
                <w:lang w:val="en-US" w:bidi="ar-KW"/>
              </w:rPr>
            </w:pPr>
            <w:r w:rsidRPr="00F8169B">
              <w:rPr>
                <w:rFonts w:ascii="Tahoma" w:hAnsi="Tahoma" w:cs="Tahoma"/>
                <w:sz w:val="24"/>
                <w:szCs w:val="24"/>
                <w:lang w:bidi="ar-IQ"/>
              </w:rPr>
              <w:t xml:space="preserve">      </w:t>
            </w:r>
          </w:p>
        </w:tc>
      </w:tr>
      <w:tr w:rsidR="00BE0EC8" w:rsidRPr="007C7618" w:rsidTr="002C457A">
        <w:trPr>
          <w:gridAfter w:val="1"/>
          <w:wAfter w:w="8" w:type="dxa"/>
          <w:jc w:val="center"/>
        </w:trPr>
        <w:tc>
          <w:tcPr>
            <w:tcW w:w="9330" w:type="dxa"/>
            <w:gridSpan w:val="3"/>
          </w:tcPr>
          <w:p w:rsidR="00BE0EC8" w:rsidRPr="00AB0170" w:rsidRDefault="00BE0EC8" w:rsidP="005A19AE">
            <w:pPr>
              <w:bidi w:val="0"/>
              <w:rPr>
                <w:rFonts w:asciiTheme="majorBidi" w:hAnsiTheme="majorBidi" w:cstheme="majorBidi"/>
                <w:sz w:val="28"/>
                <w:szCs w:val="28"/>
                <w:lang w:val="en-US" w:bidi="ar-KW"/>
              </w:rPr>
            </w:pPr>
            <w:r w:rsidRPr="00AB0170">
              <w:rPr>
                <w:rFonts w:asciiTheme="majorBidi" w:hAnsiTheme="majorBidi" w:cstheme="majorBidi"/>
                <w:b/>
                <w:bCs/>
                <w:sz w:val="28"/>
                <w:szCs w:val="28"/>
                <w:lang w:val="en-US" w:bidi="ar-KW"/>
              </w:rPr>
              <w:t>4. Introduction</w:t>
            </w:r>
            <w:r w:rsidRPr="00AB0170">
              <w:rPr>
                <w:rFonts w:asciiTheme="majorBidi" w:hAnsiTheme="majorBidi" w:cstheme="majorBidi"/>
                <w:b/>
                <w:bCs/>
                <w:sz w:val="28"/>
                <w:szCs w:val="28"/>
                <w:rtl/>
                <w:lang w:val="en-US" w:bidi="ar-KW"/>
              </w:rPr>
              <w:t xml:space="preserve"> پێشه‌کی                                                                                      </w:t>
            </w:r>
            <w:r w:rsidRPr="00AB0170">
              <w:rPr>
                <w:rFonts w:asciiTheme="majorBidi" w:hAnsiTheme="majorBidi" w:cstheme="majorBidi"/>
                <w:sz w:val="28"/>
                <w:szCs w:val="28"/>
                <w:rtl/>
                <w:lang w:val="en-US" w:bidi="ar-KW"/>
              </w:rPr>
              <w:t xml:space="preserve">                      </w:t>
            </w:r>
            <w:r w:rsidRPr="00AB0170">
              <w:rPr>
                <w:rFonts w:asciiTheme="majorBidi" w:hAnsiTheme="majorBidi" w:cstheme="majorBidi"/>
                <w:sz w:val="28"/>
                <w:szCs w:val="28"/>
                <w:lang w:val="en-US" w:bidi="ar-KW"/>
              </w:rPr>
              <w:t xml:space="preserve">                                                                                                                                 </w:t>
            </w:r>
          </w:p>
          <w:p w:rsidR="00AB0170" w:rsidRPr="00AB0170" w:rsidRDefault="00AB0170" w:rsidP="00AB0170">
            <w:pPr>
              <w:jc w:val="right"/>
              <w:rPr>
                <w:rFonts w:asciiTheme="majorBidi" w:hAnsiTheme="majorBidi" w:cstheme="majorBidi"/>
                <w:sz w:val="28"/>
                <w:szCs w:val="28"/>
                <w:lang w:val="en-US" w:bidi="ar-KW"/>
              </w:rPr>
            </w:pPr>
            <w:r w:rsidRPr="00AB0170">
              <w:rPr>
                <w:rFonts w:asciiTheme="majorBidi" w:hAnsiTheme="majorBidi" w:cs="Times New Roman"/>
                <w:sz w:val="28"/>
                <w:szCs w:val="28"/>
                <w:rtl/>
                <w:lang w:val="en-US" w:bidi="ar-KW"/>
              </w:rPr>
              <w:t xml:space="preserve">  </w:t>
            </w:r>
            <w:r w:rsidRPr="00AB0170">
              <w:rPr>
                <w:rFonts w:asciiTheme="majorBidi" w:hAnsiTheme="majorBidi" w:cstheme="majorBidi"/>
                <w:sz w:val="28"/>
                <w:szCs w:val="28"/>
                <w:lang w:val="en-US" w:bidi="ar-KW"/>
              </w:rPr>
              <w:t>Solar energy is considered beneficial for application in Erbil but it has not been used significantly in the society at present. The major barriers to large-scale deployment of solar energy systems are not difficult to comprehend. Removal of these barriers, however, will require careful analysis of technical, economic issues. This Study presents an overview of the solar energy potential and development in Erbil. The climate and geography are described; the technology options available in the local context are examined</w:t>
            </w:r>
            <w:r w:rsidRPr="00AB0170">
              <w:rPr>
                <w:rFonts w:asciiTheme="majorBidi" w:hAnsiTheme="majorBidi" w:cs="Times New Roman"/>
                <w:sz w:val="28"/>
                <w:szCs w:val="28"/>
                <w:rtl/>
                <w:lang w:val="en-US" w:bidi="ar-KW"/>
              </w:rPr>
              <w:t>.</w:t>
            </w:r>
          </w:p>
          <w:p w:rsidR="00BE0EC8" w:rsidRDefault="00AB0170" w:rsidP="00AB0170">
            <w:pPr>
              <w:bidi w:val="0"/>
              <w:jc w:val="both"/>
              <w:rPr>
                <w:rFonts w:asciiTheme="majorBidi" w:hAnsiTheme="majorBidi" w:cstheme="majorBidi"/>
                <w:sz w:val="28"/>
                <w:szCs w:val="28"/>
                <w:lang w:val="en-US" w:bidi="ar-KW"/>
              </w:rPr>
            </w:pPr>
            <w:r w:rsidRPr="00AB0170">
              <w:rPr>
                <w:rFonts w:asciiTheme="majorBidi" w:hAnsiTheme="majorBidi" w:cstheme="majorBidi"/>
                <w:sz w:val="28"/>
                <w:szCs w:val="28"/>
                <w:lang w:val="en-US" w:bidi="ar-KW"/>
              </w:rPr>
              <w:t>The institutional issues affecting the viability and feasibility of the solar systems are explained. Finally, the implications of wide-scale solar energy application In Air conditioning and refrigeration.</w:t>
            </w:r>
          </w:p>
          <w:p w:rsidR="00892474" w:rsidRPr="00892474" w:rsidRDefault="00892474" w:rsidP="00892474">
            <w:pPr>
              <w:jc w:val="right"/>
              <w:rPr>
                <w:rFonts w:asciiTheme="majorBidi" w:hAnsiTheme="majorBidi" w:cstheme="majorBidi"/>
                <w:sz w:val="28"/>
                <w:szCs w:val="28"/>
                <w:lang w:val="en-US" w:bidi="ar-KW"/>
              </w:rPr>
            </w:pPr>
            <w:r w:rsidRPr="00892474">
              <w:rPr>
                <w:rFonts w:asciiTheme="majorBidi" w:hAnsiTheme="majorBidi" w:cstheme="majorBidi"/>
                <w:sz w:val="28"/>
                <w:szCs w:val="28"/>
                <w:lang w:val="en-US" w:bidi="ar-KW"/>
              </w:rPr>
              <w:t>Th</w:t>
            </w:r>
            <w:r>
              <w:rPr>
                <w:rFonts w:asciiTheme="majorBidi" w:hAnsiTheme="majorBidi" w:cstheme="majorBidi"/>
                <w:sz w:val="28"/>
                <w:szCs w:val="28"/>
                <w:lang w:val="en-US" w:bidi="ar-KW"/>
              </w:rPr>
              <w:t>e</w:t>
            </w:r>
            <w:r w:rsidRPr="00892474">
              <w:rPr>
                <w:rFonts w:asciiTheme="majorBidi" w:hAnsiTheme="majorBidi" w:cstheme="majorBidi"/>
                <w:sz w:val="28"/>
                <w:szCs w:val="28"/>
                <w:lang w:val="en-US" w:bidi="ar-KW"/>
              </w:rPr>
              <w:t xml:space="preserve"> concept of the sustainable development was accepted by the European Union in 1990. Strategy of the sustainable development was accepted at the UN Conference on Environment and Development, UNCED, in Rio de Janeiro in 1992.  A notion of the sustainable development is defined as an integral economic, technological, social and cultural development adjusted to the needs of the environment protection, which enables current and future generations to </w:t>
            </w:r>
            <w:r w:rsidRPr="00892474">
              <w:rPr>
                <w:rFonts w:asciiTheme="majorBidi" w:hAnsiTheme="majorBidi" w:cstheme="majorBidi"/>
                <w:sz w:val="28"/>
                <w:szCs w:val="28"/>
                <w:lang w:val="en-US" w:bidi="ar-KW"/>
              </w:rPr>
              <w:lastRenderedPageBreak/>
              <w:t>meet their needs and improve their life quality. Underlying principle of the sustainable development is establishing of the effective resource distribution and application system for a long period</w:t>
            </w:r>
            <w:r w:rsidRPr="00892474">
              <w:rPr>
                <w:rFonts w:asciiTheme="majorBidi" w:hAnsiTheme="majorBidi" w:cs="Times New Roman"/>
                <w:sz w:val="28"/>
                <w:szCs w:val="28"/>
                <w:rtl/>
                <w:lang w:val="en-US" w:bidi="ar-KW"/>
              </w:rPr>
              <w:t xml:space="preserve">. </w:t>
            </w:r>
          </w:p>
          <w:p w:rsidR="00892474" w:rsidRPr="00AB0170" w:rsidRDefault="00892474" w:rsidP="00892474">
            <w:pPr>
              <w:bidi w:val="0"/>
              <w:rPr>
                <w:rFonts w:asciiTheme="majorBidi" w:hAnsiTheme="majorBidi" w:cstheme="majorBidi"/>
                <w:sz w:val="28"/>
                <w:szCs w:val="28"/>
                <w:rtl/>
                <w:lang w:val="en-US" w:bidi="ar-KW"/>
              </w:rPr>
            </w:pPr>
            <w:r w:rsidRPr="00892474">
              <w:rPr>
                <w:rFonts w:asciiTheme="majorBidi" w:hAnsiTheme="majorBidi" w:cstheme="majorBidi"/>
                <w:sz w:val="28"/>
                <w:szCs w:val="28"/>
                <w:lang w:val="en-US" w:bidi="ar-KW"/>
              </w:rPr>
              <w:t xml:space="preserve">   At the UN Conference on Environment and Development held in Rio de Janeiro in 1992 a fundamental action program was passed on reaching sustainable development, better known as Agenda 21. Agenda 21 is comprised of four parts and 40 chapters, which consider attitudes of the international community of different question of environment protection and development in the world. Its basic message is a request for urgent changes and adaptation of all activities on the Planet to the possibilities and capacities of the single environment segments. The first part of Agenda 21 deals with social and economic issues (international cooperation on establishing a sustainable development in the developing countries and a corresponding local policy, fight against poverty, change in consumption, demographic dynamics and its sustainability, human health protection and upgrading, upgrading of sustainable development of human settlements, inclusion of environment and development in decision making, etc.) The second part of Agenda 21 deals with protection and management of development resources (atmosphere protection, integral approach to planning and management of country's resources, fight to preserve forests, management of tenable ecosystems: fight against draught and desert expansion, saving of biodiversity, ecologically healthy managing of biotechnology, ocean and all kinds of seas, by- the- sea region protection, rational use and development of their live resources, protection of the water quality and water supply sites: use of integral approach in development, management and use of water resources, management of toxic chemicals. These include the following as well: prevention of illegal international traffic of toxic and dangerous products, environmental friendly management of toxic waste including prevention of illegal international traffic of dangerous waste, environmental friendly management of solid waste, safe and environmental management of radioactive waste.)</w:t>
            </w:r>
          </w:p>
          <w:p w:rsidR="00BE0EC8" w:rsidRPr="00AB0170" w:rsidRDefault="00BE0EC8" w:rsidP="006D1311">
            <w:pPr>
              <w:bidi w:val="0"/>
              <w:jc w:val="right"/>
              <w:rPr>
                <w:rFonts w:asciiTheme="majorBidi" w:hAnsiTheme="majorBidi" w:cstheme="majorBidi"/>
                <w:sz w:val="28"/>
                <w:szCs w:val="28"/>
                <w:rtl/>
                <w:lang w:val="en-US" w:bidi="ar-KW"/>
              </w:rPr>
            </w:pPr>
            <w:r w:rsidRPr="00AB0170">
              <w:rPr>
                <w:rFonts w:asciiTheme="majorBidi" w:hAnsiTheme="majorBidi" w:cstheme="majorBidi"/>
                <w:sz w:val="28"/>
                <w:szCs w:val="28"/>
                <w:rtl/>
                <w:lang w:val="en-US" w:bidi="ar-KW"/>
              </w:rPr>
              <w:t>لێره‌دا سه‌رپه‌رشتیار</w:t>
            </w:r>
            <w:r w:rsidRPr="00AB0170">
              <w:rPr>
                <w:rFonts w:asciiTheme="majorBidi" w:hAnsiTheme="majorBidi" w:cstheme="majorBidi" w:hint="cs"/>
                <w:sz w:val="28"/>
                <w:szCs w:val="28"/>
                <w:rtl/>
                <w:lang w:val="en-US" w:bidi="ar-KW"/>
              </w:rPr>
              <w:t>ی سەرەکی</w:t>
            </w:r>
            <w:r w:rsidRPr="00AB0170">
              <w:rPr>
                <w:rFonts w:asciiTheme="majorBidi" w:hAnsiTheme="majorBidi" w:cstheme="majorBidi"/>
                <w:sz w:val="28"/>
                <w:szCs w:val="28"/>
                <w:rtl/>
                <w:lang w:val="en-US" w:bidi="ar-KW"/>
              </w:rPr>
              <w:t xml:space="preserve"> پوخته‌یه‌ک ده‌رباره‌ی پرۆژه‌ی توێژینه‌وه‌که ده‌نووسێت‌، تیایدا باکگراوندی پرۆژه‌که‌ باس ده‌کات و ڕوونی دەکاتەوە</w:t>
            </w:r>
            <w:r w:rsidRPr="00AB0170">
              <w:rPr>
                <w:rFonts w:asciiTheme="majorBidi" w:hAnsiTheme="majorBidi" w:cstheme="majorBidi"/>
                <w:sz w:val="28"/>
                <w:szCs w:val="28"/>
                <w:rtl/>
                <w:lang w:val="en-US"/>
              </w:rPr>
              <w:t xml:space="preserve"> کە</w:t>
            </w:r>
            <w:r w:rsidRPr="00AB0170">
              <w:rPr>
                <w:rFonts w:asciiTheme="majorBidi" w:hAnsiTheme="majorBidi" w:cstheme="majorBidi"/>
                <w:sz w:val="28"/>
                <w:szCs w:val="28"/>
                <w:rtl/>
                <w:lang w:val="en-US" w:bidi="ar-KW"/>
              </w:rPr>
              <w:t xml:space="preserve"> بۆچی ئاراستەکردنی ئەم توێژینەوەیە گرنگە</w:t>
            </w:r>
            <w:r w:rsidRPr="00AB0170">
              <w:rPr>
                <w:rFonts w:asciiTheme="majorBidi" w:hAnsiTheme="majorBidi" w:cstheme="majorBidi"/>
                <w:sz w:val="28"/>
                <w:szCs w:val="28"/>
                <w:rtl/>
                <w:lang w:val="en-US"/>
              </w:rPr>
              <w:t>.</w:t>
            </w:r>
            <w:r w:rsidRPr="00AB0170">
              <w:rPr>
                <w:rFonts w:asciiTheme="majorBidi" w:hAnsiTheme="majorBidi" w:cstheme="majorBidi"/>
                <w:sz w:val="28"/>
                <w:szCs w:val="28"/>
                <w:rtl/>
                <w:lang w:val="en-US" w:bidi="ar-KW"/>
              </w:rPr>
              <w:t xml:space="preserve">  </w:t>
            </w:r>
          </w:p>
          <w:p w:rsidR="00BE0EC8" w:rsidRPr="00AB0170" w:rsidRDefault="00BE0EC8" w:rsidP="00037B58">
            <w:pPr>
              <w:bidi w:val="0"/>
              <w:jc w:val="right"/>
              <w:rPr>
                <w:rFonts w:asciiTheme="majorBidi" w:hAnsiTheme="majorBidi" w:cstheme="majorBidi"/>
                <w:sz w:val="28"/>
                <w:szCs w:val="28"/>
                <w:rtl/>
                <w:lang w:val="en-US" w:bidi="ar-KW"/>
              </w:rPr>
            </w:pPr>
          </w:p>
          <w:p w:rsidR="00BE0EC8" w:rsidRPr="00AB0170" w:rsidRDefault="00BE0EC8" w:rsidP="00037B58">
            <w:pPr>
              <w:bidi w:val="0"/>
              <w:jc w:val="right"/>
              <w:rPr>
                <w:rFonts w:asciiTheme="majorBidi" w:hAnsiTheme="majorBidi" w:cstheme="majorBidi"/>
                <w:i/>
                <w:iCs/>
                <w:sz w:val="28"/>
                <w:szCs w:val="28"/>
                <w:lang w:val="en-US" w:bidi="ar-KW"/>
              </w:rPr>
            </w:pPr>
            <w:r w:rsidRPr="00AB0170">
              <w:rPr>
                <w:rFonts w:asciiTheme="majorBidi" w:hAnsiTheme="majorBidi" w:cstheme="majorBidi"/>
                <w:i/>
                <w:iCs/>
                <w:sz w:val="28"/>
                <w:szCs w:val="28"/>
                <w:rtl/>
                <w:lang w:val="en-US" w:bidi="ar-KW"/>
              </w:rPr>
              <w:t xml:space="preserve"> </w:t>
            </w:r>
            <w:r w:rsidRPr="00AB0170">
              <w:rPr>
                <w:rFonts w:asciiTheme="majorBidi" w:hAnsiTheme="majorBidi" w:cstheme="majorBidi"/>
                <w:i/>
                <w:iCs/>
                <w:sz w:val="28"/>
                <w:szCs w:val="28"/>
                <w:lang w:val="en-US" w:bidi="ar-KW"/>
              </w:rPr>
              <w:t xml:space="preserve"> </w:t>
            </w:r>
          </w:p>
        </w:tc>
      </w:tr>
      <w:tr w:rsidR="00BE0EC8" w:rsidRPr="007C7618" w:rsidTr="002C457A">
        <w:trPr>
          <w:gridAfter w:val="1"/>
          <w:wAfter w:w="8" w:type="dxa"/>
          <w:jc w:val="center"/>
        </w:trPr>
        <w:tc>
          <w:tcPr>
            <w:tcW w:w="9330" w:type="dxa"/>
            <w:gridSpan w:val="3"/>
          </w:tcPr>
          <w:p w:rsidR="00BE0EC8" w:rsidRPr="007C7618" w:rsidRDefault="00BE0EC8" w:rsidP="00F83759">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5. Research objectives</w:t>
            </w:r>
          </w:p>
          <w:p w:rsidR="00BE0EC8" w:rsidRDefault="00BE0EC8" w:rsidP="00C935B8">
            <w:pPr>
              <w:bidi w:val="0"/>
              <w:rPr>
                <w:rFonts w:asciiTheme="majorBidi" w:hAnsiTheme="majorBidi" w:cstheme="majorBidi"/>
                <w:sz w:val="28"/>
                <w:szCs w:val="28"/>
                <w:lang w:val="en-US" w:bidi="ar-KW"/>
              </w:rPr>
            </w:pPr>
            <w:r w:rsidRPr="007C7618">
              <w:rPr>
                <w:rFonts w:asciiTheme="majorBidi" w:hAnsiTheme="majorBidi" w:cstheme="majorBidi"/>
                <w:sz w:val="28"/>
                <w:szCs w:val="28"/>
                <w:lang w:val="en-US" w:bidi="ar-KW"/>
              </w:rPr>
              <w:t>Clarify the research objectives and planned methodology to meet the challenges of the project. Include details of the research plan</w:t>
            </w:r>
            <w:r w:rsidRPr="007C7618">
              <w:rPr>
                <w:rFonts w:asciiTheme="majorBidi" w:hAnsiTheme="majorBidi" w:cstheme="majorBidi"/>
                <w:sz w:val="28"/>
                <w:szCs w:val="28"/>
                <w:rtl/>
                <w:lang w:val="en-US" w:bidi="ar-KW"/>
              </w:rPr>
              <w:t xml:space="preserve"> </w:t>
            </w:r>
            <w:r w:rsidRPr="007C7618">
              <w:rPr>
                <w:rFonts w:asciiTheme="majorBidi" w:hAnsiTheme="majorBidi" w:cstheme="majorBidi"/>
                <w:sz w:val="28"/>
                <w:szCs w:val="28"/>
                <w:lang w:val="en-US" w:bidi="ar-KW"/>
              </w:rPr>
              <w:t>and relate to the previous work carried out by others.</w:t>
            </w:r>
          </w:p>
          <w:p w:rsidR="00A6122F" w:rsidRDefault="00A6122F" w:rsidP="00A6122F">
            <w:pPr>
              <w:bidi w:val="0"/>
              <w:rPr>
                <w:rFonts w:asciiTheme="majorBidi" w:hAnsiTheme="majorBidi" w:cstheme="majorBidi"/>
                <w:sz w:val="28"/>
                <w:szCs w:val="28"/>
                <w:lang w:val="en-US" w:bidi="ar-KW"/>
              </w:rPr>
            </w:pPr>
          </w:p>
          <w:p w:rsidR="00AB0170" w:rsidRDefault="00A6122F" w:rsidP="00AB0170">
            <w:pPr>
              <w:jc w:val="right"/>
              <w:rPr>
                <w:rFonts w:ascii="Tahoma" w:hAnsi="Tahoma" w:cs="Tahoma"/>
                <w:sz w:val="28"/>
                <w:szCs w:val="28"/>
              </w:rPr>
            </w:pPr>
            <w:r w:rsidRPr="00000462">
              <w:rPr>
                <w:rFonts w:asciiTheme="majorBidi" w:hAnsiTheme="majorBidi" w:cstheme="majorBidi"/>
                <w:sz w:val="28"/>
                <w:szCs w:val="28"/>
                <w:lang w:val="en-US" w:bidi="ar-KW"/>
              </w:rPr>
              <w:t xml:space="preserve">  </w:t>
            </w:r>
            <w:r w:rsidR="00AB0170" w:rsidRPr="00196925">
              <w:rPr>
                <w:rFonts w:ascii="Tahoma" w:hAnsi="Tahoma" w:cs="Tahoma"/>
                <w:sz w:val="28"/>
                <w:szCs w:val="28"/>
              </w:rPr>
              <w:t xml:space="preserve">     </w:t>
            </w:r>
            <w:r w:rsidR="00AB0170" w:rsidRPr="00F8169B">
              <w:rPr>
                <w:rFonts w:ascii="Tahoma" w:hAnsi="Tahoma" w:cs="Tahoma"/>
                <w:sz w:val="24"/>
                <w:szCs w:val="24"/>
              </w:rPr>
              <w:t xml:space="preserve">Air-conditioning is one of the major consumers of electrical energy in many parts of the world today and already today air-conditioning causes energy shortage in </w:t>
            </w:r>
            <w:r w:rsidR="00AB0170" w:rsidRPr="00F8169B">
              <w:rPr>
                <w:rFonts w:ascii="Tahoma" w:hAnsi="Tahoma" w:cs="Tahoma"/>
                <w:sz w:val="24"/>
                <w:szCs w:val="24"/>
              </w:rPr>
              <w:lastRenderedPageBreak/>
              <w:t>for example Kurdistan. The demand can be expected to increase because of changing working times, increased comfort expectations and global warming. Air-conditioning systems in use are most often built around a vapor compression systems driven by grid-electricity. However, most ways of generating the electricity today, as well as the refrigerants being used in traditional vapor compression systems, have negative impact on the environment. Solar air-conditioning might be a way to reduce the demand for electricity. In addition many solar air-conditioning systems are constructed in ways that eliminate the need for CFC, HCFC or HFC refrigerants. Alternatives to using solar energy are to use waste heat from different industrial processes such as refineries, garbage treatment facilities etc. Even driving the air conditioning systems directly with fossil fuels might in some cases be a more environmental friendly alternative than using electricity</w:t>
            </w:r>
            <w:r w:rsidR="00AB0170" w:rsidRPr="00196925">
              <w:rPr>
                <w:rFonts w:ascii="Tahoma" w:hAnsi="Tahoma" w:cs="Tahoma"/>
                <w:sz w:val="28"/>
                <w:szCs w:val="28"/>
              </w:rPr>
              <w:t xml:space="preserve">. </w:t>
            </w:r>
          </w:p>
          <w:p w:rsidR="00E851E7" w:rsidRDefault="00E851E7" w:rsidP="00AB0170">
            <w:pPr>
              <w:jc w:val="right"/>
              <w:rPr>
                <w:rFonts w:ascii="Tahoma" w:hAnsi="Tahoma" w:cs="Tahoma"/>
                <w:sz w:val="28"/>
                <w:szCs w:val="28"/>
              </w:rPr>
            </w:pPr>
          </w:p>
          <w:p w:rsidR="00E851E7" w:rsidRPr="00196925" w:rsidRDefault="00E851E7" w:rsidP="00AB0170">
            <w:pPr>
              <w:jc w:val="right"/>
              <w:rPr>
                <w:rFonts w:ascii="Tahoma" w:hAnsi="Tahoma" w:cs="Tahoma"/>
                <w:sz w:val="28"/>
                <w:szCs w:val="28"/>
                <w:rtl/>
                <w:lang w:bidi="ar-IQ"/>
              </w:rPr>
            </w:pPr>
            <w:r>
              <w:rPr>
                <w:noProof/>
                <w:lang w:val="en-US"/>
              </w:rPr>
              <w:drawing>
                <wp:inline distT="0" distB="0" distL="0" distR="0" wp14:anchorId="6391A198" wp14:editId="1359DD42">
                  <wp:extent cx="5943600" cy="389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892550"/>
                          </a:xfrm>
                          <a:prstGeom prst="rect">
                            <a:avLst/>
                          </a:prstGeom>
                        </pic:spPr>
                      </pic:pic>
                    </a:graphicData>
                  </a:graphic>
                </wp:inline>
              </w:drawing>
            </w:r>
          </w:p>
          <w:p w:rsidR="00BE0EC8" w:rsidRPr="007C7618" w:rsidRDefault="00BE0EC8" w:rsidP="00AB0170">
            <w:pPr>
              <w:bidi w:val="0"/>
              <w:jc w:val="both"/>
              <w:rPr>
                <w:rFonts w:asciiTheme="majorBidi" w:hAnsiTheme="majorBidi" w:cstheme="majorBidi"/>
                <w:sz w:val="28"/>
                <w:szCs w:val="28"/>
                <w:rtl/>
                <w:lang w:val="en-US" w:bidi="ar-IQ"/>
              </w:rPr>
            </w:pPr>
          </w:p>
          <w:p w:rsidR="00BE0EC8" w:rsidRDefault="00BE0EC8" w:rsidP="00CD5568">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لێره‌دا سه‌رپه‌رشتیار ده‌بێت ئامانجه‌کانی توێژینه‌وه‌که ڕوونبکاته‌وه و‌ باس له میتۆدەکانی ڕووبەرووبوونەوەی ئەو تەحەدیاتانە دەکات کە لەکاتی توێژینەوەدا دێتە ڕێگای، هەروەها گرنگە کە پلانی توێژینەوەکە ببەستێتەوە بەو کارانەی کە پیشتر لەو بوارەدا ئەنجام دراون.</w:t>
            </w:r>
          </w:p>
          <w:p w:rsidR="00BE0EC8" w:rsidRDefault="00BE0EC8" w:rsidP="00037B58">
            <w:pPr>
              <w:bidi w:val="0"/>
              <w:jc w:val="right"/>
              <w:rPr>
                <w:rFonts w:asciiTheme="majorBidi" w:hAnsiTheme="majorBidi" w:cstheme="majorBidi"/>
                <w:sz w:val="28"/>
                <w:szCs w:val="28"/>
                <w:rtl/>
                <w:lang w:val="en-US" w:bidi="ar-KW"/>
              </w:rPr>
            </w:pPr>
          </w:p>
          <w:p w:rsidR="00BE0EC8" w:rsidRDefault="00BE0EC8" w:rsidP="00037B58">
            <w:pPr>
              <w:bidi w:val="0"/>
              <w:jc w:val="right"/>
              <w:rPr>
                <w:rFonts w:asciiTheme="majorBidi" w:hAnsiTheme="majorBidi" w:cstheme="majorBidi"/>
                <w:sz w:val="28"/>
                <w:szCs w:val="28"/>
                <w:rtl/>
                <w:lang w:val="en-US" w:bidi="ar-KW"/>
              </w:rPr>
            </w:pPr>
          </w:p>
          <w:p w:rsidR="00BE0EC8" w:rsidRDefault="00BE0EC8" w:rsidP="00037B58">
            <w:pPr>
              <w:bidi w:val="0"/>
              <w:jc w:val="right"/>
              <w:rPr>
                <w:rFonts w:asciiTheme="majorBidi" w:hAnsiTheme="majorBidi" w:cstheme="majorBidi"/>
                <w:sz w:val="28"/>
                <w:szCs w:val="28"/>
                <w:lang w:val="en-US" w:bidi="ar-KW"/>
              </w:rPr>
            </w:pPr>
          </w:p>
          <w:p w:rsidR="00576801" w:rsidRDefault="00576801" w:rsidP="00576801">
            <w:pPr>
              <w:bidi w:val="0"/>
              <w:jc w:val="right"/>
              <w:rPr>
                <w:rFonts w:asciiTheme="majorBidi" w:hAnsiTheme="majorBidi" w:cstheme="majorBidi"/>
                <w:sz w:val="28"/>
                <w:szCs w:val="28"/>
                <w:lang w:val="en-US" w:bidi="ar-KW"/>
              </w:rPr>
            </w:pPr>
          </w:p>
          <w:p w:rsidR="00576801" w:rsidRDefault="00576801" w:rsidP="00576801">
            <w:pPr>
              <w:bidi w:val="0"/>
              <w:jc w:val="right"/>
              <w:rPr>
                <w:rFonts w:asciiTheme="majorBidi" w:hAnsiTheme="majorBidi" w:cstheme="majorBidi"/>
                <w:sz w:val="28"/>
                <w:szCs w:val="28"/>
                <w:lang w:val="en-US" w:bidi="ar-KW"/>
              </w:rPr>
            </w:pPr>
          </w:p>
          <w:p w:rsidR="00576801" w:rsidRDefault="00576801" w:rsidP="00576801">
            <w:pPr>
              <w:bidi w:val="0"/>
              <w:jc w:val="right"/>
              <w:rPr>
                <w:rFonts w:asciiTheme="majorBidi" w:hAnsiTheme="majorBidi" w:cstheme="majorBidi"/>
                <w:sz w:val="28"/>
                <w:szCs w:val="28"/>
                <w:rtl/>
                <w:lang w:val="en-US" w:bidi="ar-KW"/>
              </w:rPr>
            </w:pPr>
          </w:p>
          <w:p w:rsidR="00BE0EC8" w:rsidRPr="007C7618" w:rsidRDefault="00BE0EC8" w:rsidP="00037B58">
            <w:pPr>
              <w:bidi w:val="0"/>
              <w:jc w:val="right"/>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lastRenderedPageBreak/>
              <w:t>‌</w:t>
            </w:r>
          </w:p>
        </w:tc>
      </w:tr>
      <w:tr w:rsidR="00BE0EC8" w:rsidRPr="007C7618" w:rsidTr="002C457A">
        <w:trPr>
          <w:gridAfter w:val="1"/>
          <w:wAfter w:w="8" w:type="dxa"/>
          <w:jc w:val="center"/>
        </w:trPr>
        <w:tc>
          <w:tcPr>
            <w:tcW w:w="9330" w:type="dxa"/>
            <w:gridSpan w:val="3"/>
          </w:tcPr>
          <w:p w:rsidR="00BE0EC8" w:rsidRDefault="00BE0EC8" w:rsidP="00F83759">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6. Methodology and data collection</w:t>
            </w:r>
          </w:p>
          <w:p w:rsidR="00EC5F0B" w:rsidRDefault="00EC5F0B" w:rsidP="00EC5F0B">
            <w:pPr>
              <w:bidi w:val="0"/>
              <w:rPr>
                <w:rFonts w:asciiTheme="majorBidi" w:hAnsiTheme="majorBidi" w:cstheme="majorBidi"/>
                <w:b/>
                <w:bCs/>
                <w:sz w:val="28"/>
                <w:szCs w:val="28"/>
                <w:lang w:val="en-US" w:bidi="ar-KW"/>
              </w:rPr>
            </w:pPr>
            <w:r w:rsidRPr="00EC5F0B">
              <w:rPr>
                <w:rFonts w:asciiTheme="majorBidi" w:hAnsiTheme="majorBidi" w:cstheme="majorBidi"/>
                <w:b/>
                <w:bCs/>
                <w:sz w:val="28"/>
                <w:szCs w:val="28"/>
                <w:lang w:val="en-US" w:bidi="ar-KW"/>
              </w:rPr>
              <w:t>The hot and dry climate conditions in Erbil city has a main effect on the energy consumption and thermal performance of the house. In the last decade, residential sector in Kurdistan region government has consumed about 50% of total energy consumption.</w:t>
            </w:r>
          </w:p>
          <w:p w:rsidR="009F5886" w:rsidRPr="009F5886" w:rsidRDefault="009F5886" w:rsidP="009F5886">
            <w:pPr>
              <w:jc w:val="right"/>
              <w:rPr>
                <w:rFonts w:asciiTheme="majorBidi" w:hAnsiTheme="majorBidi" w:cstheme="majorBidi"/>
                <w:b/>
                <w:bCs/>
                <w:sz w:val="28"/>
                <w:szCs w:val="28"/>
                <w:lang w:val="en-US" w:bidi="ar-KW"/>
              </w:rPr>
            </w:pPr>
            <w:r w:rsidRPr="009F5886">
              <w:rPr>
                <w:rFonts w:asciiTheme="majorBidi" w:hAnsiTheme="majorBidi" w:cstheme="majorBidi"/>
                <w:b/>
                <w:bCs/>
                <w:sz w:val="28"/>
                <w:szCs w:val="28"/>
                <w:lang w:val="en-US" w:bidi="ar-KW"/>
              </w:rPr>
              <w:t>Photovoltaics is the field of technology and research related to the devices which directly convert sunlight into electricity. The solar cell is the elementary building block of the photovoltaic technology. Solar cells are made of semiconductor materials, such as silicon. One of the properties of semiconductors that makes them most useful is that their conductivity may easily be modified by introducing impurities into their crystal lattice</w:t>
            </w:r>
            <w:r w:rsidRPr="009F5886">
              <w:rPr>
                <w:rFonts w:asciiTheme="majorBidi" w:hAnsiTheme="majorBidi" w:cs="Times New Roman"/>
                <w:b/>
                <w:bCs/>
                <w:sz w:val="28"/>
                <w:szCs w:val="28"/>
                <w:rtl/>
                <w:lang w:val="en-US" w:bidi="ar-KW"/>
              </w:rPr>
              <w:t>.</w:t>
            </w:r>
          </w:p>
          <w:p w:rsidR="009F5886" w:rsidRDefault="009F5886" w:rsidP="009F5886">
            <w:pPr>
              <w:bidi w:val="0"/>
              <w:jc w:val="both"/>
              <w:rPr>
                <w:rFonts w:asciiTheme="majorBidi" w:hAnsiTheme="majorBidi" w:cstheme="majorBidi"/>
                <w:b/>
                <w:bCs/>
                <w:sz w:val="28"/>
                <w:szCs w:val="28"/>
                <w:lang w:val="en-US" w:bidi="ar-KW"/>
              </w:rPr>
            </w:pPr>
            <w:r w:rsidRPr="009F5886">
              <w:rPr>
                <w:rFonts w:asciiTheme="majorBidi" w:hAnsiTheme="majorBidi" w:cstheme="majorBidi"/>
                <w:b/>
                <w:bCs/>
                <w:sz w:val="28"/>
                <w:szCs w:val="28"/>
                <w:lang w:val="en-US" w:bidi="ar-KW"/>
              </w:rPr>
              <w:t>For instance, in the fabrication of a photovoltaic solar cell, silicon, which has four valence electrons, is treated to increase its conductivity. On one side of the cell, the impurities, which are phosphorus atoms with five valence electrons (n-donor), donate weakly bound valence electrons to the silicon material, creating excess negative charge carriers. On the other side, atoms of boron with three valence electrons (p-donor) create a greater affinity than silicon to attract electrons. Because the p-type silicon is in intimate contact with the n-type silicon a p-n junction is established and a diffusion of electrons occurs from the region of high electron concentration (the n-type side) into the region of low electron concentration (p-type side). When the electrons diffuse across the p-n junction, they recombine with holes on the p-type side. However, the diffusion of carriers does not occur indefinitely, because the imbalance of charge immediately on either sides of the junction originates an electric field. This electric field forms a diode that promotes current to flow in only one direction. Ohmic metal-semiconductor contacts are made to both the n-type and p-type sides of the solar cell, and the electrodes are ready to be connected to an external load</w:t>
            </w:r>
            <w:r>
              <w:rPr>
                <w:rFonts w:asciiTheme="majorBidi" w:hAnsiTheme="majorBidi" w:cstheme="majorBidi"/>
                <w:b/>
                <w:bCs/>
                <w:sz w:val="28"/>
                <w:szCs w:val="28"/>
                <w:lang w:val="en-US" w:bidi="ar-KW"/>
              </w:rPr>
              <w:t>.</w:t>
            </w:r>
          </w:p>
          <w:p w:rsidR="009F5886" w:rsidRDefault="009F5886" w:rsidP="009F5886">
            <w:pPr>
              <w:bidi w:val="0"/>
              <w:jc w:val="both"/>
              <w:rPr>
                <w:rFonts w:asciiTheme="majorBidi" w:hAnsiTheme="majorBidi" w:cstheme="majorBidi"/>
                <w:b/>
                <w:bCs/>
                <w:sz w:val="28"/>
                <w:szCs w:val="28"/>
                <w:lang w:val="en-US" w:bidi="ar-KW"/>
              </w:rPr>
            </w:pPr>
          </w:p>
          <w:p w:rsidR="009F5886" w:rsidRDefault="009F5886" w:rsidP="009F5886">
            <w:pPr>
              <w:bidi w:val="0"/>
              <w:jc w:val="both"/>
              <w:rPr>
                <w:rFonts w:asciiTheme="majorBidi" w:hAnsiTheme="majorBidi" w:cstheme="majorBidi"/>
                <w:b/>
                <w:bCs/>
                <w:sz w:val="28"/>
                <w:szCs w:val="28"/>
                <w:lang w:val="en-US" w:bidi="ar-KW"/>
              </w:rPr>
            </w:pPr>
          </w:p>
          <w:p w:rsidR="009F5886" w:rsidRDefault="009F5886" w:rsidP="009F5886">
            <w:pPr>
              <w:bidi w:val="0"/>
              <w:jc w:val="both"/>
              <w:rPr>
                <w:rFonts w:asciiTheme="majorBidi" w:hAnsiTheme="majorBidi" w:cstheme="majorBidi"/>
                <w:b/>
                <w:bCs/>
                <w:sz w:val="28"/>
                <w:szCs w:val="28"/>
                <w:lang w:val="en-US" w:bidi="ar-KW"/>
              </w:rPr>
            </w:pPr>
            <w:r>
              <w:rPr>
                <w:noProof/>
                <w:lang w:val="en-US"/>
              </w:rPr>
              <w:lastRenderedPageBreak/>
              <w:drawing>
                <wp:inline distT="0" distB="0" distL="0" distR="0" wp14:anchorId="4449E454" wp14:editId="210DEC09">
                  <wp:extent cx="5943600" cy="3330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30575"/>
                          </a:xfrm>
                          <a:prstGeom prst="rect">
                            <a:avLst/>
                          </a:prstGeom>
                        </pic:spPr>
                      </pic:pic>
                    </a:graphicData>
                  </a:graphic>
                </wp:inline>
              </w:drawing>
            </w:r>
          </w:p>
          <w:p w:rsidR="009F5886" w:rsidRDefault="009F5886" w:rsidP="009F5886">
            <w:pPr>
              <w:bidi w:val="0"/>
              <w:jc w:val="both"/>
              <w:rPr>
                <w:rFonts w:asciiTheme="majorBidi" w:hAnsiTheme="majorBidi" w:cstheme="majorBidi"/>
                <w:b/>
                <w:bCs/>
                <w:sz w:val="28"/>
                <w:szCs w:val="28"/>
                <w:lang w:val="en-US" w:bidi="ar-KW"/>
              </w:rPr>
            </w:pPr>
          </w:p>
          <w:p w:rsidR="009F5886" w:rsidRDefault="009F5886" w:rsidP="009F5886">
            <w:pPr>
              <w:bidi w:val="0"/>
              <w:jc w:val="both"/>
              <w:rPr>
                <w:rFonts w:asciiTheme="majorBidi" w:hAnsiTheme="majorBidi" w:cstheme="majorBidi"/>
                <w:b/>
                <w:bCs/>
                <w:sz w:val="28"/>
                <w:szCs w:val="28"/>
                <w:lang w:val="en-US" w:bidi="ar-KW"/>
              </w:rPr>
            </w:pPr>
          </w:p>
          <w:p w:rsidR="009F5886" w:rsidRPr="007C7618" w:rsidRDefault="009F5886" w:rsidP="009F5886">
            <w:pPr>
              <w:bidi w:val="0"/>
              <w:jc w:val="both"/>
              <w:rPr>
                <w:rFonts w:asciiTheme="majorBidi" w:hAnsiTheme="majorBidi" w:cstheme="majorBidi"/>
                <w:b/>
                <w:bCs/>
                <w:sz w:val="28"/>
                <w:szCs w:val="28"/>
                <w:lang w:val="en-US" w:bidi="ar-KW"/>
              </w:rPr>
            </w:pPr>
          </w:p>
          <w:p w:rsidR="00BE0EC8" w:rsidRDefault="00BE0EC8" w:rsidP="002907C4">
            <w:pPr>
              <w:bidi w:val="0"/>
              <w:jc w:val="right"/>
              <w:rPr>
                <w:rFonts w:asciiTheme="majorBidi" w:hAnsiTheme="majorBidi" w:cstheme="majorBidi"/>
                <w:sz w:val="28"/>
                <w:szCs w:val="28"/>
                <w:rtl/>
                <w:lang w:val="en-US"/>
              </w:rPr>
            </w:pPr>
            <w:r w:rsidRPr="007C7618">
              <w:rPr>
                <w:rFonts w:asciiTheme="majorBidi" w:hAnsiTheme="majorBidi" w:cstheme="majorBidi"/>
                <w:sz w:val="28"/>
                <w:szCs w:val="28"/>
                <w:rtl/>
                <w:lang w:val="en-US"/>
              </w:rPr>
              <w:t>لێرەدا سەرپەرشتیار باس  لە میتۆدەکانی ئەنجامدانی توێژینەوەکە و شێوازی کۆکردنەوەی داتاکان دەکات</w:t>
            </w:r>
            <w:r>
              <w:rPr>
                <w:rFonts w:asciiTheme="majorBidi" w:hAnsiTheme="majorBidi" w:cstheme="majorBidi" w:hint="cs"/>
                <w:sz w:val="28"/>
                <w:szCs w:val="28"/>
                <w:rtl/>
                <w:lang w:val="en-US"/>
              </w:rPr>
              <w:t>.</w:t>
            </w:r>
          </w:p>
          <w:p w:rsidR="00BE0EC8" w:rsidRDefault="00BE0EC8" w:rsidP="00037B58">
            <w:pPr>
              <w:bidi w:val="0"/>
              <w:jc w:val="right"/>
              <w:rPr>
                <w:rFonts w:asciiTheme="majorBidi" w:hAnsiTheme="majorBidi" w:cstheme="majorBidi"/>
                <w:sz w:val="28"/>
                <w:szCs w:val="28"/>
                <w:rtl/>
                <w:lang w:val="en-US"/>
              </w:rPr>
            </w:pPr>
          </w:p>
          <w:p w:rsidR="00BE0EC8" w:rsidRDefault="00BE0EC8" w:rsidP="00037B58">
            <w:pPr>
              <w:bidi w:val="0"/>
              <w:jc w:val="right"/>
              <w:rPr>
                <w:rFonts w:asciiTheme="majorBidi" w:hAnsiTheme="majorBidi" w:cstheme="majorBidi"/>
                <w:sz w:val="28"/>
                <w:szCs w:val="28"/>
                <w:rtl/>
                <w:lang w:val="en-US"/>
              </w:rPr>
            </w:pPr>
          </w:p>
          <w:p w:rsidR="00BE0EC8" w:rsidRDefault="00BE0EC8" w:rsidP="00037B58">
            <w:pPr>
              <w:bidi w:val="0"/>
              <w:jc w:val="right"/>
              <w:rPr>
                <w:rFonts w:asciiTheme="majorBidi" w:hAnsiTheme="majorBidi" w:cstheme="majorBidi"/>
                <w:sz w:val="28"/>
                <w:szCs w:val="28"/>
                <w:rtl/>
                <w:lang w:val="en-US"/>
              </w:rPr>
            </w:pPr>
          </w:p>
          <w:p w:rsidR="00BE0EC8" w:rsidRPr="007C7618" w:rsidRDefault="00BE0EC8" w:rsidP="00037B58">
            <w:pPr>
              <w:bidi w:val="0"/>
              <w:jc w:val="right"/>
              <w:rPr>
                <w:rFonts w:asciiTheme="majorBidi" w:hAnsiTheme="majorBidi" w:cstheme="majorBidi"/>
                <w:sz w:val="28"/>
                <w:szCs w:val="28"/>
                <w:rtl/>
                <w:lang w:val="en-US"/>
              </w:rPr>
            </w:pPr>
          </w:p>
        </w:tc>
      </w:tr>
      <w:tr w:rsidR="00BE0EC8" w:rsidRPr="007C7618" w:rsidTr="002C457A">
        <w:trPr>
          <w:gridAfter w:val="1"/>
          <w:wAfter w:w="8" w:type="dxa"/>
          <w:jc w:val="center"/>
        </w:trPr>
        <w:tc>
          <w:tcPr>
            <w:tcW w:w="9330" w:type="dxa"/>
            <w:gridSpan w:val="3"/>
          </w:tcPr>
          <w:p w:rsidR="00BE0EC8" w:rsidRDefault="00BE0EC8" w:rsidP="006F3EFA">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 xml:space="preserve">7. Scope and limit to the research </w:t>
            </w:r>
          </w:p>
          <w:p w:rsidR="00BB2246" w:rsidRDefault="00BB2246" w:rsidP="00BB2246">
            <w:pPr>
              <w:bidi w:val="0"/>
              <w:rPr>
                <w:rFonts w:asciiTheme="majorBidi" w:hAnsiTheme="majorBidi" w:cstheme="majorBidi"/>
                <w:b/>
                <w:bCs/>
                <w:sz w:val="28"/>
                <w:szCs w:val="28"/>
                <w:lang w:val="en-US" w:bidi="ar-KW"/>
              </w:rPr>
            </w:pPr>
          </w:p>
          <w:p w:rsidR="00BB2246" w:rsidRDefault="00BB2246" w:rsidP="00BB2246">
            <w:pPr>
              <w:bidi w:val="0"/>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    </w:t>
            </w:r>
            <w:r w:rsidRPr="00BB2246">
              <w:rPr>
                <w:rFonts w:asciiTheme="majorBidi" w:hAnsiTheme="majorBidi" w:cstheme="majorBidi"/>
                <w:b/>
                <w:bCs/>
                <w:sz w:val="28"/>
                <w:szCs w:val="28"/>
                <w:lang w:val="en-US" w:bidi="ar-KW"/>
              </w:rPr>
              <w:t>The results of the published research review, which study and examine the possibilities of operating various solar systems in Iraq, give hope not only to reduce the dependence on fossil fuels in energy production, but also to produce energy that is surplus to the needs of the country and can be exported to neighboring countries. All solar applications can be implemented and presented to the consumer as soon as possible and the financial and air conditions help to spread them. The main problem in the spread of solar energy applications lies in two main points: First: low public awareness of the reduction and rational of electricity consumption. Second: low public awareness and decision</w:t>
            </w:r>
            <w:r>
              <w:rPr>
                <w:rFonts w:asciiTheme="majorBidi" w:hAnsiTheme="majorBidi" w:cstheme="majorBidi"/>
                <w:b/>
                <w:bCs/>
                <w:sz w:val="28"/>
                <w:szCs w:val="28"/>
                <w:lang w:val="en-US" w:bidi="ar-KW"/>
              </w:rPr>
              <w:t xml:space="preserve"> </w:t>
            </w:r>
            <w:r w:rsidRPr="00BB2246">
              <w:rPr>
                <w:rFonts w:asciiTheme="majorBidi" w:hAnsiTheme="majorBidi" w:cstheme="majorBidi"/>
                <w:b/>
                <w:bCs/>
                <w:sz w:val="28"/>
                <w:szCs w:val="28"/>
                <w:lang w:val="en-US" w:bidi="ar-KW"/>
              </w:rPr>
              <w:t>makers in the importance of using all solar applications as a renewable alternative instead of fossil fuels. The Iraqi researcher, despite the lack of fund resources available to him, studied objectively and thoroughly and scrutinized everything that helps decision-</w:t>
            </w:r>
            <w:r w:rsidRPr="00BB2246">
              <w:rPr>
                <w:rFonts w:asciiTheme="majorBidi" w:hAnsiTheme="majorBidi" w:cstheme="majorBidi"/>
                <w:b/>
                <w:bCs/>
                <w:sz w:val="28"/>
                <w:szCs w:val="28"/>
                <w:lang w:val="en-US" w:bidi="ar-KW"/>
              </w:rPr>
              <w:lastRenderedPageBreak/>
              <w:t>makers to get rid of the lack of clarity in the vision. The proliferation of solar energy applications today depends largely on the courage and determination of decision</w:t>
            </w:r>
            <w:r>
              <w:rPr>
                <w:rFonts w:asciiTheme="majorBidi" w:hAnsiTheme="majorBidi" w:cstheme="majorBidi"/>
                <w:b/>
                <w:bCs/>
                <w:sz w:val="28"/>
                <w:szCs w:val="28"/>
                <w:lang w:val="en-US" w:bidi="ar-KW"/>
              </w:rPr>
              <w:t xml:space="preserve"> </w:t>
            </w:r>
            <w:r w:rsidRPr="00BB2246">
              <w:rPr>
                <w:rFonts w:asciiTheme="majorBidi" w:hAnsiTheme="majorBidi" w:cstheme="majorBidi"/>
                <w:b/>
                <w:bCs/>
                <w:sz w:val="28"/>
                <w:szCs w:val="28"/>
                <w:lang w:val="en-US" w:bidi="ar-KW"/>
              </w:rPr>
              <w:t xml:space="preserve">makers in Iraq.   </w:t>
            </w:r>
          </w:p>
          <w:p w:rsidR="00BB2246" w:rsidRDefault="00BB2246" w:rsidP="00BB2246">
            <w:pPr>
              <w:bidi w:val="0"/>
              <w:rPr>
                <w:rFonts w:asciiTheme="majorBidi" w:hAnsiTheme="majorBidi" w:cstheme="majorBidi"/>
                <w:b/>
                <w:bCs/>
                <w:sz w:val="28"/>
                <w:szCs w:val="28"/>
                <w:lang w:val="en-US" w:bidi="ar-KW"/>
              </w:rPr>
            </w:pPr>
          </w:p>
          <w:p w:rsidR="00BB2246" w:rsidRDefault="00BB2246" w:rsidP="00BB2246">
            <w:pPr>
              <w:bidi w:val="0"/>
              <w:rPr>
                <w:rFonts w:asciiTheme="majorBidi" w:hAnsiTheme="majorBidi" w:cstheme="majorBidi"/>
                <w:b/>
                <w:bCs/>
                <w:sz w:val="28"/>
                <w:szCs w:val="28"/>
                <w:lang w:val="en-US" w:bidi="ar-KW"/>
              </w:rPr>
            </w:pPr>
          </w:p>
          <w:p w:rsidR="00BB2246" w:rsidRPr="007C7618" w:rsidRDefault="00BB2246" w:rsidP="00BB2246">
            <w:pPr>
              <w:bidi w:val="0"/>
              <w:rPr>
                <w:rFonts w:asciiTheme="majorBidi" w:hAnsiTheme="majorBidi" w:cstheme="majorBidi"/>
                <w:b/>
                <w:bCs/>
                <w:sz w:val="28"/>
                <w:szCs w:val="28"/>
                <w:lang w:val="en-US" w:bidi="ar-KW"/>
              </w:rPr>
            </w:pPr>
          </w:p>
          <w:p w:rsidR="00BE0EC8" w:rsidRDefault="00BE0EC8" w:rsidP="00CD5568">
            <w:pPr>
              <w:bidi w:val="0"/>
              <w:jc w:val="right"/>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 xml:space="preserve">لێرەدا باس لەو بەربەستانە دەکرێت کە دەشێت بێنە ڕێگای ئەنجامدانی توێژینەوەکە، هەروەها باس لە چارەسەری ئەو بەربەستانەش دەکرێت. </w:t>
            </w:r>
          </w:p>
          <w:p w:rsidR="00BE0EC8" w:rsidRDefault="00BE0EC8" w:rsidP="00037B58">
            <w:pPr>
              <w:bidi w:val="0"/>
              <w:rPr>
                <w:rFonts w:asciiTheme="majorBidi" w:hAnsiTheme="majorBidi" w:cstheme="majorBidi"/>
                <w:sz w:val="28"/>
                <w:szCs w:val="28"/>
                <w:rtl/>
                <w:lang w:val="en-US" w:bidi="ar-KW"/>
              </w:rPr>
            </w:pPr>
          </w:p>
          <w:p w:rsidR="00BE0EC8" w:rsidRDefault="00BE0EC8" w:rsidP="00991F02">
            <w:pPr>
              <w:bidi w:val="0"/>
              <w:rPr>
                <w:rFonts w:asciiTheme="majorBidi" w:hAnsiTheme="majorBidi" w:cstheme="majorBidi"/>
                <w:sz w:val="28"/>
                <w:szCs w:val="28"/>
                <w:rtl/>
                <w:lang w:val="en-US" w:bidi="ar-KW"/>
              </w:rPr>
            </w:pPr>
          </w:p>
          <w:p w:rsidR="00BE0EC8" w:rsidRDefault="00BE0EC8" w:rsidP="00991F02">
            <w:pPr>
              <w:bidi w:val="0"/>
              <w:rPr>
                <w:rFonts w:asciiTheme="majorBidi" w:hAnsiTheme="majorBidi" w:cstheme="majorBidi"/>
                <w:sz w:val="28"/>
                <w:szCs w:val="28"/>
                <w:rtl/>
                <w:lang w:val="en-US" w:bidi="ar-KW"/>
              </w:rPr>
            </w:pPr>
          </w:p>
          <w:p w:rsidR="00BE0EC8" w:rsidRDefault="00BE0EC8" w:rsidP="00991F02">
            <w:pPr>
              <w:bidi w:val="0"/>
              <w:rPr>
                <w:rFonts w:asciiTheme="majorBidi" w:hAnsiTheme="majorBidi" w:cstheme="majorBidi"/>
                <w:sz w:val="28"/>
                <w:szCs w:val="28"/>
                <w:rtl/>
                <w:lang w:val="en-US" w:bidi="ar-KW"/>
              </w:rPr>
            </w:pPr>
          </w:p>
          <w:p w:rsidR="00BE0EC8" w:rsidRDefault="00BE0EC8" w:rsidP="00991F02">
            <w:pPr>
              <w:bidi w:val="0"/>
              <w:rPr>
                <w:rFonts w:asciiTheme="majorBidi" w:hAnsiTheme="majorBidi" w:cstheme="majorBidi"/>
                <w:sz w:val="28"/>
                <w:szCs w:val="28"/>
                <w:rtl/>
                <w:lang w:val="en-US" w:bidi="ar-KW"/>
              </w:rPr>
            </w:pPr>
          </w:p>
          <w:p w:rsidR="00BE0EC8" w:rsidRPr="007C7618" w:rsidRDefault="00BE0EC8" w:rsidP="00991F02">
            <w:pPr>
              <w:bidi w:val="0"/>
              <w:rPr>
                <w:rFonts w:asciiTheme="majorBidi" w:hAnsiTheme="majorBidi" w:cstheme="majorBidi"/>
                <w:sz w:val="28"/>
                <w:szCs w:val="28"/>
                <w:lang w:val="en-US" w:bidi="ar-KW"/>
              </w:rPr>
            </w:pPr>
          </w:p>
        </w:tc>
      </w:tr>
      <w:tr w:rsidR="00BE0EC8" w:rsidRPr="007C7618" w:rsidTr="002C457A">
        <w:trPr>
          <w:gridAfter w:val="1"/>
          <w:wAfter w:w="8" w:type="dxa"/>
          <w:jc w:val="center"/>
        </w:trPr>
        <w:tc>
          <w:tcPr>
            <w:tcW w:w="9330" w:type="dxa"/>
            <w:gridSpan w:val="3"/>
          </w:tcPr>
          <w:p w:rsidR="00BE0EC8" w:rsidRDefault="00BE0EC8" w:rsidP="00A72CC7">
            <w:pPr>
              <w:bidi w:val="0"/>
              <w:rPr>
                <w:rFonts w:asciiTheme="majorBidi" w:hAnsiTheme="majorBidi" w:cstheme="majorBidi"/>
                <w:b/>
                <w:bCs/>
                <w:sz w:val="28"/>
                <w:szCs w:val="28"/>
                <w:lang w:val="en-US" w:bidi="ar-KW"/>
              </w:rPr>
            </w:pPr>
            <w:r w:rsidRPr="007C7618">
              <w:rPr>
                <w:rFonts w:asciiTheme="majorBidi" w:hAnsiTheme="majorBidi" w:cstheme="majorBidi"/>
                <w:b/>
                <w:bCs/>
                <w:sz w:val="28"/>
                <w:szCs w:val="28"/>
                <w:lang w:val="en-US" w:bidi="ar-KW"/>
              </w:rPr>
              <w:lastRenderedPageBreak/>
              <w:t>8. Duration and timeline</w:t>
            </w:r>
          </w:p>
          <w:p w:rsidR="00BE0EC8" w:rsidRDefault="00BE0EC8" w:rsidP="00CF5420">
            <w:pPr>
              <w:rPr>
                <w:rFonts w:asciiTheme="majorBidi" w:hAnsiTheme="majorBidi" w:cstheme="majorBidi"/>
                <w:sz w:val="28"/>
                <w:szCs w:val="28"/>
                <w:lang w:val="en-US"/>
              </w:rPr>
            </w:pPr>
            <w:r w:rsidRPr="007C7618">
              <w:rPr>
                <w:rFonts w:asciiTheme="majorBidi" w:hAnsiTheme="majorBidi" w:cstheme="majorBidi"/>
                <w:sz w:val="28"/>
                <w:szCs w:val="28"/>
                <w:rtl/>
                <w:lang w:val="en-US"/>
              </w:rPr>
              <w:t>لێرەدا باس لە کاتی پێویست بۆ ئەنجامدانی توێژینەوەکە دەکرێت</w:t>
            </w:r>
            <w:r w:rsidR="007A4A57">
              <w:rPr>
                <w:rFonts w:asciiTheme="majorBidi" w:hAnsiTheme="majorBidi" w:cstheme="majorBidi"/>
                <w:sz w:val="28"/>
                <w:szCs w:val="28"/>
                <w:lang w:val="en-US"/>
              </w:rPr>
              <w:t xml:space="preserve">           </w:t>
            </w:r>
            <w:r w:rsidRPr="007C7618">
              <w:rPr>
                <w:rFonts w:asciiTheme="majorBidi" w:hAnsiTheme="majorBidi" w:cstheme="majorBidi"/>
                <w:sz w:val="28"/>
                <w:szCs w:val="28"/>
                <w:rtl/>
                <w:lang w:val="en-US"/>
              </w:rPr>
              <w:t xml:space="preserve"> </w:t>
            </w:r>
            <w:r w:rsidR="007A4A57" w:rsidRPr="007A4A57">
              <w:rPr>
                <w:rFonts w:asciiTheme="majorBidi" w:hAnsiTheme="majorBidi" w:cstheme="majorBidi"/>
                <w:sz w:val="28"/>
                <w:szCs w:val="28"/>
                <w:lang w:val="en-US"/>
              </w:rPr>
              <w:t>Three academic years</w:t>
            </w:r>
          </w:p>
          <w:p w:rsidR="007A4A57" w:rsidRDefault="007A4A57" w:rsidP="00CF5420">
            <w:pPr>
              <w:rPr>
                <w:rFonts w:asciiTheme="majorBidi" w:hAnsiTheme="majorBidi" w:cstheme="majorBidi"/>
                <w:sz w:val="28"/>
                <w:szCs w:val="28"/>
                <w:rtl/>
                <w:lang w:val="en-US"/>
              </w:rPr>
            </w:pPr>
          </w:p>
          <w:p w:rsidR="00BE0EC8" w:rsidRDefault="00BE0EC8" w:rsidP="00CF5420">
            <w:pPr>
              <w:rPr>
                <w:rFonts w:asciiTheme="majorBidi" w:hAnsiTheme="majorBidi" w:cstheme="majorBidi"/>
                <w:sz w:val="28"/>
                <w:szCs w:val="28"/>
                <w:rtl/>
                <w:lang w:val="en-US"/>
              </w:rPr>
            </w:pPr>
          </w:p>
          <w:p w:rsidR="00BE0EC8" w:rsidRDefault="00BE0EC8" w:rsidP="00CF5420">
            <w:pPr>
              <w:rPr>
                <w:rFonts w:asciiTheme="majorBidi" w:hAnsiTheme="majorBidi" w:cstheme="majorBidi"/>
                <w:sz w:val="28"/>
                <w:szCs w:val="28"/>
                <w:rtl/>
                <w:lang w:val="en-US"/>
              </w:rPr>
            </w:pPr>
          </w:p>
          <w:p w:rsidR="00BE0EC8" w:rsidRDefault="00BE0EC8" w:rsidP="00CF5420">
            <w:pPr>
              <w:rPr>
                <w:rFonts w:asciiTheme="majorBidi" w:hAnsiTheme="majorBidi" w:cstheme="majorBidi"/>
                <w:sz w:val="28"/>
                <w:szCs w:val="28"/>
                <w:rtl/>
                <w:lang w:val="en-US"/>
              </w:rPr>
            </w:pPr>
          </w:p>
          <w:p w:rsidR="00BE0EC8" w:rsidRPr="007C7618" w:rsidRDefault="00BE0EC8" w:rsidP="00CF5420">
            <w:pPr>
              <w:bidi w:val="0"/>
              <w:rPr>
                <w:rFonts w:asciiTheme="majorBidi" w:hAnsiTheme="majorBidi" w:cstheme="majorBidi"/>
                <w:b/>
                <w:bCs/>
                <w:sz w:val="28"/>
                <w:szCs w:val="28"/>
                <w:lang w:bidi="ar-KW"/>
              </w:rPr>
            </w:pPr>
          </w:p>
        </w:tc>
      </w:tr>
      <w:tr w:rsidR="00BE0EC8" w:rsidRPr="007C7618" w:rsidTr="002C457A">
        <w:trPr>
          <w:gridAfter w:val="1"/>
          <w:wAfter w:w="8" w:type="dxa"/>
          <w:jc w:val="center"/>
        </w:trPr>
        <w:tc>
          <w:tcPr>
            <w:tcW w:w="9330" w:type="dxa"/>
            <w:gridSpan w:val="3"/>
          </w:tcPr>
          <w:p w:rsidR="00BE0EC8" w:rsidRDefault="00BE0EC8" w:rsidP="00A72CC7">
            <w:pPr>
              <w:bidi w:val="0"/>
              <w:rPr>
                <w:rFonts w:asciiTheme="majorBidi" w:hAnsiTheme="majorBidi" w:cstheme="majorBidi"/>
                <w:b/>
                <w:bCs/>
                <w:sz w:val="28"/>
                <w:szCs w:val="28"/>
                <w:lang w:bidi="ar-KW"/>
              </w:rPr>
            </w:pPr>
            <w:r w:rsidRPr="007C7618">
              <w:rPr>
                <w:rFonts w:asciiTheme="majorBidi" w:hAnsiTheme="majorBidi" w:cstheme="majorBidi"/>
                <w:b/>
                <w:bCs/>
                <w:sz w:val="28"/>
                <w:szCs w:val="28"/>
                <w:lang w:bidi="ar-KW"/>
              </w:rPr>
              <w:t>9.  Conclusions</w:t>
            </w:r>
          </w:p>
          <w:p w:rsidR="00892474" w:rsidRPr="007C7618" w:rsidRDefault="00892474" w:rsidP="00892474">
            <w:pPr>
              <w:bidi w:val="0"/>
              <w:rPr>
                <w:rFonts w:asciiTheme="majorBidi" w:hAnsiTheme="majorBidi" w:cstheme="majorBidi"/>
                <w:b/>
                <w:bCs/>
                <w:sz w:val="28"/>
                <w:szCs w:val="28"/>
                <w:lang w:bidi="ar-KW"/>
              </w:rPr>
            </w:pPr>
            <w:r w:rsidRPr="00892474">
              <w:rPr>
                <w:rFonts w:asciiTheme="majorBidi" w:hAnsiTheme="majorBidi" w:cstheme="majorBidi"/>
                <w:b/>
                <w:bCs/>
                <w:sz w:val="28"/>
                <w:szCs w:val="28"/>
                <w:lang w:bidi="ar-KW"/>
              </w:rPr>
              <w:t>In the light of the above mentioned it can be concluded that a great attention is drawn to the use of clean sources of energy and sustainable development in the world. At the UN conference on environment and development, held in Rio de Janeiro in 1992, Agenda 21 was issued giving basic guidelines for the sustainable development. The cleanest source of energy is the Sun that for the 5 billion years has been enabling and sustaining life on Earth. In biosphere sun energy through the process of photosynthesis is used for the growth and development of plants. Besides, sun radiation can be transformed into thermal energy in passive and active photo-conversion systems. Passive photo-conversion systems encompass building objects constructed on the solar architecture principles. In active photo-thermal conversion systems we classify flat collectors, vacuum collectors, concentrators, etc. For the conversion of sun radiation into electric energy solar cells are used. For the simultaneous conversion of sun radiation into thermal and electric energy hybrid collectors are used.</w:t>
            </w:r>
          </w:p>
          <w:p w:rsidR="00BE0EC8" w:rsidRDefault="00BE0EC8" w:rsidP="00CF5420">
            <w:pPr>
              <w:rPr>
                <w:rFonts w:asciiTheme="majorBidi" w:hAnsiTheme="majorBidi" w:cstheme="majorBidi"/>
                <w:sz w:val="28"/>
                <w:szCs w:val="28"/>
                <w:rtl/>
                <w:lang w:bidi="ar-KW"/>
              </w:rPr>
            </w:pPr>
            <w:r w:rsidRPr="007C7618">
              <w:rPr>
                <w:rFonts w:asciiTheme="majorBidi" w:hAnsiTheme="majorBidi" w:cstheme="majorBidi"/>
                <w:sz w:val="28"/>
                <w:szCs w:val="28"/>
                <w:rtl/>
                <w:lang w:bidi="ar-KW"/>
              </w:rPr>
              <w:t>لێرەدا سەرپەرشتیار باس لە گرنگی ئامانج و دەرئەنجامە چاوەڕوانکراوەکانی توێژینەوەکە دەکات، هەروەها ڕوونی دەکاتەوە کە بۆچی ئاکامەکانی ئەم توێژینەوەیە بەهای زانستیی هەیە</w:t>
            </w:r>
            <w:r>
              <w:rPr>
                <w:rFonts w:asciiTheme="majorBidi" w:hAnsiTheme="majorBidi" w:cstheme="majorBidi" w:hint="cs"/>
                <w:sz w:val="28"/>
                <w:szCs w:val="28"/>
                <w:rtl/>
                <w:lang w:bidi="ar-KW"/>
              </w:rPr>
              <w:t>.</w:t>
            </w:r>
            <w:r w:rsidRPr="007C7618">
              <w:rPr>
                <w:rFonts w:asciiTheme="majorBidi" w:hAnsiTheme="majorBidi" w:cstheme="majorBidi"/>
                <w:sz w:val="28"/>
                <w:szCs w:val="28"/>
                <w:rtl/>
                <w:lang w:bidi="ar-KW"/>
              </w:rPr>
              <w:t xml:space="preserve">  </w:t>
            </w:r>
          </w:p>
          <w:p w:rsidR="00BE0EC8" w:rsidRDefault="00BE0EC8" w:rsidP="00CF5420">
            <w:pPr>
              <w:rPr>
                <w:rFonts w:asciiTheme="majorBidi" w:hAnsiTheme="majorBidi" w:cstheme="majorBidi"/>
                <w:sz w:val="28"/>
                <w:szCs w:val="28"/>
                <w:rtl/>
                <w:lang w:bidi="ar-KW"/>
              </w:rPr>
            </w:pPr>
          </w:p>
          <w:p w:rsidR="00BE0EC8" w:rsidRDefault="00BE0EC8" w:rsidP="00CF5420">
            <w:pPr>
              <w:rPr>
                <w:rFonts w:asciiTheme="majorBidi" w:hAnsiTheme="majorBidi" w:cstheme="majorBidi"/>
                <w:sz w:val="28"/>
                <w:szCs w:val="28"/>
                <w:rtl/>
                <w:lang w:bidi="ar-KW"/>
              </w:rPr>
            </w:pPr>
          </w:p>
          <w:p w:rsidR="00BE0EC8" w:rsidRDefault="00BE0EC8" w:rsidP="00CF5420">
            <w:pPr>
              <w:rPr>
                <w:rFonts w:asciiTheme="majorBidi" w:hAnsiTheme="majorBidi" w:cstheme="majorBidi"/>
                <w:sz w:val="28"/>
                <w:szCs w:val="28"/>
                <w:rtl/>
                <w:lang w:bidi="ar-KW"/>
              </w:rPr>
            </w:pPr>
          </w:p>
          <w:p w:rsidR="00BE0EC8" w:rsidRDefault="00BE0EC8" w:rsidP="00CF5420">
            <w:pPr>
              <w:rPr>
                <w:rFonts w:asciiTheme="majorBidi" w:hAnsiTheme="majorBidi" w:cstheme="majorBidi"/>
                <w:sz w:val="28"/>
                <w:szCs w:val="28"/>
                <w:rtl/>
                <w:lang w:bidi="ar-KW"/>
              </w:rPr>
            </w:pPr>
          </w:p>
          <w:p w:rsidR="00BE0EC8" w:rsidRPr="007C7618" w:rsidRDefault="00BE0EC8" w:rsidP="00CF5420">
            <w:pPr>
              <w:rPr>
                <w:rFonts w:asciiTheme="majorBidi" w:hAnsiTheme="majorBidi" w:cstheme="majorBidi"/>
                <w:sz w:val="28"/>
                <w:szCs w:val="28"/>
                <w:lang w:val="en-US" w:bidi="ar-KW"/>
              </w:rPr>
            </w:pPr>
          </w:p>
        </w:tc>
      </w:tr>
      <w:tr w:rsidR="00BE0EC8" w:rsidRPr="007C7618" w:rsidTr="002C457A">
        <w:trPr>
          <w:gridAfter w:val="1"/>
          <w:wAfter w:w="8" w:type="dxa"/>
          <w:jc w:val="center"/>
        </w:trPr>
        <w:tc>
          <w:tcPr>
            <w:tcW w:w="9330" w:type="dxa"/>
            <w:gridSpan w:val="3"/>
          </w:tcPr>
          <w:p w:rsidR="00130F9B" w:rsidRDefault="00BE0EC8" w:rsidP="00A72CC7">
            <w:pPr>
              <w:bidi w:val="0"/>
              <w:rPr>
                <w:rFonts w:asciiTheme="majorBidi" w:hAnsiTheme="majorBidi" w:cstheme="majorBidi"/>
                <w:sz w:val="28"/>
                <w:szCs w:val="28"/>
                <w:lang w:val="en-US" w:bidi="ar-KW"/>
              </w:rPr>
            </w:pPr>
            <w:r w:rsidRPr="007C7618">
              <w:rPr>
                <w:rFonts w:asciiTheme="majorBidi" w:hAnsiTheme="majorBidi" w:cstheme="majorBidi"/>
                <w:b/>
                <w:bCs/>
                <w:sz w:val="28"/>
                <w:szCs w:val="28"/>
                <w:lang w:val="en-US" w:bidi="ar-KW"/>
              </w:rPr>
              <w:lastRenderedPageBreak/>
              <w:t xml:space="preserve">10. References </w:t>
            </w:r>
            <w:r w:rsidRPr="007C7618">
              <w:rPr>
                <w:rFonts w:asciiTheme="majorBidi" w:hAnsiTheme="majorBidi" w:cstheme="majorBidi"/>
                <w:sz w:val="28"/>
                <w:szCs w:val="28"/>
                <w:rtl/>
                <w:lang w:val="en-US" w:bidi="ar-KW"/>
              </w:rPr>
              <w:t>سەرچاوەکان</w:t>
            </w:r>
            <w:r>
              <w:rPr>
                <w:rFonts w:asciiTheme="majorBidi" w:hAnsiTheme="majorBidi" w:cstheme="majorBidi" w:hint="cs"/>
                <w:sz w:val="28"/>
                <w:szCs w:val="28"/>
                <w:rtl/>
                <w:lang w:val="en-US" w:bidi="ar-KW"/>
              </w:rPr>
              <w:t xml:space="preserve">                                                                                    </w:t>
            </w:r>
          </w:p>
          <w:p w:rsidR="00BE0EC8" w:rsidRDefault="00C43332" w:rsidP="00130F9B">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1-</w:t>
            </w:r>
            <w:r w:rsidR="00BE0EC8">
              <w:rPr>
                <w:rFonts w:asciiTheme="majorBidi" w:hAnsiTheme="majorBidi" w:cstheme="majorBidi" w:hint="cs"/>
                <w:sz w:val="28"/>
                <w:szCs w:val="28"/>
                <w:rtl/>
                <w:lang w:val="en-US" w:bidi="ar-KW"/>
              </w:rPr>
              <w:t xml:space="preserve"> </w:t>
            </w:r>
            <w:r w:rsidRPr="00C43332">
              <w:rPr>
                <w:rFonts w:asciiTheme="majorBidi" w:hAnsiTheme="majorBidi" w:cstheme="majorBidi"/>
                <w:sz w:val="28"/>
                <w:szCs w:val="28"/>
                <w:lang w:val="en-US" w:bidi="ar-KW"/>
              </w:rPr>
              <w:t>Kurdistan Regional Government. 2014. Instruction No.1 - Technical Guidelines on the Environmental Impact Assessment of Petroleum Operations in the in Kurdistan Region - Iraq.</w:t>
            </w:r>
          </w:p>
          <w:p w:rsidR="00C43332" w:rsidRDefault="00C43332" w:rsidP="00C43332">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2-</w:t>
            </w:r>
            <w:r>
              <w:t xml:space="preserve"> </w:t>
            </w:r>
            <w:r w:rsidRPr="00C43332">
              <w:rPr>
                <w:rFonts w:asciiTheme="majorBidi" w:hAnsiTheme="majorBidi" w:cstheme="majorBidi"/>
                <w:sz w:val="28"/>
                <w:szCs w:val="28"/>
                <w:lang w:val="en-US" w:bidi="ar-KW"/>
              </w:rPr>
              <w:t>United States Environmental Protection Agency. 2011. National Ambient Air Quality Standards. Office of Air and Radiation. Washington, D.C., United States.</w:t>
            </w:r>
          </w:p>
          <w:p w:rsidR="00C43332" w:rsidRDefault="00C43332" w:rsidP="00C43332">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3-</w:t>
            </w:r>
            <w:r>
              <w:t xml:space="preserve"> </w:t>
            </w:r>
            <w:r w:rsidRPr="00C43332">
              <w:rPr>
                <w:rFonts w:asciiTheme="majorBidi" w:hAnsiTheme="majorBidi" w:cstheme="majorBidi"/>
                <w:sz w:val="28"/>
                <w:szCs w:val="28"/>
                <w:lang w:val="en-US" w:bidi="ar-KW"/>
              </w:rPr>
              <w:t>World Health Organization. 2008. Guidelines for Drinking Water Quality. 3rd Edition. Volume 1. Geneva, Switzerland.</w:t>
            </w:r>
          </w:p>
          <w:p w:rsidR="00BB2246" w:rsidRPr="00BB2246" w:rsidRDefault="00BB2246" w:rsidP="00BB2246">
            <w:pPr>
              <w:jc w:val="right"/>
              <w:rPr>
                <w:rFonts w:asciiTheme="majorBidi" w:hAnsiTheme="majorBidi" w:cstheme="majorBidi"/>
                <w:sz w:val="28"/>
                <w:szCs w:val="28"/>
                <w:lang w:val="en-US" w:bidi="ar-KW"/>
              </w:rPr>
            </w:pPr>
            <w:r>
              <w:rPr>
                <w:rFonts w:asciiTheme="majorBidi" w:hAnsiTheme="majorBidi" w:cstheme="majorBidi"/>
                <w:sz w:val="28"/>
                <w:szCs w:val="28"/>
                <w:lang w:val="en-US" w:bidi="ar-KW"/>
              </w:rPr>
              <w:t>4-</w:t>
            </w:r>
            <w:r>
              <w:t xml:space="preserve"> </w:t>
            </w:r>
            <w:r w:rsidRPr="00BB2246">
              <w:rPr>
                <w:rFonts w:asciiTheme="majorBidi" w:hAnsiTheme="majorBidi" w:cstheme="majorBidi"/>
                <w:sz w:val="28"/>
                <w:szCs w:val="28"/>
                <w:lang w:val="en-US" w:bidi="ar-KW"/>
              </w:rPr>
              <w:t>Aghaei, T. P. (2015). Potential for small solar water pasteurizer techniques for water disinfection in rural area of developing countries. San Diego</w:t>
            </w:r>
            <w:r>
              <w:rPr>
                <w:rFonts w:asciiTheme="majorBidi" w:hAnsiTheme="majorBidi" w:cstheme="majorBidi"/>
                <w:sz w:val="28"/>
                <w:szCs w:val="28"/>
                <w:lang w:val="en-US" w:bidi="ar-KW"/>
              </w:rPr>
              <w:t>.</w:t>
            </w:r>
            <w:r w:rsidRPr="00BB2246">
              <w:rPr>
                <w:rFonts w:asciiTheme="majorBidi" w:hAnsiTheme="majorBidi" w:cs="Times New Roman"/>
                <w:sz w:val="28"/>
                <w:szCs w:val="28"/>
                <w:rtl/>
                <w:lang w:val="en-US" w:bidi="ar-KW"/>
              </w:rPr>
              <w:t xml:space="preserve">. </w:t>
            </w:r>
            <w:r w:rsidRPr="00BB2246">
              <w:rPr>
                <w:rFonts w:asciiTheme="majorBidi" w:hAnsiTheme="majorBidi" w:cstheme="majorBidi"/>
                <w:sz w:val="28"/>
                <w:szCs w:val="28"/>
                <w:lang w:val="en-US" w:bidi="ar-KW"/>
              </w:rPr>
              <w:t xml:space="preserve"> </w:t>
            </w:r>
          </w:p>
          <w:p w:rsidR="00BB2246" w:rsidRDefault="00BB2246" w:rsidP="00BB2246">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5-</w:t>
            </w:r>
            <w:r w:rsidRPr="00BB2246">
              <w:rPr>
                <w:rFonts w:asciiTheme="majorBidi" w:hAnsiTheme="majorBidi" w:cstheme="majorBidi"/>
                <w:sz w:val="28"/>
                <w:szCs w:val="28"/>
                <w:lang w:val="en-US" w:bidi="ar-KW"/>
              </w:rPr>
              <w:t xml:space="preserve">Alternative Energy Tutorials. (n.d.). Solar Pool Heating. Retrieved from Alternative Energy Tutorials: </w:t>
            </w:r>
            <w:hyperlink r:id="rId10" w:history="1">
              <w:r w:rsidRPr="00FD3D71">
                <w:rPr>
                  <w:rStyle w:val="Hyperlink"/>
                  <w:rFonts w:asciiTheme="majorBidi" w:hAnsiTheme="majorBidi" w:cstheme="majorBidi"/>
                  <w:sz w:val="28"/>
                  <w:szCs w:val="28"/>
                  <w:lang w:val="en-US" w:bidi="ar-KW"/>
                </w:rPr>
                <w:t>http://www.alternative-energy-tutorials.com/solar-hot-water/solar-poolheating.html</w:t>
              </w:r>
            </w:hyperlink>
            <w:r>
              <w:rPr>
                <w:rFonts w:asciiTheme="majorBidi" w:hAnsiTheme="majorBidi" w:cstheme="majorBidi"/>
                <w:sz w:val="28"/>
                <w:szCs w:val="28"/>
                <w:lang w:val="en-US" w:bidi="ar-KW"/>
              </w:rPr>
              <w:t>.</w:t>
            </w:r>
          </w:p>
          <w:p w:rsidR="00BB2246" w:rsidRDefault="00BB2246" w:rsidP="00BB2246">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6-</w:t>
            </w:r>
            <w:r>
              <w:t xml:space="preserve"> </w:t>
            </w:r>
            <w:r w:rsidRPr="00BB2246">
              <w:rPr>
                <w:rFonts w:asciiTheme="majorBidi" w:hAnsiTheme="majorBidi" w:cstheme="majorBidi"/>
                <w:sz w:val="28"/>
                <w:szCs w:val="28"/>
                <w:lang w:val="en-US" w:bidi="ar-KW"/>
              </w:rPr>
              <w:t>ASME. (2012). Solar thermal power plants. Retrieved from volker-quaschning.de: http://www.volker- quaschning.de/articles/fundamentals2/index_</w:t>
            </w:r>
            <w:r>
              <w:rPr>
                <w:rFonts w:asciiTheme="majorBidi" w:hAnsiTheme="majorBidi" w:cstheme="majorBidi"/>
                <w:sz w:val="28"/>
                <w:szCs w:val="28"/>
                <w:lang w:val="en-US" w:bidi="ar-KW"/>
              </w:rPr>
              <w:t xml:space="preserve"> </w:t>
            </w:r>
            <w:r w:rsidRPr="00BB2246">
              <w:rPr>
                <w:rFonts w:asciiTheme="majorBidi" w:hAnsiTheme="majorBidi" w:cstheme="majorBidi"/>
                <w:sz w:val="28"/>
                <w:szCs w:val="28"/>
                <w:lang w:val="en-US" w:bidi="ar-KW"/>
              </w:rPr>
              <w:t>e.php</w:t>
            </w:r>
            <w:r>
              <w:rPr>
                <w:rFonts w:asciiTheme="majorBidi" w:hAnsiTheme="majorBidi" w:cstheme="majorBidi"/>
                <w:sz w:val="28"/>
                <w:szCs w:val="28"/>
                <w:lang w:val="en-US" w:bidi="ar-KW"/>
              </w:rPr>
              <w:t>.</w:t>
            </w:r>
          </w:p>
          <w:p w:rsidR="00BB2246" w:rsidRDefault="00BB2246" w:rsidP="00BB2246">
            <w:pPr>
              <w:bidi w:val="0"/>
              <w:rPr>
                <w:rFonts w:asciiTheme="majorBidi" w:hAnsiTheme="majorBidi" w:cstheme="majorBidi"/>
                <w:sz w:val="28"/>
                <w:szCs w:val="28"/>
                <w:lang w:val="en-US" w:bidi="ar-KW"/>
              </w:rPr>
            </w:pPr>
          </w:p>
          <w:p w:rsidR="00BB2246" w:rsidRDefault="00BB2246" w:rsidP="00BB2246">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 7-</w:t>
            </w:r>
            <w:r>
              <w:t xml:space="preserve"> </w:t>
            </w:r>
            <w:r w:rsidRPr="00BB2246">
              <w:rPr>
                <w:rFonts w:asciiTheme="majorBidi" w:hAnsiTheme="majorBidi" w:cstheme="majorBidi"/>
                <w:sz w:val="28"/>
                <w:szCs w:val="28"/>
                <w:lang w:val="en-US" w:bidi="ar-KW"/>
              </w:rPr>
              <w:t>NASA. (n.d.). Advanced Energy Research.</w:t>
            </w:r>
            <w:r>
              <w:rPr>
                <w:rFonts w:asciiTheme="majorBidi" w:hAnsiTheme="majorBidi" w:cstheme="majorBidi"/>
                <w:sz w:val="28"/>
                <w:szCs w:val="28"/>
                <w:lang w:val="en-US" w:bidi="ar-KW"/>
              </w:rPr>
              <w:t xml:space="preserve"> </w:t>
            </w:r>
            <w:r w:rsidRPr="00BB2246">
              <w:rPr>
                <w:rFonts w:asciiTheme="majorBidi" w:hAnsiTheme="majorBidi" w:cstheme="majorBidi"/>
                <w:sz w:val="28"/>
                <w:szCs w:val="28"/>
                <w:lang w:val="en-US" w:bidi="ar-KW"/>
              </w:rPr>
              <w:t xml:space="preserve">photovoltaic. Retrieved from grc.nasa.gov: </w:t>
            </w:r>
            <w:hyperlink r:id="rId11" w:history="1">
              <w:r w:rsidRPr="00FD3D71">
                <w:rPr>
                  <w:rStyle w:val="Hyperlink"/>
                  <w:rFonts w:asciiTheme="majorBidi" w:hAnsiTheme="majorBidi" w:cstheme="majorBidi"/>
                  <w:sz w:val="28"/>
                  <w:szCs w:val="28"/>
                  <w:lang w:val="en-US" w:bidi="ar-KW"/>
                </w:rPr>
                <w:t>http://www.grc.nasa.gov/WWW/portal/apps/pv/</w:t>
              </w:r>
            </w:hyperlink>
          </w:p>
          <w:p w:rsidR="003C3A37" w:rsidRDefault="003C3A37" w:rsidP="003C3A37">
            <w:pPr>
              <w:bidi w:val="0"/>
              <w:rPr>
                <w:rFonts w:asciiTheme="majorBidi" w:hAnsiTheme="majorBidi" w:cstheme="majorBidi"/>
                <w:sz w:val="28"/>
                <w:szCs w:val="28"/>
                <w:lang w:val="en-US" w:bidi="ar-KW"/>
              </w:rPr>
            </w:pPr>
          </w:p>
          <w:p w:rsidR="003C3A37" w:rsidRDefault="003C3A37" w:rsidP="00BB2246">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8-</w:t>
            </w:r>
            <w:r w:rsidRPr="003C3A37">
              <w:rPr>
                <w:rFonts w:asciiTheme="majorBidi" w:hAnsiTheme="majorBidi" w:cstheme="majorBidi"/>
                <w:sz w:val="28"/>
                <w:szCs w:val="28"/>
                <w:lang w:val="en-US" w:bidi="ar-KW"/>
              </w:rPr>
              <w:t xml:space="preserve"> H. M. Al-Maamary, H. A. Kazem, M. T. Chaichan, "Renewable energy and GCC States energy challenges in the 21st century: A review," International Journal of Computation and Applied Sciences IJOCAAS, vol.2, no. 1, pp. 11-18, 2017.</w:t>
            </w:r>
          </w:p>
          <w:p w:rsidR="00BB2246" w:rsidRDefault="003C3A37" w:rsidP="003C3A37">
            <w:pPr>
              <w:bidi w:val="0"/>
              <w:rPr>
                <w:rFonts w:asciiTheme="majorBidi" w:hAnsiTheme="majorBidi" w:cstheme="majorBidi"/>
                <w:sz w:val="28"/>
                <w:szCs w:val="28"/>
                <w:lang w:val="en-US" w:bidi="ar-KW"/>
              </w:rPr>
            </w:pPr>
            <w:r>
              <w:rPr>
                <w:rFonts w:asciiTheme="majorBidi" w:hAnsiTheme="majorBidi" w:cstheme="majorBidi"/>
                <w:sz w:val="28"/>
                <w:szCs w:val="28"/>
                <w:lang w:val="en-US" w:bidi="ar-KW"/>
              </w:rPr>
              <w:t>9-</w:t>
            </w:r>
            <w:r w:rsidRPr="003C3A37">
              <w:rPr>
                <w:rFonts w:asciiTheme="majorBidi" w:hAnsiTheme="majorBidi" w:cstheme="majorBidi"/>
                <w:sz w:val="28"/>
                <w:szCs w:val="28"/>
                <w:lang w:val="en-US" w:bidi="ar-KW"/>
              </w:rPr>
              <w:t xml:space="preserve"> Z. Abdmouleh, R. A. Alammari, A. Gastli, "Recommendations on renewable energy policies for the GCC countries," Renewable and Sustainable Energy Reviews, vol. 50, pp. 1181-1191, 2015. DOI: 10.1016/j.rser.2015.05.057</w:t>
            </w:r>
          </w:p>
          <w:p w:rsidR="003C3A37" w:rsidRPr="007C7618" w:rsidRDefault="003C3A37" w:rsidP="003C3A37">
            <w:pPr>
              <w:bidi w:val="0"/>
              <w:rPr>
                <w:rFonts w:asciiTheme="majorBidi" w:hAnsiTheme="majorBidi" w:cstheme="majorBidi"/>
                <w:b/>
                <w:bCs/>
                <w:sz w:val="28"/>
                <w:szCs w:val="28"/>
                <w:lang w:val="en-US" w:bidi="ar-KW"/>
              </w:rPr>
            </w:pPr>
          </w:p>
          <w:p w:rsidR="00BB2246" w:rsidRPr="007C7618" w:rsidRDefault="00BB2246" w:rsidP="00BB2246">
            <w:pPr>
              <w:bidi w:val="0"/>
              <w:rPr>
                <w:rFonts w:asciiTheme="majorBidi" w:hAnsiTheme="majorBidi" w:cstheme="majorBidi"/>
                <w:b/>
                <w:bCs/>
                <w:sz w:val="28"/>
                <w:szCs w:val="28"/>
                <w:lang w:val="en-US" w:bidi="ar-KW"/>
              </w:rPr>
            </w:pPr>
          </w:p>
          <w:p w:rsidR="00BE0EC8" w:rsidRDefault="00BE0EC8" w:rsidP="00C0162C">
            <w:pPr>
              <w:rPr>
                <w:rFonts w:asciiTheme="majorBidi" w:hAnsiTheme="majorBidi" w:cstheme="majorBidi"/>
                <w:sz w:val="28"/>
                <w:szCs w:val="28"/>
                <w:rtl/>
                <w:lang w:val="en-US" w:bidi="ar-KW"/>
              </w:rPr>
            </w:pPr>
          </w:p>
          <w:p w:rsidR="00BE0EC8" w:rsidRDefault="00BE0EC8" w:rsidP="00C0162C">
            <w:pPr>
              <w:rPr>
                <w:rFonts w:asciiTheme="majorBidi" w:hAnsiTheme="majorBidi" w:cstheme="majorBidi"/>
                <w:sz w:val="28"/>
                <w:szCs w:val="28"/>
                <w:lang w:val="en-US" w:bidi="ar-KW"/>
              </w:rPr>
            </w:pPr>
          </w:p>
          <w:p w:rsidR="009F5886" w:rsidRDefault="009F5886" w:rsidP="00C0162C">
            <w:pPr>
              <w:rPr>
                <w:rFonts w:asciiTheme="majorBidi" w:hAnsiTheme="majorBidi" w:cstheme="majorBidi"/>
                <w:sz w:val="28"/>
                <w:szCs w:val="28"/>
                <w:lang w:val="en-US" w:bidi="ar-KW"/>
              </w:rPr>
            </w:pPr>
          </w:p>
          <w:p w:rsidR="00576801" w:rsidRDefault="00576801" w:rsidP="00C0162C">
            <w:pPr>
              <w:rPr>
                <w:rFonts w:asciiTheme="majorBidi" w:hAnsiTheme="majorBidi" w:cstheme="majorBidi"/>
                <w:sz w:val="28"/>
                <w:szCs w:val="28"/>
                <w:lang w:val="en-US" w:bidi="ar-KW"/>
              </w:rPr>
            </w:pPr>
          </w:p>
          <w:p w:rsidR="00576801" w:rsidRDefault="00576801" w:rsidP="00C0162C">
            <w:pPr>
              <w:rPr>
                <w:rFonts w:asciiTheme="majorBidi" w:hAnsiTheme="majorBidi" w:cstheme="majorBidi"/>
                <w:sz w:val="28"/>
                <w:szCs w:val="28"/>
                <w:lang w:val="en-US" w:bidi="ar-KW"/>
              </w:rPr>
            </w:pPr>
          </w:p>
          <w:p w:rsidR="00576801" w:rsidRDefault="00576801" w:rsidP="00C0162C">
            <w:pPr>
              <w:rPr>
                <w:rFonts w:asciiTheme="majorBidi" w:hAnsiTheme="majorBidi" w:cstheme="majorBidi"/>
                <w:sz w:val="28"/>
                <w:szCs w:val="28"/>
                <w:lang w:val="en-US" w:bidi="ar-KW"/>
              </w:rPr>
            </w:pPr>
          </w:p>
          <w:p w:rsidR="00576801" w:rsidRDefault="00576801" w:rsidP="00C0162C">
            <w:pPr>
              <w:rPr>
                <w:rFonts w:asciiTheme="majorBidi" w:hAnsiTheme="majorBidi" w:cstheme="majorBidi"/>
                <w:sz w:val="28"/>
                <w:szCs w:val="28"/>
                <w:lang w:val="en-US" w:bidi="ar-KW"/>
              </w:rPr>
            </w:pPr>
          </w:p>
          <w:p w:rsidR="00576801" w:rsidRDefault="00576801" w:rsidP="00C0162C">
            <w:pPr>
              <w:rPr>
                <w:rFonts w:asciiTheme="majorBidi" w:hAnsiTheme="majorBidi" w:cstheme="majorBidi"/>
                <w:sz w:val="28"/>
                <w:szCs w:val="28"/>
                <w:lang w:val="en-US" w:bidi="ar-KW"/>
              </w:rPr>
            </w:pPr>
          </w:p>
          <w:p w:rsidR="00576801" w:rsidRDefault="00576801" w:rsidP="00C0162C">
            <w:pPr>
              <w:rPr>
                <w:rFonts w:asciiTheme="majorBidi" w:hAnsiTheme="majorBidi" w:cstheme="majorBidi"/>
                <w:sz w:val="28"/>
                <w:szCs w:val="28"/>
                <w:lang w:val="en-US" w:bidi="ar-KW"/>
              </w:rPr>
            </w:pPr>
          </w:p>
          <w:p w:rsidR="00576801" w:rsidRDefault="00576801" w:rsidP="00C0162C">
            <w:pPr>
              <w:rPr>
                <w:rFonts w:asciiTheme="majorBidi" w:hAnsiTheme="majorBidi" w:cstheme="majorBidi"/>
                <w:sz w:val="28"/>
                <w:szCs w:val="28"/>
                <w:rtl/>
                <w:lang w:val="en-US" w:bidi="ar-KW"/>
              </w:rPr>
            </w:pPr>
          </w:p>
          <w:p w:rsidR="00BE0EC8" w:rsidRPr="007C7618" w:rsidRDefault="00BE0EC8" w:rsidP="00C0162C">
            <w:pPr>
              <w:rPr>
                <w:rFonts w:asciiTheme="majorBidi" w:hAnsiTheme="majorBidi" w:cstheme="majorBidi"/>
                <w:sz w:val="28"/>
                <w:szCs w:val="28"/>
                <w:lang w:val="en-US" w:bidi="ar-KW"/>
              </w:rPr>
            </w:pPr>
          </w:p>
        </w:tc>
      </w:tr>
      <w:tr w:rsidR="00BE0EC8" w:rsidRPr="007C7618" w:rsidTr="002C457A">
        <w:trPr>
          <w:gridAfter w:val="1"/>
          <w:wAfter w:w="8" w:type="dxa"/>
          <w:jc w:val="center"/>
        </w:trPr>
        <w:tc>
          <w:tcPr>
            <w:tcW w:w="9330" w:type="dxa"/>
            <w:gridSpan w:val="3"/>
          </w:tcPr>
          <w:p w:rsidR="00BD1E19" w:rsidRDefault="00BE0EC8" w:rsidP="00E663D6">
            <w:pPr>
              <w:bidi w:val="0"/>
              <w:rPr>
                <w:rFonts w:asciiTheme="majorBidi" w:hAnsiTheme="majorBidi" w:cstheme="majorBidi"/>
                <w:b/>
                <w:bCs/>
                <w:sz w:val="28"/>
                <w:szCs w:val="28"/>
                <w:lang w:bidi="ar-KW"/>
              </w:rPr>
            </w:pPr>
            <w:r w:rsidRPr="007C7618">
              <w:rPr>
                <w:rFonts w:asciiTheme="majorBidi" w:hAnsiTheme="majorBidi" w:cstheme="majorBidi"/>
                <w:b/>
                <w:bCs/>
                <w:sz w:val="28"/>
                <w:szCs w:val="28"/>
                <w:lang w:bidi="ar-KW"/>
              </w:rPr>
              <w:lastRenderedPageBreak/>
              <w:t>11. General notes</w:t>
            </w:r>
            <w:r>
              <w:rPr>
                <w:rFonts w:asciiTheme="majorBidi" w:hAnsiTheme="majorBidi" w:cstheme="majorBidi" w:hint="cs"/>
                <w:b/>
                <w:bCs/>
                <w:sz w:val="28"/>
                <w:szCs w:val="28"/>
                <w:rtl/>
                <w:lang w:bidi="ar-KW"/>
              </w:rPr>
              <w:t xml:space="preserve">: </w:t>
            </w:r>
          </w:p>
          <w:p w:rsidR="009F5886" w:rsidRDefault="009F5886" w:rsidP="009F5886">
            <w:pPr>
              <w:bidi w:val="0"/>
              <w:rPr>
                <w:rFonts w:asciiTheme="majorBidi" w:hAnsiTheme="majorBidi" w:cstheme="majorBidi"/>
                <w:b/>
                <w:bCs/>
                <w:sz w:val="28"/>
                <w:szCs w:val="28"/>
                <w:lang w:bidi="ar-KW"/>
              </w:rPr>
            </w:pPr>
          </w:p>
          <w:p w:rsidR="009F5886" w:rsidRDefault="00BD1E19" w:rsidP="00BD1E19">
            <w:pPr>
              <w:bidi w:val="0"/>
              <w:rPr>
                <w:rFonts w:asciiTheme="majorBidi" w:hAnsiTheme="majorBidi" w:cstheme="majorBidi"/>
                <w:b/>
                <w:bCs/>
                <w:sz w:val="28"/>
                <w:szCs w:val="28"/>
                <w:lang w:bidi="ar-KW"/>
              </w:rPr>
            </w:pPr>
            <w:r w:rsidRPr="00BD1E19">
              <w:rPr>
                <w:rFonts w:asciiTheme="majorBidi" w:hAnsiTheme="majorBidi" w:cstheme="majorBidi"/>
                <w:b/>
                <w:bCs/>
                <w:sz w:val="28"/>
                <w:szCs w:val="28"/>
                <w:lang w:bidi="ar-KW"/>
              </w:rPr>
              <w:t>The candidate must be specialist in Mechanical engineering and has a good expertise in thermal powers and air conditioning performance evaluating.</w:t>
            </w:r>
            <w:r w:rsidR="00BE0EC8">
              <w:rPr>
                <w:rFonts w:asciiTheme="majorBidi" w:hAnsiTheme="majorBidi" w:cstheme="majorBidi"/>
                <w:b/>
                <w:bCs/>
                <w:sz w:val="28"/>
                <w:szCs w:val="28"/>
                <w:rtl/>
                <w:lang w:bidi="ar-KW"/>
              </w:rPr>
              <w:tab/>
            </w:r>
            <w:r w:rsidR="00BE0EC8">
              <w:rPr>
                <w:rFonts w:asciiTheme="majorBidi" w:hAnsiTheme="majorBidi" w:cstheme="majorBidi" w:hint="cs"/>
                <w:b/>
                <w:bCs/>
                <w:sz w:val="28"/>
                <w:szCs w:val="28"/>
                <w:rtl/>
                <w:lang w:bidi="ar-KW"/>
              </w:rPr>
              <w:t xml:space="preserve"> </w:t>
            </w:r>
          </w:p>
          <w:p w:rsidR="009F5886" w:rsidRDefault="009F5886" w:rsidP="009F5886">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r>
              <w:rPr>
                <w:noProof/>
                <w:lang w:val="en-US"/>
              </w:rPr>
              <w:drawing>
                <wp:inline distT="0" distB="0" distL="0" distR="0" wp14:anchorId="3CF74D50" wp14:editId="765DC1D0">
                  <wp:extent cx="560070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00700" cy="1257300"/>
                          </a:xfrm>
                          <a:prstGeom prst="rect">
                            <a:avLst/>
                          </a:prstGeom>
                        </pic:spPr>
                      </pic:pic>
                    </a:graphicData>
                  </a:graphic>
                </wp:inline>
              </w:drawing>
            </w:r>
          </w:p>
          <w:p w:rsidR="009F5886" w:rsidRDefault="009F5886" w:rsidP="009F5886">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r>
              <w:rPr>
                <w:noProof/>
                <w:lang w:val="en-US"/>
              </w:rPr>
              <w:drawing>
                <wp:inline distT="0" distB="0" distL="0" distR="0" wp14:anchorId="59FE49C5" wp14:editId="23C4A64D">
                  <wp:extent cx="5724525" cy="2905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24525" cy="2905125"/>
                          </a:xfrm>
                          <a:prstGeom prst="rect">
                            <a:avLst/>
                          </a:prstGeom>
                        </pic:spPr>
                      </pic:pic>
                    </a:graphicData>
                  </a:graphic>
                </wp:inline>
              </w:drawing>
            </w:r>
          </w:p>
          <w:p w:rsidR="009F5886" w:rsidRDefault="009F5886" w:rsidP="009F5886">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p>
          <w:p w:rsidR="00BE0EC8" w:rsidRDefault="00BE0EC8" w:rsidP="009F5886">
            <w:pPr>
              <w:bidi w:val="0"/>
              <w:rPr>
                <w:rFonts w:asciiTheme="majorBidi" w:hAnsiTheme="majorBidi" w:cstheme="majorBidi"/>
                <w:sz w:val="28"/>
                <w:szCs w:val="28"/>
                <w:rtl/>
                <w:lang w:bidi="ar-KW"/>
              </w:rPr>
            </w:pPr>
            <w:r>
              <w:rPr>
                <w:rFonts w:asciiTheme="majorBidi" w:hAnsiTheme="majorBidi" w:cstheme="majorBidi" w:hint="cs"/>
                <w:b/>
                <w:bCs/>
                <w:sz w:val="28"/>
                <w:szCs w:val="28"/>
                <w:rtl/>
                <w:lang w:bidi="ar-KW"/>
              </w:rPr>
              <w:t xml:space="preserve">  </w:t>
            </w:r>
            <w:r w:rsidRPr="007C7618">
              <w:rPr>
                <w:rFonts w:asciiTheme="majorBidi" w:hAnsiTheme="majorBidi" w:cstheme="majorBidi"/>
                <w:sz w:val="28"/>
                <w:szCs w:val="28"/>
                <w:rtl/>
                <w:lang w:bidi="ar-KW"/>
              </w:rPr>
              <w:t>هەر زانیارییەکی گشتی دیکە کە سەرپەرشتیار بە گرنگی بزانێت</w:t>
            </w:r>
          </w:p>
          <w:p w:rsidR="00BE0EC8" w:rsidRPr="007C7618" w:rsidRDefault="00BE0EC8" w:rsidP="00E663D6">
            <w:pPr>
              <w:tabs>
                <w:tab w:val="right" w:pos="9114"/>
              </w:tabs>
              <w:bidi w:val="0"/>
              <w:rPr>
                <w:rFonts w:asciiTheme="majorBidi" w:hAnsiTheme="majorBidi" w:cstheme="majorBidi"/>
                <w:b/>
                <w:bCs/>
                <w:sz w:val="28"/>
                <w:szCs w:val="28"/>
                <w:rtl/>
                <w:lang w:bidi="ar-KW"/>
              </w:rPr>
            </w:pPr>
          </w:p>
          <w:p w:rsidR="00BE0EC8" w:rsidRDefault="00BE0EC8" w:rsidP="00C0162C">
            <w:pPr>
              <w:bidi w:val="0"/>
              <w:rPr>
                <w:rFonts w:asciiTheme="majorBidi" w:hAnsiTheme="majorBidi" w:cstheme="majorBidi"/>
                <w:b/>
                <w:bCs/>
                <w:sz w:val="28"/>
                <w:szCs w:val="28"/>
                <w:lang w:bidi="ar-KW"/>
              </w:rPr>
            </w:pPr>
          </w:p>
          <w:p w:rsidR="009F5886" w:rsidRDefault="009F5886" w:rsidP="009F5886">
            <w:pPr>
              <w:bidi w:val="0"/>
              <w:rPr>
                <w:rFonts w:asciiTheme="majorBidi" w:hAnsiTheme="majorBidi" w:cstheme="majorBidi"/>
                <w:b/>
                <w:bCs/>
                <w:sz w:val="28"/>
                <w:szCs w:val="28"/>
                <w:lang w:bidi="ar-KW"/>
              </w:rPr>
            </w:pPr>
          </w:p>
          <w:p w:rsidR="00E851E7" w:rsidRDefault="00E851E7" w:rsidP="00E851E7">
            <w:pPr>
              <w:bidi w:val="0"/>
              <w:rPr>
                <w:rFonts w:asciiTheme="majorBidi" w:hAnsiTheme="majorBidi" w:cstheme="majorBidi"/>
                <w:b/>
                <w:bCs/>
                <w:sz w:val="28"/>
                <w:szCs w:val="28"/>
                <w:lang w:bidi="ar-KW"/>
              </w:rPr>
            </w:pPr>
          </w:p>
          <w:p w:rsidR="00E851E7" w:rsidRDefault="00E851E7" w:rsidP="00E851E7">
            <w:pPr>
              <w:bidi w:val="0"/>
              <w:rPr>
                <w:rFonts w:asciiTheme="majorBidi" w:hAnsiTheme="majorBidi" w:cstheme="majorBidi"/>
                <w:b/>
                <w:bCs/>
                <w:sz w:val="28"/>
                <w:szCs w:val="28"/>
                <w:lang w:bidi="ar-KW"/>
              </w:rPr>
            </w:pPr>
          </w:p>
          <w:p w:rsidR="00E851E7" w:rsidRDefault="00E851E7" w:rsidP="00E851E7">
            <w:pPr>
              <w:bidi w:val="0"/>
              <w:rPr>
                <w:rFonts w:asciiTheme="majorBidi" w:hAnsiTheme="majorBidi" w:cstheme="majorBidi"/>
                <w:b/>
                <w:bCs/>
                <w:sz w:val="28"/>
                <w:szCs w:val="28"/>
                <w:lang w:bidi="ar-KW"/>
              </w:rPr>
            </w:pPr>
          </w:p>
          <w:p w:rsidR="00E851E7" w:rsidRDefault="00E851E7" w:rsidP="00E851E7">
            <w:pPr>
              <w:bidi w:val="0"/>
              <w:rPr>
                <w:rFonts w:asciiTheme="majorBidi" w:hAnsiTheme="majorBidi" w:cstheme="majorBidi"/>
                <w:b/>
                <w:bCs/>
                <w:sz w:val="28"/>
                <w:szCs w:val="28"/>
                <w:lang w:bidi="ar-KW"/>
              </w:rPr>
            </w:pPr>
          </w:p>
          <w:p w:rsidR="00E851E7" w:rsidRDefault="00E851E7" w:rsidP="00E851E7">
            <w:pPr>
              <w:bidi w:val="0"/>
              <w:rPr>
                <w:rFonts w:asciiTheme="majorBidi" w:hAnsiTheme="majorBidi" w:cstheme="majorBidi"/>
                <w:b/>
                <w:bCs/>
                <w:sz w:val="28"/>
                <w:szCs w:val="28"/>
                <w:lang w:bidi="ar-KW"/>
              </w:rPr>
            </w:pPr>
          </w:p>
          <w:p w:rsidR="00E851E7" w:rsidRDefault="00E851E7" w:rsidP="00E851E7">
            <w:pPr>
              <w:bidi w:val="0"/>
              <w:rPr>
                <w:rFonts w:asciiTheme="majorBidi" w:hAnsiTheme="majorBidi" w:cstheme="majorBidi"/>
                <w:b/>
                <w:bCs/>
                <w:sz w:val="28"/>
                <w:szCs w:val="28"/>
                <w:lang w:bidi="ar-KW"/>
              </w:rPr>
            </w:pPr>
          </w:p>
          <w:p w:rsidR="009F5886" w:rsidRPr="007C7618" w:rsidRDefault="009F5886" w:rsidP="009F5886">
            <w:pPr>
              <w:bidi w:val="0"/>
              <w:rPr>
                <w:rFonts w:asciiTheme="majorBidi" w:hAnsiTheme="majorBidi" w:cstheme="majorBidi"/>
                <w:b/>
                <w:bCs/>
                <w:sz w:val="28"/>
                <w:szCs w:val="28"/>
                <w:rtl/>
                <w:lang w:bidi="ar-KW"/>
              </w:rPr>
            </w:pPr>
          </w:p>
          <w:p w:rsidR="00BE0EC8" w:rsidRDefault="00BE0EC8" w:rsidP="00977A9C">
            <w:pPr>
              <w:bidi w:val="0"/>
              <w:jc w:val="right"/>
              <w:rPr>
                <w:rFonts w:asciiTheme="majorBidi" w:hAnsiTheme="majorBidi" w:cstheme="majorBidi"/>
                <w:sz w:val="28"/>
                <w:szCs w:val="28"/>
                <w:rtl/>
                <w:lang w:bidi="ar-KW"/>
              </w:rPr>
            </w:pPr>
          </w:p>
          <w:p w:rsidR="00BE0EC8" w:rsidRPr="007C7618" w:rsidRDefault="00BE0EC8" w:rsidP="00993C17">
            <w:pPr>
              <w:bidi w:val="0"/>
              <w:rPr>
                <w:rFonts w:asciiTheme="majorBidi" w:hAnsiTheme="majorBidi" w:cstheme="majorBidi"/>
                <w:b/>
                <w:bCs/>
                <w:sz w:val="28"/>
                <w:szCs w:val="28"/>
                <w:lang w:bidi="ar-KW"/>
              </w:rPr>
            </w:pPr>
          </w:p>
        </w:tc>
      </w:tr>
      <w:tr w:rsidR="00BE0EC8" w:rsidRPr="007C7618" w:rsidTr="002C457A">
        <w:trPr>
          <w:gridAfter w:val="1"/>
          <w:wAfter w:w="8" w:type="dxa"/>
          <w:jc w:val="center"/>
        </w:trPr>
        <w:tc>
          <w:tcPr>
            <w:tcW w:w="9330" w:type="dxa"/>
            <w:gridSpan w:val="3"/>
          </w:tcPr>
          <w:p w:rsidR="00BE0EC8" w:rsidRDefault="00BE0EC8" w:rsidP="00A72CC7">
            <w:pPr>
              <w:bidi w:val="0"/>
              <w:rPr>
                <w:rFonts w:asciiTheme="majorBidi" w:hAnsiTheme="majorBidi" w:cstheme="majorBidi"/>
                <w:b/>
                <w:bCs/>
                <w:sz w:val="28"/>
                <w:szCs w:val="28"/>
                <w:lang w:val="ru-RU" w:bidi="ar-KW"/>
              </w:rPr>
            </w:pPr>
            <w:r>
              <w:rPr>
                <w:rFonts w:asciiTheme="majorBidi" w:hAnsiTheme="majorBidi" w:cstheme="majorBidi"/>
                <w:b/>
                <w:bCs/>
                <w:sz w:val="28"/>
                <w:szCs w:val="28"/>
                <w:lang w:bidi="ar-KW"/>
              </w:rPr>
              <w:lastRenderedPageBreak/>
              <w:t xml:space="preserve">12. </w:t>
            </w:r>
            <w:r>
              <w:rPr>
                <w:rFonts w:asciiTheme="majorBidi" w:hAnsiTheme="majorBidi" w:cstheme="majorBidi" w:hint="cs"/>
                <w:b/>
                <w:bCs/>
                <w:sz w:val="28"/>
                <w:szCs w:val="28"/>
                <w:rtl/>
                <w:lang w:bidi="ar-KW"/>
              </w:rPr>
              <w:t xml:space="preserve"> </w:t>
            </w:r>
          </w:p>
          <w:p w:rsidR="00BE0EC8" w:rsidRPr="00CB5FC0" w:rsidRDefault="00BE0EC8" w:rsidP="00191273">
            <w:pPr>
              <w:bidi w:val="0"/>
              <w:jc w:val="right"/>
              <w:rPr>
                <w:rFonts w:asciiTheme="majorBidi" w:hAnsiTheme="majorBidi" w:cstheme="majorBidi"/>
                <w:b/>
                <w:bCs/>
                <w:sz w:val="28"/>
                <w:szCs w:val="28"/>
                <w:rtl/>
                <w:lang w:val="ru-RU" w:bidi="ar-JO"/>
              </w:rPr>
            </w:pPr>
            <w:r w:rsidRPr="00CB5FC0">
              <w:rPr>
                <w:rFonts w:asciiTheme="majorBidi" w:hAnsiTheme="majorBidi" w:cstheme="majorBidi" w:hint="cs"/>
                <w:b/>
                <w:bCs/>
                <w:sz w:val="28"/>
                <w:szCs w:val="28"/>
                <w:rtl/>
                <w:lang w:val="ru-RU" w:bidi="ar-JO"/>
              </w:rPr>
              <w:t>په‌سه‌ندكردنی</w:t>
            </w:r>
            <w:r>
              <w:rPr>
                <w:rFonts w:asciiTheme="majorBidi" w:hAnsiTheme="majorBidi" w:cstheme="majorBidi" w:hint="cs"/>
                <w:b/>
                <w:bCs/>
                <w:sz w:val="28"/>
                <w:szCs w:val="28"/>
                <w:rtl/>
                <w:lang w:val="ru-RU" w:bidi="ar-JO"/>
              </w:rPr>
              <w:t xml:space="preserve"> پرۆپۆزەل</w:t>
            </w:r>
            <w:r w:rsidRPr="00CB5FC0">
              <w:rPr>
                <w:rFonts w:asciiTheme="majorBidi" w:hAnsiTheme="majorBidi" w:cstheme="majorBidi" w:hint="cs"/>
                <w:b/>
                <w:bCs/>
                <w:sz w:val="28"/>
                <w:szCs w:val="28"/>
                <w:rtl/>
                <w:lang w:val="ru-RU" w:bidi="ar-JO"/>
              </w:rPr>
              <w:t xml:space="preserve"> له‌ لایه‌ن لیژنه‌ی زانستی به‌ش</w:t>
            </w:r>
          </w:p>
          <w:p w:rsidR="00BE0EC8" w:rsidRDefault="00BE0EC8" w:rsidP="00191273">
            <w:pPr>
              <w:bidi w:val="0"/>
              <w:jc w:val="right"/>
              <w:rPr>
                <w:rFonts w:asciiTheme="majorBidi" w:hAnsiTheme="majorBidi" w:cstheme="majorBidi"/>
                <w:sz w:val="28"/>
                <w:szCs w:val="28"/>
                <w:rtl/>
                <w:lang w:val="ru-RU" w:bidi="ar-JO"/>
              </w:rPr>
            </w:pPr>
          </w:p>
          <w:p w:rsidR="00BE0EC8" w:rsidRDefault="00BE0EC8"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كۆنووسی كۆبوونه‌وه‌:</w:t>
            </w:r>
          </w:p>
          <w:p w:rsidR="00BE0EC8" w:rsidRDefault="00BE0EC8"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rsidR="00BE0EC8" w:rsidRDefault="00BE0EC8" w:rsidP="00807815">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78720" behindDoc="0" locked="0" layoutInCell="1" allowOverlap="1" wp14:anchorId="48A06175" wp14:editId="4BC793C4">
                      <wp:simplePos x="0" y="0"/>
                      <wp:positionH relativeFrom="column">
                        <wp:posOffset>2864485</wp:posOffset>
                      </wp:positionH>
                      <wp:positionV relativeFrom="paragraph">
                        <wp:posOffset>5715</wp:posOffset>
                      </wp:positionV>
                      <wp:extent cx="330200" cy="212725"/>
                      <wp:effectExtent l="6985" t="5715" r="5715" b="1016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F5DCE" id="Oval 13" o:spid="_x0000_s1026" style="position:absolute;margin-left:225.55pt;margin-top:.45pt;width:26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79744" behindDoc="0" locked="0" layoutInCell="1" allowOverlap="1" wp14:anchorId="427CA8A9" wp14:editId="435F28CC">
                      <wp:simplePos x="0" y="0"/>
                      <wp:positionH relativeFrom="column">
                        <wp:posOffset>4867910</wp:posOffset>
                      </wp:positionH>
                      <wp:positionV relativeFrom="paragraph">
                        <wp:posOffset>5715</wp:posOffset>
                      </wp:positionV>
                      <wp:extent cx="330200" cy="212725"/>
                      <wp:effectExtent l="10160" t="5715" r="12065" b="1016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5A030" id="Oval 14" o:spid="_x0000_s1026" style="position:absolute;margin-left:383.3pt;margin-top:.45pt;width:26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3s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DK&#10;3H3sFQIAAC0EAAAOAAAAAAAAAAAAAAAAAC4CAABkcnMvZTJvRG9jLnhtbFBLAQItABQABgAIAAAA&#10;IQCYYM+s3AAAAAcBAAAPAAAAAAAAAAAAAAAAAG8EAABkcnMvZG93bnJldi54bWxQSwUGAAAAAAQA&#10;BADzAAAAeAUAAAAA&#10;"/>
                  </w:pict>
                </mc:Fallback>
              </mc:AlternateContent>
            </w:r>
            <w:r>
              <w:rPr>
                <w:rFonts w:asciiTheme="majorBidi" w:hAnsiTheme="majorBidi" w:cstheme="majorBidi" w:hint="cs"/>
                <w:sz w:val="28"/>
                <w:szCs w:val="28"/>
                <w:rtl/>
                <w:lang w:val="ru-RU" w:bidi="ar-JO"/>
              </w:rPr>
              <w:t xml:space="preserve">بریار:                په‌سه‌ند كرا                               په‌سه‌ند نه‌كرا    </w:t>
            </w:r>
          </w:p>
          <w:p w:rsidR="00BE0EC8" w:rsidRDefault="00BE0EC8" w:rsidP="003B07AC">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p>
          <w:p w:rsidR="00BE0EC8" w:rsidRDefault="00BE0EC8" w:rsidP="00191273">
            <w:pPr>
              <w:bidi w:val="0"/>
              <w:jc w:val="right"/>
              <w:rPr>
                <w:rFonts w:asciiTheme="majorBidi" w:hAnsiTheme="majorBidi" w:cstheme="majorBidi"/>
                <w:sz w:val="28"/>
                <w:szCs w:val="28"/>
                <w:rtl/>
                <w:lang w:val="ru-RU" w:bidi="ar-JO"/>
              </w:rPr>
            </w:pPr>
          </w:p>
          <w:p w:rsidR="00BE0EC8" w:rsidRDefault="00BE0EC8"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ناوی سیانی و واژووی لیژنه‌ی زانستی به‌ش</w:t>
            </w:r>
          </w:p>
          <w:p w:rsidR="00BE0EC8" w:rsidRDefault="00BE0EC8" w:rsidP="00191273">
            <w:pPr>
              <w:bidi w:val="0"/>
              <w:jc w:val="right"/>
              <w:rPr>
                <w:rFonts w:asciiTheme="majorBidi" w:hAnsiTheme="majorBidi" w:cstheme="majorBidi"/>
                <w:sz w:val="28"/>
                <w:szCs w:val="28"/>
                <w:rtl/>
                <w:lang w:val="ru-RU" w:bidi="ar-JO"/>
              </w:rPr>
            </w:pPr>
          </w:p>
          <w:p w:rsidR="00BE0EC8" w:rsidRDefault="00BE0EC8" w:rsidP="00051096">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rsidR="00BE0EC8" w:rsidRDefault="00BE0EC8" w:rsidP="00051096">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سه‌رۆكی لیژنەى‌ زانستی به‌ش                                                  مۆری به‌ش</w:t>
            </w:r>
            <w:r>
              <w:rPr>
                <w:rFonts w:asciiTheme="majorBidi" w:hAnsiTheme="majorBidi" w:cstheme="majorBidi"/>
                <w:sz w:val="28"/>
                <w:szCs w:val="28"/>
                <w:lang w:val="en-US" w:bidi="ar-JO"/>
              </w:rPr>
              <w:t xml:space="preserve">   </w:t>
            </w:r>
          </w:p>
          <w:p w:rsidR="00BE0EC8" w:rsidRDefault="00BE0EC8" w:rsidP="00051096">
            <w:pPr>
              <w:jc w:val="both"/>
              <w:rPr>
                <w:rFonts w:asciiTheme="majorBidi" w:hAnsiTheme="majorBidi" w:cstheme="majorBidi"/>
                <w:sz w:val="28"/>
                <w:szCs w:val="28"/>
                <w:rtl/>
                <w:lang w:val="en-US" w:bidi="ar-JO"/>
              </w:rPr>
            </w:pPr>
          </w:p>
          <w:p w:rsidR="00BE0EC8" w:rsidRDefault="00BE0EC8" w:rsidP="00036540">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rsidR="00BE0EC8" w:rsidRPr="00036540" w:rsidRDefault="00BE0EC8" w:rsidP="00036540">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 xml:space="preserve">سه‌رۆكی به‌ش:                                                  </w:t>
            </w:r>
          </w:p>
        </w:tc>
      </w:tr>
      <w:tr w:rsidR="00BE0EC8" w:rsidRPr="007C7618" w:rsidTr="00BE2D7D">
        <w:trPr>
          <w:gridAfter w:val="1"/>
          <w:wAfter w:w="8" w:type="dxa"/>
          <w:trHeight w:val="77"/>
          <w:jc w:val="center"/>
        </w:trPr>
        <w:tc>
          <w:tcPr>
            <w:tcW w:w="9330" w:type="dxa"/>
            <w:gridSpan w:val="3"/>
          </w:tcPr>
          <w:p w:rsidR="00BE0EC8" w:rsidRDefault="00BE0EC8" w:rsidP="00A72CC7">
            <w:pPr>
              <w:bidi w:val="0"/>
              <w:rPr>
                <w:rFonts w:asciiTheme="majorBidi" w:hAnsiTheme="majorBidi" w:cstheme="majorBidi"/>
                <w:b/>
                <w:bCs/>
                <w:sz w:val="28"/>
                <w:szCs w:val="28"/>
                <w:lang w:val="ru-RU" w:bidi="ar-KW"/>
              </w:rPr>
            </w:pPr>
            <w:r>
              <w:rPr>
                <w:rFonts w:asciiTheme="majorBidi" w:hAnsiTheme="majorBidi" w:cstheme="majorBidi"/>
                <w:b/>
                <w:bCs/>
                <w:sz w:val="28"/>
                <w:szCs w:val="28"/>
                <w:lang w:bidi="ar-KW"/>
              </w:rPr>
              <w:t>13.</w:t>
            </w:r>
          </w:p>
          <w:p w:rsidR="00BE0EC8" w:rsidRDefault="00BE0EC8" w:rsidP="00191273">
            <w:pPr>
              <w:bidi w:val="0"/>
              <w:jc w:val="right"/>
              <w:rPr>
                <w:rFonts w:asciiTheme="majorBidi" w:hAnsiTheme="majorBidi" w:cstheme="majorBidi"/>
                <w:b/>
                <w:bCs/>
                <w:sz w:val="28"/>
                <w:szCs w:val="28"/>
                <w:rtl/>
                <w:lang w:val="ru-RU" w:bidi="ar-KW"/>
              </w:rPr>
            </w:pPr>
            <w:r w:rsidRPr="00CB5FC0">
              <w:rPr>
                <w:rFonts w:asciiTheme="majorBidi" w:hAnsiTheme="majorBidi" w:cstheme="majorBidi" w:hint="cs"/>
                <w:b/>
                <w:bCs/>
                <w:sz w:val="28"/>
                <w:szCs w:val="28"/>
                <w:rtl/>
                <w:lang w:val="ru-RU" w:bidi="ar-KW"/>
              </w:rPr>
              <w:t>په‌سه‌ندكردنی</w:t>
            </w:r>
            <w:r>
              <w:rPr>
                <w:rFonts w:asciiTheme="majorBidi" w:hAnsiTheme="majorBidi" w:cstheme="majorBidi" w:hint="cs"/>
                <w:b/>
                <w:bCs/>
                <w:sz w:val="28"/>
                <w:szCs w:val="28"/>
                <w:rtl/>
                <w:lang w:val="ru-RU" w:bidi="ar-KW"/>
              </w:rPr>
              <w:t xml:space="preserve"> پرۆپۆزەل</w:t>
            </w:r>
            <w:r w:rsidRPr="00CB5FC0">
              <w:rPr>
                <w:rFonts w:asciiTheme="majorBidi" w:hAnsiTheme="majorBidi" w:cstheme="majorBidi" w:hint="cs"/>
                <w:b/>
                <w:bCs/>
                <w:sz w:val="28"/>
                <w:szCs w:val="28"/>
                <w:rtl/>
                <w:lang w:val="ru-RU" w:bidi="ar-KW"/>
              </w:rPr>
              <w:t xml:space="preserve"> له‌ لایه‌ن ئه‌نجومه‌نی كۆلێژ</w:t>
            </w:r>
            <w:r>
              <w:rPr>
                <w:rFonts w:asciiTheme="majorBidi" w:hAnsiTheme="majorBidi" w:cstheme="majorBidi" w:hint="cs"/>
                <w:b/>
                <w:bCs/>
                <w:sz w:val="28"/>
                <w:szCs w:val="28"/>
                <w:rtl/>
                <w:lang w:val="ru-RU" w:bidi="ar-KW"/>
              </w:rPr>
              <w:t>/فاکەڵتى</w:t>
            </w:r>
          </w:p>
          <w:p w:rsidR="00BE0EC8" w:rsidRPr="00CB5FC0" w:rsidRDefault="00BE0EC8" w:rsidP="00587DFB">
            <w:pPr>
              <w:bidi w:val="0"/>
              <w:jc w:val="right"/>
              <w:rPr>
                <w:rFonts w:asciiTheme="majorBidi" w:hAnsiTheme="majorBidi" w:cstheme="majorBidi"/>
                <w:b/>
                <w:bCs/>
                <w:sz w:val="28"/>
                <w:szCs w:val="28"/>
                <w:rtl/>
                <w:lang w:val="ru-RU" w:bidi="ar-KW"/>
              </w:rPr>
            </w:pPr>
          </w:p>
          <w:p w:rsidR="00BE0EC8" w:rsidRDefault="00BE0EC8"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كۆنوسی كۆبوونه‌وه‌:</w:t>
            </w:r>
          </w:p>
          <w:p w:rsidR="00BE0EC8" w:rsidRDefault="00BE0EC8" w:rsidP="0019127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rsidR="00BE0EC8" w:rsidRDefault="00BE0EC8" w:rsidP="00191273">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76672" behindDoc="0" locked="0" layoutInCell="1" allowOverlap="1" wp14:anchorId="34ACE5F0" wp14:editId="67FDFB22">
                      <wp:simplePos x="0" y="0"/>
                      <wp:positionH relativeFrom="column">
                        <wp:posOffset>2864485</wp:posOffset>
                      </wp:positionH>
                      <wp:positionV relativeFrom="paragraph">
                        <wp:posOffset>5715</wp:posOffset>
                      </wp:positionV>
                      <wp:extent cx="330200" cy="212725"/>
                      <wp:effectExtent l="6985" t="5715" r="5715" b="1016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33650" id="Oval 11" o:spid="_x0000_s1026" style="position:absolute;margin-left:225.55pt;margin-top:.45pt;width:26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77696" behindDoc="0" locked="0" layoutInCell="1" allowOverlap="1" wp14:anchorId="1598241E" wp14:editId="08AE416F">
                      <wp:simplePos x="0" y="0"/>
                      <wp:positionH relativeFrom="column">
                        <wp:posOffset>4867910</wp:posOffset>
                      </wp:positionH>
                      <wp:positionV relativeFrom="paragraph">
                        <wp:posOffset>5715</wp:posOffset>
                      </wp:positionV>
                      <wp:extent cx="330200" cy="212725"/>
                      <wp:effectExtent l="10160" t="5715" r="12065" b="1016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3C0B1" id="Oval 12" o:spid="_x0000_s1026" style="position:absolute;margin-left:383.3pt;margin-top:.45pt;width:26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6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Cx&#10;/J26FQIAAC0EAAAOAAAAAAAAAAAAAAAAAC4CAABkcnMvZTJvRG9jLnhtbFBLAQItABQABgAIAAAA&#10;IQCYYM+s3AAAAAcBAAAPAAAAAAAAAAAAAAAAAG8EAABkcnMvZG93bnJldi54bWxQSwUGAAAAAAQA&#10;BADzAAAAeAUAAAAA&#10;"/>
                  </w:pict>
                </mc:Fallback>
              </mc:AlternateContent>
            </w:r>
            <w:r>
              <w:rPr>
                <w:rFonts w:asciiTheme="majorBidi" w:hAnsiTheme="majorBidi" w:cstheme="majorBidi" w:hint="cs"/>
                <w:sz w:val="28"/>
                <w:szCs w:val="28"/>
                <w:rtl/>
                <w:lang w:val="ru-RU" w:bidi="ar-JO"/>
              </w:rPr>
              <w:t xml:space="preserve">بریار:               په‌سه‌ند كرا                               په‌سه‌ند نه‌كرا     </w:t>
            </w:r>
          </w:p>
          <w:p w:rsidR="00BE0EC8" w:rsidRDefault="00BE0EC8" w:rsidP="00191273">
            <w:pPr>
              <w:bidi w:val="0"/>
              <w:jc w:val="right"/>
              <w:rPr>
                <w:rFonts w:asciiTheme="majorBidi" w:hAnsiTheme="majorBidi" w:cstheme="majorBidi"/>
                <w:sz w:val="28"/>
                <w:szCs w:val="28"/>
                <w:rtl/>
                <w:lang w:val="ru-RU" w:bidi="ar-JO"/>
              </w:rPr>
            </w:pPr>
          </w:p>
          <w:p w:rsidR="00BE0EC8" w:rsidRDefault="00BE0EC8" w:rsidP="00587DFB">
            <w:pPr>
              <w:bidi w:val="0"/>
              <w:jc w:val="right"/>
              <w:rPr>
                <w:rFonts w:asciiTheme="majorBidi" w:hAnsiTheme="majorBidi" w:cstheme="majorBidi"/>
                <w:sz w:val="28"/>
                <w:szCs w:val="28"/>
                <w:rtl/>
                <w:lang w:val="ru-RU" w:bidi="ar-JO"/>
              </w:rPr>
            </w:pPr>
          </w:p>
          <w:p w:rsidR="00BE0EC8" w:rsidRDefault="00BE0EC8" w:rsidP="00AE07EA">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w:t>
            </w:r>
          </w:p>
          <w:p w:rsidR="00BE0EC8" w:rsidRDefault="00BE0EC8" w:rsidP="00AE07EA">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ناو راگری كۆلێژ:                                                                           مۆری كۆلێژ</w:t>
            </w:r>
          </w:p>
          <w:p w:rsidR="00BE0EC8" w:rsidRPr="00191273" w:rsidRDefault="00BE0EC8" w:rsidP="00BE2D7D">
            <w:pPr>
              <w:bidi w:val="0"/>
              <w:jc w:val="center"/>
              <w:rPr>
                <w:rFonts w:asciiTheme="majorBidi" w:hAnsiTheme="majorBidi" w:cstheme="majorBidi"/>
                <w:sz w:val="28"/>
                <w:szCs w:val="28"/>
                <w:lang w:val="ru-RU" w:bidi="ar-JO"/>
              </w:rPr>
            </w:pPr>
          </w:p>
        </w:tc>
      </w:tr>
    </w:tbl>
    <w:p w:rsidR="000A0F80" w:rsidRPr="000A0F80" w:rsidRDefault="000A0F80" w:rsidP="007261C9">
      <w:pPr>
        <w:rPr>
          <w:rFonts w:asciiTheme="majorBidi" w:hAnsiTheme="majorBidi" w:cstheme="majorBidi"/>
          <w:b/>
          <w:bCs/>
          <w:sz w:val="8"/>
          <w:szCs w:val="8"/>
          <w:rtl/>
          <w:lang w:val="en-US" w:bidi="ar-KW"/>
        </w:rPr>
      </w:pPr>
    </w:p>
    <w:p w:rsidR="00B32726" w:rsidRDefault="007261C9" w:rsidP="007261C9">
      <w:pPr>
        <w:rPr>
          <w:rFonts w:asciiTheme="majorBidi" w:hAnsiTheme="majorBidi" w:cstheme="majorBidi"/>
          <w:sz w:val="28"/>
          <w:szCs w:val="28"/>
          <w:rtl/>
          <w:lang w:val="en-US" w:bidi="ar-KW"/>
        </w:rPr>
      </w:pPr>
      <w:r w:rsidRPr="007261C9">
        <w:rPr>
          <w:rFonts w:asciiTheme="majorBidi" w:hAnsiTheme="majorBidi" w:cstheme="majorBidi" w:hint="cs"/>
          <w:b/>
          <w:bCs/>
          <w:sz w:val="28"/>
          <w:szCs w:val="28"/>
          <w:rtl/>
          <w:lang w:val="en-US" w:bidi="ar-KW"/>
        </w:rPr>
        <w:t>تێبینی:</w:t>
      </w:r>
      <w:r>
        <w:rPr>
          <w:rFonts w:asciiTheme="majorBidi" w:hAnsiTheme="majorBidi" w:cstheme="majorBidi" w:hint="cs"/>
          <w:sz w:val="28"/>
          <w:szCs w:val="28"/>
          <w:rtl/>
          <w:lang w:val="en-US" w:bidi="ar-KW"/>
        </w:rPr>
        <w:t xml:space="preserve">   تكایه‌ فۆرمه‌كه‌ ته‌نها به‌ یه‌ك زمان (زمانی توێژینه‌وه‌) پ</w:t>
      </w:r>
      <w:r w:rsidR="009F3FE0">
        <w:rPr>
          <w:rFonts w:asciiTheme="majorBidi" w:hAnsiTheme="majorBidi" w:cstheme="majorBidi" w:hint="cs"/>
          <w:sz w:val="28"/>
          <w:szCs w:val="28"/>
          <w:rtl/>
          <w:lang w:val="en-US" w:bidi="ar-KW"/>
        </w:rPr>
        <w:t xml:space="preserve">ڕ </w:t>
      </w:r>
      <w:r>
        <w:rPr>
          <w:rFonts w:asciiTheme="majorBidi" w:hAnsiTheme="majorBidi" w:cstheme="majorBidi" w:hint="cs"/>
          <w:sz w:val="28"/>
          <w:szCs w:val="28"/>
          <w:rtl/>
          <w:lang w:val="en-US" w:bidi="ar-KW"/>
        </w:rPr>
        <w:t>بكرێته‌وه‌.</w:t>
      </w:r>
    </w:p>
    <w:sectPr w:rsidR="00B32726" w:rsidSect="0065241F">
      <w:footerReference w:type="default" r:id="rId14"/>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2D" w:rsidRDefault="00296F2D" w:rsidP="00991F02">
      <w:pPr>
        <w:spacing w:after="0" w:line="240" w:lineRule="auto"/>
      </w:pPr>
      <w:r>
        <w:separator/>
      </w:r>
    </w:p>
  </w:endnote>
  <w:endnote w:type="continuationSeparator" w:id="0">
    <w:p w:rsidR="00296F2D" w:rsidRDefault="00296F2D" w:rsidP="0099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54331988"/>
      <w:docPartObj>
        <w:docPartGallery w:val="Page Numbers (Bottom of Page)"/>
        <w:docPartUnique/>
      </w:docPartObj>
    </w:sdtPr>
    <w:sdtEndPr/>
    <w:sdtContent>
      <w:p w:rsidR="00991F02" w:rsidRDefault="001764F3">
        <w:pPr>
          <w:pStyle w:val="Footer"/>
          <w:jc w:val="center"/>
        </w:pPr>
        <w:r>
          <w:fldChar w:fldCharType="begin"/>
        </w:r>
        <w:r>
          <w:instrText xml:space="preserve"> PAGE   \* MERGEFORMAT </w:instrText>
        </w:r>
        <w:r>
          <w:fldChar w:fldCharType="separate"/>
        </w:r>
        <w:r w:rsidR="00052592">
          <w:rPr>
            <w:noProof/>
            <w:rtl/>
          </w:rPr>
          <w:t>1</w:t>
        </w:r>
        <w:r>
          <w:rPr>
            <w:noProof/>
          </w:rPr>
          <w:fldChar w:fldCharType="end"/>
        </w:r>
      </w:p>
    </w:sdtContent>
  </w:sdt>
  <w:p w:rsidR="00991F02" w:rsidRDefault="00991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2D" w:rsidRDefault="00296F2D" w:rsidP="00991F02">
      <w:pPr>
        <w:spacing w:after="0" w:line="240" w:lineRule="auto"/>
      </w:pPr>
      <w:r>
        <w:separator/>
      </w:r>
    </w:p>
  </w:footnote>
  <w:footnote w:type="continuationSeparator" w:id="0">
    <w:p w:rsidR="00296F2D" w:rsidRDefault="00296F2D" w:rsidP="00991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59"/>
    <w:rsid w:val="00000462"/>
    <w:rsid w:val="00020DED"/>
    <w:rsid w:val="00036540"/>
    <w:rsid w:val="00037B58"/>
    <w:rsid w:val="00051096"/>
    <w:rsid w:val="00052592"/>
    <w:rsid w:val="00055A39"/>
    <w:rsid w:val="00067E91"/>
    <w:rsid w:val="000727DA"/>
    <w:rsid w:val="000A0F80"/>
    <w:rsid w:val="000D64EF"/>
    <w:rsid w:val="000E43C6"/>
    <w:rsid w:val="000F37FA"/>
    <w:rsid w:val="00100F9F"/>
    <w:rsid w:val="00107BB7"/>
    <w:rsid w:val="00130F9B"/>
    <w:rsid w:val="00150F59"/>
    <w:rsid w:val="00162098"/>
    <w:rsid w:val="00166B79"/>
    <w:rsid w:val="001764F3"/>
    <w:rsid w:val="00187F2B"/>
    <w:rsid w:val="00191273"/>
    <w:rsid w:val="001B65D8"/>
    <w:rsid w:val="001C3396"/>
    <w:rsid w:val="00233A15"/>
    <w:rsid w:val="00234EEC"/>
    <w:rsid w:val="0024003A"/>
    <w:rsid w:val="00251240"/>
    <w:rsid w:val="002907C4"/>
    <w:rsid w:val="00296F2D"/>
    <w:rsid w:val="002C4219"/>
    <w:rsid w:val="002C457A"/>
    <w:rsid w:val="002C59AA"/>
    <w:rsid w:val="0033250A"/>
    <w:rsid w:val="00384B24"/>
    <w:rsid w:val="003B07AC"/>
    <w:rsid w:val="003C3A37"/>
    <w:rsid w:val="003F2A9D"/>
    <w:rsid w:val="003F50B1"/>
    <w:rsid w:val="00424DF0"/>
    <w:rsid w:val="00436D40"/>
    <w:rsid w:val="004A5CA4"/>
    <w:rsid w:val="004A649E"/>
    <w:rsid w:val="004C10EB"/>
    <w:rsid w:val="004D539B"/>
    <w:rsid w:val="00502B98"/>
    <w:rsid w:val="00533B3E"/>
    <w:rsid w:val="00540FFF"/>
    <w:rsid w:val="00546985"/>
    <w:rsid w:val="00576801"/>
    <w:rsid w:val="00587118"/>
    <w:rsid w:val="00587DFB"/>
    <w:rsid w:val="005A19AE"/>
    <w:rsid w:val="005A5C4E"/>
    <w:rsid w:val="005C645C"/>
    <w:rsid w:val="005D0B51"/>
    <w:rsid w:val="005F43AA"/>
    <w:rsid w:val="0065241F"/>
    <w:rsid w:val="0067320B"/>
    <w:rsid w:val="00692793"/>
    <w:rsid w:val="006B3F34"/>
    <w:rsid w:val="006D1311"/>
    <w:rsid w:val="006E2071"/>
    <w:rsid w:val="006E4513"/>
    <w:rsid w:val="006E6B2B"/>
    <w:rsid w:val="006F3EFA"/>
    <w:rsid w:val="00714CB1"/>
    <w:rsid w:val="007261C9"/>
    <w:rsid w:val="007331E1"/>
    <w:rsid w:val="00745AC5"/>
    <w:rsid w:val="00757814"/>
    <w:rsid w:val="007619ED"/>
    <w:rsid w:val="00766855"/>
    <w:rsid w:val="00782C5F"/>
    <w:rsid w:val="007A4A57"/>
    <w:rsid w:val="007B193E"/>
    <w:rsid w:val="007B7056"/>
    <w:rsid w:val="007C7618"/>
    <w:rsid w:val="007D4E42"/>
    <w:rsid w:val="00807815"/>
    <w:rsid w:val="0083658C"/>
    <w:rsid w:val="00851090"/>
    <w:rsid w:val="00872625"/>
    <w:rsid w:val="00881466"/>
    <w:rsid w:val="00892474"/>
    <w:rsid w:val="0089397F"/>
    <w:rsid w:val="008B415A"/>
    <w:rsid w:val="008B7FCF"/>
    <w:rsid w:val="008E05CD"/>
    <w:rsid w:val="008E51F9"/>
    <w:rsid w:val="008F79F5"/>
    <w:rsid w:val="0094572C"/>
    <w:rsid w:val="00977A9C"/>
    <w:rsid w:val="00985139"/>
    <w:rsid w:val="00991F02"/>
    <w:rsid w:val="00993C17"/>
    <w:rsid w:val="009F3FE0"/>
    <w:rsid w:val="009F5886"/>
    <w:rsid w:val="00A115FC"/>
    <w:rsid w:val="00A54E0D"/>
    <w:rsid w:val="00A6122F"/>
    <w:rsid w:val="00A72CC7"/>
    <w:rsid w:val="00A75DCE"/>
    <w:rsid w:val="00A904AF"/>
    <w:rsid w:val="00A909EB"/>
    <w:rsid w:val="00AB0170"/>
    <w:rsid w:val="00AE07EA"/>
    <w:rsid w:val="00AE7F01"/>
    <w:rsid w:val="00AF0053"/>
    <w:rsid w:val="00B059F2"/>
    <w:rsid w:val="00B0643F"/>
    <w:rsid w:val="00B32726"/>
    <w:rsid w:val="00B55949"/>
    <w:rsid w:val="00BB2246"/>
    <w:rsid w:val="00BD1E19"/>
    <w:rsid w:val="00BE0EC8"/>
    <w:rsid w:val="00BE2D7D"/>
    <w:rsid w:val="00BE53A9"/>
    <w:rsid w:val="00BF71E3"/>
    <w:rsid w:val="00C0162C"/>
    <w:rsid w:val="00C176E1"/>
    <w:rsid w:val="00C212A0"/>
    <w:rsid w:val="00C33787"/>
    <w:rsid w:val="00C43332"/>
    <w:rsid w:val="00C525DA"/>
    <w:rsid w:val="00C935B8"/>
    <w:rsid w:val="00CA4191"/>
    <w:rsid w:val="00CA70C0"/>
    <w:rsid w:val="00CB5FC0"/>
    <w:rsid w:val="00CD5568"/>
    <w:rsid w:val="00CF5420"/>
    <w:rsid w:val="00D03FED"/>
    <w:rsid w:val="00D157EB"/>
    <w:rsid w:val="00D159A3"/>
    <w:rsid w:val="00D20845"/>
    <w:rsid w:val="00D24DF4"/>
    <w:rsid w:val="00D77BC1"/>
    <w:rsid w:val="00DB40F9"/>
    <w:rsid w:val="00DE559F"/>
    <w:rsid w:val="00E15E4C"/>
    <w:rsid w:val="00E25878"/>
    <w:rsid w:val="00E4082B"/>
    <w:rsid w:val="00E5159F"/>
    <w:rsid w:val="00E55641"/>
    <w:rsid w:val="00E663D6"/>
    <w:rsid w:val="00E851E7"/>
    <w:rsid w:val="00E95307"/>
    <w:rsid w:val="00EA4897"/>
    <w:rsid w:val="00EB00B8"/>
    <w:rsid w:val="00EC5F0B"/>
    <w:rsid w:val="00EE60FC"/>
    <w:rsid w:val="00EF1652"/>
    <w:rsid w:val="00EF1CD5"/>
    <w:rsid w:val="00EF3C8D"/>
    <w:rsid w:val="00EF3D5A"/>
    <w:rsid w:val="00F15FC9"/>
    <w:rsid w:val="00F2333B"/>
    <w:rsid w:val="00F61110"/>
    <w:rsid w:val="00F83759"/>
    <w:rsid w:val="00F97C53"/>
    <w:rsid w:val="00FA2D5F"/>
    <w:rsid w:val="00FC6A1E"/>
    <w:rsid w:val="00FC7EC2"/>
    <w:rsid w:val="00FE1629"/>
    <w:rsid w:val="00FF0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91BCB-0C7A-4335-9CE9-54A4E1C1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FC"/>
    <w:pPr>
      <w:bidi/>
    </w:pPr>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character" w:styleId="Hyperlink">
    <w:name w:val="Hyperlink"/>
    <w:basedOn w:val="DefaultParagraphFont"/>
    <w:uiPriority w:val="99"/>
    <w:unhideWhenUsed/>
    <w:rsid w:val="0013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c.nasa.gov/WWW/portal/apps/p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ternative-energy-tutorials.com/solar-hot-water/solar-poolheating.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4E15C-FB0D-442E-8A4D-41969B63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Mekha</cp:lastModifiedBy>
  <cp:revision>2</cp:revision>
  <cp:lastPrinted>2019-11-20T19:36:00Z</cp:lastPrinted>
  <dcterms:created xsi:type="dcterms:W3CDTF">2021-06-05T10:40:00Z</dcterms:created>
  <dcterms:modified xsi:type="dcterms:W3CDTF">2021-06-05T10:40:00Z</dcterms:modified>
</cp:coreProperties>
</file>