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6D2B26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DD43B2">
        <w:rPr>
          <w:rFonts w:hint="cs"/>
          <w:b/>
          <w:bCs/>
          <w:sz w:val="44"/>
          <w:szCs w:val="44"/>
          <w:rtl/>
          <w:lang w:bidi="ar-IQ"/>
        </w:rPr>
        <w:t>.اللغة العربية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</w:t>
      </w:r>
    </w:p>
    <w:p w:rsidR="006B5084" w:rsidRDefault="006B5084" w:rsidP="007E665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hint="cs"/>
          <w:b/>
          <w:bCs/>
          <w:sz w:val="44"/>
          <w:szCs w:val="44"/>
          <w:rtl/>
          <w:lang w:bidi="ar-IQ"/>
        </w:rPr>
        <w:t>...</w:t>
      </w:r>
      <w:r w:rsidR="00F65BE0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DD43B2">
        <w:rPr>
          <w:rFonts w:hint="cs"/>
          <w:b/>
          <w:bCs/>
          <w:sz w:val="44"/>
          <w:szCs w:val="44"/>
          <w:rtl/>
          <w:lang w:bidi="ar-IQ"/>
        </w:rPr>
        <w:t>التربية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  <w:r w:rsidR="007E665C">
        <w:rPr>
          <w:rFonts w:hint="cs"/>
          <w:b/>
          <w:bCs/>
          <w:sz w:val="44"/>
          <w:szCs w:val="44"/>
          <w:rtl/>
          <w:lang w:bidi="ar-IQ"/>
        </w:rPr>
        <w:t>الأساس</w:t>
      </w:r>
      <w:r w:rsidR="0085316D">
        <w:rPr>
          <w:rFonts w:hint="cs"/>
          <w:b/>
          <w:bCs/>
          <w:sz w:val="44"/>
          <w:szCs w:val="44"/>
          <w:rtl/>
          <w:lang w:bidi="ar-IQ"/>
        </w:rPr>
        <w:t>ية</w:t>
      </w:r>
      <w:r>
        <w:rPr>
          <w:rFonts w:hint="cs"/>
          <w:b/>
          <w:bCs/>
          <w:sz w:val="44"/>
          <w:szCs w:val="44"/>
          <w:rtl/>
          <w:lang w:bidi="ar-IQ"/>
        </w:rPr>
        <w:t>..</w:t>
      </w:r>
    </w:p>
    <w:p w:rsidR="006B5084" w:rsidRDefault="006B5084" w:rsidP="007E665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hint="cs"/>
          <w:b/>
          <w:bCs/>
          <w:sz w:val="44"/>
          <w:szCs w:val="44"/>
          <w:rtl/>
          <w:lang w:bidi="ar-IQ"/>
        </w:rPr>
        <w:t>..</w:t>
      </w:r>
      <w:r w:rsidR="007E665C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</w:t>
      </w:r>
    </w:p>
    <w:p w:rsidR="006B5084" w:rsidRDefault="006B5084" w:rsidP="005025F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>
        <w:rPr>
          <w:rFonts w:hint="cs"/>
          <w:b/>
          <w:bCs/>
          <w:sz w:val="44"/>
          <w:szCs w:val="44"/>
          <w:rtl/>
          <w:lang w:bidi="ar-IQ"/>
        </w:rPr>
        <w:t>..</w:t>
      </w:r>
      <w:r w:rsidR="00DD43B2">
        <w:rPr>
          <w:rFonts w:hint="cs"/>
          <w:b/>
          <w:bCs/>
          <w:sz w:val="44"/>
          <w:szCs w:val="44"/>
          <w:rtl/>
          <w:lang w:bidi="ar-IQ"/>
        </w:rPr>
        <w:t xml:space="preserve">الأدب </w:t>
      </w:r>
      <w:r w:rsidR="007E665C">
        <w:rPr>
          <w:rFonts w:hint="cs"/>
          <w:b/>
          <w:bCs/>
          <w:sz w:val="44"/>
          <w:szCs w:val="44"/>
          <w:rtl/>
          <w:lang w:bidi="ar-IQ"/>
        </w:rPr>
        <w:t>العباسي</w:t>
      </w:r>
      <w:r>
        <w:rPr>
          <w:rFonts w:hint="cs"/>
          <w:b/>
          <w:bCs/>
          <w:sz w:val="44"/>
          <w:szCs w:val="44"/>
          <w:rtl/>
          <w:lang w:bidi="ar-IQ"/>
        </w:rPr>
        <w:t>...</w:t>
      </w:r>
      <w:r w:rsidR="005025FC">
        <w:rPr>
          <w:rFonts w:hint="cs"/>
          <w:b/>
          <w:bCs/>
          <w:sz w:val="44"/>
          <w:szCs w:val="44"/>
          <w:rtl/>
          <w:lang w:bidi="ar-IQ"/>
        </w:rPr>
        <w:t>/ الكورس الأول</w:t>
      </w:r>
    </w:p>
    <w:p w:rsidR="006B5084" w:rsidRDefault="006B5084" w:rsidP="00D953D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 w:rsidR="00DD43B2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 </w:t>
      </w:r>
      <w:r w:rsidR="00D953D4">
        <w:rPr>
          <w:rFonts w:hint="cs"/>
          <w:b/>
          <w:bCs/>
          <w:sz w:val="44"/>
          <w:szCs w:val="44"/>
          <w:rtl/>
          <w:lang w:bidi="ar-IQ"/>
        </w:rPr>
        <w:t>الثالثة</w:t>
      </w:r>
      <w:r>
        <w:rPr>
          <w:rFonts w:hint="cs"/>
          <w:b/>
          <w:bCs/>
          <w:sz w:val="44"/>
          <w:szCs w:val="44"/>
          <w:rtl/>
          <w:lang w:bidi="ar-IQ"/>
        </w:rPr>
        <w:t>)</w:t>
      </w:r>
    </w:p>
    <w:p w:rsidR="006B5084" w:rsidRDefault="006B5084" w:rsidP="007E665C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7E665C">
        <w:rPr>
          <w:rFonts w:cs="Times New Roman" w:hint="cs"/>
          <w:b/>
          <w:bCs/>
          <w:sz w:val="44"/>
          <w:szCs w:val="44"/>
          <w:rtl/>
          <w:lang w:bidi="ar-IQ"/>
        </w:rPr>
        <w:t xml:space="preserve"> : أ.م.د.</w:t>
      </w:r>
      <w:r w:rsidR="00DD43B2"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</w:t>
      </w:r>
      <w:r w:rsidR="007E665C"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  </w:t>
      </w:r>
      <w:r w:rsidR="00DD43B2" w:rsidRPr="00DD43B2">
        <w:rPr>
          <w:rFonts w:cs="Times New Roman" w:hint="cs"/>
          <w:b/>
          <w:bCs/>
          <w:sz w:val="40"/>
          <w:szCs w:val="40"/>
          <w:rtl/>
          <w:lang w:bidi="ar-IQ"/>
        </w:rPr>
        <w:t>رشاد كمال مصطفى / دكتوراه</w:t>
      </w:r>
    </w:p>
    <w:p w:rsidR="006B5084" w:rsidRPr="00C46DA0" w:rsidRDefault="006B5084" w:rsidP="00C46DA0">
      <w:pPr>
        <w:tabs>
          <w:tab w:val="left" w:pos="1200"/>
        </w:tabs>
        <w:bidi/>
        <w:rPr>
          <w:b/>
          <w:bCs/>
          <w:sz w:val="44"/>
          <w:szCs w:val="44"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DD43B2">
        <w:rPr>
          <w:rFonts w:cs="Times New Roman" w:hint="cs"/>
          <w:b/>
          <w:bCs/>
          <w:sz w:val="44"/>
          <w:szCs w:val="44"/>
          <w:rtl/>
          <w:lang w:bidi="ar-IQ"/>
        </w:rPr>
        <w:t xml:space="preserve">  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C46DA0">
        <w:rPr>
          <w:b/>
          <w:bCs/>
          <w:sz w:val="44"/>
          <w:szCs w:val="44"/>
          <w:lang w:val="en-US" w:bidi="ar-IQ"/>
        </w:rPr>
        <w:t>2021-2022</w:t>
      </w:r>
    </w:p>
    <w:p w:rsidR="006B5084" w:rsidRPr="00DD43B2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rFonts w:hint="cs"/>
          <w:b/>
          <w:bCs/>
          <w:sz w:val="44"/>
          <w:szCs w:val="44"/>
          <w:rtl/>
          <w:lang w:val="en-US" w:bidi="ar-IQ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43"/>
        <w:gridCol w:w="1916"/>
        <w:gridCol w:w="1216"/>
      </w:tblGrid>
      <w:tr w:rsidR="008D46A4" w:rsidRPr="00236016" w:rsidTr="00B131F1">
        <w:tc>
          <w:tcPr>
            <w:tcW w:w="5961" w:type="dxa"/>
            <w:gridSpan w:val="2"/>
          </w:tcPr>
          <w:p w:rsidR="008D46A4" w:rsidRPr="006D2B26" w:rsidRDefault="00DD43B2" w:rsidP="007E665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الأدب 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العباسي</w:t>
            </w:r>
          </w:p>
        </w:tc>
        <w:tc>
          <w:tcPr>
            <w:tcW w:w="3132" w:type="dxa"/>
            <w:gridSpan w:val="2"/>
          </w:tcPr>
          <w:p w:rsidR="008D46A4" w:rsidRPr="006D2B2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236016" w:rsidTr="00B131F1">
        <w:tc>
          <w:tcPr>
            <w:tcW w:w="5961" w:type="dxa"/>
            <w:gridSpan w:val="2"/>
          </w:tcPr>
          <w:p w:rsidR="008D46A4" w:rsidRPr="006D2B26" w:rsidRDefault="00DD43B2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د. رشاد كمال مصطفى</w:t>
            </w:r>
          </w:p>
        </w:tc>
        <w:tc>
          <w:tcPr>
            <w:tcW w:w="3132" w:type="dxa"/>
            <w:gridSpan w:val="2"/>
          </w:tcPr>
          <w:p w:rsidR="008D46A4" w:rsidRPr="006D2B2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B131F1">
        <w:tc>
          <w:tcPr>
            <w:tcW w:w="5961" w:type="dxa"/>
            <w:gridSpan w:val="2"/>
          </w:tcPr>
          <w:p w:rsidR="008D46A4" w:rsidRPr="006D2B26" w:rsidRDefault="00F65BE0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اللغة العربية/ كلية التربية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الأساس</w:t>
            </w:r>
            <w:r w:rsidR="0085316D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ية</w:t>
            </w:r>
          </w:p>
        </w:tc>
        <w:tc>
          <w:tcPr>
            <w:tcW w:w="3132" w:type="dxa"/>
            <w:gridSpan w:val="2"/>
          </w:tcPr>
          <w:p w:rsidR="008D46A4" w:rsidRPr="006D2B2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D46A4" w:rsidRPr="00236016" w:rsidTr="00B131F1">
        <w:trPr>
          <w:trHeight w:val="352"/>
        </w:trPr>
        <w:tc>
          <w:tcPr>
            <w:tcW w:w="5961" w:type="dxa"/>
            <w:gridSpan w:val="2"/>
          </w:tcPr>
          <w:p w:rsidR="008D46A4" w:rsidRPr="006D2B26" w:rsidRDefault="00B6542D" w:rsidP="007E665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الايميل</w:t>
            </w:r>
            <w:r w:rsidR="009E30E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: </w:t>
            </w:r>
            <w:r w:rsidR="007E665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rashad.mustafa@su.edu.krd</w:t>
            </w:r>
            <w:r w:rsidR="00DD43B2" w:rsidRPr="006D2B26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</w:p>
          <w:p w:rsidR="00B6542D" w:rsidRPr="006D2B26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رقم الهاتف (اختياري):</w:t>
            </w:r>
          </w:p>
        </w:tc>
        <w:tc>
          <w:tcPr>
            <w:tcW w:w="3132" w:type="dxa"/>
            <w:gridSpan w:val="2"/>
          </w:tcPr>
          <w:p w:rsidR="008D46A4" w:rsidRPr="006D2B2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4.</w:t>
            </w:r>
            <w:r w:rsidR="00B6542D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معلومات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:rsidR="008D46A4" w:rsidRPr="006D2B2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236016" w:rsidTr="00B131F1">
        <w:tc>
          <w:tcPr>
            <w:tcW w:w="5961" w:type="dxa"/>
            <w:gridSpan w:val="2"/>
          </w:tcPr>
          <w:p w:rsidR="0059508C" w:rsidRPr="006D2B26" w:rsidRDefault="000668FF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   </w:t>
            </w:r>
            <w:r w:rsidR="0059508C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النظري 2</w:t>
            </w:r>
          </w:p>
          <w:p w:rsidR="008D46A4" w:rsidRPr="006D2B26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3132" w:type="dxa"/>
            <w:gridSpan w:val="2"/>
          </w:tcPr>
          <w:p w:rsidR="00B6542D" w:rsidRPr="006D2B2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5. ال</w:t>
            </w:r>
            <w:r w:rsidR="00EB1AE0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وحدات</w:t>
            </w:r>
            <w:r w:rsidR="00DD43B2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الدراسية 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(بالساعة) خلال الاسبوع</w:t>
            </w:r>
          </w:p>
          <w:p w:rsidR="00B6542D" w:rsidRPr="006D2B2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B6542D" w:rsidRPr="006D2B2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8D46A4" w:rsidRPr="006D2B2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236016" w:rsidTr="00B131F1">
        <w:tc>
          <w:tcPr>
            <w:tcW w:w="5961" w:type="dxa"/>
            <w:gridSpan w:val="2"/>
          </w:tcPr>
          <w:p w:rsidR="008D46A4" w:rsidRPr="006D2B26" w:rsidRDefault="00211F17" w:rsidP="0085316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(</w:t>
            </w:r>
            <w:r w:rsidR="0085316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14 ساعة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)</w:t>
            </w:r>
          </w:p>
        </w:tc>
        <w:tc>
          <w:tcPr>
            <w:tcW w:w="3132" w:type="dxa"/>
            <w:gridSpan w:val="2"/>
          </w:tcPr>
          <w:p w:rsidR="00053C1C" w:rsidRPr="006D2B2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6. عدد ساعات العمل</w:t>
            </w:r>
          </w:p>
          <w:p w:rsidR="008D46A4" w:rsidRPr="006D2B2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236016" w:rsidTr="00B131F1">
        <w:trPr>
          <w:trHeight w:val="568"/>
        </w:trPr>
        <w:tc>
          <w:tcPr>
            <w:tcW w:w="5961" w:type="dxa"/>
            <w:gridSpan w:val="2"/>
          </w:tcPr>
          <w:p w:rsidR="008D46A4" w:rsidRPr="006D2B26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132" w:type="dxa"/>
            <w:gridSpan w:val="2"/>
          </w:tcPr>
          <w:p w:rsidR="008D46A4" w:rsidRPr="006D2B2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7. رمز المادة</w:t>
            </w:r>
            <w:r w:rsidRPr="006D2B26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747A9A" w:rsidTr="00B131F1">
        <w:tc>
          <w:tcPr>
            <w:tcW w:w="5961" w:type="dxa"/>
            <w:gridSpan w:val="2"/>
          </w:tcPr>
          <w:p w:rsidR="00C96916" w:rsidRPr="006D2B26" w:rsidRDefault="00C96916" w:rsidP="0085316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  <w:t xml:space="preserve">حاصل على شهادة الدكتوراه في اختصاص الأدب والنقد العربي الحديث ، نشر العديد من الدراسات والمقالات والبحوث الأكاديمية .له </w:t>
            </w:r>
            <w:r w:rsidR="0085316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ثلاثة كتب منشورة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:</w:t>
            </w:r>
          </w:p>
          <w:p w:rsidR="00C96916" w:rsidRPr="006D2B26" w:rsidRDefault="00C96916" w:rsidP="00C96916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أسلوبية النص الصوفي- قراءة أسلوبية في شعر الشيخ نورالدين البريفكاني- .</w:t>
            </w:r>
          </w:p>
          <w:p w:rsidR="00C96916" w:rsidRDefault="00C96916" w:rsidP="00C96916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أسلوبية السرد العربي – مقاربة أسلوبية في رواية الشحاذ لنجيب محفوظ- .</w:t>
            </w:r>
          </w:p>
          <w:p w:rsidR="0085316D" w:rsidRDefault="0085316D" w:rsidP="0085316D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شعراء من الامارة الحميدية الكردية- دراسة نقدية-</w:t>
            </w:r>
          </w:p>
          <w:p w:rsidR="007E665C" w:rsidRPr="006D2B26" w:rsidRDefault="0085316D" w:rsidP="007E665C">
            <w:pPr>
              <w:pStyle w:val="ListParagraph"/>
              <w:bidi/>
              <w:ind w:left="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وكتاب 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قيد النشر.</w:t>
            </w:r>
          </w:p>
          <w:p w:rsidR="00C96916" w:rsidRPr="006D2B26" w:rsidRDefault="00C96916" w:rsidP="0085316D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فضلاً عن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</w:t>
            </w:r>
            <w:r w:rsidR="0085316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7E665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بح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ثاَ</w:t>
            </w:r>
            <w:r w:rsidR="007E665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أكاديمي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اَ </w:t>
            </w:r>
            <w:r w:rsidR="007E665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اً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وقيد النشر في مجال اختصاصه .</w:t>
            </w:r>
          </w:p>
          <w:p w:rsidR="00C96916" w:rsidRPr="006D2B26" w:rsidRDefault="00C96916" w:rsidP="00DB256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شارك في العديد من </w:t>
            </w:r>
            <w:r w:rsidR="00F65BE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المؤتمرات و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الدورات العلمية والتربوية والادارية، فضلاً عن مشاركته في العديد من المواسم الثقافية والمهرجانات الأدبية والفنية، وورش العمل والندوات ،واللجان العلمية والادارية والثقافية .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عضو في </w:t>
            </w:r>
            <w:r w:rsidR="00DB25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 منظمات</w:t>
            </w:r>
            <w:r w:rsidR="007E66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للمجتمع المدني.</w:t>
            </w:r>
          </w:p>
          <w:p w:rsidR="008D46A4" w:rsidRPr="006D2B26" w:rsidRDefault="008D46A4" w:rsidP="000D03E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132" w:type="dxa"/>
            <w:gridSpan w:val="2"/>
          </w:tcPr>
          <w:p w:rsidR="00B07BAD" w:rsidRPr="006D2B26" w:rsidRDefault="00EC388C" w:rsidP="00B07BA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البروفايل الاكاديمي للتدريسي</w:t>
            </w:r>
          </w:p>
          <w:p w:rsidR="00B07BAD" w:rsidRPr="006D2B26" w:rsidRDefault="00B07BAD" w:rsidP="00CF547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6766CD" w:rsidRPr="006D2B26" w:rsidRDefault="006766CD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0A293F" w:rsidRPr="006D2B26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0A293F" w:rsidRPr="006D2B26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0A293F" w:rsidRPr="006D2B26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0A293F" w:rsidRPr="006D2B26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B131F1">
        <w:tc>
          <w:tcPr>
            <w:tcW w:w="5961" w:type="dxa"/>
            <w:gridSpan w:val="2"/>
          </w:tcPr>
          <w:p w:rsidR="007E665C" w:rsidRPr="007E665C" w:rsidRDefault="007E665C" w:rsidP="007E665C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-مدخل حول مفهوم الأدب العباسي وعصوره .</w:t>
            </w:r>
          </w:p>
          <w:p w:rsidR="007E665C" w:rsidRPr="007E665C" w:rsidRDefault="007E665C" w:rsidP="007E665C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- لمحة تاريخية عن العصر العباسي ( الحالة السياسية/ الحالة الاجتماعية/ الحالة الفكرية والثقافية)</w:t>
            </w:r>
          </w:p>
          <w:p w:rsidR="007E665C" w:rsidRPr="007E665C" w:rsidRDefault="007E665C" w:rsidP="00096F84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- عوامل ازدهار </w:t>
            </w:r>
            <w:r w:rsidR="00096F84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الشعر</w:t>
            </w: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في العصر العباسي.</w:t>
            </w:r>
          </w:p>
          <w:p w:rsidR="007E665C" w:rsidRPr="007E665C" w:rsidRDefault="007E665C" w:rsidP="007E665C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-الموضوعات الشعرية: 1- المديح 2- الهجاء3- الرثاء 4- الغزل5- الوصف6- الخمريات .</w:t>
            </w:r>
          </w:p>
          <w:p w:rsidR="007E665C" w:rsidRPr="007E665C" w:rsidRDefault="007E665C" w:rsidP="007E665C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- التجديد في الشعر العباسي :</w:t>
            </w:r>
          </w:p>
          <w:p w:rsidR="007E665C" w:rsidRPr="007E665C" w:rsidRDefault="007E665C" w:rsidP="007E665C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1- التجديد في الافكار والمعاني.</w:t>
            </w:r>
          </w:p>
          <w:p w:rsidR="007E665C" w:rsidRPr="007E665C" w:rsidRDefault="007E665C" w:rsidP="007E665C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2- التجديد في الألفاظ والأساليب</w:t>
            </w:r>
          </w:p>
          <w:p w:rsidR="007E665C" w:rsidRPr="007E665C" w:rsidRDefault="007E665C" w:rsidP="007E665C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3- التجديد في الاوزان والقوافي</w:t>
            </w:r>
          </w:p>
          <w:p w:rsidR="007E665C" w:rsidRPr="007E665C" w:rsidRDefault="007E665C" w:rsidP="007E665C">
            <w:pPr>
              <w:ind w:left="720"/>
              <w:contextualSpacing/>
              <w:jc w:val="right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E665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4- التجديد في الموضوعات( المجون / الشعوبية والزندقة/ شعر الزهد والتصوف/الشعر الفكاهي/ الشعر التعليمي).</w:t>
            </w:r>
          </w:p>
          <w:p w:rsidR="008D46A4" w:rsidRPr="006D2B26" w:rsidRDefault="008D46A4" w:rsidP="007E1DCF">
            <w:pPr>
              <w:ind w:left="108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3132" w:type="dxa"/>
            <w:gridSpan w:val="2"/>
          </w:tcPr>
          <w:p w:rsidR="008D46A4" w:rsidRPr="006D2B26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٩.</w:t>
            </w:r>
            <w:r w:rsidR="000A293F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6D2B26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4"/>
          </w:tcPr>
          <w:p w:rsidR="000A293F" w:rsidRPr="006D2B26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١٠</w:t>
            </w:r>
            <w:r w:rsidR="000A293F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نبذة عامة عن المادة</w:t>
            </w:r>
          </w:p>
          <w:p w:rsidR="00580F01" w:rsidRPr="006D2B26" w:rsidRDefault="00580F01" w:rsidP="00580F0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يمكن تلخيص أهمية المادة وأهم مفاهيمها بالنقاط الآتية : </w:t>
            </w:r>
          </w:p>
          <w:p w:rsidR="008D46A4" w:rsidRDefault="006B0226" w:rsidP="006B022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يعد الأدب العباسي من أكثر العصور الادبية العربية إزده</w:t>
            </w:r>
            <w:r w:rsidR="00F678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راً، ومن أهم هذه العصور.</w:t>
            </w:r>
          </w:p>
          <w:p w:rsidR="006B0226" w:rsidRDefault="006B0226" w:rsidP="006B022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تميز هذا العصر بغزارة نتاجه الأدبي، وظهر في هذا العصر شعراء مبدعون من أمثال المتنبي وأبو تمام والبحتري.</w:t>
            </w:r>
          </w:p>
          <w:p w:rsidR="006B0226" w:rsidRDefault="006B0226" w:rsidP="006B022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تطور الأدب في هذا العصر ، وبرز التجديد في مجال الافكار والأساليب والموضوعات والاوزان والقوافي.</w:t>
            </w:r>
          </w:p>
          <w:p w:rsidR="006B0226" w:rsidRPr="006D2B26" w:rsidRDefault="006B0226" w:rsidP="006B022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استحد</w:t>
            </w:r>
            <w:r w:rsidR="00626B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 فنون نثرية جديدة مثل فن المقامة، كما برز كتاب مبدعون ومدارس</w:t>
            </w:r>
            <w:r w:rsidR="00626B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واتجاهات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نثرية متميزة </w:t>
            </w:r>
            <w:r w:rsidR="00626B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4"/>
          </w:tcPr>
          <w:p w:rsidR="001F7289" w:rsidRPr="006D2B26" w:rsidRDefault="00EC388C" w:rsidP="000961C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١١.</w:t>
            </w:r>
            <w:r w:rsidR="001F728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أهداف المادة</w:t>
            </w:r>
            <w:r w:rsidR="00582D81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:</w:t>
            </w:r>
            <w:r w:rsidR="001F728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6B0226" w:rsidRPr="006D2B26" w:rsidRDefault="006B0226" w:rsidP="006B022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تنمية مهارات الطالب في حفظ النصوص الأدبية العربية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العصر العباسي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، والتذوق الجمالي لهذه النصوص.</w:t>
            </w:r>
          </w:p>
          <w:p w:rsidR="006B0226" w:rsidRPr="006D2B26" w:rsidRDefault="006B0226" w:rsidP="006B022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على أهم شعراء العصر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العباسي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، والاطلاع على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سيرهم و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شعرهم ، والخصائص الفنية والموضوعية لقصائدهم.</w:t>
            </w:r>
          </w:p>
          <w:p w:rsidR="006B0226" w:rsidRPr="006D2B26" w:rsidRDefault="006B0226" w:rsidP="006B022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الاطلاع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الموضوعات الشعرية التقليدية والمستجدة في هذا العصر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.</w:t>
            </w:r>
          </w:p>
          <w:p w:rsidR="006B0226" w:rsidRPr="006D2B26" w:rsidRDefault="006B0226" w:rsidP="006B022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التجديد الذي طرأ على الشعر العباسي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.</w:t>
            </w:r>
          </w:p>
          <w:p w:rsidR="00FD437F" w:rsidRPr="006D2B26" w:rsidRDefault="00626BA3" w:rsidP="006B022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5- </w:t>
            </w:r>
            <w:r w:rsidR="006B0226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التعرف على أهم الفنون النثرية </w:t>
            </w:r>
            <w:r w:rsidR="006B022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، ومنها الرسائل والتوقيعات والقصص وفن المقامة.وأهم كتاب هذا </w:t>
            </w:r>
            <w:r w:rsidR="006B022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العصر.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Pr="006D2B26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١٢.</w:t>
            </w:r>
            <w:r w:rsidR="00582D81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التزامات الطالب:</w:t>
            </w:r>
          </w:p>
          <w:p w:rsidR="00582D81" w:rsidRPr="006D2B26" w:rsidRDefault="00F65BE0" w:rsidP="00C6436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ينبغي ان نح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</w:t>
            </w:r>
            <w:r w:rsidR="0050425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الطالب خلال العام الدراسي بالالتزام بالدوام ، وحضور المح</w:t>
            </w:r>
            <w:r w:rsidR="000668F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  <w:r w:rsidR="0050425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ضرات ، وان يكون له دور في المناقشة ، وابداء الرأي ، ومتابعة كافة المقررات العلمية المتعلقة بالمادة، مع الحرص على أداء الامتحانات الفصلية واليومية، واعداد البحوث والتقارير التي سيكلفون بها خلا ل السنة الدراسية . </w:t>
            </w:r>
          </w:p>
          <w:p w:rsidR="00582D81" w:rsidRPr="006D2B26" w:rsidRDefault="00582D81" w:rsidP="00C6436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B916A8" w:rsidRPr="006D2B26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Pr="006D2B26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١٣</w:t>
            </w:r>
            <w:r w:rsidR="00582D81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 طرق التدريس</w:t>
            </w:r>
          </w:p>
          <w:p w:rsidR="00582D81" w:rsidRPr="006D2B26" w:rsidRDefault="0089508F" w:rsidP="0089508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لغرض ضمان ايصال المادة العلمية للطلبة سنحرص خلال القاء المحاضرات على توظيف الوسائل والأدوات التعليمية أدناه :</w:t>
            </w:r>
          </w:p>
          <w:p w:rsidR="00F65BE0" w:rsidRDefault="0089508F" w:rsidP="0089508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السلايدات المعروضة بوساطة برنامج البور بوينت .2- اللوحة وال</w:t>
            </w:r>
            <w:r w:rsidR="000668F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اقلام المتنوعة الالوان</w:t>
            </w:r>
          </w:p>
          <w:p w:rsidR="0089508F" w:rsidRPr="006D2B26" w:rsidRDefault="000668FF" w:rsidP="00626BA3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3-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85316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الاعتماد على الا</w:t>
            </w:r>
            <w:r w:rsidR="00626B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ستراتيجبات الحديثة في التدريس مثل استراتيجية العصف الذهني، واستراتيجية  الخرائط المفاهيمية، واستراتيجية الحوار 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والمجاميع 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582D81" w:rsidRPr="006D2B26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F0899" w:rsidRPr="006D2B26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Pr="006D2B26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١٤</w:t>
            </w:r>
            <w:r w:rsidR="00582D81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نظام التقييم</w:t>
            </w:r>
          </w:p>
          <w:p w:rsidR="000F2337" w:rsidRPr="006D2B26" w:rsidRDefault="000A4C9F" w:rsidP="0089508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سيتم الاعتماد على 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أدناه من اجل تقييم الطلبة في كل فصل دراسي قبيل اداء الطالب للامتحان الفصلي :</w:t>
            </w:r>
          </w:p>
          <w:p w:rsidR="0089508F" w:rsidRPr="006D2B26" w:rsidRDefault="009E30EE" w:rsidP="008E743C">
            <w:pPr>
              <w:pStyle w:val="ListParagraph"/>
              <w:spacing w:after="0" w:line="240" w:lineRule="auto"/>
              <w:ind w:left="108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15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) درج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ة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للامتحان التحريري الفصلي / (5) درجات للبحوث والتقارير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و</w:t>
            </w:r>
            <w:r w:rsidR="008E743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الأنشطة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/ 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4"/>
          </w:tcPr>
          <w:p w:rsidR="00E07FDD" w:rsidRPr="006D2B26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١٥</w:t>
            </w:r>
            <w:r w:rsidR="00756916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نتائج تعلم الطالب </w:t>
            </w:r>
            <w:r w:rsidR="00A66254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(ان لا</w:t>
            </w:r>
            <w:r w:rsidR="009E30E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66254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تقل عن 100 كلمة)</w:t>
            </w:r>
          </w:p>
          <w:p w:rsidR="00FD437F" w:rsidRPr="006D2B26" w:rsidRDefault="00B20A40" w:rsidP="00383BB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نتوقع بعد تدريس هذه المادة  أن تتوسع معلومات الطالب حول موضوعات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الأدب العباسي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، ويتحسن أداؤه في تذوق 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شعر هذا العصرمع 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حفظه ، 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و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زيادة مهاراته في معرفة 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أهم اتجاهات التجديد في الشعر العباسي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، فضلاً عن تعرفه على 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أهم شعراء العصر العباسي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، وأهم الفنون النثرية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في هذا العصر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مثل 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الرسائل والتوقيعات وفن المقامة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. وهي معلومات ضرورية للطالب الذي سيصبح معلماً جامعياً متخصصاً في اللغة العربية وآدابها . </w:t>
            </w:r>
            <w:r w:rsidR="00383BB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حيث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تنسجم مع منهج اللغة العربية للمرحلة الاساسية ، مما يلبي هذا الامر متطلبات السوق .</w:t>
            </w:r>
          </w:p>
          <w:p w:rsidR="007F0899" w:rsidRPr="006D2B26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461A18" w:rsidTr="000144CC">
        <w:tc>
          <w:tcPr>
            <w:tcW w:w="9093" w:type="dxa"/>
            <w:gridSpan w:val="4"/>
          </w:tcPr>
          <w:p w:rsidR="00D100D6" w:rsidRPr="006D2B26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١٦</w:t>
            </w:r>
            <w:r w:rsidR="00D100D6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 قائمة المراجع والكتب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الرئيسية</w:t>
            </w:r>
          </w:p>
          <w:p w:rsidR="00DB256A" w:rsidRPr="00DB256A" w:rsidRDefault="00DB256A" w:rsidP="00DB256A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الأدب العربي في العصر العباسي، د. ناظم رشيد</w:t>
            </w:r>
          </w:p>
          <w:p w:rsidR="00383BBB" w:rsidRDefault="00383BBB" w:rsidP="00383BBB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تاريخ الادب العربي- العصر العباسي الأول، د. شوقي ضيف .</w:t>
            </w:r>
          </w:p>
          <w:p w:rsidR="00383BBB" w:rsidRPr="00383BBB" w:rsidRDefault="00383BBB" w:rsidP="00383BBB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تاريخ الادب العربي- العصر العباسي الثاني، د. شوقي ضيف .</w:t>
            </w:r>
          </w:p>
          <w:p w:rsidR="00461A18" w:rsidRPr="00DB256A" w:rsidRDefault="00461A18" w:rsidP="00DB256A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008E9" w:rsidRPr="006D2B26" w:rsidRDefault="00C008E9" w:rsidP="00461A1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المفيدة</w:t>
            </w:r>
          </w:p>
          <w:p w:rsidR="00383BBB" w:rsidRPr="00383BBB" w:rsidRDefault="00383BBB" w:rsidP="0011176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383BBB" w:rsidRPr="00383BBB" w:rsidRDefault="00383BBB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التيار الاسلامي في </w:t>
            </w:r>
            <w:r w:rsidR="00B12E8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شعر </w:t>
            </w: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العصر العباسي الأول، د.مجاهد مصطفى بهجت</w:t>
            </w:r>
          </w:p>
          <w:p w:rsidR="00383BBB" w:rsidRDefault="00383BBB" w:rsidP="0011176C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دراسات في الأدب العباسي، </w:t>
            </w:r>
            <w:r w:rsidR="0011176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د. ياسين عايش خليل.</w:t>
            </w:r>
          </w:p>
          <w:p w:rsidR="0011176C" w:rsidRPr="00383BBB" w:rsidRDefault="0011176C" w:rsidP="0011176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الادب في عصر العباسيين ، د. محمد زغلول سلام.</w:t>
            </w:r>
          </w:p>
          <w:p w:rsidR="00383BBB" w:rsidRPr="00383BBB" w:rsidRDefault="00383BBB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دراسات في النص الشعري، العصر العباسي، د. عبده بدوي</w:t>
            </w:r>
          </w:p>
          <w:p w:rsidR="00383BBB" w:rsidRPr="00383BBB" w:rsidRDefault="00383BBB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فصول في الشعر و نقده، د. شوقي ضيف</w:t>
            </w:r>
          </w:p>
          <w:p w:rsidR="00383BBB" w:rsidRPr="00383BBB" w:rsidRDefault="00383BBB" w:rsidP="00B12E8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فنون الشعر في مجتمع الحمدانيين، د. مصطفي الش</w:t>
            </w:r>
            <w:r w:rsidR="00B12E8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عك</w:t>
            </w: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ة</w:t>
            </w:r>
          </w:p>
          <w:p w:rsidR="00383BBB" w:rsidRDefault="00383BBB" w:rsidP="00383BBB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في الأدب العباسي</w:t>
            </w:r>
            <w:r w:rsidR="00B12E8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الرؤية والفن</w:t>
            </w: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، د. عزالدين اسماعيل</w:t>
            </w:r>
          </w:p>
          <w:p w:rsidR="0011176C" w:rsidRPr="00383BBB" w:rsidRDefault="0011176C" w:rsidP="0011176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أمراء الشعر العربي في العصر العباسي، أنيس المقدسي</w:t>
            </w:r>
          </w:p>
          <w:p w:rsidR="00383BBB" w:rsidRPr="00383BBB" w:rsidRDefault="00383BBB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في الأدب العباسي، د. علي الزبيدي</w:t>
            </w:r>
          </w:p>
          <w:p w:rsidR="00383BBB" w:rsidRPr="00383BBB" w:rsidRDefault="00383BBB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في الأدب العباسي، د. محمد مهدي البصير</w:t>
            </w:r>
          </w:p>
          <w:p w:rsidR="00383BBB" w:rsidRPr="00383BBB" w:rsidRDefault="00383BBB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مقامات بديع الزمان الهمداني </w:t>
            </w:r>
          </w:p>
          <w:p w:rsidR="00383BBB" w:rsidRPr="00383BBB" w:rsidRDefault="00383BBB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مقامات الحريري</w:t>
            </w:r>
          </w:p>
          <w:p w:rsidR="00383BBB" w:rsidRPr="00383BBB" w:rsidRDefault="00383BBB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3BB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النثر الفني في القرن الرابع الهجري، زكى مبارك</w:t>
            </w:r>
          </w:p>
          <w:p w:rsidR="00461A18" w:rsidRPr="00383BBB" w:rsidRDefault="0011176C" w:rsidP="00383B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تطور الاساليب النثرية في الادب العربي، أنيس المقدسي.</w:t>
            </w:r>
          </w:p>
          <w:p w:rsidR="00461A18" w:rsidRPr="006D2B26" w:rsidRDefault="00461A18" w:rsidP="00461A18">
            <w:pPr>
              <w:pStyle w:val="ListParagraph"/>
              <w:bidi/>
              <w:spacing w:after="0" w:line="240" w:lineRule="auto"/>
              <w:ind w:left="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100D6" w:rsidRPr="006D2B2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المجلات العلمية ومصادر الانترنيت</w:t>
            </w:r>
          </w:p>
          <w:p w:rsidR="00461A18" w:rsidRPr="006D2B26" w:rsidRDefault="00461A18" w:rsidP="00461A18">
            <w:pPr>
              <w:pStyle w:val="ListParagraph"/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61A18" w:rsidRPr="006D2B26" w:rsidRDefault="00461A18" w:rsidP="00461A18">
            <w:pPr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1- موقع محمد سعيد الغامدي</w:t>
            </w:r>
          </w:p>
          <w:p w:rsidR="00461A18" w:rsidRPr="006D2B26" w:rsidRDefault="00461A18" w:rsidP="00461A1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2- موقع اتحاد الادباء العرب</w:t>
            </w:r>
          </w:p>
          <w:p w:rsidR="00CC5CD1" w:rsidRPr="006D2B26" w:rsidRDefault="00461A18" w:rsidP="00461A1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مكتبة المصطفى الالكترونية</w:t>
            </w:r>
          </w:p>
          <w:p w:rsidR="00461A18" w:rsidRPr="006D2B26" w:rsidRDefault="00461A18" w:rsidP="00461A1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مجلة الفصول / مجلة عالم الفكر / مجلة العربي / مجلة دبي الثقافية </w:t>
            </w:r>
            <w:r w:rsidR="00952ECB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5025FC" w:rsidRPr="00747A9A" w:rsidTr="00B131F1">
        <w:tc>
          <w:tcPr>
            <w:tcW w:w="2518" w:type="dxa"/>
            <w:tcBorders>
              <w:bottom w:val="single" w:sz="8" w:space="0" w:color="auto"/>
            </w:tcBorders>
          </w:tcPr>
          <w:p w:rsidR="005025FC" w:rsidRPr="006D2B26" w:rsidRDefault="005025FC" w:rsidP="00D3059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535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5025FC" w:rsidRDefault="005025FC" w:rsidP="0085316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5025FC" w:rsidRPr="006D2B26" w:rsidRDefault="005025FC" w:rsidP="005025F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١٧. المواضيع 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موزعة على ( </w:t>
            </w:r>
            <w:r w:rsidRPr="00B131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 أسبوعاً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5025FC" w:rsidRPr="006D2B26" w:rsidRDefault="005025FC" w:rsidP="00D3059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8" w:space="0" w:color="auto"/>
            </w:tcBorders>
          </w:tcPr>
          <w:p w:rsidR="005025FC" w:rsidRPr="006D2B26" w:rsidRDefault="005025FC" w:rsidP="005025F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الاسبوع</w:t>
            </w:r>
          </w:p>
        </w:tc>
      </w:tr>
      <w:tr w:rsidR="00B131F1" w:rsidRPr="00747A9A" w:rsidTr="00B131F1">
        <w:trPr>
          <w:trHeight w:val="589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اسم المحاضر/د. رشاد كمال</w:t>
            </w:r>
          </w:p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عدد ساعات الاسبوع/ 2</w:t>
            </w:r>
          </w:p>
          <w:p w:rsidR="00B131F1" w:rsidRPr="006D2B26" w:rsidRDefault="00B131F1" w:rsidP="009D60A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وقت المحاضرة / 50 دقيقة </w:t>
            </w:r>
          </w:p>
        </w:tc>
        <w:tc>
          <w:tcPr>
            <w:tcW w:w="535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1F1" w:rsidRPr="00D953D4" w:rsidRDefault="00B131F1" w:rsidP="00D953D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1- 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-مدخل حول مفهوم الأدب العباسي وعصوره .</w:t>
            </w:r>
          </w:p>
          <w:p w:rsidR="00B131F1" w:rsidRPr="006D2B26" w:rsidRDefault="00B131F1" w:rsidP="00721E0A">
            <w:pPr>
              <w:bidi/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2 - </w:t>
            </w:r>
            <w:r w:rsidRPr="00721E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لمحة تاريخية عن العصر العباسي ( الحالة السياسية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131F1" w:rsidRPr="006D2B26" w:rsidRDefault="00B131F1" w:rsidP="00721E0A">
            <w:pPr>
              <w:bidi/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131F1" w:rsidRPr="00747A9A" w:rsidTr="00B131F1">
        <w:trPr>
          <w:trHeight w:val="598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Pr="00D953D4" w:rsidRDefault="00B131F1" w:rsidP="00721E0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الحالة الاجتماعية/ الحالة الفكرية والثقافية)</w:t>
            </w:r>
          </w:p>
          <w:p w:rsidR="00B131F1" w:rsidRDefault="00B131F1" w:rsidP="00096F8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عوامل ازدهار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الشعر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العصر العباسي.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096F8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131F1" w:rsidRPr="00747A9A" w:rsidTr="00B131F1">
        <w:trPr>
          <w:trHeight w:val="542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721E0A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-الموضوعات الشعرية: المديح</w:t>
            </w:r>
          </w:p>
          <w:p w:rsidR="00B131F1" w:rsidRPr="00D953D4" w:rsidRDefault="00B131F1" w:rsidP="00721E0A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</w:t>
            </w:r>
            <w:r w:rsidRPr="00721E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6-  الهجاء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Pr="00D953D4" w:rsidRDefault="00B131F1" w:rsidP="00721E0A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3</w:t>
            </w:r>
          </w:p>
        </w:tc>
      </w:tr>
      <w:tr w:rsidR="00B131F1" w:rsidRPr="00747A9A" w:rsidTr="00B131F1">
        <w:trPr>
          <w:trHeight w:val="374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721E0A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7- 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الرثاء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131F1" w:rsidRPr="00747A9A" w:rsidTr="00B131F1">
        <w:trPr>
          <w:trHeight w:val="224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721E0A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الغزل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131F1" w:rsidRPr="00747A9A" w:rsidTr="00B131F1">
        <w:trPr>
          <w:trHeight w:val="318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721E0A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الوصف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Pr="00B131F1" w:rsidRDefault="00B131F1" w:rsidP="00B131F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6</w:t>
            </w:r>
          </w:p>
        </w:tc>
      </w:tr>
      <w:tr w:rsidR="00B131F1" w:rsidRPr="00747A9A" w:rsidTr="00B131F1">
        <w:trPr>
          <w:trHeight w:val="374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721E0A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الخمريات 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B131F1" w:rsidRPr="00747A9A" w:rsidTr="00B131F1">
        <w:trPr>
          <w:trHeight w:val="374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D953D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التجديد في الشعر العباسي 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B131F1" w:rsidRPr="00747A9A" w:rsidTr="00B131F1">
        <w:trPr>
          <w:trHeight w:val="358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D953D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التجديد في الافكار والمعاني.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131F1" w:rsidRPr="00747A9A" w:rsidTr="00B131F1">
        <w:trPr>
          <w:trHeight w:val="336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Pr="00D953D4" w:rsidRDefault="00B131F1" w:rsidP="00D953D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التجديد في الألفاظ والأساليب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B131F1" w:rsidRPr="00747A9A" w:rsidTr="00B131F1">
        <w:trPr>
          <w:trHeight w:val="350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D953D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  <w:r w:rsidRP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التجديد في الاوزان والقوافي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131F1" w:rsidRPr="00747A9A" w:rsidTr="00B131F1">
        <w:trPr>
          <w:trHeight w:val="327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721E0A">
            <w:pPr>
              <w:bidi/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14- </w:t>
            </w:r>
            <w:r w:rsidRPr="00721E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التجديد في الموضوعات( المجون /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B131F1" w:rsidRPr="00747A9A" w:rsidTr="00B131F1">
        <w:trPr>
          <w:trHeight w:val="286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721E0A">
            <w:pPr>
              <w:bidi/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15- </w:t>
            </w:r>
            <w:r w:rsidRPr="00721E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الشعوبية والزندقة/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B131F1" w:rsidRPr="00747A9A" w:rsidTr="00B131F1">
        <w:trPr>
          <w:trHeight w:val="336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Default="00B131F1" w:rsidP="00721E0A">
            <w:pPr>
              <w:bidi/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16 - </w:t>
            </w:r>
            <w:r w:rsidRPr="00721E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شعر الزهد والتصوف/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B131F1" w:rsidRPr="00747A9A" w:rsidTr="00B131F1">
        <w:trPr>
          <w:trHeight w:val="315"/>
        </w:trPr>
        <w:tc>
          <w:tcPr>
            <w:tcW w:w="2518" w:type="dxa"/>
            <w:vMerge/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1" w:rsidRPr="00B131F1" w:rsidRDefault="00B131F1" w:rsidP="00B131F1">
            <w:pPr>
              <w:bidi/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17- </w:t>
            </w:r>
            <w:r w:rsidRPr="00721E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الشعر الفكاهي/</w:t>
            </w:r>
            <w:r w:rsidRPr="00B131F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الشعر التعليمي).</w:t>
            </w:r>
          </w:p>
          <w:p w:rsidR="00B131F1" w:rsidRDefault="00B131F1" w:rsidP="00721E0A">
            <w:pPr>
              <w:bidi/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F1" w:rsidRDefault="00B131F1" w:rsidP="00F326D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B131F1" w:rsidRPr="00747A9A" w:rsidTr="00B131F1">
        <w:trPr>
          <w:gridAfter w:val="3"/>
          <w:wAfter w:w="6575" w:type="dxa"/>
          <w:trHeight w:val="322"/>
        </w:trPr>
        <w:tc>
          <w:tcPr>
            <w:tcW w:w="2518" w:type="dxa"/>
            <w:vMerge/>
            <w:tcBorders>
              <w:bottom w:val="single" w:sz="8" w:space="0" w:color="auto"/>
            </w:tcBorders>
          </w:tcPr>
          <w:p w:rsidR="00B131F1" w:rsidRPr="006D2B26" w:rsidRDefault="00B131F1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4"/>
          </w:tcPr>
          <w:p w:rsidR="000668FF" w:rsidRPr="006D2B26" w:rsidRDefault="000668FF" w:rsidP="000668F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00C17" w:rsidRPr="006D2B26" w:rsidRDefault="00B37BCC" w:rsidP="00B37BC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18</w:t>
            </w:r>
            <w:r w:rsidR="000668FF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 w:rsidR="00700C17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الاختبارات</w:t>
            </w:r>
          </w:p>
          <w:p w:rsidR="005E25AC" w:rsidRPr="006D2B26" w:rsidRDefault="00D953D4" w:rsidP="00B37BC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5E25AC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انشائي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="005E25AC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</w:p>
          <w:p w:rsidR="00B37BCC" w:rsidRPr="006D2B26" w:rsidRDefault="00B37BCC" w:rsidP="00096F8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س/ ما هي أهم عوامل </w:t>
            </w:r>
            <w:r w:rsid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ازدهار </w:t>
            </w:r>
            <w:r w:rsidR="00096F8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الشعر</w:t>
            </w:r>
            <w:r w:rsid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العصر العباسي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؟ ج/ </w:t>
            </w:r>
            <w:r w:rsidR="00D953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حب الخلفاء للشعر/</w:t>
            </w:r>
            <w:r w:rsidR="00096F8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أغلب الخلفاء كانوا مثقفين وينظمون الشعر/الحضارة ومظاهر الطبيعة الخلابة/الحرية/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.</w:t>
            </w:r>
          </w:p>
          <w:p w:rsidR="00ED0B75" w:rsidRPr="006D2B26" w:rsidRDefault="005E25AC" w:rsidP="00ED0B75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صح أو خطأ:</w:t>
            </w:r>
          </w:p>
          <w:p w:rsidR="00700C17" w:rsidRPr="006D2B26" w:rsidRDefault="00ED0B75" w:rsidP="009245DD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س/ ميز الصح من الخطأ فيما يأتي</w:t>
            </w:r>
            <w:r w:rsidR="00B81526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:</w:t>
            </w:r>
            <w:r w:rsidR="009245D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الهجاء فن أدبي يعبر عن الألم والتوجع والتأسف. ج/ خطأ </w:t>
            </w:r>
            <w:r w:rsidR="00B81526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="009245D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الشعر التعليمي فن أدبي قديم اقتحم الشعراء بابه منذ العصر الجاهلي.ج/ خطأ</w:t>
            </w:r>
            <w:r w:rsidR="00A56B54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9245D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700C17" w:rsidRDefault="001527D7" w:rsidP="0037039F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الخيارات المتعدد</w:t>
            </w:r>
            <w:r w:rsidR="003703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ة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: </w:t>
            </w:r>
          </w:p>
          <w:p w:rsidR="00B131F1" w:rsidRPr="006D2B26" w:rsidRDefault="00B131F1" w:rsidP="00B131F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س/ مال الشعراء العباسيون إلى الاوزان القصيرة والمجزوءة بسبب: 1- رشاقة هذه الاوزان المنسجمة مع حياتهم. 2-  </w:t>
            </w:r>
            <w:r w:rsidR="00117C2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تندي مستوى الشعر 3- عدم المام الشعراء بالاوزان الخليلية. ج/ 1</w:t>
            </w:r>
          </w:p>
          <w:p w:rsidR="00700C17" w:rsidRPr="006D2B26" w:rsidRDefault="00700C17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8D46A4" w:rsidRPr="006D2B26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4"/>
          </w:tcPr>
          <w:p w:rsidR="00DC7E6B" w:rsidRPr="006D2B26" w:rsidRDefault="00B37BCC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19 </w:t>
            </w:r>
            <w:r w:rsidR="00DC7E6B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ملاحظات اضافية:</w:t>
            </w:r>
          </w:p>
          <w:p w:rsidR="00DC7E6B" w:rsidRPr="006D2B26" w:rsidRDefault="00DC7E6B" w:rsidP="00B37BC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C7E6B" w:rsidRPr="006D2B26" w:rsidRDefault="00DC7E6B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1647A7" w:rsidRPr="006D2B26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4"/>
          </w:tcPr>
          <w:p w:rsidR="00DC7E6B" w:rsidRPr="006D2B26" w:rsidRDefault="00B37BCC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  <w:r w:rsidR="00DC7E6B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مراجعة الكراسة من قبل النظراء</w:t>
            </w:r>
          </w:p>
          <w:p w:rsidR="00961D90" w:rsidRDefault="00961D90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41764" w:rsidRPr="006D2B26" w:rsidRDefault="00F41764" w:rsidP="00B37B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  <w:bookmarkStart w:id="0" w:name="_GoBack"/>
      <w:bookmarkEnd w:id="0"/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96" w:rsidRDefault="001D2A96" w:rsidP="00483DD0">
      <w:pPr>
        <w:spacing w:after="0" w:line="240" w:lineRule="auto"/>
      </w:pPr>
      <w:r>
        <w:separator/>
      </w:r>
    </w:p>
  </w:endnote>
  <w:endnote w:type="continuationSeparator" w:id="0">
    <w:p w:rsidR="001D2A96" w:rsidRDefault="001D2A9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96" w:rsidRDefault="001D2A96" w:rsidP="00483DD0">
      <w:pPr>
        <w:spacing w:after="0" w:line="240" w:lineRule="auto"/>
      </w:pPr>
      <w:r>
        <w:separator/>
      </w:r>
    </w:p>
  </w:footnote>
  <w:footnote w:type="continuationSeparator" w:id="0">
    <w:p w:rsidR="001D2A96" w:rsidRDefault="001D2A9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BE0"/>
    <w:multiLevelType w:val="hybridMultilevel"/>
    <w:tmpl w:val="4560018E"/>
    <w:lvl w:ilvl="0" w:tplc="341C6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382"/>
    <w:multiLevelType w:val="hybridMultilevel"/>
    <w:tmpl w:val="7018B666"/>
    <w:lvl w:ilvl="0" w:tplc="8BB64A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22C2B"/>
    <w:multiLevelType w:val="hybridMultilevel"/>
    <w:tmpl w:val="71DC653E"/>
    <w:lvl w:ilvl="0" w:tplc="D79C3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54F8"/>
    <w:multiLevelType w:val="hybridMultilevel"/>
    <w:tmpl w:val="9A322048"/>
    <w:lvl w:ilvl="0" w:tplc="1A020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30B3B"/>
    <w:multiLevelType w:val="hybridMultilevel"/>
    <w:tmpl w:val="96829174"/>
    <w:lvl w:ilvl="0" w:tplc="37AC37D0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C74D8C"/>
    <w:multiLevelType w:val="hybridMultilevel"/>
    <w:tmpl w:val="5D4A6A3C"/>
    <w:lvl w:ilvl="0" w:tplc="1634170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6CDA"/>
    <w:multiLevelType w:val="hybridMultilevel"/>
    <w:tmpl w:val="63E6F1CA"/>
    <w:lvl w:ilvl="0" w:tplc="DEC48E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BC11BD"/>
    <w:multiLevelType w:val="hybridMultilevel"/>
    <w:tmpl w:val="5D4A6A3C"/>
    <w:lvl w:ilvl="0" w:tplc="1634170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35877"/>
    <w:multiLevelType w:val="hybridMultilevel"/>
    <w:tmpl w:val="8D9ACFC8"/>
    <w:lvl w:ilvl="0" w:tplc="05CE0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A7BF8"/>
    <w:multiLevelType w:val="hybridMultilevel"/>
    <w:tmpl w:val="1E3A1144"/>
    <w:lvl w:ilvl="0" w:tplc="673281CE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36A38"/>
    <w:multiLevelType w:val="hybridMultilevel"/>
    <w:tmpl w:val="5D4A6A3C"/>
    <w:lvl w:ilvl="0" w:tplc="1634170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9415F"/>
    <w:multiLevelType w:val="hybridMultilevel"/>
    <w:tmpl w:val="B5ECAA74"/>
    <w:lvl w:ilvl="0" w:tplc="A8CAB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5366EE"/>
    <w:multiLevelType w:val="hybridMultilevel"/>
    <w:tmpl w:val="7E54C9E6"/>
    <w:lvl w:ilvl="0" w:tplc="55C82A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8C211F"/>
    <w:multiLevelType w:val="hybridMultilevel"/>
    <w:tmpl w:val="63E6F1CA"/>
    <w:lvl w:ilvl="0" w:tplc="DEC48E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B44BF2"/>
    <w:multiLevelType w:val="hybridMultilevel"/>
    <w:tmpl w:val="CB9E0092"/>
    <w:lvl w:ilvl="0" w:tplc="F7E4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C6D79"/>
    <w:multiLevelType w:val="hybridMultilevel"/>
    <w:tmpl w:val="49ACAF44"/>
    <w:lvl w:ilvl="0" w:tplc="3BB60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19"/>
  </w:num>
  <w:num w:numId="5">
    <w:abstractNumId w:val="22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16"/>
  </w:num>
  <w:num w:numId="11">
    <w:abstractNumId w:val="7"/>
  </w:num>
  <w:num w:numId="12">
    <w:abstractNumId w:val="21"/>
  </w:num>
  <w:num w:numId="13">
    <w:abstractNumId w:val="5"/>
  </w:num>
  <w:num w:numId="14">
    <w:abstractNumId w:val="9"/>
  </w:num>
  <w:num w:numId="15">
    <w:abstractNumId w:val="27"/>
  </w:num>
  <w:num w:numId="16">
    <w:abstractNumId w:val="20"/>
  </w:num>
  <w:num w:numId="17">
    <w:abstractNumId w:val="8"/>
  </w:num>
  <w:num w:numId="18">
    <w:abstractNumId w:val="17"/>
  </w:num>
  <w:num w:numId="19">
    <w:abstractNumId w:val="3"/>
  </w:num>
  <w:num w:numId="20">
    <w:abstractNumId w:val="23"/>
  </w:num>
  <w:num w:numId="21">
    <w:abstractNumId w:val="28"/>
  </w:num>
  <w:num w:numId="22">
    <w:abstractNumId w:val="18"/>
  </w:num>
  <w:num w:numId="23">
    <w:abstractNumId w:val="24"/>
  </w:num>
  <w:num w:numId="24">
    <w:abstractNumId w:val="2"/>
  </w:num>
  <w:num w:numId="25">
    <w:abstractNumId w:val="11"/>
  </w:num>
  <w:num w:numId="26">
    <w:abstractNumId w:val="12"/>
  </w:num>
  <w:num w:numId="27">
    <w:abstractNumId w:val="1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668FF"/>
    <w:rsid w:val="000961C1"/>
    <w:rsid w:val="00096F84"/>
    <w:rsid w:val="000A293F"/>
    <w:rsid w:val="000A4C9F"/>
    <w:rsid w:val="000B3C65"/>
    <w:rsid w:val="000C250F"/>
    <w:rsid w:val="000D03E0"/>
    <w:rsid w:val="000F2337"/>
    <w:rsid w:val="0011176C"/>
    <w:rsid w:val="001178F4"/>
    <w:rsid w:val="00117C24"/>
    <w:rsid w:val="001215D2"/>
    <w:rsid w:val="001527D7"/>
    <w:rsid w:val="001647A7"/>
    <w:rsid w:val="001A037D"/>
    <w:rsid w:val="001B5EBC"/>
    <w:rsid w:val="001C16FF"/>
    <w:rsid w:val="001C4191"/>
    <w:rsid w:val="001D0FA1"/>
    <w:rsid w:val="001D2A96"/>
    <w:rsid w:val="001F26AD"/>
    <w:rsid w:val="001F7289"/>
    <w:rsid w:val="00205300"/>
    <w:rsid w:val="0020747A"/>
    <w:rsid w:val="00211F17"/>
    <w:rsid w:val="002359CA"/>
    <w:rsid w:val="00236016"/>
    <w:rsid w:val="0025284B"/>
    <w:rsid w:val="00254F04"/>
    <w:rsid w:val="002B0301"/>
    <w:rsid w:val="002C3616"/>
    <w:rsid w:val="002D62AB"/>
    <w:rsid w:val="002F44B8"/>
    <w:rsid w:val="00305BAF"/>
    <w:rsid w:val="00310C41"/>
    <w:rsid w:val="0037039F"/>
    <w:rsid w:val="00383BBB"/>
    <w:rsid w:val="00394A61"/>
    <w:rsid w:val="003C055C"/>
    <w:rsid w:val="003D1198"/>
    <w:rsid w:val="003F6A58"/>
    <w:rsid w:val="0040102E"/>
    <w:rsid w:val="00407E21"/>
    <w:rsid w:val="00441BF4"/>
    <w:rsid w:val="00451970"/>
    <w:rsid w:val="00461A18"/>
    <w:rsid w:val="00483DD0"/>
    <w:rsid w:val="00496757"/>
    <w:rsid w:val="004A1205"/>
    <w:rsid w:val="004B0808"/>
    <w:rsid w:val="004D421F"/>
    <w:rsid w:val="004F3529"/>
    <w:rsid w:val="005025FC"/>
    <w:rsid w:val="00504259"/>
    <w:rsid w:val="00504564"/>
    <w:rsid w:val="00507D45"/>
    <w:rsid w:val="00517B2D"/>
    <w:rsid w:val="00542B94"/>
    <w:rsid w:val="00566C68"/>
    <w:rsid w:val="00573951"/>
    <w:rsid w:val="00580F01"/>
    <w:rsid w:val="00582D81"/>
    <w:rsid w:val="00583220"/>
    <w:rsid w:val="0059508C"/>
    <w:rsid w:val="005D69AE"/>
    <w:rsid w:val="005E25AC"/>
    <w:rsid w:val="00626BA3"/>
    <w:rsid w:val="00634F2B"/>
    <w:rsid w:val="00635D4F"/>
    <w:rsid w:val="00644F7E"/>
    <w:rsid w:val="006766CD"/>
    <w:rsid w:val="00695467"/>
    <w:rsid w:val="006A57BA"/>
    <w:rsid w:val="006B0226"/>
    <w:rsid w:val="006B5084"/>
    <w:rsid w:val="006C0EF5"/>
    <w:rsid w:val="006C3B09"/>
    <w:rsid w:val="006D2B26"/>
    <w:rsid w:val="006D465C"/>
    <w:rsid w:val="006F0CCA"/>
    <w:rsid w:val="00700C17"/>
    <w:rsid w:val="00721E0A"/>
    <w:rsid w:val="00756916"/>
    <w:rsid w:val="00782E92"/>
    <w:rsid w:val="007A2D19"/>
    <w:rsid w:val="007C34B8"/>
    <w:rsid w:val="007E1DCF"/>
    <w:rsid w:val="007E665C"/>
    <w:rsid w:val="007F0899"/>
    <w:rsid w:val="0080086A"/>
    <w:rsid w:val="008022DB"/>
    <w:rsid w:val="00807092"/>
    <w:rsid w:val="00830EE6"/>
    <w:rsid w:val="0085316D"/>
    <w:rsid w:val="0086310E"/>
    <w:rsid w:val="008772A6"/>
    <w:rsid w:val="0089508F"/>
    <w:rsid w:val="008B6057"/>
    <w:rsid w:val="008C630A"/>
    <w:rsid w:val="008D46A4"/>
    <w:rsid w:val="008D537E"/>
    <w:rsid w:val="008D6C1E"/>
    <w:rsid w:val="008E743C"/>
    <w:rsid w:val="009245DD"/>
    <w:rsid w:val="00952ECB"/>
    <w:rsid w:val="00953B35"/>
    <w:rsid w:val="00961D90"/>
    <w:rsid w:val="00984F74"/>
    <w:rsid w:val="009B3619"/>
    <w:rsid w:val="009B5828"/>
    <w:rsid w:val="009C7CEB"/>
    <w:rsid w:val="009D60A1"/>
    <w:rsid w:val="009E1617"/>
    <w:rsid w:val="009E30EE"/>
    <w:rsid w:val="009E3A65"/>
    <w:rsid w:val="009F7BEC"/>
    <w:rsid w:val="00A02CBB"/>
    <w:rsid w:val="00A26B51"/>
    <w:rsid w:val="00A56B54"/>
    <w:rsid w:val="00A56BFC"/>
    <w:rsid w:val="00A66254"/>
    <w:rsid w:val="00A673AA"/>
    <w:rsid w:val="00A73980"/>
    <w:rsid w:val="00AA6785"/>
    <w:rsid w:val="00AB753E"/>
    <w:rsid w:val="00AD40F9"/>
    <w:rsid w:val="00AD68F9"/>
    <w:rsid w:val="00AF796D"/>
    <w:rsid w:val="00B02267"/>
    <w:rsid w:val="00B07BAD"/>
    <w:rsid w:val="00B12E80"/>
    <w:rsid w:val="00B131F1"/>
    <w:rsid w:val="00B20A40"/>
    <w:rsid w:val="00B341B9"/>
    <w:rsid w:val="00B37BCC"/>
    <w:rsid w:val="00B6542D"/>
    <w:rsid w:val="00B716D3"/>
    <w:rsid w:val="00B81526"/>
    <w:rsid w:val="00B916A8"/>
    <w:rsid w:val="00BC655A"/>
    <w:rsid w:val="00BD4A13"/>
    <w:rsid w:val="00BD6567"/>
    <w:rsid w:val="00C008E9"/>
    <w:rsid w:val="00C01F91"/>
    <w:rsid w:val="00C05607"/>
    <w:rsid w:val="00C3353F"/>
    <w:rsid w:val="00C435AC"/>
    <w:rsid w:val="00C45D83"/>
    <w:rsid w:val="00C46D58"/>
    <w:rsid w:val="00C46DA0"/>
    <w:rsid w:val="00C525DA"/>
    <w:rsid w:val="00C60F3B"/>
    <w:rsid w:val="00C6436A"/>
    <w:rsid w:val="00C81FB4"/>
    <w:rsid w:val="00C843FD"/>
    <w:rsid w:val="00C857AF"/>
    <w:rsid w:val="00C96916"/>
    <w:rsid w:val="00CA0D4D"/>
    <w:rsid w:val="00CC5CD1"/>
    <w:rsid w:val="00CF5475"/>
    <w:rsid w:val="00D100D6"/>
    <w:rsid w:val="00D2169A"/>
    <w:rsid w:val="00D24A7D"/>
    <w:rsid w:val="00D30596"/>
    <w:rsid w:val="00D55348"/>
    <w:rsid w:val="00D557A3"/>
    <w:rsid w:val="00D753A4"/>
    <w:rsid w:val="00D76B71"/>
    <w:rsid w:val="00D921E4"/>
    <w:rsid w:val="00D94164"/>
    <w:rsid w:val="00D953D4"/>
    <w:rsid w:val="00DB256A"/>
    <w:rsid w:val="00DC2B4C"/>
    <w:rsid w:val="00DC7E6B"/>
    <w:rsid w:val="00DD43B2"/>
    <w:rsid w:val="00DD7054"/>
    <w:rsid w:val="00E07FDD"/>
    <w:rsid w:val="00E318E5"/>
    <w:rsid w:val="00E32266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0B75"/>
    <w:rsid w:val="00ED3387"/>
    <w:rsid w:val="00EE206E"/>
    <w:rsid w:val="00EE60FC"/>
    <w:rsid w:val="00EE7060"/>
    <w:rsid w:val="00F05A6D"/>
    <w:rsid w:val="00F15685"/>
    <w:rsid w:val="00F17EED"/>
    <w:rsid w:val="00F326DF"/>
    <w:rsid w:val="00F41764"/>
    <w:rsid w:val="00F45E2C"/>
    <w:rsid w:val="00F65BE0"/>
    <w:rsid w:val="00F6789A"/>
    <w:rsid w:val="00F72033"/>
    <w:rsid w:val="00F74AD9"/>
    <w:rsid w:val="00F76C2F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D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461A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D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461A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 Rashad kamal</cp:lastModifiedBy>
  <cp:revision>42</cp:revision>
  <cp:lastPrinted>2015-11-26T14:26:00Z</cp:lastPrinted>
  <dcterms:created xsi:type="dcterms:W3CDTF">2015-11-26T12:22:00Z</dcterms:created>
  <dcterms:modified xsi:type="dcterms:W3CDTF">2021-08-22T11:00:00Z</dcterms:modified>
</cp:coreProperties>
</file>