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F9" w:rsidRPr="00DD541F" w:rsidRDefault="003103F9" w:rsidP="003103F9">
      <w:pPr>
        <w:jc w:val="center"/>
        <w:rPr>
          <w:b/>
          <w:bCs/>
          <w:sz w:val="30"/>
          <w:szCs w:val="30"/>
        </w:rPr>
      </w:pPr>
      <w:r w:rsidRPr="00DD541F">
        <w:rPr>
          <w:b/>
          <w:bCs/>
          <w:sz w:val="30"/>
          <w:szCs w:val="30"/>
        </w:rPr>
        <w:t>The supply curve</w:t>
      </w:r>
    </w:p>
    <w:p w:rsidR="00DD541F" w:rsidRDefault="003103F9" w:rsidP="003103F9">
      <w:pPr>
        <w:jc w:val="both"/>
        <w:rPr>
          <w:sz w:val="28"/>
          <w:szCs w:val="28"/>
        </w:rPr>
      </w:pPr>
      <w:r w:rsidRPr="003103F9">
        <w:rPr>
          <w:sz w:val="28"/>
          <w:szCs w:val="28"/>
        </w:rPr>
        <w:t xml:space="preserve">Now that we've got the demand curve down, let's move on to the supply curve. </w:t>
      </w:r>
      <w:r w:rsidRPr="001C0991">
        <w:rPr>
          <w:b/>
          <w:bCs/>
          <w:i/>
          <w:iCs/>
          <w:sz w:val="28"/>
          <w:szCs w:val="28"/>
        </w:rPr>
        <w:t>A supply curve shows how much of a good suppliers are willing and able to supply at different prices.</w:t>
      </w:r>
      <w:r w:rsidRPr="003103F9">
        <w:rPr>
          <w:sz w:val="28"/>
          <w:szCs w:val="28"/>
        </w:rPr>
        <w:t xml:space="preserve"> As with the demand curve, there's a supply curve for every good and service. And again the ideas are the same so let's look at the supply curve for oil. We see an </w:t>
      </w:r>
      <w:r w:rsidRPr="00DD541F">
        <w:rPr>
          <w:b/>
          <w:bCs/>
          <w:sz w:val="28"/>
          <w:szCs w:val="28"/>
        </w:rPr>
        <w:t>intuitive</w:t>
      </w:r>
      <w:r w:rsidRPr="003103F9">
        <w:rPr>
          <w:sz w:val="28"/>
          <w:szCs w:val="28"/>
        </w:rPr>
        <w:t xml:space="preserve"> </w:t>
      </w:r>
      <w:r w:rsidRPr="00DD541F">
        <w:rPr>
          <w:b/>
          <w:bCs/>
          <w:sz w:val="28"/>
          <w:szCs w:val="28"/>
        </w:rPr>
        <w:t>relationship</w:t>
      </w:r>
      <w:r w:rsidRPr="003103F9">
        <w:rPr>
          <w:sz w:val="28"/>
          <w:szCs w:val="28"/>
        </w:rPr>
        <w:t xml:space="preserve"> between price and the quantity supplied. </w:t>
      </w:r>
      <w:r w:rsidRPr="002D4B71">
        <w:rPr>
          <w:b/>
          <w:bCs/>
          <w:sz w:val="28"/>
          <w:szCs w:val="28"/>
        </w:rPr>
        <w:t>As the price goes up, the quantity of oil that companies are willing to supply increases.</w:t>
      </w:r>
      <w:r w:rsidRPr="003103F9">
        <w:rPr>
          <w:sz w:val="28"/>
          <w:szCs w:val="28"/>
        </w:rPr>
        <w:t xml:space="preserve"> In this example, in a </w:t>
      </w:r>
      <w:r w:rsidRPr="00DD541F">
        <w:rPr>
          <w:b/>
          <w:bCs/>
          <w:sz w:val="28"/>
          <w:szCs w:val="28"/>
        </w:rPr>
        <w:t>low</w:t>
      </w:r>
      <w:r w:rsidRPr="003103F9">
        <w:rPr>
          <w:sz w:val="28"/>
          <w:szCs w:val="28"/>
        </w:rPr>
        <w:t xml:space="preserve"> price, $5 per </w:t>
      </w:r>
      <w:r w:rsidRPr="00DD541F">
        <w:rPr>
          <w:b/>
          <w:bCs/>
          <w:sz w:val="28"/>
          <w:szCs w:val="28"/>
        </w:rPr>
        <w:t>barrel</w:t>
      </w:r>
      <w:r w:rsidRPr="003103F9">
        <w:rPr>
          <w:sz w:val="28"/>
          <w:szCs w:val="28"/>
        </w:rPr>
        <w:t xml:space="preserve">, let's say 10 million barrels of oil are supplied </w:t>
      </w:r>
      <w:r w:rsidRPr="00DD541F">
        <w:rPr>
          <w:b/>
          <w:bCs/>
          <w:sz w:val="28"/>
          <w:szCs w:val="28"/>
        </w:rPr>
        <w:t>per day</w:t>
      </w:r>
      <w:r w:rsidRPr="003103F9">
        <w:rPr>
          <w:sz w:val="28"/>
          <w:szCs w:val="28"/>
        </w:rPr>
        <w:t>. At $20 per barrel, 25 million barrels are supplied, and at $55 per barrel, 50 million barrels are supplied.</w:t>
      </w:r>
    </w:p>
    <w:p w:rsidR="00DD541F" w:rsidRDefault="003103F9" w:rsidP="00CB277C">
      <w:pPr>
        <w:jc w:val="both"/>
        <w:rPr>
          <w:sz w:val="28"/>
          <w:szCs w:val="28"/>
        </w:rPr>
      </w:pPr>
      <w:r w:rsidRPr="003103F9">
        <w:rPr>
          <w:sz w:val="28"/>
          <w:szCs w:val="28"/>
        </w:rPr>
        <w:t xml:space="preserve">So in </w:t>
      </w:r>
      <w:r w:rsidRPr="00DD541F">
        <w:rPr>
          <w:b/>
          <w:bCs/>
          <w:sz w:val="28"/>
          <w:szCs w:val="28"/>
        </w:rPr>
        <w:t>general</w:t>
      </w:r>
      <w:r w:rsidRPr="003103F9">
        <w:rPr>
          <w:sz w:val="28"/>
          <w:szCs w:val="28"/>
        </w:rPr>
        <w:t xml:space="preserve">, a </w:t>
      </w:r>
      <w:r w:rsidRPr="00DD541F">
        <w:rPr>
          <w:b/>
          <w:bCs/>
          <w:sz w:val="28"/>
          <w:szCs w:val="28"/>
        </w:rPr>
        <w:t>higher</w:t>
      </w:r>
      <w:r w:rsidRPr="003103F9">
        <w:rPr>
          <w:sz w:val="28"/>
          <w:szCs w:val="28"/>
        </w:rPr>
        <w:t xml:space="preserve"> price means a </w:t>
      </w:r>
      <w:r w:rsidRPr="00DD541F">
        <w:rPr>
          <w:b/>
          <w:bCs/>
          <w:sz w:val="28"/>
          <w:szCs w:val="28"/>
        </w:rPr>
        <w:t>greater</w:t>
      </w:r>
      <w:r w:rsidRPr="003103F9">
        <w:rPr>
          <w:sz w:val="28"/>
          <w:szCs w:val="28"/>
        </w:rPr>
        <w:t xml:space="preserve"> </w:t>
      </w:r>
      <w:r w:rsidRPr="00DD541F">
        <w:rPr>
          <w:b/>
          <w:bCs/>
          <w:sz w:val="28"/>
          <w:szCs w:val="28"/>
        </w:rPr>
        <w:t>quantity</w:t>
      </w:r>
      <w:r w:rsidRPr="003103F9">
        <w:rPr>
          <w:sz w:val="28"/>
          <w:szCs w:val="28"/>
        </w:rPr>
        <w:t xml:space="preserve"> </w:t>
      </w:r>
      <w:r w:rsidRPr="00DD541F">
        <w:rPr>
          <w:b/>
          <w:bCs/>
          <w:sz w:val="28"/>
          <w:szCs w:val="28"/>
        </w:rPr>
        <w:t>supplied</w:t>
      </w:r>
      <w:r w:rsidRPr="003103F9">
        <w:rPr>
          <w:sz w:val="28"/>
          <w:szCs w:val="28"/>
        </w:rPr>
        <w:t xml:space="preserve">. Let's </w:t>
      </w:r>
      <w:r w:rsidR="00CB277C">
        <w:rPr>
          <w:sz w:val="28"/>
          <w:szCs w:val="28"/>
        </w:rPr>
        <w:t>delve</w:t>
      </w:r>
      <w:bookmarkStart w:id="0" w:name="_GoBack"/>
      <w:bookmarkEnd w:id="0"/>
      <w:r w:rsidRPr="003103F9">
        <w:rPr>
          <w:sz w:val="28"/>
          <w:szCs w:val="28"/>
        </w:rPr>
        <w:t xml:space="preserve"> </w:t>
      </w:r>
      <w:r w:rsidRPr="00DD541F">
        <w:rPr>
          <w:b/>
          <w:bCs/>
          <w:sz w:val="28"/>
          <w:szCs w:val="28"/>
        </w:rPr>
        <w:t>deeper</w:t>
      </w:r>
      <w:r w:rsidRPr="003103F9">
        <w:rPr>
          <w:sz w:val="28"/>
          <w:szCs w:val="28"/>
        </w:rPr>
        <w:t xml:space="preserve"> and see why. Oil </w:t>
      </w:r>
      <w:r w:rsidRPr="00DD541F">
        <w:rPr>
          <w:b/>
          <w:bCs/>
          <w:sz w:val="28"/>
          <w:szCs w:val="28"/>
        </w:rPr>
        <w:t>exists</w:t>
      </w:r>
      <w:r w:rsidRPr="003103F9">
        <w:rPr>
          <w:sz w:val="28"/>
          <w:szCs w:val="28"/>
        </w:rPr>
        <w:t xml:space="preserve"> </w:t>
      </w:r>
      <w:r w:rsidRPr="00DD541F">
        <w:rPr>
          <w:b/>
          <w:bCs/>
          <w:sz w:val="28"/>
          <w:szCs w:val="28"/>
        </w:rPr>
        <w:t>all over</w:t>
      </w:r>
      <w:r w:rsidRPr="003103F9">
        <w:rPr>
          <w:sz w:val="28"/>
          <w:szCs w:val="28"/>
        </w:rPr>
        <w:t xml:space="preserve"> the world but it's not equally easy to </w:t>
      </w:r>
      <w:r w:rsidRPr="00DD541F">
        <w:rPr>
          <w:b/>
          <w:bCs/>
          <w:sz w:val="28"/>
          <w:szCs w:val="28"/>
        </w:rPr>
        <w:t>extract</w:t>
      </w:r>
      <w:r w:rsidRPr="003103F9">
        <w:rPr>
          <w:sz w:val="28"/>
          <w:szCs w:val="28"/>
        </w:rPr>
        <w:t xml:space="preserve">. In some places like Saudi Arabia, it's really easy to </w:t>
      </w:r>
      <w:r w:rsidRPr="00DD541F">
        <w:rPr>
          <w:b/>
          <w:bCs/>
          <w:sz w:val="28"/>
          <w:szCs w:val="28"/>
        </w:rPr>
        <w:t>get oil out</w:t>
      </w:r>
      <w:r w:rsidRPr="003103F9">
        <w:rPr>
          <w:sz w:val="28"/>
          <w:szCs w:val="28"/>
        </w:rPr>
        <w:t xml:space="preserve"> of the </w:t>
      </w:r>
      <w:r w:rsidRPr="00DD541F">
        <w:rPr>
          <w:b/>
          <w:bCs/>
          <w:sz w:val="28"/>
          <w:szCs w:val="28"/>
        </w:rPr>
        <w:t>ground</w:t>
      </w:r>
      <w:r w:rsidR="004F586C">
        <w:rPr>
          <w:sz w:val="28"/>
          <w:szCs w:val="28"/>
        </w:rPr>
        <w:t>. It</w:t>
      </w:r>
      <w:r w:rsidRPr="003103F9">
        <w:rPr>
          <w:sz w:val="28"/>
          <w:szCs w:val="28"/>
        </w:rPr>
        <w:t xml:space="preserve"> </w:t>
      </w:r>
      <w:r w:rsidRPr="00DD541F">
        <w:rPr>
          <w:b/>
          <w:bCs/>
          <w:sz w:val="28"/>
          <w:szCs w:val="28"/>
        </w:rPr>
        <w:t>costs</w:t>
      </w:r>
      <w:r w:rsidRPr="003103F9">
        <w:rPr>
          <w:sz w:val="28"/>
          <w:szCs w:val="28"/>
        </w:rPr>
        <w:t xml:space="preserve"> about $2 a b</w:t>
      </w:r>
      <w:r w:rsidR="002D4B71">
        <w:rPr>
          <w:sz w:val="28"/>
          <w:szCs w:val="28"/>
        </w:rPr>
        <w:t>arrel to extract. Oil in the U.</w:t>
      </w:r>
      <w:r w:rsidRPr="003103F9">
        <w:rPr>
          <w:sz w:val="28"/>
          <w:szCs w:val="28"/>
        </w:rPr>
        <w:t>S</w:t>
      </w:r>
      <w:r w:rsidR="002D4B71">
        <w:rPr>
          <w:sz w:val="28"/>
          <w:szCs w:val="28"/>
        </w:rPr>
        <w:t>.</w:t>
      </w:r>
      <w:r w:rsidRPr="003103F9">
        <w:rPr>
          <w:sz w:val="28"/>
          <w:szCs w:val="28"/>
        </w:rPr>
        <w:t xml:space="preserve"> like from Alaska is a lot deeper and getting out cost more, at least $10 per barrel</w:t>
      </w:r>
      <w:r w:rsidR="00DD541F">
        <w:rPr>
          <w:sz w:val="28"/>
          <w:szCs w:val="28"/>
        </w:rPr>
        <w:t>. And producing oil from oil</w:t>
      </w:r>
      <w:r w:rsidR="004F586C">
        <w:rPr>
          <w:sz w:val="28"/>
          <w:szCs w:val="28"/>
        </w:rPr>
        <w:t xml:space="preserve"> rig</w:t>
      </w:r>
      <w:r w:rsidRPr="003103F9">
        <w:rPr>
          <w:sz w:val="28"/>
          <w:szCs w:val="28"/>
        </w:rPr>
        <w:t xml:space="preserve"> like the </w:t>
      </w:r>
      <w:r w:rsidRPr="00DD541F">
        <w:rPr>
          <w:b/>
          <w:bCs/>
          <w:sz w:val="28"/>
          <w:szCs w:val="28"/>
        </w:rPr>
        <w:t>Atlantis</w:t>
      </w:r>
      <w:r w:rsidRPr="003103F9">
        <w:rPr>
          <w:sz w:val="28"/>
          <w:szCs w:val="28"/>
        </w:rPr>
        <w:t xml:space="preserve"> </w:t>
      </w:r>
      <w:r w:rsidRPr="00DD541F">
        <w:rPr>
          <w:b/>
          <w:bCs/>
          <w:sz w:val="28"/>
          <w:szCs w:val="28"/>
        </w:rPr>
        <w:t>rig</w:t>
      </w:r>
      <w:r w:rsidRPr="003103F9">
        <w:rPr>
          <w:sz w:val="28"/>
          <w:szCs w:val="28"/>
        </w:rPr>
        <w:t xml:space="preserve"> in the </w:t>
      </w:r>
      <w:r w:rsidRPr="00DD541F">
        <w:rPr>
          <w:b/>
          <w:bCs/>
          <w:sz w:val="28"/>
          <w:szCs w:val="28"/>
        </w:rPr>
        <w:t>Gulf Coast</w:t>
      </w:r>
      <w:r w:rsidRPr="003103F9">
        <w:rPr>
          <w:sz w:val="28"/>
          <w:szCs w:val="28"/>
        </w:rPr>
        <w:t xml:space="preserve"> is </w:t>
      </w:r>
      <w:r w:rsidRPr="00DD541F">
        <w:rPr>
          <w:b/>
          <w:bCs/>
          <w:sz w:val="28"/>
          <w:szCs w:val="28"/>
        </w:rPr>
        <w:t>even</w:t>
      </w:r>
      <w:r w:rsidRPr="003103F9">
        <w:rPr>
          <w:sz w:val="28"/>
          <w:szCs w:val="28"/>
        </w:rPr>
        <w:t xml:space="preserve"> more </w:t>
      </w:r>
      <w:r w:rsidRPr="00DD541F">
        <w:rPr>
          <w:b/>
          <w:bCs/>
          <w:sz w:val="28"/>
          <w:szCs w:val="28"/>
        </w:rPr>
        <w:t>expensive</w:t>
      </w:r>
      <w:r w:rsidRPr="003103F9">
        <w:rPr>
          <w:sz w:val="28"/>
          <w:szCs w:val="28"/>
        </w:rPr>
        <w:t xml:space="preserve">. That rig has to </w:t>
      </w:r>
      <w:r w:rsidRPr="00DD541F">
        <w:rPr>
          <w:b/>
          <w:bCs/>
          <w:sz w:val="28"/>
          <w:szCs w:val="28"/>
        </w:rPr>
        <w:t>descend</w:t>
      </w:r>
      <w:r w:rsidRPr="003103F9">
        <w:rPr>
          <w:sz w:val="28"/>
          <w:szCs w:val="28"/>
        </w:rPr>
        <w:t xml:space="preserve"> more than a </w:t>
      </w:r>
      <w:r w:rsidRPr="00DD541F">
        <w:rPr>
          <w:b/>
          <w:bCs/>
          <w:sz w:val="28"/>
          <w:szCs w:val="28"/>
        </w:rPr>
        <w:t>mile</w:t>
      </w:r>
      <w:r w:rsidRPr="003103F9">
        <w:rPr>
          <w:sz w:val="28"/>
          <w:szCs w:val="28"/>
        </w:rPr>
        <w:t xml:space="preserve"> </w:t>
      </w:r>
      <w:r w:rsidRPr="00DD541F">
        <w:rPr>
          <w:b/>
          <w:bCs/>
          <w:sz w:val="28"/>
          <w:szCs w:val="28"/>
        </w:rPr>
        <w:t>underwater</w:t>
      </w:r>
      <w:r w:rsidRPr="003103F9">
        <w:rPr>
          <w:sz w:val="28"/>
          <w:szCs w:val="28"/>
        </w:rPr>
        <w:t xml:space="preserve"> before </w:t>
      </w:r>
      <w:r w:rsidRPr="00DD541F">
        <w:rPr>
          <w:b/>
          <w:bCs/>
          <w:sz w:val="28"/>
          <w:szCs w:val="28"/>
        </w:rPr>
        <w:t>drilling</w:t>
      </w:r>
      <w:r w:rsidRPr="003103F9">
        <w:rPr>
          <w:sz w:val="28"/>
          <w:szCs w:val="28"/>
        </w:rPr>
        <w:t xml:space="preserve"> even begins.</w:t>
      </w:r>
    </w:p>
    <w:p w:rsidR="00DD541F" w:rsidRDefault="003103F9" w:rsidP="00DD541F">
      <w:pPr>
        <w:jc w:val="both"/>
        <w:rPr>
          <w:sz w:val="28"/>
          <w:szCs w:val="28"/>
        </w:rPr>
      </w:pPr>
      <w:r w:rsidRPr="003103F9">
        <w:rPr>
          <w:sz w:val="28"/>
          <w:szCs w:val="28"/>
        </w:rPr>
        <w:t xml:space="preserve">When oil prices are </w:t>
      </w:r>
      <w:r w:rsidRPr="00DD541F">
        <w:rPr>
          <w:b/>
          <w:bCs/>
          <w:sz w:val="28"/>
          <w:szCs w:val="28"/>
        </w:rPr>
        <w:t>relatively</w:t>
      </w:r>
      <w:r w:rsidRPr="003103F9">
        <w:rPr>
          <w:sz w:val="28"/>
          <w:szCs w:val="28"/>
        </w:rPr>
        <w:t xml:space="preserve"> low the only suppliers that can </w:t>
      </w:r>
      <w:r w:rsidRPr="00DD541F">
        <w:rPr>
          <w:b/>
          <w:bCs/>
          <w:sz w:val="28"/>
          <w:szCs w:val="28"/>
        </w:rPr>
        <w:t>turn a profit</w:t>
      </w:r>
      <w:r w:rsidRPr="003103F9">
        <w:rPr>
          <w:sz w:val="28"/>
          <w:szCs w:val="28"/>
        </w:rPr>
        <w:t xml:space="preserve"> are those who can get to the oil </w:t>
      </w:r>
      <w:r w:rsidRPr="00DD541F">
        <w:rPr>
          <w:b/>
          <w:bCs/>
          <w:sz w:val="28"/>
          <w:szCs w:val="28"/>
        </w:rPr>
        <w:t>cheaply</w:t>
      </w:r>
      <w:r w:rsidRPr="003103F9">
        <w:rPr>
          <w:sz w:val="28"/>
          <w:szCs w:val="28"/>
        </w:rPr>
        <w:t>, like Saudi Arabia. As the price goes up, other suppliers in Nigeria, Russia, and Alaska who have higher extraction costs starts to become profitable so they can enter the market. As the price gets higher, even the most expensive extraction techniques become profitable.</w:t>
      </w:r>
    </w:p>
    <w:p w:rsidR="00DD541F" w:rsidRDefault="003103F9" w:rsidP="00DD541F">
      <w:pPr>
        <w:jc w:val="both"/>
        <w:rPr>
          <w:sz w:val="28"/>
          <w:szCs w:val="28"/>
        </w:rPr>
      </w:pPr>
      <w:r w:rsidRPr="00DD541F">
        <w:rPr>
          <w:b/>
          <w:bCs/>
          <w:i/>
          <w:iCs/>
          <w:sz w:val="28"/>
          <w:szCs w:val="28"/>
        </w:rPr>
        <w:t>The supply curve slopes upward because the only way the quantity of oil can be increased is to exploit higher and higher cost sources of oil.</w:t>
      </w:r>
      <w:r w:rsidRPr="003103F9">
        <w:rPr>
          <w:sz w:val="28"/>
          <w:szCs w:val="28"/>
        </w:rPr>
        <w:t xml:space="preserve"> As the price of oil goes up, the </w:t>
      </w:r>
      <w:r w:rsidRPr="00DD541F">
        <w:rPr>
          <w:b/>
          <w:bCs/>
          <w:sz w:val="28"/>
          <w:szCs w:val="28"/>
        </w:rPr>
        <w:t>depth</w:t>
      </w:r>
      <w:r w:rsidRPr="003103F9">
        <w:rPr>
          <w:sz w:val="28"/>
          <w:szCs w:val="28"/>
        </w:rPr>
        <w:t xml:space="preserve"> of the oil wells goes down. </w:t>
      </w:r>
      <w:r w:rsidRPr="005A47A9">
        <w:rPr>
          <w:b/>
          <w:bCs/>
          <w:sz w:val="28"/>
          <w:szCs w:val="28"/>
        </w:rPr>
        <w:t xml:space="preserve">With this simple line the supply curve summarizes the way suppliers respond to a change </w:t>
      </w:r>
      <w:r w:rsidRPr="005A47A9">
        <w:rPr>
          <w:b/>
          <w:bCs/>
          <w:sz w:val="28"/>
          <w:szCs w:val="28"/>
        </w:rPr>
        <w:lastRenderedPageBreak/>
        <w:t xml:space="preserve">in price including how suppliers will enter and exit the market depending on the price. </w:t>
      </w:r>
    </w:p>
    <w:p w:rsidR="003103F9" w:rsidRDefault="003103F9" w:rsidP="00F92C58">
      <w:pPr>
        <w:jc w:val="both"/>
        <w:rPr>
          <w:sz w:val="28"/>
          <w:szCs w:val="28"/>
        </w:rPr>
      </w:pPr>
      <w:r w:rsidRPr="003103F9">
        <w:rPr>
          <w:sz w:val="28"/>
          <w:szCs w:val="28"/>
        </w:rPr>
        <w:t xml:space="preserve">So far we've said things like if the price goes down, buyers will want to buy more or if the price rises suppliers will want to sell more. But we haven't said anything about how prices are </w:t>
      </w:r>
      <w:r w:rsidRPr="00DD541F">
        <w:rPr>
          <w:b/>
          <w:bCs/>
          <w:sz w:val="28"/>
          <w:szCs w:val="28"/>
        </w:rPr>
        <w:t>determined</w:t>
      </w:r>
      <w:r w:rsidRPr="003103F9">
        <w:rPr>
          <w:sz w:val="28"/>
          <w:szCs w:val="28"/>
        </w:rPr>
        <w:t xml:space="preserve">. That's the subject for the next video, Equilibrium. If you want to test yourself, click Practice Questions or if you're ready to </w:t>
      </w:r>
      <w:r w:rsidRPr="00F92C58">
        <w:rPr>
          <w:b/>
          <w:bCs/>
          <w:sz w:val="28"/>
          <w:szCs w:val="28"/>
        </w:rPr>
        <w:t>move on</w:t>
      </w:r>
      <w:r w:rsidRPr="003103F9">
        <w:rPr>
          <w:sz w:val="28"/>
          <w:szCs w:val="28"/>
        </w:rPr>
        <w:t xml:space="preserve">, just click Next Video. </w:t>
      </w:r>
    </w:p>
    <w:tbl>
      <w:tblPr>
        <w:tblStyle w:val="TableGrid"/>
        <w:tblW w:w="0" w:type="auto"/>
        <w:tblLook w:val="04A0" w:firstRow="1" w:lastRow="0" w:firstColumn="1" w:lastColumn="0" w:noHBand="0" w:noVBand="1"/>
      </w:tblPr>
      <w:tblGrid>
        <w:gridCol w:w="828"/>
        <w:gridCol w:w="3690"/>
        <w:gridCol w:w="4338"/>
      </w:tblGrid>
      <w:tr w:rsidR="00A37002" w:rsidTr="002D7F02">
        <w:tc>
          <w:tcPr>
            <w:tcW w:w="8856" w:type="dxa"/>
            <w:gridSpan w:val="3"/>
          </w:tcPr>
          <w:p w:rsidR="00A37002" w:rsidRPr="00A37002" w:rsidRDefault="00A37002" w:rsidP="00A37002">
            <w:pPr>
              <w:jc w:val="center"/>
              <w:rPr>
                <w:b/>
                <w:bCs/>
                <w:sz w:val="28"/>
                <w:szCs w:val="28"/>
              </w:rPr>
            </w:pPr>
            <w:r w:rsidRPr="00A37002">
              <w:rPr>
                <w:b/>
                <w:bCs/>
                <w:sz w:val="28"/>
                <w:szCs w:val="28"/>
              </w:rPr>
              <w:t>List of new word</w:t>
            </w:r>
            <w:r>
              <w:rPr>
                <w:b/>
                <w:bCs/>
                <w:sz w:val="28"/>
                <w:szCs w:val="28"/>
              </w:rPr>
              <w:t>s</w:t>
            </w:r>
          </w:p>
        </w:tc>
      </w:tr>
      <w:tr w:rsidR="00A37002" w:rsidTr="00A37002">
        <w:tc>
          <w:tcPr>
            <w:tcW w:w="828" w:type="dxa"/>
          </w:tcPr>
          <w:p w:rsidR="00A37002" w:rsidRPr="00A37002" w:rsidRDefault="00A37002" w:rsidP="00A37002">
            <w:pPr>
              <w:jc w:val="center"/>
              <w:rPr>
                <w:b/>
                <w:bCs/>
                <w:sz w:val="28"/>
                <w:szCs w:val="28"/>
              </w:rPr>
            </w:pPr>
            <w:r w:rsidRPr="00A37002">
              <w:rPr>
                <w:b/>
                <w:bCs/>
                <w:sz w:val="28"/>
                <w:szCs w:val="28"/>
              </w:rPr>
              <w:t>S</w:t>
            </w:r>
          </w:p>
        </w:tc>
        <w:tc>
          <w:tcPr>
            <w:tcW w:w="3690" w:type="dxa"/>
          </w:tcPr>
          <w:p w:rsidR="00A37002" w:rsidRPr="00A37002" w:rsidRDefault="00A37002" w:rsidP="00A37002">
            <w:pPr>
              <w:jc w:val="center"/>
              <w:rPr>
                <w:b/>
                <w:bCs/>
                <w:sz w:val="28"/>
                <w:szCs w:val="28"/>
              </w:rPr>
            </w:pPr>
            <w:r w:rsidRPr="00A37002">
              <w:rPr>
                <w:b/>
                <w:bCs/>
                <w:sz w:val="28"/>
                <w:szCs w:val="28"/>
              </w:rPr>
              <w:t>The word</w:t>
            </w:r>
          </w:p>
        </w:tc>
        <w:tc>
          <w:tcPr>
            <w:tcW w:w="4338" w:type="dxa"/>
          </w:tcPr>
          <w:p w:rsidR="00A37002" w:rsidRPr="00A37002" w:rsidRDefault="00A37002" w:rsidP="00A37002">
            <w:pPr>
              <w:jc w:val="center"/>
              <w:rPr>
                <w:b/>
                <w:bCs/>
                <w:sz w:val="28"/>
                <w:szCs w:val="28"/>
              </w:rPr>
            </w:pPr>
            <w:r w:rsidRPr="00A37002">
              <w:rPr>
                <w:b/>
                <w:bCs/>
                <w:sz w:val="28"/>
                <w:szCs w:val="28"/>
              </w:rPr>
              <w:t>Meaning</w:t>
            </w:r>
          </w:p>
        </w:tc>
      </w:tr>
      <w:tr w:rsidR="00A37002" w:rsidTr="00A37002">
        <w:tc>
          <w:tcPr>
            <w:tcW w:w="828" w:type="dxa"/>
          </w:tcPr>
          <w:p w:rsidR="00A37002" w:rsidRDefault="00A37002" w:rsidP="00A37002">
            <w:pPr>
              <w:jc w:val="center"/>
              <w:rPr>
                <w:sz w:val="28"/>
                <w:szCs w:val="28"/>
              </w:rPr>
            </w:pPr>
            <w:r>
              <w:rPr>
                <w:sz w:val="28"/>
                <w:szCs w:val="28"/>
              </w:rPr>
              <w:t>1</w:t>
            </w:r>
          </w:p>
        </w:tc>
        <w:tc>
          <w:tcPr>
            <w:tcW w:w="3690" w:type="dxa"/>
          </w:tcPr>
          <w:p w:rsidR="00A37002" w:rsidRDefault="00A37002" w:rsidP="00F92C58">
            <w:pPr>
              <w:jc w:val="both"/>
              <w:rPr>
                <w:sz w:val="28"/>
                <w:szCs w:val="28"/>
              </w:rPr>
            </w:pPr>
          </w:p>
        </w:tc>
        <w:tc>
          <w:tcPr>
            <w:tcW w:w="4338" w:type="dxa"/>
          </w:tcPr>
          <w:p w:rsidR="00A37002" w:rsidRDefault="00A37002" w:rsidP="00F92C58">
            <w:pPr>
              <w:jc w:val="both"/>
              <w:rPr>
                <w:sz w:val="28"/>
                <w:szCs w:val="28"/>
              </w:rPr>
            </w:pPr>
          </w:p>
        </w:tc>
      </w:tr>
      <w:tr w:rsidR="00A37002" w:rsidTr="00A37002">
        <w:tc>
          <w:tcPr>
            <w:tcW w:w="828" w:type="dxa"/>
          </w:tcPr>
          <w:p w:rsidR="00A37002" w:rsidRDefault="00A37002" w:rsidP="00A37002">
            <w:pPr>
              <w:jc w:val="center"/>
              <w:rPr>
                <w:sz w:val="28"/>
                <w:szCs w:val="28"/>
              </w:rPr>
            </w:pPr>
            <w:r>
              <w:rPr>
                <w:sz w:val="28"/>
                <w:szCs w:val="28"/>
              </w:rPr>
              <w:t>2</w:t>
            </w:r>
          </w:p>
        </w:tc>
        <w:tc>
          <w:tcPr>
            <w:tcW w:w="3690" w:type="dxa"/>
          </w:tcPr>
          <w:p w:rsidR="00A37002" w:rsidRDefault="00A37002" w:rsidP="00F92C58">
            <w:pPr>
              <w:jc w:val="both"/>
              <w:rPr>
                <w:sz w:val="28"/>
                <w:szCs w:val="28"/>
              </w:rPr>
            </w:pPr>
          </w:p>
        </w:tc>
        <w:tc>
          <w:tcPr>
            <w:tcW w:w="4338" w:type="dxa"/>
          </w:tcPr>
          <w:p w:rsidR="00A37002" w:rsidRDefault="00A37002" w:rsidP="00F92C58">
            <w:pPr>
              <w:jc w:val="both"/>
              <w:rPr>
                <w:sz w:val="28"/>
                <w:szCs w:val="28"/>
              </w:rPr>
            </w:pPr>
          </w:p>
        </w:tc>
      </w:tr>
      <w:tr w:rsidR="00A37002" w:rsidTr="00A37002">
        <w:tc>
          <w:tcPr>
            <w:tcW w:w="828" w:type="dxa"/>
          </w:tcPr>
          <w:p w:rsidR="00A37002" w:rsidRDefault="00A37002" w:rsidP="00A37002">
            <w:pPr>
              <w:jc w:val="center"/>
              <w:rPr>
                <w:sz w:val="28"/>
                <w:szCs w:val="28"/>
              </w:rPr>
            </w:pPr>
            <w:r>
              <w:rPr>
                <w:sz w:val="28"/>
                <w:szCs w:val="28"/>
              </w:rPr>
              <w:t>3</w:t>
            </w:r>
          </w:p>
        </w:tc>
        <w:tc>
          <w:tcPr>
            <w:tcW w:w="3690" w:type="dxa"/>
          </w:tcPr>
          <w:p w:rsidR="00A37002" w:rsidRDefault="00A37002" w:rsidP="00F92C58">
            <w:pPr>
              <w:jc w:val="both"/>
              <w:rPr>
                <w:sz w:val="28"/>
                <w:szCs w:val="28"/>
              </w:rPr>
            </w:pPr>
          </w:p>
        </w:tc>
        <w:tc>
          <w:tcPr>
            <w:tcW w:w="4338" w:type="dxa"/>
          </w:tcPr>
          <w:p w:rsidR="00A37002" w:rsidRDefault="00A37002" w:rsidP="00F92C58">
            <w:pPr>
              <w:jc w:val="both"/>
              <w:rPr>
                <w:sz w:val="28"/>
                <w:szCs w:val="28"/>
              </w:rPr>
            </w:pPr>
          </w:p>
        </w:tc>
      </w:tr>
      <w:tr w:rsidR="00A37002" w:rsidTr="00A37002">
        <w:tc>
          <w:tcPr>
            <w:tcW w:w="828" w:type="dxa"/>
          </w:tcPr>
          <w:p w:rsidR="00A37002" w:rsidRDefault="00A37002" w:rsidP="00A37002">
            <w:pPr>
              <w:jc w:val="center"/>
              <w:rPr>
                <w:sz w:val="28"/>
                <w:szCs w:val="28"/>
              </w:rPr>
            </w:pPr>
            <w:r>
              <w:rPr>
                <w:sz w:val="28"/>
                <w:szCs w:val="28"/>
              </w:rPr>
              <w:t>4</w:t>
            </w:r>
          </w:p>
        </w:tc>
        <w:tc>
          <w:tcPr>
            <w:tcW w:w="3690" w:type="dxa"/>
          </w:tcPr>
          <w:p w:rsidR="00A37002" w:rsidRDefault="00A37002" w:rsidP="00F92C58">
            <w:pPr>
              <w:jc w:val="both"/>
              <w:rPr>
                <w:sz w:val="28"/>
                <w:szCs w:val="28"/>
              </w:rPr>
            </w:pPr>
          </w:p>
        </w:tc>
        <w:tc>
          <w:tcPr>
            <w:tcW w:w="4338" w:type="dxa"/>
          </w:tcPr>
          <w:p w:rsidR="00A37002" w:rsidRDefault="00A37002" w:rsidP="00F92C58">
            <w:pPr>
              <w:jc w:val="both"/>
              <w:rPr>
                <w:sz w:val="28"/>
                <w:szCs w:val="28"/>
              </w:rPr>
            </w:pPr>
          </w:p>
        </w:tc>
      </w:tr>
      <w:tr w:rsidR="00A37002" w:rsidTr="00A37002">
        <w:tc>
          <w:tcPr>
            <w:tcW w:w="828" w:type="dxa"/>
          </w:tcPr>
          <w:p w:rsidR="00A37002" w:rsidRDefault="00A37002" w:rsidP="00A37002">
            <w:pPr>
              <w:jc w:val="center"/>
              <w:rPr>
                <w:sz w:val="28"/>
                <w:szCs w:val="28"/>
              </w:rPr>
            </w:pPr>
            <w:r>
              <w:rPr>
                <w:sz w:val="28"/>
                <w:szCs w:val="28"/>
              </w:rPr>
              <w:t>5</w:t>
            </w:r>
          </w:p>
        </w:tc>
        <w:tc>
          <w:tcPr>
            <w:tcW w:w="3690" w:type="dxa"/>
          </w:tcPr>
          <w:p w:rsidR="00A37002" w:rsidRDefault="00A37002" w:rsidP="00F92C58">
            <w:pPr>
              <w:jc w:val="both"/>
              <w:rPr>
                <w:sz w:val="28"/>
                <w:szCs w:val="28"/>
              </w:rPr>
            </w:pPr>
          </w:p>
        </w:tc>
        <w:tc>
          <w:tcPr>
            <w:tcW w:w="4338" w:type="dxa"/>
          </w:tcPr>
          <w:p w:rsidR="00A37002" w:rsidRDefault="00A37002" w:rsidP="00F92C58">
            <w:pPr>
              <w:jc w:val="both"/>
              <w:rPr>
                <w:sz w:val="28"/>
                <w:szCs w:val="28"/>
              </w:rPr>
            </w:pPr>
          </w:p>
        </w:tc>
      </w:tr>
      <w:tr w:rsidR="00A37002" w:rsidTr="00A37002">
        <w:tc>
          <w:tcPr>
            <w:tcW w:w="828" w:type="dxa"/>
          </w:tcPr>
          <w:p w:rsidR="00A37002" w:rsidRDefault="00A37002" w:rsidP="00A37002">
            <w:pPr>
              <w:jc w:val="center"/>
              <w:rPr>
                <w:sz w:val="28"/>
                <w:szCs w:val="28"/>
              </w:rPr>
            </w:pPr>
            <w:r>
              <w:rPr>
                <w:sz w:val="28"/>
                <w:szCs w:val="28"/>
              </w:rPr>
              <w:t>6</w:t>
            </w:r>
          </w:p>
        </w:tc>
        <w:tc>
          <w:tcPr>
            <w:tcW w:w="3690" w:type="dxa"/>
          </w:tcPr>
          <w:p w:rsidR="00A37002" w:rsidRDefault="00A37002" w:rsidP="00F92C58">
            <w:pPr>
              <w:jc w:val="both"/>
              <w:rPr>
                <w:sz w:val="28"/>
                <w:szCs w:val="28"/>
              </w:rPr>
            </w:pPr>
          </w:p>
        </w:tc>
        <w:tc>
          <w:tcPr>
            <w:tcW w:w="4338" w:type="dxa"/>
          </w:tcPr>
          <w:p w:rsidR="00A37002" w:rsidRDefault="00A37002" w:rsidP="00F92C58">
            <w:pPr>
              <w:jc w:val="both"/>
              <w:rPr>
                <w:sz w:val="28"/>
                <w:szCs w:val="28"/>
              </w:rPr>
            </w:pPr>
          </w:p>
        </w:tc>
      </w:tr>
      <w:tr w:rsidR="00A37002" w:rsidTr="00A37002">
        <w:tc>
          <w:tcPr>
            <w:tcW w:w="828" w:type="dxa"/>
          </w:tcPr>
          <w:p w:rsidR="00A37002" w:rsidRDefault="00A37002" w:rsidP="00A37002">
            <w:pPr>
              <w:jc w:val="center"/>
              <w:rPr>
                <w:sz w:val="28"/>
                <w:szCs w:val="28"/>
              </w:rPr>
            </w:pPr>
            <w:r>
              <w:rPr>
                <w:sz w:val="28"/>
                <w:szCs w:val="28"/>
              </w:rPr>
              <w:t>7</w:t>
            </w:r>
          </w:p>
        </w:tc>
        <w:tc>
          <w:tcPr>
            <w:tcW w:w="3690" w:type="dxa"/>
          </w:tcPr>
          <w:p w:rsidR="00A37002" w:rsidRDefault="00A37002" w:rsidP="00F92C58">
            <w:pPr>
              <w:jc w:val="both"/>
              <w:rPr>
                <w:sz w:val="28"/>
                <w:szCs w:val="28"/>
              </w:rPr>
            </w:pPr>
          </w:p>
        </w:tc>
        <w:tc>
          <w:tcPr>
            <w:tcW w:w="4338" w:type="dxa"/>
          </w:tcPr>
          <w:p w:rsidR="00A37002" w:rsidRDefault="00A37002" w:rsidP="00F92C58">
            <w:pPr>
              <w:jc w:val="both"/>
              <w:rPr>
                <w:sz w:val="28"/>
                <w:szCs w:val="28"/>
              </w:rPr>
            </w:pPr>
          </w:p>
        </w:tc>
      </w:tr>
      <w:tr w:rsidR="00A37002" w:rsidTr="00A37002">
        <w:tc>
          <w:tcPr>
            <w:tcW w:w="828" w:type="dxa"/>
          </w:tcPr>
          <w:p w:rsidR="00A37002" w:rsidRDefault="00A37002" w:rsidP="00A37002">
            <w:pPr>
              <w:jc w:val="center"/>
              <w:rPr>
                <w:sz w:val="28"/>
                <w:szCs w:val="28"/>
              </w:rPr>
            </w:pPr>
            <w:r>
              <w:rPr>
                <w:sz w:val="28"/>
                <w:szCs w:val="28"/>
              </w:rPr>
              <w:t>8</w:t>
            </w:r>
          </w:p>
        </w:tc>
        <w:tc>
          <w:tcPr>
            <w:tcW w:w="3690" w:type="dxa"/>
          </w:tcPr>
          <w:p w:rsidR="00A37002" w:rsidRDefault="00A37002" w:rsidP="00F92C58">
            <w:pPr>
              <w:jc w:val="both"/>
              <w:rPr>
                <w:sz w:val="28"/>
                <w:szCs w:val="28"/>
              </w:rPr>
            </w:pPr>
          </w:p>
        </w:tc>
        <w:tc>
          <w:tcPr>
            <w:tcW w:w="4338" w:type="dxa"/>
          </w:tcPr>
          <w:p w:rsidR="00A37002" w:rsidRDefault="00A37002" w:rsidP="00F92C58">
            <w:pPr>
              <w:jc w:val="both"/>
              <w:rPr>
                <w:sz w:val="28"/>
                <w:szCs w:val="28"/>
              </w:rPr>
            </w:pPr>
          </w:p>
        </w:tc>
      </w:tr>
      <w:tr w:rsidR="00A37002" w:rsidTr="00A37002">
        <w:tc>
          <w:tcPr>
            <w:tcW w:w="828" w:type="dxa"/>
          </w:tcPr>
          <w:p w:rsidR="00A37002" w:rsidRDefault="00A37002" w:rsidP="00A37002">
            <w:pPr>
              <w:jc w:val="center"/>
              <w:rPr>
                <w:sz w:val="28"/>
                <w:szCs w:val="28"/>
              </w:rPr>
            </w:pPr>
            <w:r>
              <w:rPr>
                <w:sz w:val="28"/>
                <w:szCs w:val="28"/>
              </w:rPr>
              <w:t>9</w:t>
            </w:r>
          </w:p>
        </w:tc>
        <w:tc>
          <w:tcPr>
            <w:tcW w:w="3690" w:type="dxa"/>
          </w:tcPr>
          <w:p w:rsidR="00A37002" w:rsidRDefault="00A37002" w:rsidP="00F92C58">
            <w:pPr>
              <w:jc w:val="both"/>
              <w:rPr>
                <w:sz w:val="28"/>
                <w:szCs w:val="28"/>
              </w:rPr>
            </w:pPr>
          </w:p>
        </w:tc>
        <w:tc>
          <w:tcPr>
            <w:tcW w:w="4338" w:type="dxa"/>
          </w:tcPr>
          <w:p w:rsidR="00A37002" w:rsidRDefault="00A37002" w:rsidP="00F92C58">
            <w:pPr>
              <w:jc w:val="both"/>
              <w:rPr>
                <w:sz w:val="28"/>
                <w:szCs w:val="28"/>
              </w:rPr>
            </w:pPr>
          </w:p>
        </w:tc>
      </w:tr>
      <w:tr w:rsidR="00A37002" w:rsidTr="00A37002">
        <w:tc>
          <w:tcPr>
            <w:tcW w:w="828" w:type="dxa"/>
          </w:tcPr>
          <w:p w:rsidR="00A37002" w:rsidRDefault="00A37002" w:rsidP="00A37002">
            <w:pPr>
              <w:jc w:val="center"/>
              <w:rPr>
                <w:sz w:val="28"/>
                <w:szCs w:val="28"/>
              </w:rPr>
            </w:pPr>
            <w:r>
              <w:rPr>
                <w:sz w:val="28"/>
                <w:szCs w:val="28"/>
              </w:rPr>
              <w:t>10</w:t>
            </w:r>
          </w:p>
        </w:tc>
        <w:tc>
          <w:tcPr>
            <w:tcW w:w="3690" w:type="dxa"/>
          </w:tcPr>
          <w:p w:rsidR="00A37002" w:rsidRDefault="00A37002" w:rsidP="00F92C58">
            <w:pPr>
              <w:jc w:val="both"/>
              <w:rPr>
                <w:sz w:val="28"/>
                <w:szCs w:val="28"/>
              </w:rPr>
            </w:pPr>
          </w:p>
        </w:tc>
        <w:tc>
          <w:tcPr>
            <w:tcW w:w="4338" w:type="dxa"/>
          </w:tcPr>
          <w:p w:rsidR="00A37002" w:rsidRDefault="00A37002" w:rsidP="00F92C58">
            <w:pPr>
              <w:jc w:val="both"/>
              <w:rPr>
                <w:sz w:val="28"/>
                <w:szCs w:val="28"/>
              </w:rPr>
            </w:pPr>
          </w:p>
        </w:tc>
      </w:tr>
      <w:tr w:rsidR="00A37002" w:rsidTr="00A37002">
        <w:tc>
          <w:tcPr>
            <w:tcW w:w="828" w:type="dxa"/>
          </w:tcPr>
          <w:p w:rsidR="00A37002" w:rsidRDefault="00A37002" w:rsidP="00A37002">
            <w:pPr>
              <w:jc w:val="center"/>
              <w:rPr>
                <w:sz w:val="28"/>
                <w:szCs w:val="28"/>
              </w:rPr>
            </w:pPr>
            <w:r>
              <w:rPr>
                <w:sz w:val="28"/>
                <w:szCs w:val="28"/>
              </w:rPr>
              <w:t>11</w:t>
            </w:r>
          </w:p>
        </w:tc>
        <w:tc>
          <w:tcPr>
            <w:tcW w:w="3690" w:type="dxa"/>
          </w:tcPr>
          <w:p w:rsidR="00A37002" w:rsidRDefault="00A37002" w:rsidP="00F92C58">
            <w:pPr>
              <w:jc w:val="both"/>
              <w:rPr>
                <w:sz w:val="28"/>
                <w:szCs w:val="28"/>
              </w:rPr>
            </w:pPr>
          </w:p>
        </w:tc>
        <w:tc>
          <w:tcPr>
            <w:tcW w:w="4338" w:type="dxa"/>
          </w:tcPr>
          <w:p w:rsidR="00A37002" w:rsidRDefault="00A37002" w:rsidP="00F92C58">
            <w:pPr>
              <w:jc w:val="both"/>
              <w:rPr>
                <w:sz w:val="28"/>
                <w:szCs w:val="28"/>
              </w:rPr>
            </w:pPr>
          </w:p>
        </w:tc>
      </w:tr>
      <w:tr w:rsidR="00A37002" w:rsidTr="00A37002">
        <w:tc>
          <w:tcPr>
            <w:tcW w:w="828" w:type="dxa"/>
          </w:tcPr>
          <w:p w:rsidR="00A37002" w:rsidRDefault="00A37002" w:rsidP="00A37002">
            <w:pPr>
              <w:jc w:val="center"/>
              <w:rPr>
                <w:sz w:val="28"/>
                <w:szCs w:val="28"/>
              </w:rPr>
            </w:pPr>
            <w:r>
              <w:rPr>
                <w:sz w:val="28"/>
                <w:szCs w:val="28"/>
              </w:rPr>
              <w:t>12</w:t>
            </w:r>
          </w:p>
        </w:tc>
        <w:tc>
          <w:tcPr>
            <w:tcW w:w="3690" w:type="dxa"/>
          </w:tcPr>
          <w:p w:rsidR="00A37002" w:rsidRDefault="00A37002" w:rsidP="00F92C58">
            <w:pPr>
              <w:jc w:val="both"/>
              <w:rPr>
                <w:sz w:val="28"/>
                <w:szCs w:val="28"/>
              </w:rPr>
            </w:pPr>
          </w:p>
        </w:tc>
        <w:tc>
          <w:tcPr>
            <w:tcW w:w="4338" w:type="dxa"/>
          </w:tcPr>
          <w:p w:rsidR="00A37002" w:rsidRDefault="00A37002" w:rsidP="00F92C58">
            <w:pPr>
              <w:jc w:val="both"/>
              <w:rPr>
                <w:sz w:val="28"/>
                <w:szCs w:val="28"/>
              </w:rPr>
            </w:pPr>
          </w:p>
        </w:tc>
      </w:tr>
      <w:tr w:rsidR="00A37002" w:rsidTr="00A37002">
        <w:tc>
          <w:tcPr>
            <w:tcW w:w="828" w:type="dxa"/>
          </w:tcPr>
          <w:p w:rsidR="00A37002" w:rsidRDefault="00A37002" w:rsidP="00A37002">
            <w:pPr>
              <w:jc w:val="center"/>
              <w:rPr>
                <w:sz w:val="28"/>
                <w:szCs w:val="28"/>
              </w:rPr>
            </w:pPr>
            <w:r>
              <w:rPr>
                <w:sz w:val="28"/>
                <w:szCs w:val="28"/>
              </w:rPr>
              <w:t>13</w:t>
            </w:r>
          </w:p>
        </w:tc>
        <w:tc>
          <w:tcPr>
            <w:tcW w:w="3690" w:type="dxa"/>
          </w:tcPr>
          <w:p w:rsidR="00A37002" w:rsidRDefault="00A37002" w:rsidP="00F92C58">
            <w:pPr>
              <w:jc w:val="both"/>
              <w:rPr>
                <w:sz w:val="28"/>
                <w:szCs w:val="28"/>
              </w:rPr>
            </w:pPr>
          </w:p>
        </w:tc>
        <w:tc>
          <w:tcPr>
            <w:tcW w:w="4338" w:type="dxa"/>
          </w:tcPr>
          <w:p w:rsidR="00A37002" w:rsidRDefault="00A37002" w:rsidP="00F92C58">
            <w:pPr>
              <w:jc w:val="both"/>
              <w:rPr>
                <w:sz w:val="28"/>
                <w:szCs w:val="28"/>
              </w:rPr>
            </w:pPr>
          </w:p>
        </w:tc>
      </w:tr>
      <w:tr w:rsidR="00A37002" w:rsidTr="00A37002">
        <w:tc>
          <w:tcPr>
            <w:tcW w:w="828" w:type="dxa"/>
          </w:tcPr>
          <w:p w:rsidR="00A37002" w:rsidRDefault="00A37002" w:rsidP="00A37002">
            <w:pPr>
              <w:jc w:val="center"/>
              <w:rPr>
                <w:sz w:val="28"/>
                <w:szCs w:val="28"/>
              </w:rPr>
            </w:pPr>
            <w:r>
              <w:rPr>
                <w:sz w:val="28"/>
                <w:szCs w:val="28"/>
              </w:rPr>
              <w:t>14</w:t>
            </w:r>
          </w:p>
        </w:tc>
        <w:tc>
          <w:tcPr>
            <w:tcW w:w="3690" w:type="dxa"/>
          </w:tcPr>
          <w:p w:rsidR="00A37002" w:rsidRDefault="00A37002" w:rsidP="00F92C58">
            <w:pPr>
              <w:jc w:val="both"/>
              <w:rPr>
                <w:sz w:val="28"/>
                <w:szCs w:val="28"/>
              </w:rPr>
            </w:pPr>
          </w:p>
        </w:tc>
        <w:tc>
          <w:tcPr>
            <w:tcW w:w="4338" w:type="dxa"/>
          </w:tcPr>
          <w:p w:rsidR="00A37002" w:rsidRDefault="00A37002" w:rsidP="00F92C58">
            <w:pPr>
              <w:jc w:val="both"/>
              <w:rPr>
                <w:sz w:val="28"/>
                <w:szCs w:val="28"/>
              </w:rPr>
            </w:pPr>
          </w:p>
        </w:tc>
      </w:tr>
      <w:tr w:rsidR="00A37002" w:rsidTr="00A37002">
        <w:tc>
          <w:tcPr>
            <w:tcW w:w="828" w:type="dxa"/>
          </w:tcPr>
          <w:p w:rsidR="00A37002" w:rsidRDefault="00A37002" w:rsidP="00A37002">
            <w:pPr>
              <w:jc w:val="center"/>
              <w:rPr>
                <w:sz w:val="28"/>
                <w:szCs w:val="28"/>
              </w:rPr>
            </w:pPr>
            <w:r>
              <w:rPr>
                <w:sz w:val="28"/>
                <w:szCs w:val="28"/>
              </w:rPr>
              <w:t>15</w:t>
            </w:r>
          </w:p>
        </w:tc>
        <w:tc>
          <w:tcPr>
            <w:tcW w:w="3690" w:type="dxa"/>
          </w:tcPr>
          <w:p w:rsidR="00A37002" w:rsidRDefault="00A37002" w:rsidP="00F92C58">
            <w:pPr>
              <w:jc w:val="both"/>
              <w:rPr>
                <w:sz w:val="28"/>
                <w:szCs w:val="28"/>
              </w:rPr>
            </w:pPr>
          </w:p>
        </w:tc>
        <w:tc>
          <w:tcPr>
            <w:tcW w:w="4338" w:type="dxa"/>
          </w:tcPr>
          <w:p w:rsidR="00A37002" w:rsidRDefault="00A37002" w:rsidP="00F92C58">
            <w:pPr>
              <w:jc w:val="both"/>
              <w:rPr>
                <w:sz w:val="28"/>
                <w:szCs w:val="28"/>
              </w:rPr>
            </w:pPr>
          </w:p>
        </w:tc>
      </w:tr>
      <w:tr w:rsidR="00A37002" w:rsidTr="00A37002">
        <w:tc>
          <w:tcPr>
            <w:tcW w:w="828" w:type="dxa"/>
          </w:tcPr>
          <w:p w:rsidR="00A37002" w:rsidRDefault="00A37002" w:rsidP="00A37002">
            <w:pPr>
              <w:jc w:val="center"/>
              <w:rPr>
                <w:sz w:val="28"/>
                <w:szCs w:val="28"/>
              </w:rPr>
            </w:pPr>
            <w:r>
              <w:rPr>
                <w:sz w:val="28"/>
                <w:szCs w:val="28"/>
              </w:rPr>
              <w:t>16</w:t>
            </w:r>
          </w:p>
        </w:tc>
        <w:tc>
          <w:tcPr>
            <w:tcW w:w="3690" w:type="dxa"/>
          </w:tcPr>
          <w:p w:rsidR="00A37002" w:rsidRDefault="00A37002" w:rsidP="00F92C58">
            <w:pPr>
              <w:jc w:val="both"/>
              <w:rPr>
                <w:sz w:val="28"/>
                <w:szCs w:val="28"/>
              </w:rPr>
            </w:pPr>
          </w:p>
        </w:tc>
        <w:tc>
          <w:tcPr>
            <w:tcW w:w="4338" w:type="dxa"/>
          </w:tcPr>
          <w:p w:rsidR="00A37002" w:rsidRDefault="00A37002" w:rsidP="00F92C58">
            <w:pPr>
              <w:jc w:val="both"/>
              <w:rPr>
                <w:sz w:val="28"/>
                <w:szCs w:val="28"/>
              </w:rPr>
            </w:pPr>
          </w:p>
        </w:tc>
      </w:tr>
      <w:tr w:rsidR="00A37002" w:rsidTr="00A37002">
        <w:tc>
          <w:tcPr>
            <w:tcW w:w="828" w:type="dxa"/>
          </w:tcPr>
          <w:p w:rsidR="00A37002" w:rsidRDefault="00A37002" w:rsidP="00A37002">
            <w:pPr>
              <w:jc w:val="center"/>
              <w:rPr>
                <w:sz w:val="28"/>
                <w:szCs w:val="28"/>
              </w:rPr>
            </w:pPr>
            <w:r>
              <w:rPr>
                <w:sz w:val="28"/>
                <w:szCs w:val="28"/>
              </w:rPr>
              <w:t>17</w:t>
            </w:r>
          </w:p>
        </w:tc>
        <w:tc>
          <w:tcPr>
            <w:tcW w:w="3690" w:type="dxa"/>
          </w:tcPr>
          <w:p w:rsidR="00A37002" w:rsidRDefault="00A37002" w:rsidP="00F92C58">
            <w:pPr>
              <w:jc w:val="both"/>
              <w:rPr>
                <w:sz w:val="28"/>
                <w:szCs w:val="28"/>
              </w:rPr>
            </w:pPr>
          </w:p>
        </w:tc>
        <w:tc>
          <w:tcPr>
            <w:tcW w:w="4338" w:type="dxa"/>
          </w:tcPr>
          <w:p w:rsidR="00A37002" w:rsidRDefault="00A37002" w:rsidP="00F92C58">
            <w:pPr>
              <w:jc w:val="both"/>
              <w:rPr>
                <w:sz w:val="28"/>
                <w:szCs w:val="28"/>
              </w:rPr>
            </w:pPr>
          </w:p>
        </w:tc>
      </w:tr>
      <w:tr w:rsidR="00A37002" w:rsidTr="00A37002">
        <w:tc>
          <w:tcPr>
            <w:tcW w:w="828" w:type="dxa"/>
          </w:tcPr>
          <w:p w:rsidR="00A37002" w:rsidRDefault="00A37002" w:rsidP="00A37002">
            <w:pPr>
              <w:jc w:val="center"/>
              <w:rPr>
                <w:sz w:val="28"/>
                <w:szCs w:val="28"/>
              </w:rPr>
            </w:pPr>
            <w:r>
              <w:rPr>
                <w:sz w:val="28"/>
                <w:szCs w:val="28"/>
              </w:rPr>
              <w:t>18</w:t>
            </w:r>
          </w:p>
        </w:tc>
        <w:tc>
          <w:tcPr>
            <w:tcW w:w="3690" w:type="dxa"/>
          </w:tcPr>
          <w:p w:rsidR="00A37002" w:rsidRDefault="00A37002" w:rsidP="00F92C58">
            <w:pPr>
              <w:jc w:val="both"/>
              <w:rPr>
                <w:sz w:val="28"/>
                <w:szCs w:val="28"/>
              </w:rPr>
            </w:pPr>
          </w:p>
        </w:tc>
        <w:tc>
          <w:tcPr>
            <w:tcW w:w="4338" w:type="dxa"/>
          </w:tcPr>
          <w:p w:rsidR="00A37002" w:rsidRDefault="00A37002" w:rsidP="00F92C58">
            <w:pPr>
              <w:jc w:val="both"/>
              <w:rPr>
                <w:sz w:val="28"/>
                <w:szCs w:val="28"/>
              </w:rPr>
            </w:pPr>
          </w:p>
        </w:tc>
      </w:tr>
      <w:tr w:rsidR="00A37002" w:rsidTr="00A37002">
        <w:tc>
          <w:tcPr>
            <w:tcW w:w="828" w:type="dxa"/>
          </w:tcPr>
          <w:p w:rsidR="00A37002" w:rsidRDefault="00A37002" w:rsidP="00A37002">
            <w:pPr>
              <w:jc w:val="center"/>
              <w:rPr>
                <w:sz w:val="28"/>
                <w:szCs w:val="28"/>
              </w:rPr>
            </w:pPr>
            <w:r>
              <w:rPr>
                <w:sz w:val="28"/>
                <w:szCs w:val="28"/>
              </w:rPr>
              <w:t>19</w:t>
            </w:r>
          </w:p>
        </w:tc>
        <w:tc>
          <w:tcPr>
            <w:tcW w:w="3690" w:type="dxa"/>
          </w:tcPr>
          <w:p w:rsidR="00A37002" w:rsidRDefault="00A37002" w:rsidP="00F92C58">
            <w:pPr>
              <w:jc w:val="both"/>
              <w:rPr>
                <w:sz w:val="28"/>
                <w:szCs w:val="28"/>
              </w:rPr>
            </w:pPr>
          </w:p>
        </w:tc>
        <w:tc>
          <w:tcPr>
            <w:tcW w:w="4338" w:type="dxa"/>
          </w:tcPr>
          <w:p w:rsidR="00A37002" w:rsidRDefault="00A37002" w:rsidP="00F92C58">
            <w:pPr>
              <w:jc w:val="both"/>
              <w:rPr>
                <w:sz w:val="28"/>
                <w:szCs w:val="28"/>
              </w:rPr>
            </w:pPr>
          </w:p>
        </w:tc>
      </w:tr>
      <w:tr w:rsidR="00A37002" w:rsidTr="00A37002">
        <w:tc>
          <w:tcPr>
            <w:tcW w:w="828" w:type="dxa"/>
          </w:tcPr>
          <w:p w:rsidR="00A37002" w:rsidRDefault="00A37002" w:rsidP="00A37002">
            <w:pPr>
              <w:jc w:val="center"/>
              <w:rPr>
                <w:sz w:val="28"/>
                <w:szCs w:val="28"/>
              </w:rPr>
            </w:pPr>
            <w:r>
              <w:rPr>
                <w:sz w:val="28"/>
                <w:szCs w:val="28"/>
              </w:rPr>
              <w:t>20</w:t>
            </w:r>
          </w:p>
        </w:tc>
        <w:tc>
          <w:tcPr>
            <w:tcW w:w="3690" w:type="dxa"/>
          </w:tcPr>
          <w:p w:rsidR="00A37002" w:rsidRDefault="00A37002" w:rsidP="00F92C58">
            <w:pPr>
              <w:jc w:val="both"/>
              <w:rPr>
                <w:sz w:val="28"/>
                <w:szCs w:val="28"/>
              </w:rPr>
            </w:pPr>
          </w:p>
        </w:tc>
        <w:tc>
          <w:tcPr>
            <w:tcW w:w="4338" w:type="dxa"/>
          </w:tcPr>
          <w:p w:rsidR="00A37002" w:rsidRDefault="00A37002" w:rsidP="00F92C58">
            <w:pPr>
              <w:jc w:val="both"/>
              <w:rPr>
                <w:sz w:val="28"/>
                <w:szCs w:val="28"/>
              </w:rPr>
            </w:pPr>
          </w:p>
        </w:tc>
      </w:tr>
    </w:tbl>
    <w:p w:rsidR="00A37002" w:rsidRPr="003103F9" w:rsidRDefault="00A37002" w:rsidP="00F92C58">
      <w:pPr>
        <w:jc w:val="both"/>
        <w:rPr>
          <w:sz w:val="28"/>
          <w:szCs w:val="28"/>
        </w:rPr>
      </w:pPr>
    </w:p>
    <w:p w:rsidR="00272E39" w:rsidRPr="003103F9" w:rsidRDefault="00272E39">
      <w:pPr>
        <w:rPr>
          <w:sz w:val="28"/>
          <w:szCs w:val="28"/>
        </w:rPr>
      </w:pPr>
    </w:p>
    <w:sectPr w:rsidR="00272E39" w:rsidRPr="003103F9" w:rsidSect="00D6797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38" w:rsidRDefault="00CC4738" w:rsidP="00DD541F">
      <w:pPr>
        <w:spacing w:after="0" w:line="240" w:lineRule="auto"/>
      </w:pPr>
      <w:r>
        <w:separator/>
      </w:r>
    </w:p>
  </w:endnote>
  <w:endnote w:type="continuationSeparator" w:id="0">
    <w:p w:rsidR="00CC4738" w:rsidRDefault="00CC4738" w:rsidP="00DD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769489"/>
      <w:docPartObj>
        <w:docPartGallery w:val="Page Numbers (Bottom of Page)"/>
        <w:docPartUnique/>
      </w:docPartObj>
    </w:sdtPr>
    <w:sdtEndPr>
      <w:rPr>
        <w:noProof/>
      </w:rPr>
    </w:sdtEndPr>
    <w:sdtContent>
      <w:p w:rsidR="00DD541F" w:rsidRDefault="00DD541F">
        <w:pPr>
          <w:pStyle w:val="Footer"/>
          <w:jc w:val="center"/>
        </w:pPr>
        <w:r>
          <w:fldChar w:fldCharType="begin"/>
        </w:r>
        <w:r>
          <w:instrText xml:space="preserve"> PAGE   \* MERGEFORMAT </w:instrText>
        </w:r>
        <w:r>
          <w:fldChar w:fldCharType="separate"/>
        </w:r>
        <w:r w:rsidR="00CC4738">
          <w:rPr>
            <w:noProof/>
          </w:rPr>
          <w:t>1</w:t>
        </w:r>
        <w:r>
          <w:rPr>
            <w:noProof/>
          </w:rPr>
          <w:fldChar w:fldCharType="end"/>
        </w:r>
      </w:p>
    </w:sdtContent>
  </w:sdt>
  <w:p w:rsidR="00DD541F" w:rsidRDefault="00DD5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38" w:rsidRDefault="00CC4738" w:rsidP="00DD541F">
      <w:pPr>
        <w:spacing w:after="0" w:line="240" w:lineRule="auto"/>
      </w:pPr>
      <w:r>
        <w:separator/>
      </w:r>
    </w:p>
  </w:footnote>
  <w:footnote w:type="continuationSeparator" w:id="0">
    <w:p w:rsidR="00CC4738" w:rsidRDefault="00CC4738" w:rsidP="00DD5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F8" w:rsidRDefault="00173EF8" w:rsidP="00173EF8">
    <w:pPr>
      <w:pStyle w:val="Header"/>
    </w:pPr>
    <w:r>
      <w:t xml:space="preserve">Ministry of Higher Education    Salahaddin </w:t>
    </w:r>
    <w:r w:rsidR="00D67979">
      <w:t>University</w:t>
    </w:r>
    <w:r>
      <w:t xml:space="preserve">      College of Administration and Economics</w:t>
    </w:r>
  </w:p>
  <w:p w:rsidR="00173EF8" w:rsidRDefault="00173EF8" w:rsidP="00173EF8">
    <w:pPr>
      <w:pStyle w:val="Header"/>
    </w:pPr>
    <w:r>
      <w:t>Economic Department                2</w:t>
    </w:r>
    <w:r w:rsidRPr="002B24FA">
      <w:rPr>
        <w:vertAlign w:val="superscript"/>
      </w:rPr>
      <w:t>nd</w:t>
    </w:r>
    <w:r>
      <w:t xml:space="preserve"> Year                              Economic Readings in 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83"/>
    <w:rsid w:val="0000717D"/>
    <w:rsid w:val="000635F6"/>
    <w:rsid w:val="000660F2"/>
    <w:rsid w:val="000757ED"/>
    <w:rsid w:val="0008583D"/>
    <w:rsid w:val="0008617F"/>
    <w:rsid w:val="0009704F"/>
    <w:rsid w:val="000A0DB8"/>
    <w:rsid w:val="000A73A3"/>
    <w:rsid w:val="000B200A"/>
    <w:rsid w:val="000D382E"/>
    <w:rsid w:val="000E019C"/>
    <w:rsid w:val="000E5E9F"/>
    <w:rsid w:val="000F31C3"/>
    <w:rsid w:val="000F36CB"/>
    <w:rsid w:val="001045CF"/>
    <w:rsid w:val="0010772F"/>
    <w:rsid w:val="001166A8"/>
    <w:rsid w:val="00131934"/>
    <w:rsid w:val="00142DFF"/>
    <w:rsid w:val="00150335"/>
    <w:rsid w:val="00173EF8"/>
    <w:rsid w:val="00174813"/>
    <w:rsid w:val="001840BF"/>
    <w:rsid w:val="00191146"/>
    <w:rsid w:val="00195AAE"/>
    <w:rsid w:val="001C0991"/>
    <w:rsid w:val="001E273B"/>
    <w:rsid w:val="001E757B"/>
    <w:rsid w:val="00210E3A"/>
    <w:rsid w:val="0021101F"/>
    <w:rsid w:val="00224CA0"/>
    <w:rsid w:val="00234F68"/>
    <w:rsid w:val="002419B9"/>
    <w:rsid w:val="0024381C"/>
    <w:rsid w:val="002458C8"/>
    <w:rsid w:val="00272E39"/>
    <w:rsid w:val="00291783"/>
    <w:rsid w:val="002A05BE"/>
    <w:rsid w:val="002A346F"/>
    <w:rsid w:val="002A3EDC"/>
    <w:rsid w:val="002A7664"/>
    <w:rsid w:val="002B3F3E"/>
    <w:rsid w:val="002C002C"/>
    <w:rsid w:val="002C27E1"/>
    <w:rsid w:val="002D4B71"/>
    <w:rsid w:val="00304E90"/>
    <w:rsid w:val="003103F9"/>
    <w:rsid w:val="00356860"/>
    <w:rsid w:val="00373BEF"/>
    <w:rsid w:val="003A6C77"/>
    <w:rsid w:val="003B0AD0"/>
    <w:rsid w:val="003B6D3B"/>
    <w:rsid w:val="00405A66"/>
    <w:rsid w:val="00410EBC"/>
    <w:rsid w:val="004112D3"/>
    <w:rsid w:val="0042157B"/>
    <w:rsid w:val="004307CE"/>
    <w:rsid w:val="004416A5"/>
    <w:rsid w:val="0046394F"/>
    <w:rsid w:val="004667BF"/>
    <w:rsid w:val="00470E00"/>
    <w:rsid w:val="004748B3"/>
    <w:rsid w:val="00492235"/>
    <w:rsid w:val="0049387F"/>
    <w:rsid w:val="00495EC0"/>
    <w:rsid w:val="004973EB"/>
    <w:rsid w:val="004B02ED"/>
    <w:rsid w:val="004B3E40"/>
    <w:rsid w:val="004C03B4"/>
    <w:rsid w:val="004D2435"/>
    <w:rsid w:val="004D25FF"/>
    <w:rsid w:val="004E57A1"/>
    <w:rsid w:val="004F056C"/>
    <w:rsid w:val="004F586C"/>
    <w:rsid w:val="00505E45"/>
    <w:rsid w:val="00512BB9"/>
    <w:rsid w:val="00520A74"/>
    <w:rsid w:val="00523FE2"/>
    <w:rsid w:val="00545C45"/>
    <w:rsid w:val="0055232C"/>
    <w:rsid w:val="00553C14"/>
    <w:rsid w:val="005565A0"/>
    <w:rsid w:val="00574382"/>
    <w:rsid w:val="00586722"/>
    <w:rsid w:val="005935D0"/>
    <w:rsid w:val="00595DCA"/>
    <w:rsid w:val="005A47A9"/>
    <w:rsid w:val="005C5454"/>
    <w:rsid w:val="005C695F"/>
    <w:rsid w:val="005C7DE2"/>
    <w:rsid w:val="005F743C"/>
    <w:rsid w:val="006004CC"/>
    <w:rsid w:val="006123CB"/>
    <w:rsid w:val="006363D2"/>
    <w:rsid w:val="00641A8C"/>
    <w:rsid w:val="00647657"/>
    <w:rsid w:val="0065221C"/>
    <w:rsid w:val="006533F4"/>
    <w:rsid w:val="006B5E18"/>
    <w:rsid w:val="006C12A5"/>
    <w:rsid w:val="006C1EBD"/>
    <w:rsid w:val="006C4A0C"/>
    <w:rsid w:val="006E3806"/>
    <w:rsid w:val="006F64E5"/>
    <w:rsid w:val="0070093E"/>
    <w:rsid w:val="00702E38"/>
    <w:rsid w:val="007454C3"/>
    <w:rsid w:val="007465AD"/>
    <w:rsid w:val="007755BD"/>
    <w:rsid w:val="00782C3F"/>
    <w:rsid w:val="007960C1"/>
    <w:rsid w:val="007E0AE3"/>
    <w:rsid w:val="007E2E3D"/>
    <w:rsid w:val="007F35ED"/>
    <w:rsid w:val="008210E7"/>
    <w:rsid w:val="0082645E"/>
    <w:rsid w:val="008406A8"/>
    <w:rsid w:val="00847896"/>
    <w:rsid w:val="008532FC"/>
    <w:rsid w:val="008656CD"/>
    <w:rsid w:val="00880AB0"/>
    <w:rsid w:val="00883B2E"/>
    <w:rsid w:val="008C6771"/>
    <w:rsid w:val="008E53DD"/>
    <w:rsid w:val="008E5592"/>
    <w:rsid w:val="008E674A"/>
    <w:rsid w:val="008F0F57"/>
    <w:rsid w:val="00902201"/>
    <w:rsid w:val="00903118"/>
    <w:rsid w:val="00944FBF"/>
    <w:rsid w:val="00976588"/>
    <w:rsid w:val="0097774B"/>
    <w:rsid w:val="00992739"/>
    <w:rsid w:val="009A1263"/>
    <w:rsid w:val="009D1026"/>
    <w:rsid w:val="009D480D"/>
    <w:rsid w:val="00A1435E"/>
    <w:rsid w:val="00A37002"/>
    <w:rsid w:val="00A44C2D"/>
    <w:rsid w:val="00A63138"/>
    <w:rsid w:val="00A64536"/>
    <w:rsid w:val="00A73DFA"/>
    <w:rsid w:val="00A816DA"/>
    <w:rsid w:val="00AC6803"/>
    <w:rsid w:val="00AE3061"/>
    <w:rsid w:val="00AE58DC"/>
    <w:rsid w:val="00AF1F12"/>
    <w:rsid w:val="00B02C88"/>
    <w:rsid w:val="00B2299B"/>
    <w:rsid w:val="00B5227E"/>
    <w:rsid w:val="00B61246"/>
    <w:rsid w:val="00B7248A"/>
    <w:rsid w:val="00BC3447"/>
    <w:rsid w:val="00BE013C"/>
    <w:rsid w:val="00BE3AF2"/>
    <w:rsid w:val="00C25B43"/>
    <w:rsid w:val="00C26A39"/>
    <w:rsid w:val="00C74141"/>
    <w:rsid w:val="00C85B8C"/>
    <w:rsid w:val="00C976EF"/>
    <w:rsid w:val="00CA2A91"/>
    <w:rsid w:val="00CB277C"/>
    <w:rsid w:val="00CC4738"/>
    <w:rsid w:val="00CD4B23"/>
    <w:rsid w:val="00CF3BC5"/>
    <w:rsid w:val="00D215D4"/>
    <w:rsid w:val="00D30E22"/>
    <w:rsid w:val="00D601D8"/>
    <w:rsid w:val="00D62618"/>
    <w:rsid w:val="00D657A1"/>
    <w:rsid w:val="00D67979"/>
    <w:rsid w:val="00DA0F9A"/>
    <w:rsid w:val="00DA6871"/>
    <w:rsid w:val="00DB085B"/>
    <w:rsid w:val="00DB2CFB"/>
    <w:rsid w:val="00DC0264"/>
    <w:rsid w:val="00DD541F"/>
    <w:rsid w:val="00DD5C83"/>
    <w:rsid w:val="00DF5878"/>
    <w:rsid w:val="00E0287D"/>
    <w:rsid w:val="00E10E11"/>
    <w:rsid w:val="00E16667"/>
    <w:rsid w:val="00E63C0A"/>
    <w:rsid w:val="00E87D8A"/>
    <w:rsid w:val="00E93530"/>
    <w:rsid w:val="00E976F2"/>
    <w:rsid w:val="00EB4F15"/>
    <w:rsid w:val="00EC35AD"/>
    <w:rsid w:val="00F005DC"/>
    <w:rsid w:val="00F20EF4"/>
    <w:rsid w:val="00F6674E"/>
    <w:rsid w:val="00F72076"/>
    <w:rsid w:val="00F92C58"/>
    <w:rsid w:val="00F95780"/>
    <w:rsid w:val="00FB14C2"/>
    <w:rsid w:val="00FB3A28"/>
    <w:rsid w:val="00FC76B4"/>
    <w:rsid w:val="00FD37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4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541F"/>
  </w:style>
  <w:style w:type="paragraph" w:styleId="Footer">
    <w:name w:val="footer"/>
    <w:basedOn w:val="Normal"/>
    <w:link w:val="FooterChar"/>
    <w:uiPriority w:val="99"/>
    <w:unhideWhenUsed/>
    <w:rsid w:val="00DD54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541F"/>
  </w:style>
  <w:style w:type="table" w:styleId="TableGrid">
    <w:name w:val="Table Grid"/>
    <w:basedOn w:val="TableNormal"/>
    <w:uiPriority w:val="59"/>
    <w:rsid w:val="00A37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7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4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541F"/>
  </w:style>
  <w:style w:type="paragraph" w:styleId="Footer">
    <w:name w:val="footer"/>
    <w:basedOn w:val="Normal"/>
    <w:link w:val="FooterChar"/>
    <w:uiPriority w:val="99"/>
    <w:unhideWhenUsed/>
    <w:rsid w:val="00DD54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541F"/>
  </w:style>
  <w:style w:type="table" w:styleId="TableGrid">
    <w:name w:val="Table Grid"/>
    <w:basedOn w:val="TableNormal"/>
    <w:uiPriority w:val="59"/>
    <w:rsid w:val="00A37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Rebaz</dc:creator>
  <cp:keywords/>
  <dc:description/>
  <cp:lastModifiedBy>Rebaz</cp:lastModifiedBy>
  <cp:revision>13</cp:revision>
  <cp:lastPrinted>2016-10-30T04:04:00Z</cp:lastPrinted>
  <dcterms:created xsi:type="dcterms:W3CDTF">2015-10-17T15:29:00Z</dcterms:created>
  <dcterms:modified xsi:type="dcterms:W3CDTF">2018-10-28T06:23:00Z</dcterms:modified>
</cp:coreProperties>
</file>