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3D7ED6" w:rsidRDefault="008D46A4" w:rsidP="008D46A4">
      <w:pPr>
        <w:tabs>
          <w:tab w:val="left" w:pos="1200"/>
        </w:tabs>
        <w:jc w:val="center"/>
        <w:rPr>
          <w:b/>
          <w:bCs/>
          <w:sz w:val="44"/>
          <w:szCs w:val="44"/>
          <w:lang w:val="en-US" w:bidi="ar-KW"/>
        </w:rPr>
      </w:pPr>
    </w:p>
    <w:p w:rsidR="008D46A4" w:rsidRDefault="006B5084" w:rsidP="007A43A9">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7A43A9">
        <w:rPr>
          <w:rFonts w:hint="cs"/>
          <w:b/>
          <w:bCs/>
          <w:sz w:val="44"/>
          <w:szCs w:val="44"/>
          <w:rtl/>
          <w:lang w:bidi="ar-IQ"/>
        </w:rPr>
        <w:t xml:space="preserve"> الشّريعة</w:t>
      </w:r>
    </w:p>
    <w:p w:rsidR="006B5084" w:rsidRDefault="006B5084" w:rsidP="007A43A9">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B606DF">
        <w:rPr>
          <w:rFonts w:hint="cs"/>
          <w:b/>
          <w:bCs/>
          <w:sz w:val="44"/>
          <w:szCs w:val="44"/>
          <w:rtl/>
          <w:lang w:bidi="ar-IQ"/>
        </w:rPr>
        <w:t xml:space="preserve"> </w:t>
      </w:r>
      <w:r w:rsidR="007A43A9">
        <w:rPr>
          <w:rFonts w:hint="cs"/>
          <w:b/>
          <w:bCs/>
          <w:sz w:val="44"/>
          <w:szCs w:val="44"/>
          <w:rtl/>
          <w:lang w:bidi="ar-IQ"/>
        </w:rPr>
        <w:t>كليّة العلوم الإسلامية</w:t>
      </w:r>
    </w:p>
    <w:p w:rsidR="006B5084" w:rsidRDefault="006B5084" w:rsidP="007A43A9">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7A43A9">
        <w:rPr>
          <w:rFonts w:hint="cs"/>
          <w:b/>
          <w:bCs/>
          <w:sz w:val="44"/>
          <w:szCs w:val="44"/>
          <w:rtl/>
          <w:lang w:bidi="ar-IQ"/>
        </w:rPr>
        <w:t>جامعة صلاح الدّين/أربيل</w:t>
      </w:r>
    </w:p>
    <w:p w:rsidR="006B5084" w:rsidRDefault="006B5084" w:rsidP="007A43A9">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w:t>
      </w:r>
      <w:r w:rsidR="003A2542">
        <w:rPr>
          <w:rFonts w:hint="cs"/>
          <w:b/>
          <w:bCs/>
          <w:sz w:val="44"/>
          <w:szCs w:val="44"/>
          <w:rtl/>
          <w:lang w:bidi="ar-IQ"/>
        </w:rPr>
        <w:t>فقه العقوبات</w:t>
      </w:r>
      <w:r w:rsidR="00254411">
        <w:rPr>
          <w:rFonts w:hint="cs"/>
          <w:b/>
          <w:bCs/>
          <w:sz w:val="44"/>
          <w:szCs w:val="44"/>
          <w:rtl/>
          <w:lang w:bidi="ar-IQ"/>
        </w:rPr>
        <w:t xml:space="preserve"> والحدود</w:t>
      </w:r>
    </w:p>
    <w:p w:rsidR="006B5084" w:rsidRDefault="006B5084" w:rsidP="007A43A9">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مثال </w:t>
      </w:r>
      <w:r>
        <w:rPr>
          <w:rFonts w:hint="cs"/>
          <w:b/>
          <w:bCs/>
          <w:sz w:val="44"/>
          <w:szCs w:val="44"/>
          <w:rtl/>
          <w:lang w:bidi="ar-IQ"/>
        </w:rPr>
        <w:t>(</w:t>
      </w:r>
      <w:r>
        <w:rPr>
          <w:rFonts w:cs="Times New Roman" w:hint="cs"/>
          <w:b/>
          <w:bCs/>
          <w:sz w:val="44"/>
          <w:szCs w:val="44"/>
          <w:rtl/>
          <w:lang w:bidi="ar-IQ"/>
        </w:rPr>
        <w:t>السنة</w:t>
      </w:r>
      <w:r w:rsidR="007A43A9">
        <w:rPr>
          <w:rFonts w:cs="Times New Roman" w:hint="cs"/>
          <w:b/>
          <w:bCs/>
          <w:sz w:val="44"/>
          <w:szCs w:val="44"/>
          <w:rtl/>
          <w:lang w:bidi="ar-IQ"/>
        </w:rPr>
        <w:t xml:space="preserve">: </w:t>
      </w:r>
      <w:r>
        <w:rPr>
          <w:rFonts w:hint="cs"/>
          <w:b/>
          <w:bCs/>
          <w:sz w:val="44"/>
          <w:szCs w:val="44"/>
          <w:rtl/>
          <w:lang w:bidi="ar-IQ"/>
        </w:rPr>
        <w:t>4)</w:t>
      </w:r>
    </w:p>
    <w:p w:rsidR="00F50492" w:rsidRDefault="006B5084" w:rsidP="00F50492">
      <w:pPr>
        <w:tabs>
          <w:tab w:val="left" w:pos="1200"/>
        </w:tabs>
        <w:bidi/>
        <w:rPr>
          <w:rFonts w:hint="cs"/>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254411">
        <w:rPr>
          <w:rFonts w:hint="cs"/>
          <w:b/>
          <w:bCs/>
          <w:sz w:val="44"/>
          <w:szCs w:val="44"/>
          <w:rtl/>
          <w:lang w:bidi="ar-IQ"/>
        </w:rPr>
        <w:t xml:space="preserve"> </w:t>
      </w:r>
      <w:r w:rsidR="00F50492">
        <w:rPr>
          <w:rFonts w:hint="cs"/>
          <w:b/>
          <w:bCs/>
          <w:sz w:val="44"/>
          <w:szCs w:val="44"/>
          <w:rtl/>
          <w:lang w:bidi="ar-IQ"/>
        </w:rPr>
        <w:t>م م</w:t>
      </w:r>
      <w:r w:rsidR="007A43A9">
        <w:rPr>
          <w:rFonts w:hint="cs"/>
          <w:b/>
          <w:bCs/>
          <w:sz w:val="44"/>
          <w:szCs w:val="44"/>
          <w:rtl/>
          <w:lang w:bidi="ar-IQ"/>
        </w:rPr>
        <w:t>.</w:t>
      </w:r>
      <w:r w:rsidR="00254411">
        <w:rPr>
          <w:rFonts w:hint="cs"/>
          <w:b/>
          <w:bCs/>
          <w:sz w:val="44"/>
          <w:szCs w:val="44"/>
          <w:rtl/>
          <w:lang w:bidi="ar-IQ"/>
        </w:rPr>
        <w:t>ريباز صديق إسماعيل</w:t>
      </w:r>
      <w:r w:rsidR="007A43A9">
        <w:rPr>
          <w:rFonts w:hint="cs"/>
          <w:b/>
          <w:bCs/>
          <w:sz w:val="44"/>
          <w:szCs w:val="44"/>
          <w:rtl/>
          <w:lang w:bidi="ar-IQ"/>
        </w:rPr>
        <w:t>.</w:t>
      </w:r>
      <w:r w:rsidR="00254411">
        <w:rPr>
          <w:rFonts w:hint="cs"/>
          <w:b/>
          <w:bCs/>
          <w:sz w:val="44"/>
          <w:szCs w:val="44"/>
          <w:rtl/>
          <w:lang w:bidi="ar-IQ"/>
        </w:rPr>
        <w:t xml:space="preserve"> </w:t>
      </w:r>
    </w:p>
    <w:p w:rsidR="006B5084" w:rsidRPr="006B5084" w:rsidRDefault="006B5084" w:rsidP="00F50492">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20</w:t>
      </w:r>
      <w:r w:rsidR="005F7E6F">
        <w:rPr>
          <w:rFonts w:hint="cs"/>
          <w:b/>
          <w:bCs/>
          <w:sz w:val="44"/>
          <w:szCs w:val="44"/>
          <w:rtl/>
          <w:lang w:bidi="ar-IQ"/>
        </w:rPr>
        <w:t>2</w:t>
      </w:r>
      <w:r w:rsidR="00254411">
        <w:rPr>
          <w:rFonts w:hint="cs"/>
          <w:b/>
          <w:bCs/>
          <w:sz w:val="44"/>
          <w:szCs w:val="44"/>
          <w:rtl/>
          <w:lang w:bidi="ar-IQ"/>
        </w:rPr>
        <w:t>3</w:t>
      </w:r>
      <w:r>
        <w:rPr>
          <w:rFonts w:hint="cs"/>
          <w:b/>
          <w:bCs/>
          <w:sz w:val="44"/>
          <w:szCs w:val="44"/>
          <w:rtl/>
          <w:lang w:bidi="ar-IQ"/>
        </w:rPr>
        <w:t>/ 20</w:t>
      </w:r>
      <w:r w:rsidR="003A2542">
        <w:rPr>
          <w:rFonts w:hint="cs"/>
          <w:b/>
          <w:bCs/>
          <w:sz w:val="44"/>
          <w:szCs w:val="44"/>
          <w:rtl/>
          <w:lang w:bidi="ar-IQ"/>
        </w:rPr>
        <w:t>2</w:t>
      </w:r>
      <w:r w:rsidR="00254411">
        <w:rPr>
          <w:rFonts w:hint="cs"/>
          <w:b/>
          <w:bCs/>
          <w:sz w:val="44"/>
          <w:szCs w:val="44"/>
          <w:rtl/>
          <w:lang w:bidi="ar-IQ"/>
        </w:rPr>
        <w:t>4</w:t>
      </w:r>
    </w:p>
    <w:p w:rsidR="006B5084" w:rsidRPr="003D7ED6"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Pr="001E082F" w:rsidRDefault="00C857AF" w:rsidP="008D46A4">
      <w:pPr>
        <w:tabs>
          <w:tab w:val="left" w:pos="1200"/>
        </w:tabs>
        <w:jc w:val="center"/>
        <w:rPr>
          <w:b/>
          <w:bCs/>
          <w:sz w:val="44"/>
          <w:szCs w:val="44"/>
          <w:lang w:val="en-US"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7A43A9"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فقه الجنايات</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F50492"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م م</w:t>
            </w:r>
            <w:r w:rsidR="00254411">
              <w:rPr>
                <w:rFonts w:asciiTheme="majorBidi" w:hAnsiTheme="majorBidi" w:cstheme="majorBidi" w:hint="cs"/>
                <w:b/>
                <w:bCs/>
                <w:sz w:val="24"/>
                <w:szCs w:val="24"/>
                <w:rtl/>
                <w:lang w:val="en-US" w:bidi="ar-KW"/>
              </w:rPr>
              <w:t>. ريباز صديق إسماعيل</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7A43A9"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الشريعة/ كلية العلوم الإسلامية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254411" w:rsidRDefault="00B6542D" w:rsidP="00254411">
            <w:pPr>
              <w:bidi/>
              <w:spacing w:after="0" w:line="240" w:lineRule="auto"/>
              <w:rPr>
                <w:rFonts w:asciiTheme="majorBidi" w:hAnsiTheme="majorBidi" w:cstheme="majorBidi"/>
                <w:b/>
                <w:bCs/>
                <w:sz w:val="24"/>
                <w:szCs w:val="24"/>
                <w:lang w:val="en-US"/>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7A43A9">
              <w:rPr>
                <w:rFonts w:asciiTheme="majorBidi" w:hAnsiTheme="majorBidi" w:cstheme="majorBidi" w:hint="cs"/>
                <w:b/>
                <w:bCs/>
                <w:sz w:val="24"/>
                <w:szCs w:val="24"/>
                <w:rtl/>
                <w:lang w:bidi="ar-KW"/>
              </w:rPr>
              <w:t xml:space="preserve"> </w:t>
            </w:r>
            <w:r w:rsidR="00254411">
              <w:rPr>
                <w:rFonts w:asciiTheme="majorBidi" w:hAnsiTheme="majorBidi" w:cstheme="majorBidi"/>
                <w:b/>
                <w:bCs/>
                <w:sz w:val="24"/>
                <w:szCs w:val="24"/>
                <w:lang w:val="en-US"/>
              </w:rPr>
              <w:t>rebaz.ismail@su.edu.krd</w:t>
            </w:r>
          </w:p>
          <w:p w:rsidR="00B6542D" w:rsidRPr="00B6542D" w:rsidRDefault="00B6542D" w:rsidP="00254411">
            <w:pPr>
              <w:bidi/>
              <w:spacing w:after="0" w:line="240" w:lineRule="auto"/>
              <w:rPr>
                <w:rFonts w:asciiTheme="majorBidi" w:hAnsiTheme="majorBidi" w:cstheme="majorBidi"/>
                <w:b/>
                <w:bCs/>
                <w:sz w:val="24"/>
                <w:szCs w:val="24"/>
                <w:lang w:bidi="ar-IQ"/>
              </w:rPr>
            </w:pPr>
            <w:r w:rsidRPr="00B6542D">
              <w:rPr>
                <w:rFonts w:asciiTheme="majorBidi" w:hAnsiTheme="majorBidi" w:cstheme="majorBidi"/>
                <w:b/>
                <w:bCs/>
                <w:sz w:val="24"/>
                <w:szCs w:val="24"/>
                <w:rtl/>
                <w:lang w:bidi="ar-KW"/>
              </w:rPr>
              <w:t>رقم الهاتف (اختياري):</w:t>
            </w:r>
            <w:r w:rsidR="007A43A9">
              <w:rPr>
                <w:rFonts w:asciiTheme="majorBidi" w:hAnsiTheme="majorBidi" w:cstheme="majorBidi" w:hint="cs"/>
                <w:b/>
                <w:bCs/>
                <w:sz w:val="24"/>
                <w:szCs w:val="24"/>
                <w:rtl/>
                <w:lang w:bidi="ar-KW"/>
              </w:rPr>
              <w:t xml:space="preserve"> 0750</w:t>
            </w:r>
            <w:r w:rsidR="00254411">
              <w:rPr>
                <w:rFonts w:asciiTheme="majorBidi" w:hAnsiTheme="majorBidi" w:cstheme="majorBidi" w:hint="cs"/>
                <w:b/>
                <w:bCs/>
                <w:sz w:val="24"/>
                <w:szCs w:val="24"/>
                <w:rtl/>
                <w:lang w:bidi="ar-KW"/>
              </w:rPr>
              <w:t>4677650</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59508C" w:rsidP="0059508C">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على سبيل المثال: النظري 2</w:t>
            </w:r>
          </w:p>
          <w:p w:rsidR="000D03E0" w:rsidRPr="003D7ED6" w:rsidRDefault="0059508C" w:rsidP="007A43A9">
            <w:pPr>
              <w:bidi/>
              <w:spacing w:after="0" w:line="240" w:lineRule="auto"/>
              <w:rPr>
                <w:rFonts w:asciiTheme="majorBidi" w:hAnsiTheme="majorBidi" w:cstheme="majorBidi"/>
                <w:b/>
                <w:bCs/>
                <w:sz w:val="24"/>
                <w:szCs w:val="24"/>
                <w:lang w:val="en-US" w:bidi="ar-KW"/>
              </w:rPr>
            </w:pPr>
            <w:r w:rsidRPr="0059508C">
              <w:rPr>
                <w:rFonts w:asciiTheme="majorBidi" w:hAnsiTheme="majorBidi" w:cstheme="majorBidi"/>
                <w:b/>
                <w:bCs/>
                <w:sz w:val="24"/>
                <w:szCs w:val="24"/>
                <w:rtl/>
                <w:lang w:bidi="ar-KW"/>
              </w:rPr>
              <w:t xml:space="preserve">العملي </w:t>
            </w:r>
            <w:r w:rsidR="007A43A9">
              <w:rPr>
                <w:rFonts w:asciiTheme="majorBidi" w:hAnsiTheme="majorBidi" w:cstheme="majorBidi" w:hint="cs"/>
                <w:b/>
                <w:bCs/>
                <w:sz w:val="24"/>
                <w:szCs w:val="24"/>
                <w:rtl/>
                <w:lang w:bidi="ar-KW"/>
              </w:rPr>
              <w:t>: 0</w:t>
            </w:r>
            <w:r w:rsidR="008D46A4" w:rsidRPr="0059508C">
              <w:rPr>
                <w:rFonts w:asciiTheme="majorBidi" w:hAnsiTheme="majorBidi" w:cstheme="majorBidi"/>
                <w:b/>
                <w:bCs/>
                <w:sz w:val="24"/>
                <w:szCs w:val="24"/>
                <w:lang w:bidi="ar-KW"/>
              </w:rPr>
              <w:t xml:space="preserve"> </w:t>
            </w:r>
          </w:p>
          <w:p w:rsidR="008D46A4" w:rsidRPr="000D03E0" w:rsidRDefault="000D03E0" w:rsidP="000D03E0">
            <w:pPr>
              <w:tabs>
                <w:tab w:val="left" w:pos="2096"/>
              </w:tabs>
              <w:bidi/>
              <w:rPr>
                <w:rFonts w:asciiTheme="majorBidi" w:hAnsiTheme="majorBidi" w:cstheme="majorBidi"/>
                <w:sz w:val="24"/>
                <w:szCs w:val="24"/>
                <w:lang w:bidi="ar-IQ"/>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211F17" w:rsidP="00B46F05">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053C1C" w:rsidRPr="00053C1C">
              <w:rPr>
                <w:rFonts w:asciiTheme="majorBidi" w:hAnsiTheme="majorBidi" w:cstheme="majorBidi"/>
                <w:b/>
                <w:bCs/>
                <w:sz w:val="24"/>
                <w:szCs w:val="24"/>
                <w:rtl/>
                <w:lang w:val="en-US" w:bidi="ar-KW"/>
              </w:rPr>
              <w:t>مدى توفر التدريسي للطلبة خلال الاسبوع</w:t>
            </w:r>
            <w:r>
              <w:rPr>
                <w:rFonts w:asciiTheme="majorBidi" w:hAnsiTheme="majorBidi" w:cstheme="majorBidi" w:hint="cs"/>
                <w:b/>
                <w:bCs/>
                <w:sz w:val="24"/>
                <w:szCs w:val="24"/>
                <w:rtl/>
                <w:lang w:val="en-US" w:bidi="ar-KW"/>
              </w:rPr>
              <w:t>)</w:t>
            </w:r>
            <w:r w:rsidR="007A43A9">
              <w:rPr>
                <w:rFonts w:asciiTheme="majorBidi" w:hAnsiTheme="majorBidi" w:cstheme="majorBidi" w:hint="cs"/>
                <w:b/>
                <w:bCs/>
                <w:sz w:val="24"/>
                <w:szCs w:val="24"/>
                <w:rtl/>
                <w:lang w:val="en-US" w:bidi="ar-KW"/>
              </w:rPr>
              <w:t xml:space="preserve"> </w:t>
            </w:r>
            <w:r w:rsidR="00B46F05">
              <w:rPr>
                <w:rFonts w:asciiTheme="majorBidi" w:hAnsiTheme="majorBidi" w:cstheme="majorBidi" w:hint="cs"/>
                <w:b/>
                <w:bCs/>
                <w:sz w:val="24"/>
                <w:szCs w:val="24"/>
                <w:rtl/>
                <w:lang w:val="en-US" w:bidi="ar-KW"/>
              </w:rPr>
              <w:t>30</w:t>
            </w:r>
            <w:r w:rsidR="007A43A9">
              <w:rPr>
                <w:rFonts w:asciiTheme="majorBidi" w:hAnsiTheme="majorBidi" w:cstheme="majorBidi" w:hint="cs"/>
                <w:b/>
                <w:bCs/>
                <w:sz w:val="24"/>
                <w:szCs w:val="24"/>
                <w:rtl/>
                <w:lang w:val="en-US" w:bidi="ar-KW"/>
              </w:rPr>
              <w:t xml:space="preserve"> ساعة</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IQ"/>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Default="008022DB" w:rsidP="000D03E0">
            <w:pPr>
              <w:bidi/>
              <w:spacing w:after="0" w:line="240" w:lineRule="auto"/>
              <w:rPr>
                <w:b/>
                <w:bCs/>
                <w:sz w:val="24"/>
                <w:szCs w:val="24"/>
                <w:rtl/>
                <w:lang w:val="en-US" w:bidi="ar-IQ"/>
              </w:rPr>
            </w:pPr>
            <w:r>
              <w:rPr>
                <w:rFonts w:cs="Times New Roman" w:hint="cs"/>
                <w:b/>
                <w:bCs/>
                <w:sz w:val="24"/>
                <w:szCs w:val="24"/>
                <w:rtl/>
                <w:lang w:val="en-US" w:bidi="ar-IQ"/>
              </w:rPr>
              <w:t>هنا يذكر التدريسي اي</w:t>
            </w:r>
            <w:r w:rsidR="000A293F">
              <w:rPr>
                <w:rFonts w:cs="Times New Roman" w:hint="cs"/>
                <w:b/>
                <w:bCs/>
                <w:sz w:val="24"/>
                <w:szCs w:val="24"/>
                <w:rtl/>
                <w:lang w:val="en-US" w:bidi="ar-IQ"/>
              </w:rPr>
              <w:t xml:space="preserve"> موقع الكتروني او</w:t>
            </w:r>
            <w:r w:rsidR="00B07BAD">
              <w:rPr>
                <w:rFonts w:hint="cs"/>
                <w:b/>
                <w:bCs/>
                <w:sz w:val="24"/>
                <w:szCs w:val="24"/>
                <w:rtl/>
                <w:lang w:val="en-US" w:bidi="ar-IQ"/>
              </w:rPr>
              <w:t xml:space="preserve"> </w:t>
            </w:r>
            <w:r w:rsidR="00B07BAD">
              <w:rPr>
                <w:b/>
                <w:bCs/>
                <w:sz w:val="24"/>
                <w:szCs w:val="24"/>
                <w:lang w:val="en-US" w:bidi="ar-IQ"/>
              </w:rPr>
              <w:t>blog</w:t>
            </w:r>
            <w:r w:rsidR="00B07BAD">
              <w:rPr>
                <w:rFonts w:cs="Times New Roman" w:hint="cs"/>
                <w:b/>
                <w:bCs/>
                <w:sz w:val="24"/>
                <w:szCs w:val="24"/>
                <w:rtl/>
                <w:lang w:val="en-US" w:bidi="ar-IQ"/>
              </w:rPr>
              <w:t xml:space="preserve"> او </w:t>
            </w:r>
            <w:r w:rsidR="00B07BAD">
              <w:rPr>
                <w:b/>
                <w:bCs/>
                <w:sz w:val="24"/>
                <w:szCs w:val="24"/>
                <w:lang w:val="en-US" w:bidi="ar-IQ"/>
              </w:rPr>
              <w:t>Moodle</w:t>
            </w:r>
            <w:r w:rsidR="000A293F">
              <w:rPr>
                <w:rFonts w:cs="Times New Roman" w:hint="cs"/>
                <w:b/>
                <w:bCs/>
                <w:sz w:val="24"/>
                <w:szCs w:val="24"/>
                <w:rtl/>
                <w:lang w:val="en-US" w:bidi="ar-IQ"/>
              </w:rPr>
              <w:t xml:space="preserve"> او بضعة فقرات </w:t>
            </w:r>
            <w:r w:rsidRPr="000D03E0">
              <w:rPr>
                <w:rFonts w:cs="Times New Roman" w:hint="cs"/>
                <w:b/>
                <w:bCs/>
                <w:sz w:val="24"/>
                <w:szCs w:val="24"/>
                <w:rtl/>
                <w:lang w:val="en-US" w:bidi="ar-IQ"/>
              </w:rPr>
              <w:t xml:space="preserve">يلقي </w:t>
            </w:r>
            <w:r w:rsidR="00953B35" w:rsidRPr="000D03E0">
              <w:rPr>
                <w:rFonts w:cs="Times New Roman" w:hint="cs"/>
                <w:b/>
                <w:bCs/>
                <w:sz w:val="24"/>
                <w:szCs w:val="24"/>
                <w:rtl/>
                <w:lang w:val="en-US" w:bidi="ar-IQ"/>
              </w:rPr>
              <w:t xml:space="preserve">فيها </w:t>
            </w:r>
            <w:r w:rsidRPr="000D03E0">
              <w:rPr>
                <w:rFonts w:cs="Times New Roman" w:hint="cs"/>
                <w:b/>
                <w:bCs/>
                <w:sz w:val="24"/>
                <w:szCs w:val="24"/>
                <w:rtl/>
                <w:lang w:val="en-US" w:bidi="ar-IQ"/>
              </w:rPr>
              <w:t>الضو</w:t>
            </w:r>
            <w:r w:rsidR="000D03E0" w:rsidRPr="000D03E0">
              <w:rPr>
                <w:rFonts w:cs="Times New Roman" w:hint="cs"/>
                <w:b/>
                <w:bCs/>
                <w:sz w:val="24"/>
                <w:szCs w:val="24"/>
                <w:rtl/>
                <w:lang w:val="en-US" w:bidi="ar-IQ"/>
              </w:rPr>
              <w:t>ء على</w:t>
            </w:r>
            <w:r w:rsidR="000A293F" w:rsidRPr="000D03E0">
              <w:rPr>
                <w:rFonts w:cs="Times New Roman" w:hint="cs"/>
                <w:b/>
                <w:bCs/>
                <w:sz w:val="24"/>
                <w:szCs w:val="24"/>
                <w:rtl/>
                <w:lang w:val="en-US" w:bidi="ar-IQ"/>
              </w:rPr>
              <w:t xml:space="preserve"> حياته</w:t>
            </w:r>
            <w:r w:rsidR="000A293F">
              <w:rPr>
                <w:rFonts w:cs="Times New Roman" w:hint="cs"/>
                <w:b/>
                <w:bCs/>
                <w:sz w:val="24"/>
                <w:szCs w:val="24"/>
                <w:rtl/>
                <w:lang w:val="en-US" w:bidi="ar-IQ"/>
              </w:rPr>
              <w:t xml:space="preserve"> الاكاديمية</w:t>
            </w:r>
            <w:r w:rsidR="001A037D">
              <w:rPr>
                <w:rFonts w:hint="cs"/>
                <w:b/>
                <w:bCs/>
                <w:sz w:val="24"/>
                <w:szCs w:val="24"/>
                <w:rtl/>
                <w:lang w:val="en-US" w:bidi="ar-IQ"/>
              </w:rPr>
              <w:t xml:space="preserve"> (</w:t>
            </w:r>
            <w:r w:rsidR="001A037D">
              <w:rPr>
                <w:rFonts w:cs="Times New Roman" w:hint="cs"/>
                <w:b/>
                <w:bCs/>
                <w:sz w:val="24"/>
                <w:szCs w:val="24"/>
                <w:rtl/>
                <w:lang w:val="en-US" w:bidi="ar-IQ"/>
              </w:rPr>
              <w:t>ان لايقل عن ١٠٠ كلمة</w:t>
            </w:r>
            <w:r w:rsidR="001A037D">
              <w:rPr>
                <w:rFonts w:hint="cs"/>
                <w:b/>
                <w:bCs/>
                <w:sz w:val="24"/>
                <w:szCs w:val="24"/>
                <w:rtl/>
                <w:lang w:val="en-US" w:bidi="ar-IQ"/>
              </w:rPr>
              <w:t>)</w:t>
            </w:r>
          </w:p>
          <w:p w:rsidR="007A43A9" w:rsidRPr="008B6F0B" w:rsidRDefault="007A43A9" w:rsidP="00254411">
            <w:pPr>
              <w:jc w:val="right"/>
              <w:rPr>
                <w:rFonts w:cs="Ali-A-Sahifa Bold"/>
                <w:sz w:val="28"/>
                <w:szCs w:val="28"/>
                <w:rtl/>
                <w:lang w:bidi="ar-IQ"/>
              </w:rPr>
            </w:pPr>
            <w:r w:rsidRPr="008B6F0B">
              <w:rPr>
                <w:rFonts w:cs="Ali-A-Sahifa Bold" w:hint="cs"/>
                <w:sz w:val="28"/>
                <w:szCs w:val="28"/>
                <w:rtl/>
                <w:lang w:bidi="ar-IQ"/>
              </w:rPr>
              <w:t>ولد سنة 198</w:t>
            </w:r>
            <w:r w:rsidR="00254411">
              <w:rPr>
                <w:rFonts w:cs="Ali-A-Sahifa Bold" w:hint="cs"/>
                <w:sz w:val="28"/>
                <w:szCs w:val="28"/>
                <w:rtl/>
                <w:lang w:bidi="ar-IQ"/>
              </w:rPr>
              <w:t>3</w:t>
            </w:r>
            <w:r w:rsidRPr="008B6F0B">
              <w:rPr>
                <w:rFonts w:cs="Ali-A-Sahifa Bold" w:hint="cs"/>
                <w:sz w:val="28"/>
                <w:szCs w:val="28"/>
                <w:rtl/>
                <w:lang w:bidi="ar-IQ"/>
              </w:rPr>
              <w:t xml:space="preserve"> م، دخل المدرسة الابتدائية في أربيل سنة 198</w:t>
            </w:r>
            <w:r w:rsidR="00254411">
              <w:rPr>
                <w:rFonts w:cs="Ali-A-Sahifa Bold" w:hint="cs"/>
                <w:sz w:val="28"/>
                <w:szCs w:val="28"/>
                <w:rtl/>
                <w:lang w:bidi="ar-IQ"/>
              </w:rPr>
              <w:t>9</w:t>
            </w:r>
            <w:r w:rsidRPr="008B6F0B">
              <w:rPr>
                <w:rFonts w:cs="Ali-A-Sahifa Bold" w:hint="cs"/>
                <w:sz w:val="28"/>
                <w:szCs w:val="28"/>
                <w:rtl/>
                <w:lang w:bidi="ar-IQ"/>
              </w:rPr>
              <w:t xml:space="preserve"> وأكمل ثانوية الأوقاف الإسلامية التابعة لوزارة الأوقاف في أربيل سنة </w:t>
            </w:r>
            <w:r w:rsidR="00254411">
              <w:rPr>
                <w:rFonts w:cs="Ali-A-Sahifa Bold" w:hint="cs"/>
                <w:sz w:val="28"/>
                <w:szCs w:val="28"/>
                <w:rtl/>
                <w:lang w:bidi="ar-IQ"/>
              </w:rPr>
              <w:t>2001</w:t>
            </w:r>
            <w:r w:rsidRPr="008B6F0B">
              <w:rPr>
                <w:rFonts w:cs="Ali-A-Sahifa Bold" w:hint="cs"/>
                <w:sz w:val="28"/>
                <w:szCs w:val="28"/>
                <w:rtl/>
                <w:lang w:bidi="ar-IQ"/>
              </w:rPr>
              <w:t>م</w:t>
            </w:r>
            <w:r w:rsidR="00D04BCA">
              <w:rPr>
                <w:rFonts w:cs="Ali-A-Sahifa Bold" w:hint="cs"/>
                <w:sz w:val="28"/>
                <w:szCs w:val="28"/>
                <w:rtl/>
                <w:lang w:bidi="ar-IQ"/>
              </w:rPr>
              <w:t>.</w:t>
            </w:r>
          </w:p>
          <w:p w:rsidR="007A43A9" w:rsidRPr="008B6F0B" w:rsidRDefault="007A43A9" w:rsidP="00254411">
            <w:pPr>
              <w:jc w:val="right"/>
              <w:rPr>
                <w:rFonts w:cs="Ali-A-Sahifa Bold"/>
                <w:sz w:val="28"/>
                <w:szCs w:val="28"/>
                <w:rtl/>
                <w:lang w:bidi="ar-IQ"/>
              </w:rPr>
            </w:pPr>
            <w:r w:rsidRPr="008B6F0B">
              <w:rPr>
                <w:rFonts w:cs="Ali-A-Sahifa Bold" w:hint="cs"/>
                <w:sz w:val="28"/>
                <w:szCs w:val="28"/>
                <w:rtl/>
                <w:lang w:bidi="ar-IQ"/>
              </w:rPr>
              <w:t xml:space="preserve">فقبل في كلية الشريعة والدراسات الإسلاميّة بجامعة دهوك، قسم الشّريعة، ثم انتقل إلى </w:t>
            </w:r>
            <w:r w:rsidR="00254411">
              <w:rPr>
                <w:rFonts w:cs="Ali-A-Sahifa Bold" w:hint="cs"/>
                <w:sz w:val="28"/>
                <w:szCs w:val="28"/>
                <w:rtl/>
                <w:lang w:bidi="ar-IQ"/>
              </w:rPr>
              <w:t>كلية العلوم الإسلامية</w:t>
            </w:r>
            <w:r w:rsidRPr="008B6F0B">
              <w:rPr>
                <w:rFonts w:cs="Ali-A-Sahifa Bold" w:hint="cs"/>
                <w:sz w:val="28"/>
                <w:szCs w:val="28"/>
                <w:rtl/>
                <w:lang w:bidi="ar-IQ"/>
              </w:rPr>
              <w:t>/جامعة صلاح الدّين/أربيل، وتخرّج منها سنة 200</w:t>
            </w:r>
            <w:r w:rsidR="00254411">
              <w:rPr>
                <w:rFonts w:cs="Ali-A-Sahifa Bold" w:hint="cs"/>
                <w:sz w:val="28"/>
                <w:szCs w:val="28"/>
                <w:rtl/>
                <w:lang w:bidi="ar-IQ"/>
              </w:rPr>
              <w:t>5</w:t>
            </w:r>
            <w:r w:rsidRPr="008B6F0B">
              <w:rPr>
                <w:rFonts w:cs="Ali-A-Sahifa Bold" w:hint="cs"/>
                <w:sz w:val="28"/>
                <w:szCs w:val="28"/>
                <w:rtl/>
                <w:lang w:bidi="ar-IQ"/>
              </w:rPr>
              <w:t xml:space="preserve">م </w:t>
            </w:r>
            <w:r w:rsidR="00D04BCA">
              <w:rPr>
                <w:rFonts w:cs="Ali-A-Sahifa Bold" w:hint="cs"/>
                <w:sz w:val="28"/>
                <w:szCs w:val="28"/>
                <w:rtl/>
                <w:lang w:bidi="ar-IQ"/>
              </w:rPr>
              <w:t>.</w:t>
            </w:r>
          </w:p>
          <w:p w:rsidR="007A43A9" w:rsidRPr="008B6F0B" w:rsidRDefault="00254411" w:rsidP="00254411">
            <w:pPr>
              <w:jc w:val="right"/>
              <w:rPr>
                <w:rFonts w:cs="Ali-A-Sahifa Bold"/>
                <w:sz w:val="28"/>
                <w:szCs w:val="28"/>
                <w:rtl/>
                <w:lang w:bidi="ar-IQ"/>
              </w:rPr>
            </w:pPr>
            <w:r>
              <w:rPr>
                <w:rFonts w:cs="Ali-A-Sahifa Bold" w:hint="cs"/>
                <w:sz w:val="28"/>
                <w:szCs w:val="28"/>
                <w:rtl/>
                <w:lang w:bidi="ar-IQ"/>
              </w:rPr>
              <w:t xml:space="preserve">ثمّ قبل </w:t>
            </w:r>
            <w:r w:rsidR="007A43A9" w:rsidRPr="008B6F0B">
              <w:rPr>
                <w:rFonts w:cs="Ali-A-Sahifa Bold" w:hint="cs"/>
                <w:sz w:val="28"/>
                <w:szCs w:val="28"/>
                <w:rtl/>
                <w:lang w:bidi="ar-IQ"/>
              </w:rPr>
              <w:t xml:space="preserve"> في الماجستير</w:t>
            </w:r>
            <w:r>
              <w:rPr>
                <w:rFonts w:cs="Ali-A-Sahifa Bold" w:hint="cs"/>
                <w:sz w:val="28"/>
                <w:szCs w:val="28"/>
                <w:rtl/>
                <w:lang w:bidi="ar-IQ"/>
              </w:rPr>
              <w:t xml:space="preserve"> في سنة 2011</w:t>
            </w:r>
            <w:r w:rsidR="007A43A9" w:rsidRPr="008B6F0B">
              <w:rPr>
                <w:rFonts w:cs="Ali-A-Sahifa Bold" w:hint="cs"/>
                <w:sz w:val="28"/>
                <w:szCs w:val="28"/>
                <w:rtl/>
                <w:lang w:bidi="ar-IQ"/>
              </w:rPr>
              <w:t xml:space="preserve"> </w:t>
            </w:r>
            <w:r>
              <w:rPr>
                <w:rFonts w:cs="Ali-A-Sahifa Bold" w:hint="cs"/>
                <w:sz w:val="28"/>
                <w:szCs w:val="28"/>
                <w:rtl/>
                <w:lang w:bidi="ar-IQ"/>
              </w:rPr>
              <w:t>في</w:t>
            </w:r>
            <w:r w:rsidR="007A43A9" w:rsidRPr="008B6F0B">
              <w:rPr>
                <w:rFonts w:cs="Ali-A-Sahifa Bold" w:hint="cs"/>
                <w:sz w:val="28"/>
                <w:szCs w:val="28"/>
                <w:rtl/>
                <w:lang w:bidi="ar-IQ"/>
              </w:rPr>
              <w:t xml:space="preserve"> كلية الشريعة</w:t>
            </w:r>
            <w:r>
              <w:rPr>
                <w:rFonts w:cs="Ali-A-Sahifa Bold" w:hint="cs"/>
                <w:sz w:val="28"/>
                <w:szCs w:val="28"/>
                <w:rtl/>
                <w:lang w:bidi="ar-IQ"/>
              </w:rPr>
              <w:t xml:space="preserve"> والقانون بجامعة الأزهر</w:t>
            </w:r>
            <w:r w:rsidR="007A43A9" w:rsidRPr="008B6F0B">
              <w:rPr>
                <w:rFonts w:cs="Ali-A-Sahifa Bold" w:hint="cs"/>
                <w:sz w:val="28"/>
                <w:szCs w:val="28"/>
                <w:rtl/>
                <w:lang w:bidi="ar-IQ"/>
              </w:rPr>
              <w:t>، ونوقشت رسالته للماجستير في سنة 2</w:t>
            </w:r>
            <w:r>
              <w:rPr>
                <w:rFonts w:cs="Ali-A-Sahifa Bold" w:hint="cs"/>
                <w:sz w:val="28"/>
                <w:szCs w:val="28"/>
                <w:rtl/>
                <w:lang w:bidi="ar-IQ"/>
              </w:rPr>
              <w:t>013</w:t>
            </w:r>
            <w:r w:rsidR="007A43A9" w:rsidRPr="008B6F0B">
              <w:rPr>
                <w:rFonts w:cs="Ali-A-Sahifa Bold" w:hint="cs"/>
                <w:sz w:val="28"/>
                <w:szCs w:val="28"/>
                <w:rtl/>
                <w:lang w:bidi="ar-IQ"/>
              </w:rPr>
              <w:t xml:space="preserve"> وكانت بعنوان: </w:t>
            </w:r>
            <w:r>
              <w:rPr>
                <w:rFonts w:cs="Ali-A-Sahifa Bold" w:hint="cs"/>
                <w:sz w:val="28"/>
                <w:szCs w:val="28"/>
                <w:rtl/>
                <w:lang w:bidi="ar-IQ"/>
              </w:rPr>
              <w:t>توشيح التصحيح للإمام تاج الدين السبكي دراسة وتحقيق من بادية باب اللقطة إلى نهاية باب الحضانة.</w:t>
            </w:r>
          </w:p>
          <w:p w:rsidR="007A43A9" w:rsidRPr="008B6F0B" w:rsidRDefault="007A43A9" w:rsidP="008F113F">
            <w:pPr>
              <w:jc w:val="right"/>
              <w:rPr>
                <w:rFonts w:cs="Ali-A-Sahifa Bold"/>
                <w:sz w:val="28"/>
                <w:szCs w:val="28"/>
                <w:rtl/>
                <w:lang w:bidi="ar-IQ"/>
              </w:rPr>
            </w:pPr>
            <w:r w:rsidRPr="008B6F0B">
              <w:rPr>
                <w:rFonts w:cs="Ali-A-Sahifa Bold" w:hint="cs"/>
                <w:sz w:val="28"/>
                <w:szCs w:val="28"/>
                <w:rtl/>
                <w:lang w:bidi="ar-IQ"/>
              </w:rPr>
              <w:t>حصل على الإجازة العلميّة في العلوم الإسلاميّة في 30/8/200</w:t>
            </w:r>
            <w:r w:rsidR="008F113F">
              <w:rPr>
                <w:rFonts w:cs="Ali-A-Sahifa Bold" w:hint="cs"/>
                <w:sz w:val="28"/>
                <w:szCs w:val="28"/>
                <w:rtl/>
                <w:lang w:bidi="ar-IQ"/>
              </w:rPr>
              <w:t>9</w:t>
            </w:r>
            <w:r w:rsidRPr="008B6F0B">
              <w:rPr>
                <w:rFonts w:cs="Ali-A-Sahifa Bold" w:hint="cs"/>
                <w:sz w:val="28"/>
                <w:szCs w:val="28"/>
                <w:rtl/>
                <w:lang w:bidi="ar-IQ"/>
              </w:rPr>
              <w:t xml:space="preserve">م عند الأستاذ الملا </w:t>
            </w:r>
            <w:r w:rsidR="00254411">
              <w:rPr>
                <w:rFonts w:cs="Ali-A-Sahifa Bold" w:hint="cs"/>
                <w:sz w:val="28"/>
                <w:szCs w:val="28"/>
                <w:rtl/>
                <w:lang w:bidi="ar-IQ"/>
              </w:rPr>
              <w:t>عبد القادر البحركي</w:t>
            </w:r>
            <w:r w:rsidRPr="008B6F0B">
              <w:rPr>
                <w:rFonts w:cs="Ali-A-Sahifa Bold" w:hint="cs"/>
                <w:sz w:val="28"/>
                <w:szCs w:val="28"/>
                <w:rtl/>
                <w:lang w:bidi="ar-IQ"/>
              </w:rPr>
              <w:t xml:space="preserve"> بعد إكماله للمنهج المقرّر عند فضيلته وغيره من علماء أربيل الأفاضل.</w:t>
            </w:r>
          </w:p>
          <w:p w:rsidR="007A43A9" w:rsidRPr="00254411" w:rsidRDefault="0013664B" w:rsidP="00254411">
            <w:pPr>
              <w:jc w:val="right"/>
              <w:rPr>
                <w:rFonts w:cs="Ali-A-Sahifa Bold"/>
                <w:sz w:val="28"/>
                <w:szCs w:val="28"/>
                <w:lang w:bidi="ar-IQ"/>
              </w:rPr>
            </w:pPr>
            <w:r>
              <w:rPr>
                <w:rFonts w:cs="Ali-A-Sahifa Bold" w:hint="cs"/>
                <w:sz w:val="28"/>
                <w:szCs w:val="28"/>
                <w:rtl/>
                <w:lang w:bidi="ar-IQ"/>
              </w:rPr>
              <w:t xml:space="preserve">وقبل في الدكتوراه في قسم الشريعة بكلية العلوم الإسلامية جامعة صلاح </w:t>
            </w:r>
            <w:r>
              <w:rPr>
                <w:rFonts w:cs="Ali-A-Sahifa Bold" w:hint="cs"/>
                <w:sz w:val="28"/>
                <w:szCs w:val="28"/>
                <w:rtl/>
                <w:lang w:bidi="ar-IQ"/>
              </w:rPr>
              <w:lastRenderedPageBreak/>
              <w:t xml:space="preserve">الدين أربيل سنة 2019 بعنوان: قانون تبرع وزرع أعضاء جسم الإنسان في كوردستان العراق </w:t>
            </w:r>
            <w:r>
              <w:rPr>
                <w:rFonts w:cs="Ali-A-Sahifa Bold"/>
                <w:sz w:val="28"/>
                <w:szCs w:val="28"/>
                <w:rtl/>
                <w:lang w:bidi="ar-IQ"/>
              </w:rPr>
              <w:t>–</w:t>
            </w:r>
            <w:r>
              <w:rPr>
                <w:rFonts w:cs="Ali-A-Sahifa Bold" w:hint="cs"/>
                <w:sz w:val="28"/>
                <w:szCs w:val="28"/>
                <w:rtl/>
                <w:lang w:bidi="ar-IQ"/>
              </w:rPr>
              <w:t xml:space="preserve"> دراسة فقهية تقويمية.</w:t>
            </w:r>
            <w:r w:rsidR="00254411">
              <w:rPr>
                <w:rFonts w:cs="Ali-A-Sahifa Bold" w:hint="cs"/>
                <w:sz w:val="28"/>
                <w:szCs w:val="28"/>
                <w:rtl/>
                <w:lang w:bidi="ar-IQ"/>
              </w:rPr>
              <w:t xml:space="preserve"> </w:t>
            </w:r>
          </w:p>
          <w:p w:rsidR="007A43A9" w:rsidRPr="003D7ED6" w:rsidRDefault="00254411" w:rsidP="00F50492">
            <w:pPr>
              <w:jc w:val="right"/>
              <w:rPr>
                <w:rFonts w:cs="Ali-A-Sahifa Bold"/>
                <w:sz w:val="28"/>
                <w:szCs w:val="28"/>
                <w:lang w:val="en-US" w:bidi="ar-IQ"/>
              </w:rPr>
            </w:pPr>
            <w:r>
              <w:rPr>
                <w:rFonts w:cs="Ali-A-Sahifa Bold" w:hint="cs"/>
                <w:sz w:val="28"/>
                <w:szCs w:val="28"/>
                <w:rtl/>
                <w:lang w:bidi="ar-IQ"/>
              </w:rPr>
              <w:t xml:space="preserve">وهو الآن </w:t>
            </w:r>
            <w:r w:rsidR="00F50492">
              <w:rPr>
                <w:rFonts w:cs="Ali-A-Sahifa Bold" w:hint="cs"/>
                <w:sz w:val="28"/>
                <w:szCs w:val="28"/>
                <w:rtl/>
                <w:lang w:bidi="ar-IQ"/>
              </w:rPr>
              <w:t>مدرس مساعد</w:t>
            </w:r>
            <w:r>
              <w:rPr>
                <w:rFonts w:cs="Ali-A-Sahifa Bold" w:hint="cs"/>
                <w:sz w:val="28"/>
                <w:szCs w:val="28"/>
                <w:rtl/>
                <w:lang w:bidi="ar-IQ"/>
              </w:rPr>
              <w:t xml:space="preserve"> </w:t>
            </w:r>
            <w:r w:rsidR="007A43A9" w:rsidRPr="008B6F0B">
              <w:rPr>
                <w:rFonts w:cs="Ali-A-Sahifa Bold" w:hint="cs"/>
                <w:sz w:val="28"/>
                <w:szCs w:val="28"/>
                <w:rtl/>
                <w:lang w:bidi="ar-IQ"/>
              </w:rPr>
              <w:t>بقسم الشّريع</w:t>
            </w:r>
            <w:r>
              <w:rPr>
                <w:rFonts w:cs="Ali-A-Sahifa Bold" w:hint="cs"/>
                <w:sz w:val="28"/>
                <w:szCs w:val="28"/>
                <w:rtl/>
                <w:lang w:bidi="ar-IQ"/>
              </w:rPr>
              <w:t>ة في الكلية نفسه</w:t>
            </w:r>
          </w:p>
          <w:p w:rsidR="007A43A9" w:rsidRPr="006766CD" w:rsidRDefault="007A43A9" w:rsidP="007A43A9">
            <w:pPr>
              <w:bidi/>
              <w:spacing w:after="0" w:line="240" w:lineRule="auto"/>
              <w:rPr>
                <w:b/>
                <w:bCs/>
                <w:sz w:val="24"/>
                <w:szCs w:val="24"/>
                <w:lang w:val="en-US" w:bidi="ar-IQ"/>
              </w:rPr>
            </w:pPr>
            <w:r w:rsidRPr="008B6F0B">
              <w:rPr>
                <w:rFonts w:cs="Ali-A-Sahifa Bold" w:hint="cs"/>
                <w:sz w:val="28"/>
                <w:szCs w:val="28"/>
                <w:rtl/>
                <w:lang w:bidi="ar-IQ"/>
              </w:rPr>
              <w:t>شارك في كثير من المؤتمرات والندوات داخل الإقليم</w:t>
            </w:r>
            <w:r>
              <w:rPr>
                <w:rFonts w:cs="Ali-A-Sahifa Bold" w:hint="cs"/>
                <w:sz w:val="28"/>
                <w:szCs w:val="28"/>
                <w:rtl/>
                <w:lang w:bidi="ar-IQ"/>
              </w:rPr>
              <w:t xml:space="preserve"> وخارجه</w:t>
            </w:r>
            <w:r w:rsidRPr="008B6F0B">
              <w:rPr>
                <w:rFonts w:cs="Ali-A-Sahifa Bold" w:hint="cs"/>
                <w:sz w:val="28"/>
                <w:szCs w:val="28"/>
                <w:rtl/>
                <w:lang w:bidi="ar-IQ"/>
              </w:rPr>
              <w:t>، وله كثير من البحوث والمقالات المنشورة وغير المنشورة.</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lastRenderedPageBreak/>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6766CD" w:rsidRDefault="009B0501" w:rsidP="0084723E">
            <w:pPr>
              <w:spacing w:after="0" w:line="240" w:lineRule="auto"/>
              <w:jc w:val="right"/>
              <w:rPr>
                <w:b/>
                <w:bCs/>
                <w:sz w:val="24"/>
                <w:szCs w:val="24"/>
                <w:lang w:val="en-US" w:bidi="ar-KW"/>
              </w:rPr>
            </w:pPr>
            <w:r>
              <w:rPr>
                <w:rFonts w:hint="cs"/>
                <w:b/>
                <w:bCs/>
                <w:sz w:val="24"/>
                <w:szCs w:val="24"/>
                <w:rtl/>
                <w:lang w:val="en-US" w:bidi="ar-KW"/>
              </w:rPr>
              <w:lastRenderedPageBreak/>
              <w:t>الحكمة والفلسفة من تشريع الحدود</w:t>
            </w:r>
            <w:r w:rsidR="00EB075C">
              <w:rPr>
                <w:rFonts w:hint="cs"/>
                <w:b/>
                <w:bCs/>
                <w:sz w:val="24"/>
                <w:szCs w:val="24"/>
                <w:rtl/>
                <w:lang w:val="en-US" w:bidi="ar-KW"/>
              </w:rPr>
              <w:t xml:space="preserve"> والعقوبات</w:t>
            </w:r>
            <w:r>
              <w:rPr>
                <w:rFonts w:hint="cs"/>
                <w:b/>
                <w:bCs/>
                <w:sz w:val="24"/>
                <w:szCs w:val="24"/>
                <w:rtl/>
                <w:lang w:val="en-US" w:bidi="ar-KW"/>
              </w:rPr>
              <w:t>، مباديء العقوبات، الفروق بين الحدود والتّعازير، مزايا وخصائص العقوبات في الإسلام،</w:t>
            </w:r>
            <w:r w:rsidR="00E737C1">
              <w:rPr>
                <w:rFonts w:hint="cs"/>
                <w:b/>
                <w:bCs/>
                <w:sz w:val="24"/>
                <w:szCs w:val="24"/>
                <w:rtl/>
                <w:lang w:val="en-US" w:bidi="ar-KW"/>
              </w:rPr>
              <w:t xml:space="preserve"> وأنواع العقوبات،</w:t>
            </w:r>
            <w:r>
              <w:rPr>
                <w:rFonts w:hint="cs"/>
                <w:b/>
                <w:bCs/>
                <w:sz w:val="24"/>
                <w:szCs w:val="24"/>
                <w:rtl/>
                <w:lang w:val="en-US" w:bidi="ar-KW"/>
              </w:rPr>
              <w:t xml:space="preserve"> </w:t>
            </w:r>
            <w:r w:rsidR="007A43A9">
              <w:rPr>
                <w:rFonts w:hint="cs"/>
                <w:b/>
                <w:bCs/>
                <w:sz w:val="24"/>
                <w:szCs w:val="24"/>
                <w:rtl/>
                <w:lang w:val="en-US" w:bidi="ar-KW"/>
              </w:rPr>
              <w:t xml:space="preserve">الجنايات، وأقسامها، وأنواع القتل، وأحكامها، وأحكام القصاص، وقتل الجماعة بواحد، وما يباح بالإكراه، والديات وأنواعها، والحدود وأحكامها، والزنى وأحكامه، وحدّ القذف، وحدّ شرب الخمر، </w:t>
            </w:r>
            <w:r w:rsidR="0084723E">
              <w:rPr>
                <w:rFonts w:hint="cs"/>
                <w:b/>
                <w:bCs/>
                <w:sz w:val="24"/>
                <w:szCs w:val="24"/>
                <w:rtl/>
                <w:lang w:val="en-US" w:bidi="ar-KW"/>
              </w:rPr>
              <w:t>وحدّ السرقة، والحرابة، والرّدة، الصيال.</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AB753E" w:rsidRPr="00EC388C" w:rsidRDefault="00AB753E" w:rsidP="001F7289">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يكتب التدريسي نبذة عامة عن المادة التي سيدرسها ويجب ان تضم النقاط التالية</w:t>
            </w:r>
            <w:r w:rsidR="001F7289" w:rsidRPr="00EC388C">
              <w:rPr>
                <w:rFonts w:asciiTheme="majorBidi" w:hAnsiTheme="majorBidi" w:cstheme="majorBidi"/>
                <w:sz w:val="24"/>
                <w:szCs w:val="24"/>
                <w:rtl/>
                <w:lang w:bidi="ar-IQ"/>
              </w:rPr>
              <w:t xml:space="preserve"> (ان لاتقل عن 200 كلمة)</w:t>
            </w:r>
            <w:r w:rsidRPr="00EC388C">
              <w:rPr>
                <w:rFonts w:asciiTheme="majorBidi" w:hAnsiTheme="majorBidi" w:cstheme="majorBidi"/>
                <w:sz w:val="24"/>
                <w:szCs w:val="24"/>
                <w:rtl/>
                <w:lang w:bidi="ar-IQ"/>
              </w:rPr>
              <w:t>:</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اهمية دراسة المادة</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استيعاب المفاهيم الاساسية للمادة</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مبادئ ونظريات المادة</w:t>
            </w:r>
          </w:p>
          <w:p w:rsidR="00AB753E" w:rsidRPr="00EC388C" w:rsidRDefault="003F6A58" w:rsidP="003F6A58">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معرفة </w:t>
            </w:r>
            <w:r w:rsidR="00AB753E" w:rsidRPr="00EC388C">
              <w:rPr>
                <w:rFonts w:asciiTheme="majorBidi" w:hAnsiTheme="majorBidi" w:cstheme="majorBidi"/>
                <w:sz w:val="24"/>
                <w:szCs w:val="24"/>
                <w:rtl/>
                <w:lang w:bidi="ar-IQ"/>
              </w:rPr>
              <w:t xml:space="preserve">سليمة </w:t>
            </w:r>
            <w:r w:rsidRPr="00EC388C">
              <w:rPr>
                <w:rFonts w:asciiTheme="majorBidi" w:hAnsiTheme="majorBidi" w:cstheme="majorBidi"/>
                <w:sz w:val="24"/>
                <w:szCs w:val="24"/>
                <w:rtl/>
                <w:lang w:bidi="ar-IQ"/>
              </w:rPr>
              <w:t>للاجزاء الرئيسية للمادة</w:t>
            </w:r>
          </w:p>
          <w:p w:rsidR="008D46A4" w:rsidRDefault="001F7289" w:rsidP="00E8166B">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تضمين معلومات كافية ومفهومة تضمن استحصال الوظائف</w:t>
            </w:r>
          </w:p>
          <w:p w:rsidR="0084723E" w:rsidRPr="0084723E" w:rsidRDefault="0084723E" w:rsidP="0084723E">
            <w:pPr>
              <w:pStyle w:val="ListParagraph"/>
              <w:numPr>
                <w:ilvl w:val="0"/>
                <w:numId w:val="12"/>
              </w:numPr>
              <w:bidi/>
              <w:spacing w:after="0" w:line="240" w:lineRule="auto"/>
              <w:rPr>
                <w:rFonts w:asciiTheme="majorBidi" w:hAnsiTheme="majorBidi" w:cstheme="majorBidi"/>
                <w:sz w:val="24"/>
                <w:szCs w:val="24"/>
                <w:lang w:bidi="ar-IQ"/>
              </w:rPr>
            </w:pPr>
            <w:r>
              <w:rPr>
                <w:rFonts w:cs="Ali-A-Samik" w:hint="cs"/>
                <w:sz w:val="28"/>
                <w:szCs w:val="28"/>
                <w:rtl/>
                <w:lang w:bidi="ar-IQ"/>
              </w:rPr>
              <w:t>تتناول هذه المادّة المصطلحات العامّة في فقه الجنايات</w:t>
            </w:r>
            <w:r w:rsidR="00B46F05">
              <w:rPr>
                <w:rFonts w:cs="Ali-A-Samik" w:hint="cs"/>
                <w:sz w:val="28"/>
                <w:szCs w:val="28"/>
                <w:rtl/>
                <w:lang w:bidi="ar-IQ"/>
              </w:rPr>
              <w:t xml:space="preserve"> والعقوبات</w:t>
            </w:r>
            <w:r>
              <w:rPr>
                <w:rFonts w:cs="Ali-A-Samik" w:hint="cs"/>
                <w:sz w:val="28"/>
                <w:szCs w:val="28"/>
                <w:rtl/>
                <w:lang w:bidi="ar-IQ"/>
              </w:rPr>
              <w:t>، حيث تعرّف بالج</w:t>
            </w:r>
            <w:r w:rsidR="00B46F05">
              <w:rPr>
                <w:rFonts w:cs="Ali-A-Samik" w:hint="cs"/>
                <w:sz w:val="28"/>
                <w:szCs w:val="28"/>
                <w:rtl/>
                <w:lang w:bidi="ar-IQ"/>
              </w:rPr>
              <w:t>ن</w:t>
            </w:r>
            <w:r>
              <w:rPr>
                <w:rFonts w:cs="Ali-A-Samik" w:hint="cs"/>
                <w:sz w:val="28"/>
                <w:szCs w:val="28"/>
                <w:rtl/>
                <w:lang w:bidi="ar-IQ"/>
              </w:rPr>
              <w:t>ايات والحدود وما يتعلّق بها من المصطلحات</w:t>
            </w:r>
            <w:r w:rsidR="00B46F05">
              <w:rPr>
                <w:rFonts w:cs="Ali-A-Samik" w:hint="cs"/>
                <w:sz w:val="28"/>
                <w:szCs w:val="28"/>
                <w:rtl/>
                <w:lang w:bidi="ar-IQ"/>
              </w:rPr>
              <w:t xml:space="preserve"> في باب العقوبات</w:t>
            </w:r>
            <w:r>
              <w:rPr>
                <w:rFonts w:cs="Ali-A-Samik" w:hint="cs"/>
                <w:sz w:val="28"/>
                <w:szCs w:val="28"/>
                <w:rtl/>
                <w:lang w:bidi="ar-IQ"/>
              </w:rPr>
              <w:t>، وتبيّن أنواعها من كلّ الحيثيّات والاعتبارات وغير ذلك من المعلومات المتعلّقة بهذا القسم من الفقه الإسلامي.</w:t>
            </w:r>
          </w:p>
          <w:p w:rsidR="0084723E" w:rsidRPr="0084723E" w:rsidRDefault="0084723E" w:rsidP="0084723E">
            <w:pPr>
              <w:pStyle w:val="ListParagraph"/>
              <w:numPr>
                <w:ilvl w:val="0"/>
                <w:numId w:val="12"/>
              </w:numPr>
              <w:bidi/>
              <w:spacing w:after="0" w:line="240" w:lineRule="auto"/>
              <w:rPr>
                <w:rFonts w:asciiTheme="majorBidi" w:hAnsiTheme="majorBidi" w:cstheme="majorBidi"/>
                <w:sz w:val="24"/>
                <w:szCs w:val="24"/>
                <w:lang w:bidi="ar-IQ"/>
              </w:rPr>
            </w:pPr>
            <w:r>
              <w:rPr>
                <w:rFonts w:cs="Ali-A-Samik" w:hint="cs"/>
                <w:sz w:val="28"/>
                <w:szCs w:val="28"/>
                <w:rtl/>
                <w:lang w:bidi="ar-IQ"/>
              </w:rPr>
              <w:t>تظهر أهمية الماد</w:t>
            </w:r>
            <w:r w:rsidR="00B46F05">
              <w:rPr>
                <w:rFonts w:cs="Ali-A-Samik" w:hint="cs"/>
                <w:sz w:val="28"/>
                <w:szCs w:val="28"/>
                <w:rtl/>
                <w:lang w:bidi="ar-IQ"/>
              </w:rPr>
              <w:t xml:space="preserve">ّة من كونها تتحدّث عن </w:t>
            </w:r>
            <w:r>
              <w:rPr>
                <w:rFonts w:cs="Ali-A-Samik" w:hint="cs"/>
                <w:sz w:val="28"/>
                <w:szCs w:val="28"/>
                <w:rtl/>
                <w:lang w:bidi="ar-IQ"/>
              </w:rPr>
              <w:t>جرائم الحدود وأضرارها على الفرد والمجتمع، وكيفية محافظة الإسلام على مصالح الناس والضرورات الخمس بتشريعه للحدود والتّعازير دفعاً للمفاسد، وبذلك يتبين صلاحية الإسلام لكل زمان ومكان.</w:t>
            </w:r>
          </w:p>
          <w:p w:rsidR="0084723E" w:rsidRPr="0084723E" w:rsidRDefault="0084723E" w:rsidP="0084723E">
            <w:pPr>
              <w:pStyle w:val="ListParagraph"/>
              <w:numPr>
                <w:ilvl w:val="0"/>
                <w:numId w:val="12"/>
              </w:numPr>
              <w:bidi/>
              <w:spacing w:after="0" w:line="240" w:lineRule="auto"/>
              <w:rPr>
                <w:rFonts w:asciiTheme="majorBidi" w:hAnsiTheme="majorBidi" w:cstheme="majorBidi"/>
                <w:sz w:val="24"/>
                <w:szCs w:val="24"/>
                <w:lang w:bidi="ar-IQ"/>
              </w:rPr>
            </w:pPr>
            <w:r>
              <w:rPr>
                <w:rFonts w:cs="Ali-A-Samik" w:hint="cs"/>
                <w:sz w:val="28"/>
                <w:szCs w:val="28"/>
                <w:rtl/>
                <w:lang w:bidi="ar-IQ"/>
              </w:rPr>
              <w:t>المفاهيم الأساسية في المادة هي: كون الإسلام حافظاً للضرورات الخمس من الدّين والنّفس والعرض والعق</w:t>
            </w:r>
            <w:r w:rsidR="00B46F05">
              <w:rPr>
                <w:rFonts w:cs="Ali-A-Samik" w:hint="cs"/>
                <w:sz w:val="28"/>
                <w:szCs w:val="28"/>
                <w:rtl/>
                <w:lang w:bidi="ar-IQ"/>
              </w:rPr>
              <w:t>ل والنّسل</w:t>
            </w:r>
            <w:r>
              <w:rPr>
                <w:rFonts w:cs="Ali-A-Samik" w:hint="cs"/>
                <w:sz w:val="28"/>
                <w:szCs w:val="28"/>
                <w:rtl/>
                <w:lang w:bidi="ar-IQ"/>
              </w:rPr>
              <w:t xml:space="preserve"> والمال، وذلك بتحريمه لما يخل بذلك، وتشريعه العقوبات لمن يقدم على تلك الجرائم، وذلك توفيراً للأمن وحفظاً لأنفس الناس وأموالهم.</w:t>
            </w:r>
          </w:p>
          <w:p w:rsidR="0084723E" w:rsidRPr="0084723E" w:rsidRDefault="001B4050" w:rsidP="0084723E">
            <w:pPr>
              <w:pStyle w:val="ListParagraph"/>
              <w:numPr>
                <w:ilvl w:val="0"/>
                <w:numId w:val="12"/>
              </w:numPr>
              <w:bidi/>
              <w:spacing w:after="0" w:line="240" w:lineRule="auto"/>
              <w:rPr>
                <w:rFonts w:asciiTheme="majorBidi" w:hAnsiTheme="majorBidi" w:cstheme="majorBidi"/>
                <w:sz w:val="24"/>
                <w:szCs w:val="24"/>
                <w:lang w:bidi="ar-IQ"/>
              </w:rPr>
            </w:pPr>
            <w:r>
              <w:rPr>
                <w:rFonts w:cs="Ali-A-Samik" w:hint="cs"/>
                <w:sz w:val="28"/>
                <w:szCs w:val="28"/>
                <w:rtl/>
                <w:lang w:bidi="ar-IQ"/>
              </w:rPr>
              <w:t xml:space="preserve">مباديء المادة عبارة عن </w:t>
            </w:r>
            <w:r w:rsidR="0084723E">
              <w:rPr>
                <w:rFonts w:cs="Ali-A-Samik" w:hint="cs"/>
                <w:sz w:val="28"/>
                <w:szCs w:val="28"/>
                <w:rtl/>
                <w:lang w:bidi="ar-IQ"/>
              </w:rPr>
              <w:t>تحريم الإسلام لكلّ ما يخلّ بالضرورات الخمس، وحفظه لها بجلب المصالح للناس ودفع المفاسد عنه، وتشريعه للحدود والعقوبات الرادعة عن ارتكاب هذه الجرائم.</w:t>
            </w:r>
          </w:p>
          <w:p w:rsidR="00C94DF2" w:rsidRPr="00FB067D" w:rsidRDefault="0084723E" w:rsidP="00FB067D">
            <w:pPr>
              <w:pStyle w:val="ListParagraph"/>
              <w:numPr>
                <w:ilvl w:val="0"/>
                <w:numId w:val="12"/>
              </w:numPr>
              <w:bidi/>
              <w:spacing w:after="0" w:line="240" w:lineRule="auto"/>
              <w:rPr>
                <w:rFonts w:asciiTheme="majorBidi" w:hAnsiTheme="majorBidi" w:cstheme="majorBidi"/>
                <w:sz w:val="24"/>
                <w:szCs w:val="24"/>
                <w:rtl/>
                <w:lang w:bidi="ar-IQ"/>
              </w:rPr>
            </w:pPr>
            <w:r>
              <w:rPr>
                <w:rFonts w:cs="Ali-A-Samik" w:hint="cs"/>
                <w:sz w:val="28"/>
                <w:szCs w:val="28"/>
                <w:rtl/>
                <w:lang w:bidi="ar-IQ"/>
              </w:rPr>
              <w:t xml:space="preserve">يتعرّف الطّالب من خلال هذه المادّة على المواد والمواضيع الأساسية المتعلّقة بالجنايات والحدود </w:t>
            </w:r>
            <w:r w:rsidR="00B46F05">
              <w:rPr>
                <w:rFonts w:cs="Ali-A-Samik" w:hint="cs"/>
                <w:sz w:val="28"/>
                <w:szCs w:val="28"/>
                <w:rtl/>
                <w:lang w:bidi="ar-IQ"/>
              </w:rPr>
              <w:t xml:space="preserve"> والعقوبات </w:t>
            </w:r>
            <w:r>
              <w:rPr>
                <w:rFonts w:cs="Ali-A-Samik" w:hint="cs"/>
                <w:sz w:val="28"/>
                <w:szCs w:val="28"/>
                <w:rtl/>
                <w:lang w:bidi="ar-IQ"/>
              </w:rPr>
              <w:t>في الشريعة الإسلامية.</w:t>
            </w:r>
            <w:r w:rsidR="00FB067D">
              <w:rPr>
                <w:rFonts w:cs="Ali-A-Samik" w:hint="cs"/>
                <w:sz w:val="28"/>
                <w:szCs w:val="28"/>
                <w:rtl/>
                <w:lang w:bidi="ar-IQ"/>
              </w:rPr>
              <w:t>وي</w:t>
            </w:r>
            <w:r w:rsidR="00C94DF2" w:rsidRPr="00FB067D">
              <w:rPr>
                <w:rFonts w:cs="Ali-A-Samik" w:hint="cs"/>
                <w:sz w:val="28"/>
                <w:szCs w:val="28"/>
                <w:rtl/>
                <w:lang w:bidi="ar-IQ"/>
              </w:rPr>
              <w:t>حصل الطالب من خلال هذه المادة على المعلومات الت</w:t>
            </w:r>
            <w:r w:rsidR="00FB067D">
              <w:rPr>
                <w:rFonts w:cs="Ali-A-Samik" w:hint="cs"/>
                <w:sz w:val="28"/>
                <w:szCs w:val="28"/>
                <w:rtl/>
                <w:lang w:bidi="ar-IQ"/>
              </w:rPr>
              <w:t>ي تؤهله لوظيفة الإمامة والخطابة</w:t>
            </w:r>
            <w:r w:rsidR="00FB067D">
              <w:rPr>
                <w:rFonts w:cs="Ali-A-Samik"/>
                <w:sz w:val="28"/>
                <w:szCs w:val="28"/>
                <w:lang w:bidi="ar-IQ"/>
              </w:rPr>
              <w:t xml:space="preserve"> </w:t>
            </w:r>
            <w:r w:rsidR="00C94DF2" w:rsidRPr="00FB067D">
              <w:rPr>
                <w:rFonts w:cs="Ali-A-Samik" w:hint="cs"/>
                <w:sz w:val="28"/>
                <w:szCs w:val="28"/>
                <w:rtl/>
                <w:lang w:bidi="ar-IQ"/>
              </w:rPr>
              <w:t>والتدريس في الفقه الإسلامي.</w:t>
            </w:r>
          </w:p>
        </w:tc>
      </w:tr>
      <w:tr w:rsidR="00FD437F" w:rsidRPr="00747A9A" w:rsidTr="00E8166B">
        <w:trPr>
          <w:trHeight w:val="1110"/>
        </w:trPr>
        <w:tc>
          <w:tcPr>
            <w:tcW w:w="9093" w:type="dxa"/>
            <w:gridSpan w:val="3"/>
          </w:tcPr>
          <w:p w:rsidR="001F7289" w:rsidRDefault="00EC388C" w:rsidP="001F7289">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p>
          <w:p w:rsidR="00C94DF2" w:rsidRDefault="00C94DF2" w:rsidP="00C94DF2">
            <w:pPr>
              <w:spacing w:after="0" w:line="240" w:lineRule="auto"/>
              <w:jc w:val="right"/>
              <w:rPr>
                <w:rFonts w:cs="Ali-A-Samik"/>
                <w:sz w:val="28"/>
                <w:szCs w:val="28"/>
                <w:rtl/>
                <w:lang w:bidi="ar-IQ"/>
              </w:rPr>
            </w:pPr>
            <w:r w:rsidRPr="00FA2B79">
              <w:rPr>
                <w:rFonts w:cs="Ali-A-Samik" w:hint="cs"/>
                <w:sz w:val="28"/>
                <w:szCs w:val="28"/>
                <w:rtl/>
                <w:lang w:bidi="ar-IQ"/>
              </w:rPr>
              <w:t xml:space="preserve">يهدف هذا الكورس </w:t>
            </w:r>
            <w:r>
              <w:rPr>
                <w:rFonts w:cs="Ali-A-Samik" w:hint="cs"/>
                <w:sz w:val="28"/>
                <w:szCs w:val="28"/>
                <w:rtl/>
                <w:lang w:bidi="ar-IQ"/>
              </w:rPr>
              <w:t>إ</w:t>
            </w:r>
            <w:r w:rsidRPr="00FA2B79">
              <w:rPr>
                <w:rFonts w:cs="Ali-A-Samik" w:hint="cs"/>
                <w:sz w:val="28"/>
                <w:szCs w:val="28"/>
                <w:rtl/>
                <w:lang w:bidi="ar-IQ"/>
              </w:rPr>
              <w:t xml:space="preserve">لى تنمية </w:t>
            </w:r>
            <w:r>
              <w:rPr>
                <w:rFonts w:cs="Ali-A-Samik" w:hint="cs"/>
                <w:sz w:val="28"/>
                <w:szCs w:val="28"/>
                <w:rtl/>
                <w:lang w:bidi="ar-IQ"/>
              </w:rPr>
              <w:t>الملكة العلميّة لدارس الشريعة، والاطلاع على مجموعة من المفاهيم التي تعينه على دراسة فقه الجنايات، وإيجاد أرضية ثقافية خصبة لبناء استيعاب مضامين ومصطلحات فقه الجنايات</w:t>
            </w:r>
          </w:p>
          <w:p w:rsidR="00FD437F" w:rsidRPr="00582D81" w:rsidRDefault="00C94DF2" w:rsidP="00C94DF2">
            <w:pPr>
              <w:spacing w:after="0" w:line="240" w:lineRule="auto"/>
              <w:jc w:val="right"/>
              <w:rPr>
                <w:b/>
                <w:bCs/>
                <w:sz w:val="24"/>
                <w:szCs w:val="24"/>
                <w:u w:val="single"/>
                <w:lang w:val="en-US" w:bidi="ar-KW"/>
              </w:rPr>
            </w:pPr>
            <w:r>
              <w:rPr>
                <w:rFonts w:cs="Ali-A-Samik" w:hint="cs"/>
                <w:sz w:val="28"/>
                <w:szCs w:val="28"/>
                <w:rtl/>
                <w:lang w:bidi="ar-IQ"/>
              </w:rPr>
              <w:t>والاطلاع على جمال الإسلام وصلاحيته لكل زمان ومكان، وكيفية حفاظه على</w:t>
            </w:r>
            <w:r w:rsidR="000F3DFC">
              <w:rPr>
                <w:rFonts w:cs="Ali-A-Samik" w:hint="cs"/>
                <w:sz w:val="28"/>
                <w:szCs w:val="28"/>
                <w:rtl/>
                <w:lang w:bidi="ar-IQ"/>
              </w:rPr>
              <w:t xml:space="preserve"> مصالح الناس، بجلب المصالح لهم و</w:t>
            </w:r>
            <w:r>
              <w:rPr>
                <w:rFonts w:cs="Ali-A-Samik" w:hint="cs"/>
                <w:sz w:val="28"/>
                <w:szCs w:val="28"/>
                <w:rtl/>
                <w:lang w:bidi="ar-IQ"/>
              </w:rPr>
              <w:t>دفع المفاسد عنهم، كلّ ذلك من خلال دراسة الجنايات والحدود والعقوبات والتّعازير في الفقه الإسلامي، وإدراك أن الإسلام نظام عادل في تشريعه للأحكام، ولا يترك المجال لأي أحد أن يظلم أحداً تحت أي اسم وصفة.</w:t>
            </w:r>
          </w:p>
        </w:tc>
      </w:tr>
      <w:tr w:rsidR="008D46A4" w:rsidRPr="00747A9A" w:rsidTr="000144CC">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305BAF" w:rsidRDefault="00582D81" w:rsidP="00582D81">
            <w:pPr>
              <w:bidi/>
              <w:spacing w:after="0" w:line="240" w:lineRule="auto"/>
              <w:rPr>
                <w:sz w:val="24"/>
                <w:szCs w:val="24"/>
                <w:rtl/>
                <w:lang w:bidi="ar-IQ"/>
              </w:rPr>
            </w:pPr>
            <w:r w:rsidRPr="00305BAF">
              <w:rPr>
                <w:rFonts w:cs="Times New Roman" w:hint="cs"/>
                <w:sz w:val="24"/>
                <w:szCs w:val="24"/>
                <w:rtl/>
                <w:lang w:bidi="ar-IQ"/>
              </w:rPr>
              <w:t>في هذة الفقرة يذكر التدريسي دور الطلاب والتزاماتهم خلال العام الدراسي</w:t>
            </w:r>
            <w:r w:rsidRPr="00305BAF">
              <w:rPr>
                <w:rFonts w:hint="cs"/>
                <w:sz w:val="24"/>
                <w:szCs w:val="24"/>
                <w:rtl/>
                <w:lang w:bidi="ar-IQ"/>
              </w:rPr>
              <w:t xml:space="preserve">. </w:t>
            </w:r>
            <w:r w:rsidRPr="00305BAF">
              <w:rPr>
                <w:rFonts w:cs="Times New Roman" w:hint="cs"/>
                <w:sz w:val="24"/>
                <w:szCs w:val="24"/>
                <w:rtl/>
                <w:lang w:bidi="ar-IQ"/>
              </w:rPr>
              <w:t>على سبيل المثال التزامهم بالحضور واتمامهم للاختبارات والواجبات والتقارير المطلوبة، الخ</w:t>
            </w:r>
            <w:r w:rsidRPr="00305BAF">
              <w:rPr>
                <w:rFonts w:hint="cs"/>
                <w:sz w:val="24"/>
                <w:szCs w:val="24"/>
                <w:rtl/>
                <w:lang w:bidi="ar-IQ"/>
              </w:rPr>
              <w:t xml:space="preserve">. </w:t>
            </w:r>
          </w:p>
          <w:p w:rsidR="00582D81" w:rsidRPr="003D7ED6" w:rsidRDefault="00582D81" w:rsidP="00FE1252">
            <w:pPr>
              <w:spacing w:after="0" w:line="240" w:lineRule="auto"/>
              <w:rPr>
                <w:b/>
                <w:bCs/>
                <w:sz w:val="24"/>
                <w:szCs w:val="24"/>
                <w:lang w:val="en-US" w:bidi="ar-KW"/>
              </w:rPr>
            </w:pPr>
          </w:p>
          <w:p w:rsidR="00582D81" w:rsidRDefault="002E12FD" w:rsidP="002E12FD">
            <w:pPr>
              <w:spacing w:after="0" w:line="240" w:lineRule="auto"/>
              <w:jc w:val="right"/>
              <w:rPr>
                <w:b/>
                <w:bCs/>
                <w:sz w:val="24"/>
                <w:szCs w:val="24"/>
                <w:lang w:bidi="ar-KW"/>
              </w:rPr>
            </w:pPr>
            <w:r>
              <w:rPr>
                <w:rFonts w:hint="cs"/>
                <w:b/>
                <w:bCs/>
                <w:sz w:val="24"/>
                <w:szCs w:val="24"/>
                <w:rtl/>
                <w:lang w:bidi="ar-KW"/>
              </w:rPr>
              <w:t>يجب على الطالب أن يلتزم بالدّوام والحضور أثناء المحاضرة، وأن يتفاعل مع الدّرس بالمشاركة، وأن يقوم بدوره فيما يطلب منه من تحضيره للدّروس والتقارير المتعلّقة بالمادّة.</w:t>
            </w:r>
          </w:p>
          <w:p w:rsidR="00582D81" w:rsidRPr="00582D81" w:rsidRDefault="00582D81" w:rsidP="00582D81">
            <w:pPr>
              <w:spacing w:after="0" w:line="240" w:lineRule="auto"/>
              <w:rPr>
                <w:sz w:val="24"/>
                <w:szCs w:val="24"/>
                <w:lang w:val="en-US" w:bidi="ar-KW"/>
              </w:rPr>
            </w:pPr>
          </w:p>
          <w:p w:rsidR="00B916A8" w:rsidRPr="006766CD" w:rsidRDefault="00B916A8" w:rsidP="002F44B8">
            <w:pPr>
              <w:bidi/>
              <w:spacing w:after="0" w:line="240" w:lineRule="auto"/>
              <w:rPr>
                <w:sz w:val="24"/>
                <w:szCs w:val="24"/>
                <w:rtl/>
                <w:lang w:bidi="ar-IQ"/>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EC388C" w:rsidRDefault="00582D81" w:rsidP="00582D8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يذكر التدريسي الطرق التدريسية التي سيستخدمها على سبيل المثال الداتاشو والباو</w:t>
            </w:r>
            <w:r w:rsidR="00E8166B" w:rsidRPr="00EC388C">
              <w:rPr>
                <w:rFonts w:asciiTheme="majorBidi" w:hAnsiTheme="majorBidi" w:cstheme="majorBidi"/>
                <w:sz w:val="24"/>
                <w:szCs w:val="24"/>
                <w:rtl/>
                <w:lang w:bidi="ar-IQ"/>
              </w:rPr>
              <w:t>ربوينت واللوح الابيض او الاسود و</w:t>
            </w:r>
            <w:r w:rsidRPr="00EC388C">
              <w:rPr>
                <w:rFonts w:asciiTheme="majorBidi" w:hAnsiTheme="majorBidi" w:cstheme="majorBidi"/>
                <w:sz w:val="24"/>
                <w:szCs w:val="24"/>
                <w:rtl/>
                <w:lang w:bidi="ar-IQ"/>
              </w:rPr>
              <w:t>الملازم، الخ.</w:t>
            </w:r>
          </w:p>
          <w:p w:rsidR="00582D81" w:rsidRPr="00EC388C" w:rsidRDefault="00582D81" w:rsidP="00582D81">
            <w:pPr>
              <w:bidi/>
              <w:spacing w:after="0" w:line="240" w:lineRule="auto"/>
              <w:rPr>
                <w:rFonts w:asciiTheme="majorBidi" w:hAnsiTheme="majorBidi" w:cstheme="majorBidi"/>
                <w:b/>
                <w:bCs/>
                <w:sz w:val="24"/>
                <w:szCs w:val="24"/>
                <w:rtl/>
                <w:lang w:bidi="ar-IQ"/>
              </w:rPr>
            </w:pPr>
          </w:p>
          <w:p w:rsidR="002E12FD" w:rsidRPr="00D115D5" w:rsidRDefault="002E12FD" w:rsidP="002E12FD">
            <w:pPr>
              <w:bidi/>
              <w:rPr>
                <w:rFonts w:ascii="Traditional Arabic" w:hAnsi="Traditional Arabic" w:cs="Traditional Arabic"/>
                <w:sz w:val="32"/>
                <w:szCs w:val="32"/>
                <w:rtl/>
                <w:lang w:bidi="ar-IQ"/>
              </w:rPr>
            </w:pPr>
            <w:r w:rsidRPr="00D115D5">
              <w:rPr>
                <w:rFonts w:ascii="Traditional Arabic" w:hAnsi="Traditional Arabic" w:cs="MCS Taybah S_U normal." w:hint="cs"/>
                <w:sz w:val="32"/>
                <w:szCs w:val="32"/>
                <w:rtl/>
                <w:lang w:bidi="ar-IQ"/>
              </w:rPr>
              <w:t>الوسائل المستعملة في التدريس</w:t>
            </w:r>
            <w:r w:rsidRPr="00D115D5">
              <w:rPr>
                <w:rFonts w:ascii="Arabic Typesetting" w:hAnsi="Arabic Typesetting" w:cs="Arabic Typesetting" w:hint="cs"/>
                <w:b/>
                <w:bCs/>
                <w:sz w:val="32"/>
                <w:szCs w:val="32"/>
                <w:rtl/>
                <w:lang w:bidi="ar-IQ"/>
              </w:rPr>
              <w:t xml:space="preserve">. </w:t>
            </w:r>
            <w:r w:rsidRPr="00D115D5">
              <w:rPr>
                <w:rFonts w:ascii="Traditional Arabic" w:hAnsi="Traditional Arabic" w:cs="Traditional Arabic" w:hint="cs"/>
                <w:sz w:val="32"/>
                <w:szCs w:val="32"/>
                <w:rtl/>
                <w:lang w:bidi="ar-IQ"/>
              </w:rPr>
              <w:t>استعمل في تدريس هذه المادة الأدوات التالية:</w:t>
            </w:r>
          </w:p>
          <w:p w:rsidR="002E12FD" w:rsidRPr="00D115D5" w:rsidRDefault="002E12FD" w:rsidP="002E12FD">
            <w:pPr>
              <w:pStyle w:val="ListParagraph"/>
              <w:numPr>
                <w:ilvl w:val="0"/>
                <w:numId w:val="14"/>
              </w:numPr>
              <w:bidi/>
              <w:rPr>
                <w:rFonts w:ascii="Traditional Arabic" w:hAnsi="Traditional Arabic" w:cs="Traditional Arabic"/>
                <w:sz w:val="32"/>
                <w:szCs w:val="32"/>
                <w:lang w:bidi="ar-IQ"/>
              </w:rPr>
            </w:pPr>
            <w:r w:rsidRPr="00D115D5">
              <w:rPr>
                <w:rFonts w:ascii="Traditional Arabic" w:hAnsi="Traditional Arabic" w:cs="Traditional Arabic" w:hint="cs"/>
                <w:sz w:val="32"/>
                <w:szCs w:val="32"/>
                <w:rtl/>
                <w:lang w:bidi="ar-IQ"/>
              </w:rPr>
              <w:t>السبورة والقلم .</w:t>
            </w:r>
          </w:p>
          <w:p w:rsidR="002E12FD" w:rsidRPr="00D115D5" w:rsidRDefault="002E12FD" w:rsidP="002E12FD">
            <w:pPr>
              <w:pStyle w:val="ListParagraph"/>
              <w:numPr>
                <w:ilvl w:val="0"/>
                <w:numId w:val="14"/>
              </w:numPr>
              <w:bidi/>
              <w:rPr>
                <w:rFonts w:ascii="Traditional Arabic" w:hAnsi="Traditional Arabic" w:cs="Traditional Arabic"/>
                <w:sz w:val="32"/>
                <w:szCs w:val="32"/>
                <w:lang w:bidi="ar-IQ"/>
              </w:rPr>
            </w:pPr>
            <w:r w:rsidRPr="00D115D5">
              <w:rPr>
                <w:rFonts w:ascii="Traditional Arabic" w:hAnsi="Traditional Arabic" w:cs="Traditional Arabic" w:hint="cs"/>
                <w:sz w:val="32"/>
                <w:szCs w:val="32"/>
                <w:rtl/>
                <w:lang w:bidi="ar-IQ"/>
              </w:rPr>
              <w:t>جهاز الكمبيوتر.</w:t>
            </w:r>
          </w:p>
          <w:p w:rsidR="002E12FD" w:rsidRPr="00D115D5" w:rsidRDefault="002E12FD" w:rsidP="002E12FD">
            <w:pPr>
              <w:pStyle w:val="ListParagraph"/>
              <w:numPr>
                <w:ilvl w:val="0"/>
                <w:numId w:val="14"/>
              </w:numPr>
              <w:bidi/>
              <w:rPr>
                <w:rFonts w:ascii="Traditional Arabic" w:hAnsi="Traditional Arabic" w:cs="Traditional Arabic"/>
                <w:sz w:val="32"/>
                <w:szCs w:val="32"/>
                <w:lang w:bidi="ar-IQ"/>
              </w:rPr>
            </w:pPr>
            <w:r w:rsidRPr="00D115D5">
              <w:rPr>
                <w:rFonts w:ascii="Traditional Arabic" w:hAnsi="Traditional Arabic" w:cs="Traditional Arabic" w:hint="cs"/>
                <w:sz w:val="32"/>
                <w:szCs w:val="32"/>
                <w:rtl/>
                <w:lang w:bidi="ar-IQ"/>
              </w:rPr>
              <w:t>برنامج ال</w:t>
            </w:r>
            <w:r>
              <w:rPr>
                <w:rFonts w:ascii="Traditional Arabic" w:hAnsi="Traditional Arabic" w:cs="Traditional Arabic" w:hint="cs"/>
                <w:sz w:val="32"/>
                <w:szCs w:val="32"/>
                <w:rtl/>
                <w:lang w:bidi="ar-IQ"/>
              </w:rPr>
              <w:t>باوربوينت لعرض المحاضرات</w:t>
            </w:r>
            <w:r w:rsidRPr="00D115D5">
              <w:rPr>
                <w:rFonts w:ascii="Traditional Arabic" w:hAnsi="Traditional Arabic" w:cs="Traditional Arabic" w:hint="cs"/>
                <w:sz w:val="32"/>
                <w:szCs w:val="32"/>
                <w:rtl/>
                <w:lang w:bidi="ar-IQ"/>
              </w:rPr>
              <w:t>.</w:t>
            </w:r>
          </w:p>
          <w:p w:rsidR="002E12FD" w:rsidRPr="00D115D5" w:rsidRDefault="002E12FD" w:rsidP="002E12FD">
            <w:pPr>
              <w:pStyle w:val="ListParagraph"/>
              <w:numPr>
                <w:ilvl w:val="0"/>
                <w:numId w:val="14"/>
              </w:numPr>
              <w:bidi/>
              <w:rPr>
                <w:rFonts w:ascii="Traditional Arabic" w:hAnsi="Traditional Arabic" w:cs="Traditional Arabic"/>
                <w:sz w:val="32"/>
                <w:szCs w:val="32"/>
                <w:lang w:bidi="ar-IQ"/>
              </w:rPr>
            </w:pPr>
            <w:r w:rsidRPr="00D115D5">
              <w:rPr>
                <w:rFonts w:ascii="Traditional Arabic" w:hAnsi="Traditional Arabic" w:cs="Traditional Arabic" w:hint="cs"/>
                <w:sz w:val="32"/>
                <w:szCs w:val="32"/>
                <w:rtl/>
                <w:lang w:bidi="ar-IQ"/>
              </w:rPr>
              <w:t>جهاز ( داتاشو ) .</w:t>
            </w:r>
          </w:p>
          <w:p w:rsidR="00582D81" w:rsidRPr="00EC388C" w:rsidRDefault="00582D81" w:rsidP="00EC388C">
            <w:pPr>
              <w:bidi/>
              <w:spacing w:after="0" w:line="240" w:lineRule="auto"/>
              <w:jc w:val="center"/>
              <w:rPr>
                <w:rFonts w:asciiTheme="majorBidi" w:hAnsiTheme="majorBidi" w:cstheme="majorBidi"/>
                <w:b/>
                <w:bCs/>
                <w:sz w:val="24"/>
                <w:szCs w:val="24"/>
                <w:rtl/>
                <w:lang w:bidi="ar-IQ"/>
              </w:rPr>
            </w:pPr>
          </w:p>
          <w:p w:rsidR="00582D81" w:rsidRPr="00EC388C" w:rsidRDefault="00582D81" w:rsidP="00582D81">
            <w:pPr>
              <w:bidi/>
              <w:spacing w:after="0" w:line="240" w:lineRule="auto"/>
              <w:rPr>
                <w:rFonts w:asciiTheme="majorBidi" w:hAnsiTheme="majorBidi" w:cstheme="maj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305BAF" w:rsidRPr="00EC388C" w:rsidRDefault="00305BAF" w:rsidP="00305BAF">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هنا </w:t>
            </w:r>
            <w:r w:rsidR="00D921E4" w:rsidRPr="00EC388C">
              <w:rPr>
                <w:rFonts w:asciiTheme="majorBidi" w:hAnsiTheme="majorBidi" w:cstheme="majorBidi"/>
                <w:sz w:val="24"/>
                <w:szCs w:val="24"/>
                <w:rtl/>
                <w:lang w:bidi="ar-IQ"/>
              </w:rPr>
              <w:t>يذكر</w:t>
            </w:r>
            <w:r w:rsidR="001215D2" w:rsidRPr="00EC388C">
              <w:rPr>
                <w:rFonts w:asciiTheme="majorBidi" w:hAnsiTheme="majorBidi" w:cstheme="majorBidi"/>
                <w:sz w:val="24"/>
                <w:szCs w:val="24"/>
                <w:rtl/>
                <w:lang w:bidi="ar-IQ"/>
              </w:rPr>
              <w:t xml:space="preserve"> التدريسي</w:t>
            </w:r>
            <w:r w:rsidR="00D921E4" w:rsidRPr="00EC388C">
              <w:rPr>
                <w:rFonts w:asciiTheme="majorBidi" w:hAnsiTheme="majorBidi" w:cstheme="majorBidi"/>
                <w:sz w:val="24"/>
                <w:szCs w:val="24"/>
                <w:rtl/>
                <w:lang w:bidi="ar-IQ"/>
              </w:rPr>
              <w:t xml:space="preserve"> طرق التقييم التي سيتبعها وتقسيمه للدرجات على سبيل المثال الامتحانات </w:t>
            </w:r>
            <w:r w:rsidR="008C630A" w:rsidRPr="00EC388C">
              <w:rPr>
                <w:rFonts w:asciiTheme="majorBidi" w:hAnsiTheme="majorBidi" w:cstheme="majorBidi"/>
                <w:sz w:val="24"/>
                <w:szCs w:val="24"/>
                <w:rtl/>
                <w:lang w:bidi="ar-IQ"/>
              </w:rPr>
              <w:t xml:space="preserve">الشهرية واليومية </w:t>
            </w:r>
            <w:r w:rsidR="008C630A" w:rsidRPr="00EC388C">
              <w:rPr>
                <w:rFonts w:asciiTheme="majorBidi" w:hAnsiTheme="majorBidi" w:cstheme="majorBidi"/>
                <w:sz w:val="24"/>
                <w:szCs w:val="24"/>
                <w:lang w:val="en-US" w:bidi="ar-IQ"/>
              </w:rPr>
              <w:t>(quizzes)</w:t>
            </w:r>
            <w:r w:rsidR="008C630A" w:rsidRPr="00EC388C">
              <w:rPr>
                <w:rFonts w:asciiTheme="majorBidi" w:hAnsiTheme="majorBidi" w:cstheme="majorBidi"/>
                <w:sz w:val="24"/>
                <w:szCs w:val="24"/>
                <w:rtl/>
                <w:lang w:bidi="ar-IQ"/>
              </w:rPr>
              <w:t xml:space="preserve">، التفكير النقدي، كتابة التقارير والمقالات، حضور وغياب الطلاب، الخ. </w:t>
            </w:r>
            <w:r w:rsidR="009E3A65" w:rsidRPr="00EC388C">
              <w:rPr>
                <w:rFonts w:asciiTheme="majorBidi" w:hAnsiTheme="majorBidi" w:cstheme="majorBidi"/>
                <w:sz w:val="24"/>
                <w:szCs w:val="24"/>
                <w:rtl/>
                <w:lang w:bidi="ar-IQ"/>
              </w:rPr>
              <w:t xml:space="preserve">كذلك </w:t>
            </w:r>
            <w:r w:rsidR="008C630A" w:rsidRPr="00EC388C">
              <w:rPr>
                <w:rFonts w:asciiTheme="majorBidi" w:hAnsiTheme="majorBidi" w:cstheme="majorBidi"/>
                <w:sz w:val="24"/>
                <w:szCs w:val="24"/>
                <w:rtl/>
                <w:lang w:bidi="ar-IQ"/>
              </w:rPr>
              <w:t>يذكر التدريسي عدد الدرجات التي سيخصصها لكل فقرة من هذه الفقرات.</w:t>
            </w:r>
          </w:p>
          <w:p w:rsidR="002E12FD" w:rsidRPr="00D115D5" w:rsidRDefault="002E12FD" w:rsidP="002E12FD">
            <w:pPr>
              <w:bidi/>
              <w:jc w:val="both"/>
              <w:rPr>
                <w:rFonts w:ascii="Traditional Arabic" w:hAnsi="Traditional Arabic" w:cs="Traditional Arabic"/>
                <w:sz w:val="32"/>
                <w:szCs w:val="32"/>
                <w:rtl/>
                <w:lang w:bidi="ar-IQ"/>
              </w:rPr>
            </w:pPr>
            <w:r w:rsidRPr="00D115D5">
              <w:rPr>
                <w:rFonts w:ascii="Traditional Arabic" w:hAnsi="Traditional Arabic" w:cs="Traditional Arabic" w:hint="cs"/>
                <w:sz w:val="32"/>
                <w:szCs w:val="32"/>
                <w:rtl/>
                <w:lang w:bidi="ar-IQ"/>
              </w:rPr>
              <w:t>المادة عليها ( 100 ) درجة، يسعى الطالب للحصول على أكبر قدر منها. والنجاح من (50</w:t>
            </w:r>
            <w:r w:rsidRPr="00D115D5">
              <w:rPr>
                <w:rFonts w:ascii="Traditional Arabic" w:hAnsi="Traditional Arabic" w:cs="Traditional Arabic"/>
                <w:sz w:val="32"/>
                <w:szCs w:val="32"/>
                <w:rtl/>
                <w:lang w:bidi="ar-IQ"/>
              </w:rPr>
              <w:t>٪</w:t>
            </w:r>
            <w:r w:rsidRPr="00D115D5">
              <w:rPr>
                <w:rFonts w:ascii="Traditional Arabic" w:hAnsi="Traditional Arabic" w:cs="Traditional Arabic" w:hint="cs"/>
                <w:sz w:val="32"/>
                <w:szCs w:val="32"/>
                <w:rtl/>
                <w:lang w:bidi="ar-IQ"/>
              </w:rPr>
              <w:t>).</w:t>
            </w:r>
          </w:p>
          <w:p w:rsidR="002E12FD" w:rsidRPr="00D115D5" w:rsidRDefault="002E12FD" w:rsidP="002E12FD">
            <w:pPr>
              <w:bidi/>
              <w:jc w:val="both"/>
              <w:rPr>
                <w:rFonts w:ascii="Traditional Arabic" w:hAnsi="Traditional Arabic" w:cs="Traditional Arabic"/>
                <w:sz w:val="32"/>
                <w:szCs w:val="32"/>
                <w:rtl/>
                <w:lang w:bidi="ar-IQ"/>
              </w:rPr>
            </w:pPr>
            <w:r w:rsidRPr="00D115D5">
              <w:rPr>
                <w:rFonts w:ascii="Traditional Arabic" w:hAnsi="Traditional Arabic" w:cs="Traditional Arabic" w:hint="cs"/>
                <w:sz w:val="32"/>
                <w:szCs w:val="32"/>
                <w:rtl/>
                <w:lang w:bidi="ar-IQ"/>
              </w:rPr>
              <w:t>وتوزع الدرجات كالتالي: ( 40</w:t>
            </w:r>
            <w:r w:rsidRPr="00D115D5">
              <w:rPr>
                <w:rFonts w:ascii="Traditional Arabic" w:hAnsi="Traditional Arabic" w:cs="Traditional Arabic"/>
                <w:sz w:val="32"/>
                <w:szCs w:val="32"/>
                <w:rtl/>
                <w:lang w:bidi="ar-IQ"/>
              </w:rPr>
              <w:t>٪</w:t>
            </w:r>
            <w:r w:rsidRPr="00D115D5">
              <w:rPr>
                <w:rFonts w:ascii="Traditional Arabic" w:hAnsi="Traditional Arabic" w:cs="Traditional Arabic" w:hint="cs"/>
                <w:sz w:val="32"/>
                <w:szCs w:val="32"/>
                <w:rtl/>
                <w:lang w:bidi="ar-IQ"/>
              </w:rPr>
              <w:t xml:space="preserve"> ) معدل السعي السنوي، وتوزع هذه ال</w:t>
            </w:r>
            <w:r>
              <w:rPr>
                <w:rFonts w:ascii="Traditional Arabic" w:hAnsi="Traditional Arabic" w:cs="Traditional Arabic" w:hint="cs"/>
                <w:sz w:val="32"/>
                <w:szCs w:val="32"/>
                <w:rtl/>
                <w:lang w:bidi="ar-IQ"/>
              </w:rPr>
              <w:t xml:space="preserve">درجات على </w:t>
            </w:r>
            <w:r w:rsidRPr="00D115D5">
              <w:rPr>
                <w:rFonts w:ascii="Traditional Arabic" w:hAnsi="Traditional Arabic" w:cs="Traditional Arabic" w:hint="cs"/>
                <w:sz w:val="32"/>
                <w:szCs w:val="32"/>
                <w:rtl/>
                <w:lang w:bidi="ar-IQ"/>
              </w:rPr>
              <w:t xml:space="preserve">امتحانين فصليين أو </w:t>
            </w:r>
            <w:r>
              <w:rPr>
                <w:rFonts w:ascii="Traditional Arabic" w:hAnsi="Traditional Arabic" w:cs="Traditional Arabic" w:hint="cs"/>
                <w:sz w:val="32"/>
                <w:szCs w:val="32"/>
                <w:rtl/>
                <w:lang w:bidi="ar-IQ"/>
              </w:rPr>
              <w:t>أكثر، مع مراعاة نشاط الطّالب ومشاركته اليومية، وقيامه بما يطلب منه</w:t>
            </w:r>
            <w:r w:rsidRPr="00D115D5">
              <w:rPr>
                <w:rFonts w:ascii="Traditional Arabic" w:hAnsi="Traditional Arabic" w:cs="Traditional Arabic" w:hint="cs"/>
                <w:sz w:val="32"/>
                <w:szCs w:val="32"/>
                <w:rtl/>
                <w:lang w:bidi="ar-IQ"/>
              </w:rPr>
              <w:t>، و( 60</w:t>
            </w:r>
            <w:r w:rsidRPr="00D115D5">
              <w:rPr>
                <w:rFonts w:ascii="Traditional Arabic" w:hAnsi="Traditional Arabic" w:cs="Traditional Arabic"/>
                <w:sz w:val="32"/>
                <w:szCs w:val="32"/>
                <w:rtl/>
                <w:lang w:bidi="ar-IQ"/>
              </w:rPr>
              <w:t>٪</w:t>
            </w:r>
            <w:r w:rsidRPr="00D115D5">
              <w:rPr>
                <w:rFonts w:ascii="Traditional Arabic" w:hAnsi="Traditional Arabic" w:cs="Traditional Arabic" w:hint="cs"/>
                <w:sz w:val="32"/>
                <w:szCs w:val="32"/>
                <w:rtl/>
                <w:lang w:bidi="ar-IQ"/>
              </w:rPr>
              <w:t xml:space="preserve"> ) على الامتحان النهائي .</w:t>
            </w:r>
          </w:p>
          <w:p w:rsidR="00582D81" w:rsidRPr="00EC388C" w:rsidRDefault="00582D81" w:rsidP="000144CC">
            <w:pPr>
              <w:spacing w:after="0" w:line="240" w:lineRule="auto"/>
              <w:rPr>
                <w:rFonts w:asciiTheme="majorBidi" w:hAnsiTheme="majorBidi" w:cstheme="majorBidi"/>
                <w:b/>
                <w:bCs/>
                <w:sz w:val="28"/>
                <w:szCs w:val="28"/>
                <w:lang w:val="en-US" w:bidi="ar-IQ"/>
              </w:rPr>
            </w:pPr>
          </w:p>
          <w:p w:rsidR="000F2337" w:rsidRPr="00EC388C" w:rsidRDefault="000F2337" w:rsidP="008C630A">
            <w:pPr>
              <w:spacing w:after="0" w:line="240" w:lineRule="auto"/>
              <w:jc w:val="center"/>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lastRenderedPageBreak/>
              <w:t>‌</w:t>
            </w:r>
          </w:p>
        </w:tc>
      </w:tr>
      <w:tr w:rsidR="008D46A4" w:rsidRPr="00747A9A" w:rsidTr="00EC388C">
        <w:trPr>
          <w:trHeight w:val="1819"/>
        </w:trPr>
        <w:tc>
          <w:tcPr>
            <w:tcW w:w="9093"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044558" w:rsidRPr="00EC388C" w:rsidRDefault="00044558" w:rsidP="00A66254">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IQ"/>
              </w:rPr>
              <w:t>ملأ هذه الفقرة مهم جدا حيث يذكر ال</w:t>
            </w:r>
            <w:r w:rsidR="007C34B8" w:rsidRPr="00EC388C">
              <w:rPr>
                <w:rFonts w:asciiTheme="majorBidi" w:hAnsiTheme="majorBidi" w:cstheme="majorBidi"/>
                <w:sz w:val="24"/>
                <w:szCs w:val="24"/>
                <w:rtl/>
                <w:lang w:val="en-US" w:bidi="ar-IQ"/>
              </w:rPr>
              <w:t>تدريسي</w:t>
            </w:r>
            <w:r w:rsidR="00A66254" w:rsidRPr="00EC388C">
              <w:rPr>
                <w:rFonts w:asciiTheme="majorBidi" w:hAnsiTheme="majorBidi" w:cstheme="majorBidi"/>
                <w:sz w:val="24"/>
                <w:szCs w:val="24"/>
                <w:rtl/>
                <w:lang w:val="en-US" w:bidi="ar-IQ"/>
              </w:rPr>
              <w:t xml:space="preserve"> نتائج عملية التعلم، على سبيل المثال وضوح الأهداف الأساسية للمادة للطلاب، ملائمة محتوى ا</w:t>
            </w:r>
            <w:r w:rsidR="009B5828" w:rsidRPr="00EC388C">
              <w:rPr>
                <w:rFonts w:asciiTheme="majorBidi" w:hAnsiTheme="majorBidi" w:cstheme="majorBidi"/>
                <w:sz w:val="24"/>
                <w:szCs w:val="24"/>
                <w:rtl/>
                <w:lang w:val="en-US" w:bidi="ar-IQ"/>
              </w:rPr>
              <w:t>لمادة لمتطلبات العالم الخارجي و</w:t>
            </w:r>
            <w:r w:rsidR="00A66254" w:rsidRPr="00EC388C">
              <w:rPr>
                <w:rFonts w:asciiTheme="majorBidi" w:hAnsiTheme="majorBidi" w:cstheme="majorBidi"/>
                <w:sz w:val="24"/>
                <w:szCs w:val="24"/>
                <w:rtl/>
                <w:lang w:val="en-US" w:bidi="ar-IQ"/>
              </w:rPr>
              <w:t>سوق</w:t>
            </w:r>
            <w:r w:rsidR="009B5828" w:rsidRPr="00EC388C">
              <w:rPr>
                <w:rFonts w:asciiTheme="majorBidi" w:hAnsiTheme="majorBidi" w:cstheme="majorBidi"/>
                <w:sz w:val="24"/>
                <w:szCs w:val="24"/>
                <w:rtl/>
                <w:lang w:val="en-US" w:bidi="ar-IQ"/>
              </w:rPr>
              <w:t xml:space="preserve"> العمل</w:t>
            </w:r>
            <w:r w:rsidR="00A66254" w:rsidRPr="00EC388C">
              <w:rPr>
                <w:rFonts w:asciiTheme="majorBidi" w:hAnsiTheme="majorBidi" w:cstheme="majorBidi"/>
                <w:sz w:val="24"/>
                <w:szCs w:val="24"/>
                <w:rtl/>
                <w:lang w:val="en-US" w:bidi="ar-IQ"/>
              </w:rPr>
              <w:t>، وكذلك ذكر الامور الجديدة ال</w:t>
            </w:r>
            <w:r w:rsidR="009B5828" w:rsidRPr="00EC388C">
              <w:rPr>
                <w:rFonts w:asciiTheme="majorBidi" w:hAnsiTheme="majorBidi" w:cstheme="majorBidi"/>
                <w:sz w:val="24"/>
                <w:szCs w:val="24"/>
                <w:rtl/>
                <w:lang w:val="en-US" w:bidi="ar-IQ"/>
              </w:rPr>
              <w:t>تي سيتعملها الطالب من خلال</w:t>
            </w:r>
            <w:r w:rsidR="00A66254" w:rsidRPr="00EC388C">
              <w:rPr>
                <w:rFonts w:asciiTheme="majorBidi" w:hAnsiTheme="majorBidi" w:cstheme="majorBidi"/>
                <w:sz w:val="24"/>
                <w:szCs w:val="24"/>
                <w:rtl/>
                <w:lang w:val="en-US" w:bidi="ar-IQ"/>
              </w:rPr>
              <w:t xml:space="preserve"> هذه المادة.</w:t>
            </w:r>
          </w:p>
          <w:p w:rsidR="00FD437F" w:rsidRPr="00EC388C" w:rsidRDefault="00FD437F" w:rsidP="00FD437F">
            <w:pPr>
              <w:spacing w:after="0" w:line="240" w:lineRule="auto"/>
              <w:rPr>
                <w:rFonts w:asciiTheme="majorBidi" w:hAnsiTheme="majorBidi" w:cstheme="majorBidi"/>
                <w:sz w:val="24"/>
                <w:szCs w:val="24"/>
                <w:lang w:val="en-US" w:bidi="ar-KW"/>
              </w:rPr>
            </w:pPr>
          </w:p>
          <w:p w:rsidR="007F0899" w:rsidRPr="00EC388C" w:rsidRDefault="00FD437F" w:rsidP="003C1C6F">
            <w:pPr>
              <w:bidi/>
              <w:spacing w:after="0" w:line="240" w:lineRule="auto"/>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 xml:space="preserve"> </w:t>
            </w:r>
            <w:r w:rsidR="003C1C6F">
              <w:rPr>
                <w:rFonts w:asciiTheme="majorBidi" w:hAnsiTheme="majorBidi" w:cstheme="majorBidi" w:hint="cs"/>
                <w:sz w:val="24"/>
                <w:szCs w:val="24"/>
                <w:rtl/>
                <w:lang w:val="en-US" w:bidi="ar-IQ"/>
              </w:rPr>
              <w:t>ن</w:t>
            </w:r>
            <w:r w:rsidR="003C1C6F">
              <w:rPr>
                <w:rFonts w:asciiTheme="majorBidi" w:hAnsiTheme="majorBidi" w:cstheme="majorBidi" w:hint="cs"/>
                <w:sz w:val="24"/>
                <w:szCs w:val="24"/>
                <w:rtl/>
                <w:lang w:val="en-US" w:bidi="ar-KW"/>
              </w:rPr>
              <w:t>تائج تعلّم هذه المادّة جدّ هامّ حيث إنّ لهذه المادّة تعلّقاً مباشراً بكلّ أفراد المجتمع، ولذلك فإنّ أهداف هذه المادة واضحة وقد ذكرنا سابقاً، حيث إنّ منها تعلّم الطالب لما يحتاجه المجتمع من أحكام الجنايات والجرائم في الشّريعة الإسلامية؛ ليتجنّبوا المعاصي والجرائم والاعتداء على حقوق الآخرين، وتجنب الغشّ والخيانة، وما فيه أضرار على المجتمع، ويدركوا محاسن الشريعة ونظام الحكم والجنايات في الإسلام، كما يستفيد الطّالب من هذه المادة لكي يحصل على العمل في وزارة الأوقاف كإمام وخطيب وتدريسي في وزارة التربية.</w:t>
            </w:r>
          </w:p>
        </w:tc>
      </w:tr>
      <w:tr w:rsidR="008D46A4" w:rsidRPr="00747A9A" w:rsidTr="000144CC">
        <w:tc>
          <w:tcPr>
            <w:tcW w:w="9093"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المفيدة</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المجلات العلمية ومصادر الانترنيت</w:t>
            </w:r>
          </w:p>
          <w:p w:rsidR="00957010" w:rsidRDefault="00957010" w:rsidP="00957010">
            <w:pPr>
              <w:ind w:left="1440" w:firstLine="720"/>
              <w:jc w:val="right"/>
              <w:rPr>
                <w:rFonts w:cs="Ali-A-Samik"/>
                <w:sz w:val="28"/>
                <w:szCs w:val="28"/>
                <w:rtl/>
                <w:lang w:bidi="ar-IQ"/>
              </w:rPr>
            </w:pPr>
            <w:r>
              <w:rPr>
                <w:rFonts w:cs="Ali-A-Samik" w:hint="cs"/>
                <w:sz w:val="28"/>
                <w:szCs w:val="28"/>
                <w:rtl/>
                <w:lang w:bidi="ar-IQ"/>
              </w:rPr>
              <w:t>اولا: المصادر الرئيس</w:t>
            </w:r>
            <w:r w:rsidRPr="00FA0DAD">
              <w:rPr>
                <w:rFonts w:cs="Ali-A-Samik" w:hint="cs"/>
                <w:sz w:val="28"/>
                <w:szCs w:val="28"/>
                <w:rtl/>
                <w:lang w:bidi="ar-IQ"/>
              </w:rPr>
              <w:t>ة</w:t>
            </w:r>
            <w:r>
              <w:rPr>
                <w:rFonts w:cs="Ali-A-Samik" w:hint="cs"/>
                <w:sz w:val="28"/>
                <w:szCs w:val="28"/>
                <w:rtl/>
                <w:lang w:bidi="ar-IQ"/>
              </w:rPr>
              <w:t>:</w:t>
            </w:r>
          </w:p>
          <w:p w:rsidR="00957010" w:rsidRPr="00FA0DAD" w:rsidRDefault="00957010" w:rsidP="00957010">
            <w:pPr>
              <w:ind w:left="1440" w:firstLine="720"/>
              <w:jc w:val="right"/>
              <w:rPr>
                <w:rFonts w:cs="Ali-A-Samik"/>
                <w:sz w:val="28"/>
                <w:szCs w:val="28"/>
                <w:rtl/>
                <w:lang w:bidi="ar-IQ"/>
              </w:rPr>
            </w:pPr>
            <w:r w:rsidRPr="00FA0DAD">
              <w:rPr>
                <w:rFonts w:cs="Ali-A-Samik" w:hint="cs"/>
                <w:sz w:val="28"/>
                <w:szCs w:val="28"/>
                <w:rtl/>
                <w:lang w:bidi="ar-IQ"/>
              </w:rPr>
              <w:t xml:space="preserve">1- </w:t>
            </w:r>
            <w:r>
              <w:rPr>
                <w:rFonts w:cs="Ali-A-Samik" w:hint="cs"/>
                <w:sz w:val="28"/>
                <w:szCs w:val="28"/>
                <w:rtl/>
                <w:lang w:bidi="ar-IQ"/>
              </w:rPr>
              <w:t>الفقه المنهجي على مذهب الإمام الشّافعي، د.مصطفى الخن، وعلي الشّربجي، ود.مصطفى البغا، دار العلوم الإنسانيّة، دمشق،1409هـ، 1989م.</w:t>
            </w:r>
          </w:p>
          <w:p w:rsidR="00957010" w:rsidRPr="00FA0DAD" w:rsidRDefault="00957010" w:rsidP="00957010">
            <w:pPr>
              <w:ind w:left="1440" w:firstLine="720"/>
              <w:jc w:val="right"/>
              <w:rPr>
                <w:rFonts w:cs="Ali-A-Samik"/>
                <w:sz w:val="28"/>
                <w:szCs w:val="28"/>
                <w:rtl/>
                <w:lang w:bidi="ar-IQ"/>
              </w:rPr>
            </w:pPr>
            <w:r w:rsidRPr="00FA0DAD">
              <w:rPr>
                <w:rFonts w:cs="Ali-A-Samik" w:hint="cs"/>
                <w:sz w:val="28"/>
                <w:szCs w:val="28"/>
                <w:rtl/>
                <w:lang w:bidi="ar-IQ"/>
              </w:rPr>
              <w:t xml:space="preserve">2- </w:t>
            </w:r>
            <w:r w:rsidRPr="004E6393">
              <w:rPr>
                <w:rFonts w:cs="Ali-A-Samik" w:hint="eastAsia"/>
                <w:sz w:val="28"/>
                <w:szCs w:val="28"/>
                <w:rtl/>
                <w:lang w:bidi="ar-IQ"/>
              </w:rPr>
              <w:t>الموسوعةالفقهي</w:t>
            </w:r>
            <w:r w:rsidRPr="004E6393">
              <w:rPr>
                <w:rFonts w:cs="Ali-A-Samik" w:hint="cs"/>
                <w:sz w:val="28"/>
                <w:szCs w:val="28"/>
                <w:rtl/>
                <w:lang w:bidi="ar-IQ"/>
              </w:rPr>
              <w:t>َّ</w:t>
            </w:r>
            <w:r w:rsidRPr="004E6393">
              <w:rPr>
                <w:rFonts w:cs="Ali-A-Samik" w:hint="eastAsia"/>
                <w:sz w:val="28"/>
                <w:szCs w:val="28"/>
                <w:rtl/>
                <w:lang w:bidi="ar-IQ"/>
              </w:rPr>
              <w:t>ةالكويتي</w:t>
            </w:r>
            <w:r w:rsidRPr="004E6393">
              <w:rPr>
                <w:rFonts w:cs="Ali-A-Samik" w:hint="cs"/>
                <w:sz w:val="28"/>
                <w:szCs w:val="28"/>
                <w:rtl/>
                <w:lang w:bidi="ar-IQ"/>
              </w:rPr>
              <w:t>ّ</w:t>
            </w:r>
            <w:r w:rsidRPr="004E6393">
              <w:rPr>
                <w:rFonts w:cs="Ali-A-Samik" w:hint="eastAsia"/>
                <w:sz w:val="28"/>
                <w:szCs w:val="28"/>
                <w:rtl/>
                <w:lang w:bidi="ar-IQ"/>
              </w:rPr>
              <w:t>ة</w:t>
            </w:r>
            <w:r w:rsidRPr="004E6393">
              <w:rPr>
                <w:rFonts w:cs="Ali-A-Samik" w:hint="cs"/>
                <w:sz w:val="28"/>
                <w:szCs w:val="28"/>
                <w:rtl/>
                <w:lang w:bidi="ar-IQ"/>
              </w:rPr>
              <w:t xml:space="preserve">، جماعة من العلماء، </w:t>
            </w:r>
            <w:r w:rsidRPr="004E6393">
              <w:rPr>
                <w:rFonts w:cs="Ali-A-Samik" w:hint="eastAsia"/>
                <w:sz w:val="28"/>
                <w:szCs w:val="28"/>
                <w:rtl/>
                <w:lang w:bidi="ar-IQ"/>
              </w:rPr>
              <w:t>وزارةالأوقافوالش</w:t>
            </w:r>
            <w:r w:rsidRPr="004E6393">
              <w:rPr>
                <w:rFonts w:cs="Ali-A-Samik" w:hint="cs"/>
                <w:sz w:val="28"/>
                <w:szCs w:val="28"/>
                <w:rtl/>
                <w:lang w:bidi="ar-IQ"/>
              </w:rPr>
              <w:t>ؤ</w:t>
            </w:r>
            <w:r w:rsidRPr="004E6393">
              <w:rPr>
                <w:rFonts w:cs="Ali-A-Samik" w:hint="eastAsia"/>
                <w:sz w:val="28"/>
                <w:szCs w:val="28"/>
                <w:rtl/>
                <w:lang w:bidi="ar-IQ"/>
              </w:rPr>
              <w:t>ونالإسلامي</w:t>
            </w:r>
            <w:r w:rsidRPr="004E6393">
              <w:rPr>
                <w:rFonts w:cs="Ali-A-Samik" w:hint="cs"/>
                <w:sz w:val="28"/>
                <w:szCs w:val="28"/>
                <w:rtl/>
                <w:lang w:bidi="ar-IQ"/>
              </w:rPr>
              <w:t>َّ</w:t>
            </w:r>
            <w:r w:rsidRPr="004E6393">
              <w:rPr>
                <w:rFonts w:cs="Ali-A-Samik" w:hint="eastAsia"/>
                <w:sz w:val="28"/>
                <w:szCs w:val="28"/>
                <w:rtl/>
                <w:lang w:bidi="ar-IQ"/>
              </w:rPr>
              <w:t>ة</w:t>
            </w:r>
            <w:r w:rsidRPr="004E6393">
              <w:rPr>
                <w:rFonts w:cs="Ali-A-Samik" w:hint="cs"/>
                <w:sz w:val="28"/>
                <w:szCs w:val="28"/>
                <w:rtl/>
                <w:lang w:bidi="ar-IQ"/>
              </w:rPr>
              <w:t xml:space="preserve">، </w:t>
            </w:r>
            <w:r w:rsidRPr="004E6393">
              <w:rPr>
                <w:rFonts w:cs="Ali-A-Samik" w:hint="eastAsia"/>
                <w:sz w:val="28"/>
                <w:szCs w:val="28"/>
                <w:rtl/>
                <w:lang w:bidi="ar-IQ"/>
              </w:rPr>
              <w:t>الكويت</w:t>
            </w:r>
            <w:r w:rsidRPr="004E6393">
              <w:rPr>
                <w:rFonts w:cs="Ali-A-Samik" w:hint="cs"/>
                <w:sz w:val="28"/>
                <w:szCs w:val="28"/>
                <w:rtl/>
                <w:lang w:bidi="ar-IQ"/>
              </w:rPr>
              <w:t xml:space="preserve">، </w:t>
            </w:r>
            <w:r w:rsidRPr="004E6393">
              <w:rPr>
                <w:rFonts w:cs="Ali-A-Samik" w:hint="eastAsia"/>
                <w:sz w:val="28"/>
                <w:szCs w:val="28"/>
                <w:rtl/>
                <w:lang w:bidi="ar-IQ"/>
              </w:rPr>
              <w:t>عددالأجزاء</w:t>
            </w:r>
            <w:r w:rsidRPr="004E6393">
              <w:rPr>
                <w:rFonts w:cs="Ali-A-Samik"/>
                <w:sz w:val="28"/>
                <w:szCs w:val="28"/>
                <w:rtl/>
                <w:lang w:bidi="ar-IQ"/>
              </w:rPr>
              <w:t xml:space="preserve">: 45 </w:t>
            </w:r>
            <w:r w:rsidRPr="004E6393">
              <w:rPr>
                <w:rFonts w:cs="Ali-A-Samik" w:hint="eastAsia"/>
                <w:sz w:val="28"/>
                <w:szCs w:val="28"/>
                <w:rtl/>
                <w:lang w:bidi="ar-IQ"/>
              </w:rPr>
              <w:t>جزءا</w:t>
            </w:r>
            <w:r w:rsidRPr="004E6393">
              <w:rPr>
                <w:rFonts w:cs="Ali-A-Samik" w:hint="cs"/>
                <w:sz w:val="28"/>
                <w:szCs w:val="28"/>
                <w:rtl/>
                <w:lang w:bidi="ar-IQ"/>
              </w:rPr>
              <w:t xml:space="preserve">، </w:t>
            </w:r>
            <w:r w:rsidRPr="004E6393">
              <w:rPr>
                <w:rFonts w:cs="Ali-A-Samik" w:hint="eastAsia"/>
                <w:sz w:val="28"/>
                <w:szCs w:val="28"/>
                <w:rtl/>
                <w:lang w:bidi="ar-IQ"/>
              </w:rPr>
              <w:t>الطبعة</w:t>
            </w:r>
            <w:r w:rsidRPr="004E6393">
              <w:rPr>
                <w:rFonts w:cs="Ali-A-Samik"/>
                <w:sz w:val="28"/>
                <w:szCs w:val="28"/>
                <w:rtl/>
                <w:lang w:bidi="ar-IQ"/>
              </w:rPr>
              <w:t xml:space="preserve"> : (</w:t>
            </w:r>
            <w:r w:rsidRPr="004E6393">
              <w:rPr>
                <w:rFonts w:cs="Ali-A-Samik" w:hint="eastAsia"/>
                <w:sz w:val="28"/>
                <w:szCs w:val="28"/>
                <w:rtl/>
                <w:lang w:bidi="ar-IQ"/>
              </w:rPr>
              <w:t>من</w:t>
            </w:r>
            <w:r w:rsidRPr="004E6393">
              <w:rPr>
                <w:rFonts w:cs="Ali-A-Samik"/>
                <w:sz w:val="28"/>
                <w:szCs w:val="28"/>
                <w:rtl/>
                <w:lang w:bidi="ar-IQ"/>
              </w:rPr>
              <w:t xml:space="preserve"> 1404 - 1427</w:t>
            </w:r>
            <w:r w:rsidRPr="004E6393">
              <w:rPr>
                <w:rFonts w:cs="Ali-A-Samik" w:hint="eastAsia"/>
                <w:sz w:val="28"/>
                <w:szCs w:val="28"/>
                <w:rtl/>
                <w:lang w:bidi="ar-IQ"/>
              </w:rPr>
              <w:t>هـ</w:t>
            </w:r>
            <w:r w:rsidRPr="004E6393">
              <w:rPr>
                <w:rFonts w:cs="Ali-A-Samik"/>
                <w:sz w:val="28"/>
                <w:szCs w:val="28"/>
                <w:rtl/>
                <w:lang w:bidi="ar-IQ"/>
              </w:rPr>
              <w:t>)</w:t>
            </w:r>
            <w:r w:rsidRPr="004E6393">
              <w:rPr>
                <w:rFonts w:cs="Ali-A-Samik" w:hint="cs"/>
                <w:sz w:val="28"/>
                <w:szCs w:val="28"/>
                <w:rtl/>
                <w:lang w:bidi="ar-IQ"/>
              </w:rPr>
              <w:t xml:space="preserve">، </w:t>
            </w:r>
            <w:r w:rsidRPr="004E6393">
              <w:rPr>
                <w:rFonts w:cs="Ali-A-Samik" w:hint="eastAsia"/>
                <w:sz w:val="28"/>
                <w:szCs w:val="28"/>
                <w:rtl/>
                <w:lang w:bidi="ar-IQ"/>
              </w:rPr>
              <w:t>الأجزاء</w:t>
            </w:r>
            <w:r w:rsidRPr="004E6393">
              <w:rPr>
                <w:rFonts w:cs="Ali-A-Samik"/>
                <w:sz w:val="28"/>
                <w:szCs w:val="28"/>
                <w:rtl/>
                <w:lang w:bidi="ar-IQ"/>
              </w:rPr>
              <w:t xml:space="preserve"> 1 - 23: </w:t>
            </w:r>
            <w:r w:rsidRPr="004E6393">
              <w:rPr>
                <w:rFonts w:cs="Ali-A-Samik" w:hint="eastAsia"/>
                <w:sz w:val="28"/>
                <w:szCs w:val="28"/>
                <w:rtl/>
                <w:lang w:bidi="ar-IQ"/>
              </w:rPr>
              <w:t>الطبعةالثانية،دارالسلاسل</w:t>
            </w:r>
            <w:r w:rsidRPr="004E6393">
              <w:rPr>
                <w:rFonts w:cs="Ali-A-Samik"/>
                <w:sz w:val="28"/>
                <w:szCs w:val="28"/>
                <w:rtl/>
                <w:lang w:bidi="ar-IQ"/>
              </w:rPr>
              <w:t xml:space="preserve"> – </w:t>
            </w:r>
            <w:r w:rsidRPr="004E6393">
              <w:rPr>
                <w:rFonts w:cs="Ali-A-Samik" w:hint="eastAsia"/>
                <w:sz w:val="28"/>
                <w:szCs w:val="28"/>
                <w:rtl/>
                <w:lang w:bidi="ar-IQ"/>
              </w:rPr>
              <w:t>الكويت</w:t>
            </w:r>
            <w:r w:rsidRPr="004E6393">
              <w:rPr>
                <w:rFonts w:cs="Ali-A-Samik" w:hint="cs"/>
                <w:sz w:val="28"/>
                <w:szCs w:val="28"/>
                <w:rtl/>
                <w:lang w:bidi="ar-IQ"/>
              </w:rPr>
              <w:t>، و</w:t>
            </w:r>
            <w:r w:rsidRPr="004E6393">
              <w:rPr>
                <w:rFonts w:cs="Ali-A-Samik" w:hint="eastAsia"/>
                <w:sz w:val="28"/>
                <w:szCs w:val="28"/>
                <w:rtl/>
                <w:lang w:bidi="ar-IQ"/>
              </w:rPr>
              <w:t>الأجزاء</w:t>
            </w:r>
            <w:r w:rsidRPr="004E6393">
              <w:rPr>
                <w:rFonts w:cs="Ali-A-Samik"/>
                <w:sz w:val="28"/>
                <w:szCs w:val="28"/>
                <w:rtl/>
                <w:lang w:bidi="ar-IQ"/>
              </w:rPr>
              <w:t xml:space="preserve"> 24 - 38: </w:t>
            </w:r>
            <w:r w:rsidRPr="004E6393">
              <w:rPr>
                <w:rFonts w:cs="Ali-A-Samik" w:hint="eastAsia"/>
                <w:sz w:val="28"/>
                <w:szCs w:val="28"/>
                <w:rtl/>
                <w:lang w:bidi="ar-IQ"/>
              </w:rPr>
              <w:t>الطبعةالأولى،مطابعدارالصفوة</w:t>
            </w:r>
            <w:r w:rsidRPr="004E6393">
              <w:rPr>
                <w:rFonts w:cs="Ali-A-Samik" w:hint="cs"/>
                <w:sz w:val="28"/>
                <w:szCs w:val="28"/>
                <w:rtl/>
                <w:lang w:bidi="ar-IQ"/>
              </w:rPr>
              <w:t>،</w:t>
            </w:r>
            <w:r w:rsidRPr="004E6393">
              <w:rPr>
                <w:rFonts w:cs="Ali-A-Samik" w:hint="eastAsia"/>
                <w:sz w:val="28"/>
                <w:szCs w:val="28"/>
                <w:rtl/>
                <w:lang w:bidi="ar-IQ"/>
              </w:rPr>
              <w:t>مصر</w:t>
            </w:r>
            <w:r w:rsidRPr="004E6393">
              <w:rPr>
                <w:rFonts w:cs="Ali-A-Samik" w:hint="cs"/>
                <w:sz w:val="28"/>
                <w:szCs w:val="28"/>
                <w:rtl/>
                <w:lang w:bidi="ar-IQ"/>
              </w:rPr>
              <w:t>، و</w:t>
            </w:r>
            <w:r w:rsidRPr="004E6393">
              <w:rPr>
                <w:rFonts w:cs="Ali-A-Samik" w:hint="eastAsia"/>
                <w:sz w:val="28"/>
                <w:szCs w:val="28"/>
                <w:rtl/>
                <w:lang w:bidi="ar-IQ"/>
              </w:rPr>
              <w:t>الأجزاء</w:t>
            </w:r>
            <w:r w:rsidRPr="004E6393">
              <w:rPr>
                <w:rFonts w:cs="Ali-A-Samik"/>
                <w:sz w:val="28"/>
                <w:szCs w:val="28"/>
                <w:rtl/>
                <w:lang w:bidi="ar-IQ"/>
              </w:rPr>
              <w:t xml:space="preserve"> 39 - 45: </w:t>
            </w:r>
            <w:r w:rsidRPr="004E6393">
              <w:rPr>
                <w:rFonts w:cs="Ali-A-Samik" w:hint="eastAsia"/>
                <w:sz w:val="28"/>
                <w:szCs w:val="28"/>
                <w:rtl/>
                <w:lang w:bidi="ar-IQ"/>
              </w:rPr>
              <w:t>الطبعةالثانية،طبعالوزارة</w:t>
            </w:r>
            <w:r>
              <w:rPr>
                <w:rFonts w:cs="Ali-A-Samik" w:hint="cs"/>
                <w:sz w:val="28"/>
                <w:szCs w:val="28"/>
                <w:rtl/>
                <w:lang w:bidi="ar-IQ"/>
              </w:rPr>
              <w:t>.</w:t>
            </w:r>
          </w:p>
          <w:p w:rsidR="00957010" w:rsidRPr="004E6393" w:rsidRDefault="00957010" w:rsidP="00957010">
            <w:pPr>
              <w:ind w:left="1440" w:firstLine="720"/>
              <w:jc w:val="right"/>
              <w:rPr>
                <w:rFonts w:cs="Ali-A-Samik"/>
                <w:sz w:val="28"/>
                <w:szCs w:val="28"/>
                <w:rtl/>
                <w:lang w:bidi="ar-IQ"/>
              </w:rPr>
            </w:pPr>
            <w:r>
              <w:rPr>
                <w:rFonts w:cs="Ali-A-Samik" w:hint="cs"/>
                <w:sz w:val="28"/>
                <w:szCs w:val="28"/>
                <w:rtl/>
                <w:lang w:bidi="ar-IQ"/>
              </w:rPr>
              <w:t>3</w:t>
            </w:r>
            <w:r w:rsidRPr="00FA0DAD">
              <w:rPr>
                <w:rFonts w:cs="Ali-A-Samik" w:hint="cs"/>
                <w:sz w:val="28"/>
                <w:szCs w:val="28"/>
                <w:rtl/>
                <w:lang w:bidi="ar-IQ"/>
              </w:rPr>
              <w:t xml:space="preserve">- </w:t>
            </w:r>
            <w:r w:rsidRPr="00FA0DAD">
              <w:rPr>
                <w:rFonts w:cs="Ali-A-Samik"/>
                <w:sz w:val="28"/>
                <w:szCs w:val="28"/>
                <w:rtl/>
                <w:lang w:bidi="ar-IQ"/>
              </w:rPr>
              <w:t xml:space="preserve"> </w:t>
            </w:r>
            <w:r w:rsidRPr="004E6393">
              <w:rPr>
                <w:rFonts w:cs="Ali-A-Samik" w:hint="cs"/>
                <w:sz w:val="28"/>
                <w:szCs w:val="28"/>
                <w:rtl/>
                <w:lang w:bidi="ar-IQ"/>
              </w:rPr>
              <w:t xml:space="preserve">منهاج الطّالبين بشرح السّراج الوهّاج، </w:t>
            </w:r>
            <w:r w:rsidRPr="004E6393">
              <w:rPr>
                <w:rFonts w:cs="Ali-A-Samik"/>
                <w:sz w:val="28"/>
                <w:szCs w:val="28"/>
                <w:rtl/>
                <w:lang w:bidi="ar-IQ"/>
              </w:rPr>
              <w:t>أبو زكريا يحيى بن شرف بن مري</w:t>
            </w:r>
            <w:r w:rsidRPr="004E6393">
              <w:rPr>
                <w:rFonts w:cs="Ali-A-Samik" w:hint="cs"/>
                <w:sz w:val="28"/>
                <w:szCs w:val="28"/>
                <w:rtl/>
                <w:lang w:bidi="ar-IQ"/>
              </w:rPr>
              <w:t xml:space="preserve"> بن حسن بن حسين</w:t>
            </w:r>
            <w:r w:rsidRPr="004E6393">
              <w:rPr>
                <w:rFonts w:cs="Ali-A-Samik"/>
                <w:sz w:val="28"/>
                <w:szCs w:val="28"/>
                <w:rtl/>
                <w:lang w:bidi="ar-IQ"/>
              </w:rPr>
              <w:t xml:space="preserve"> الن</w:t>
            </w:r>
            <w:r w:rsidRPr="004E6393">
              <w:rPr>
                <w:rFonts w:cs="Ali-A-Samik" w:hint="cs"/>
                <w:sz w:val="28"/>
                <w:szCs w:val="28"/>
                <w:rtl/>
                <w:lang w:bidi="ar-IQ"/>
              </w:rPr>
              <w:t>ّ</w:t>
            </w:r>
            <w:r w:rsidRPr="004E6393">
              <w:rPr>
                <w:rFonts w:cs="Ali-A-Samik"/>
                <w:sz w:val="28"/>
                <w:szCs w:val="28"/>
                <w:rtl/>
                <w:lang w:bidi="ar-IQ"/>
              </w:rPr>
              <w:t>ووي</w:t>
            </w:r>
            <w:r w:rsidRPr="004E6393">
              <w:rPr>
                <w:rFonts w:cs="Ali-A-Samik" w:hint="cs"/>
                <w:sz w:val="28"/>
                <w:szCs w:val="28"/>
                <w:rtl/>
                <w:lang w:bidi="ar-IQ"/>
              </w:rPr>
              <w:t xml:space="preserve"> الشّافعي: (631-676هـ)، شركة مكتبة ومطبعة مصطفى البابي الحلبي وأولاده بمصر، (د.ط)، و(د.ت).</w:t>
            </w:r>
          </w:p>
          <w:p w:rsidR="00957010" w:rsidRPr="004E6393" w:rsidRDefault="00957010" w:rsidP="00957010">
            <w:pPr>
              <w:ind w:left="1440" w:firstLine="720"/>
              <w:jc w:val="right"/>
              <w:rPr>
                <w:rFonts w:cs="Ali-A-Samik"/>
                <w:sz w:val="28"/>
                <w:szCs w:val="28"/>
                <w:rtl/>
                <w:lang w:bidi="ar-IQ"/>
              </w:rPr>
            </w:pPr>
            <w:r>
              <w:rPr>
                <w:rFonts w:cs="Ali-A-Samik" w:hint="cs"/>
                <w:sz w:val="28"/>
                <w:szCs w:val="28"/>
                <w:rtl/>
                <w:lang w:bidi="ar-IQ"/>
              </w:rPr>
              <w:t xml:space="preserve">4 - </w:t>
            </w:r>
            <w:r w:rsidRPr="004E6393">
              <w:rPr>
                <w:rFonts w:cs="Ali-A-Samik"/>
                <w:sz w:val="28"/>
                <w:szCs w:val="28"/>
                <w:rtl/>
                <w:lang w:bidi="ar-IQ"/>
              </w:rPr>
              <w:t>مغني المحتاج إلى معرفة معاني ألفاظ المنهاج، الخطيب الش</w:t>
            </w:r>
            <w:r w:rsidRPr="004E6393">
              <w:rPr>
                <w:rFonts w:cs="Ali-A-Samik" w:hint="cs"/>
                <w:sz w:val="28"/>
                <w:szCs w:val="28"/>
                <w:rtl/>
                <w:lang w:bidi="ar-IQ"/>
              </w:rPr>
              <w:t>َّ</w:t>
            </w:r>
            <w:r w:rsidRPr="004E6393">
              <w:rPr>
                <w:rFonts w:cs="Ali-A-Samik"/>
                <w:sz w:val="28"/>
                <w:szCs w:val="28"/>
                <w:rtl/>
                <w:lang w:bidi="ar-IQ"/>
              </w:rPr>
              <w:t>ربيني</w:t>
            </w:r>
            <w:r w:rsidRPr="004E6393">
              <w:rPr>
                <w:rFonts w:cs="Ali-A-Samik" w:hint="cs"/>
                <w:sz w:val="28"/>
                <w:szCs w:val="28"/>
                <w:rtl/>
                <w:lang w:bidi="ar-IQ"/>
              </w:rPr>
              <w:t xml:space="preserve">: شمس الدّين </w:t>
            </w:r>
            <w:r w:rsidRPr="004E6393">
              <w:rPr>
                <w:rFonts w:cs="Ali-A-Samik"/>
                <w:sz w:val="28"/>
                <w:szCs w:val="28"/>
                <w:rtl/>
                <w:lang w:bidi="ar-IQ"/>
              </w:rPr>
              <w:t>محم</w:t>
            </w:r>
            <w:r w:rsidRPr="004E6393">
              <w:rPr>
                <w:rFonts w:cs="Ali-A-Samik" w:hint="cs"/>
                <w:sz w:val="28"/>
                <w:szCs w:val="28"/>
                <w:rtl/>
                <w:lang w:bidi="ar-IQ"/>
              </w:rPr>
              <w:t>َّ</w:t>
            </w:r>
            <w:r w:rsidRPr="004E6393">
              <w:rPr>
                <w:rFonts w:cs="Ali-A-Samik"/>
                <w:sz w:val="28"/>
                <w:szCs w:val="28"/>
                <w:rtl/>
                <w:lang w:bidi="ar-IQ"/>
              </w:rPr>
              <w:t>د</w:t>
            </w:r>
            <w:r w:rsidRPr="004E6393">
              <w:rPr>
                <w:rFonts w:cs="Ali-A-Samik" w:hint="cs"/>
                <w:sz w:val="28"/>
                <w:szCs w:val="28"/>
                <w:rtl/>
                <w:lang w:bidi="ar-IQ"/>
              </w:rPr>
              <w:t xml:space="preserve"> بن أحمد الشّافعي: (ت 977هـ-1557م)</w:t>
            </w:r>
            <w:r w:rsidRPr="004E6393">
              <w:rPr>
                <w:rFonts w:cs="Ali-A-Samik"/>
                <w:sz w:val="28"/>
                <w:szCs w:val="28"/>
                <w:rtl/>
                <w:lang w:bidi="ar-IQ"/>
              </w:rPr>
              <w:t>، دار الفكر</w:t>
            </w:r>
            <w:r w:rsidRPr="004E6393">
              <w:rPr>
                <w:rFonts w:cs="Ali-A-Samik" w:hint="cs"/>
                <w:sz w:val="28"/>
                <w:szCs w:val="28"/>
                <w:rtl/>
                <w:lang w:bidi="ar-IQ"/>
              </w:rPr>
              <w:t xml:space="preserve">، </w:t>
            </w:r>
            <w:r w:rsidRPr="004E6393">
              <w:rPr>
                <w:rFonts w:cs="Ali-A-Samik"/>
                <w:sz w:val="28"/>
                <w:szCs w:val="28"/>
                <w:rtl/>
                <w:lang w:bidi="ar-IQ"/>
              </w:rPr>
              <w:t>بيروت</w:t>
            </w:r>
            <w:r w:rsidRPr="004E6393">
              <w:rPr>
                <w:rFonts w:cs="Ali-A-Samik" w:hint="cs"/>
                <w:sz w:val="28"/>
                <w:szCs w:val="28"/>
                <w:rtl/>
                <w:lang w:bidi="ar-IQ"/>
              </w:rPr>
              <w:t>، (د.ط)، و(د.ت).</w:t>
            </w:r>
          </w:p>
          <w:p w:rsidR="00957010" w:rsidRDefault="00957010" w:rsidP="00957010">
            <w:pPr>
              <w:ind w:left="1440" w:firstLine="720"/>
              <w:jc w:val="right"/>
              <w:rPr>
                <w:rFonts w:cs="Ali-A-Samik"/>
                <w:sz w:val="28"/>
                <w:szCs w:val="28"/>
                <w:lang w:bidi="ar-IQ"/>
              </w:rPr>
            </w:pPr>
            <w:r w:rsidRPr="004E6393">
              <w:rPr>
                <w:rFonts w:cs="Ali-A-Samik" w:hint="cs"/>
                <w:sz w:val="28"/>
                <w:szCs w:val="28"/>
                <w:rtl/>
                <w:lang w:bidi="ar-IQ"/>
              </w:rPr>
              <w:t>5 - ا</w:t>
            </w:r>
            <w:r w:rsidRPr="004E6393">
              <w:rPr>
                <w:rFonts w:cs="Ali-A-Samik"/>
                <w:sz w:val="28"/>
                <w:szCs w:val="28"/>
                <w:rtl/>
                <w:lang w:bidi="ar-IQ"/>
              </w:rPr>
              <w:t>لمجموع</w:t>
            </w:r>
            <w:r w:rsidRPr="004E6393">
              <w:rPr>
                <w:rFonts w:cs="Ali-A-Samik" w:hint="cs"/>
                <w:sz w:val="28"/>
                <w:szCs w:val="28"/>
                <w:rtl/>
                <w:lang w:bidi="ar-IQ"/>
              </w:rPr>
              <w:t xml:space="preserve"> شرح المهذَّب</w:t>
            </w:r>
            <w:r w:rsidRPr="004E6393">
              <w:rPr>
                <w:rFonts w:cs="Ali-A-Samik"/>
                <w:sz w:val="28"/>
                <w:szCs w:val="28"/>
                <w:rtl/>
                <w:lang w:bidi="ar-IQ"/>
              </w:rPr>
              <w:t xml:space="preserve">، </w:t>
            </w:r>
            <w:r w:rsidRPr="004E6393">
              <w:rPr>
                <w:rFonts w:cs="Ali-A-Samik" w:hint="cs"/>
                <w:sz w:val="28"/>
                <w:szCs w:val="28"/>
                <w:rtl/>
                <w:lang w:bidi="ar-IQ"/>
              </w:rPr>
              <w:t xml:space="preserve">أبو زكريّا يحيى بن شرفبن مري </w:t>
            </w:r>
            <w:r w:rsidRPr="004E6393">
              <w:rPr>
                <w:rFonts w:cs="Ali-A-Samik"/>
                <w:sz w:val="28"/>
                <w:szCs w:val="28"/>
                <w:rtl/>
                <w:lang w:bidi="ar-IQ"/>
              </w:rPr>
              <w:t>الن</w:t>
            </w:r>
            <w:r w:rsidRPr="004E6393">
              <w:rPr>
                <w:rFonts w:cs="Ali-A-Samik" w:hint="cs"/>
                <w:sz w:val="28"/>
                <w:szCs w:val="28"/>
                <w:rtl/>
                <w:lang w:bidi="ar-IQ"/>
              </w:rPr>
              <w:t>ّ</w:t>
            </w:r>
            <w:r w:rsidRPr="004E6393">
              <w:rPr>
                <w:rFonts w:cs="Ali-A-Samik"/>
                <w:sz w:val="28"/>
                <w:szCs w:val="28"/>
                <w:rtl/>
                <w:lang w:bidi="ar-IQ"/>
              </w:rPr>
              <w:t>ووي</w:t>
            </w:r>
            <w:r w:rsidRPr="004E6393">
              <w:rPr>
                <w:rFonts w:cs="Ali-A-Samik" w:hint="cs"/>
                <w:sz w:val="28"/>
                <w:szCs w:val="28"/>
                <w:rtl/>
                <w:lang w:bidi="ar-IQ"/>
              </w:rPr>
              <w:t xml:space="preserve"> الشّافعي: (ت 676هـ-1277م)</w:t>
            </w:r>
            <w:r w:rsidRPr="004E6393">
              <w:rPr>
                <w:rFonts w:cs="Ali-A-Samik"/>
                <w:sz w:val="28"/>
                <w:szCs w:val="28"/>
                <w:rtl/>
                <w:lang w:bidi="ar-IQ"/>
              </w:rPr>
              <w:t xml:space="preserve">، </w:t>
            </w:r>
            <w:r w:rsidRPr="004E6393">
              <w:rPr>
                <w:rFonts w:cs="Ali-A-Samik" w:hint="cs"/>
                <w:sz w:val="28"/>
                <w:szCs w:val="28"/>
                <w:rtl/>
                <w:lang w:bidi="ar-IQ"/>
              </w:rPr>
              <w:t xml:space="preserve">والمهذّب لأبي إسحاق الشّيرازي: (ت476هـ)، </w:t>
            </w:r>
            <w:r w:rsidRPr="004E6393">
              <w:rPr>
                <w:rFonts w:cs="Ali-A-Samik"/>
                <w:sz w:val="28"/>
                <w:szCs w:val="28"/>
                <w:rtl/>
                <w:lang w:bidi="ar-IQ"/>
              </w:rPr>
              <w:t>دار الفكر</w:t>
            </w:r>
            <w:r w:rsidRPr="004E6393">
              <w:rPr>
                <w:rFonts w:cs="Ali-A-Samik" w:hint="cs"/>
                <w:sz w:val="28"/>
                <w:szCs w:val="28"/>
                <w:rtl/>
                <w:lang w:bidi="ar-IQ"/>
              </w:rPr>
              <w:t xml:space="preserve">، </w:t>
            </w:r>
            <w:r w:rsidRPr="004E6393">
              <w:rPr>
                <w:rFonts w:cs="Ali-A-Samik"/>
                <w:sz w:val="28"/>
                <w:szCs w:val="28"/>
                <w:rtl/>
                <w:lang w:bidi="ar-IQ"/>
              </w:rPr>
              <w:t>بيروت</w:t>
            </w:r>
            <w:r w:rsidRPr="004E6393">
              <w:rPr>
                <w:rFonts w:cs="Ali-A-Samik" w:hint="cs"/>
                <w:sz w:val="28"/>
                <w:szCs w:val="28"/>
                <w:rtl/>
                <w:lang w:bidi="ar-IQ"/>
              </w:rPr>
              <w:t xml:space="preserve">، </w:t>
            </w:r>
            <w:r w:rsidRPr="004E6393">
              <w:rPr>
                <w:rFonts w:cs="Ali-A-Samik"/>
                <w:sz w:val="28"/>
                <w:szCs w:val="28"/>
                <w:rtl/>
                <w:lang w:bidi="ar-IQ"/>
              </w:rPr>
              <w:t>1997م</w:t>
            </w:r>
            <w:r>
              <w:rPr>
                <w:rFonts w:cs="Ali-A-Samik" w:hint="cs"/>
                <w:sz w:val="28"/>
                <w:szCs w:val="28"/>
                <w:rtl/>
                <w:lang w:bidi="ar-IQ"/>
              </w:rPr>
              <w:t>، (د.ط).</w:t>
            </w:r>
          </w:p>
          <w:p w:rsidR="00957010" w:rsidRPr="00FA0DAD" w:rsidRDefault="00957010" w:rsidP="00957010">
            <w:pPr>
              <w:ind w:left="1440" w:firstLine="720"/>
              <w:jc w:val="right"/>
              <w:rPr>
                <w:rFonts w:cs="Ali-A-Samik"/>
                <w:sz w:val="28"/>
                <w:szCs w:val="28"/>
                <w:rtl/>
                <w:lang w:bidi="ar-IQ"/>
              </w:rPr>
            </w:pPr>
            <w:r w:rsidRPr="00FA0DAD">
              <w:rPr>
                <w:rFonts w:cs="Ali-A-Samik" w:hint="cs"/>
                <w:sz w:val="28"/>
                <w:szCs w:val="28"/>
                <w:rtl/>
                <w:lang w:bidi="ar-IQ"/>
              </w:rPr>
              <w:lastRenderedPageBreak/>
              <w:t>ثانيا: المصادر الثانوية:</w:t>
            </w:r>
          </w:p>
          <w:p w:rsidR="00957010" w:rsidRDefault="00D22EAD" w:rsidP="00957010">
            <w:pPr>
              <w:ind w:left="1440" w:firstLine="720"/>
              <w:jc w:val="right"/>
              <w:rPr>
                <w:rFonts w:cs="Ali-A-Samik"/>
                <w:sz w:val="28"/>
                <w:szCs w:val="28"/>
                <w:lang w:bidi="ar-IQ"/>
              </w:rPr>
            </w:pPr>
            <w:hyperlink r:id="rId9" w:history="1">
              <w:r w:rsidR="00254411" w:rsidRPr="00BB68FA">
                <w:rPr>
                  <w:rStyle w:val="Hyperlink"/>
                  <w:rFonts w:cs="Ali-A-Samik"/>
                  <w:sz w:val="28"/>
                  <w:szCs w:val="28"/>
                  <w:lang w:bidi="ar-IQ"/>
                </w:rPr>
                <w:t>http://www.saaid.net/book/index.php</w:t>
              </w:r>
            </w:hyperlink>
          </w:p>
          <w:p w:rsidR="00957010" w:rsidRDefault="00957010" w:rsidP="00957010">
            <w:pPr>
              <w:ind w:left="1440" w:firstLine="720"/>
              <w:jc w:val="right"/>
              <w:rPr>
                <w:rFonts w:cs="Ali-A-Samik"/>
                <w:sz w:val="28"/>
                <w:szCs w:val="28"/>
                <w:lang w:bidi="ar-IQ"/>
              </w:rPr>
            </w:pPr>
            <w:r>
              <w:rPr>
                <w:rFonts w:cs="Ali-A-Samik" w:hint="cs"/>
                <w:sz w:val="28"/>
                <w:szCs w:val="28"/>
                <w:rtl/>
                <w:lang w:bidi="ar-IQ"/>
              </w:rPr>
              <w:t>صيد الفوائد:</w:t>
            </w:r>
          </w:p>
          <w:p w:rsidR="00957010" w:rsidRDefault="00D22EAD" w:rsidP="00957010">
            <w:pPr>
              <w:ind w:left="1440" w:firstLine="720"/>
              <w:jc w:val="right"/>
              <w:rPr>
                <w:rFonts w:cs="Ali-A-Samik"/>
                <w:sz w:val="28"/>
                <w:szCs w:val="28"/>
                <w:lang w:bidi="ar-IQ"/>
              </w:rPr>
            </w:pPr>
            <w:hyperlink r:id="rId10" w:history="1">
              <w:r w:rsidR="00957010" w:rsidRPr="00E955C2">
                <w:rPr>
                  <w:rStyle w:val="Hyperlink"/>
                  <w:rFonts w:cs="Ali-A-Samik"/>
                  <w:sz w:val="28"/>
                  <w:szCs w:val="28"/>
                  <w:lang w:bidi="ar-IQ"/>
                </w:rPr>
                <w:t>http://www.almeshkat.net/books/index.php</w:t>
              </w:r>
            </w:hyperlink>
          </w:p>
          <w:p w:rsidR="00957010" w:rsidRDefault="00957010" w:rsidP="00957010">
            <w:pPr>
              <w:ind w:left="1440" w:firstLine="720"/>
              <w:jc w:val="right"/>
              <w:rPr>
                <w:rFonts w:cs="Ali-A-Samik"/>
                <w:sz w:val="28"/>
                <w:szCs w:val="28"/>
                <w:rtl/>
                <w:lang w:bidi="ar-IQ"/>
              </w:rPr>
            </w:pPr>
            <w:r>
              <w:rPr>
                <w:rFonts w:cs="Ali-A-Samik" w:hint="cs"/>
                <w:sz w:val="28"/>
                <w:szCs w:val="28"/>
                <w:rtl/>
                <w:lang w:bidi="ar-IQ"/>
              </w:rPr>
              <w:t>مكتبة مشكاة الإسلاميّة:</w:t>
            </w:r>
          </w:p>
          <w:p w:rsidR="002E099D" w:rsidRPr="003D7ED6" w:rsidRDefault="002E099D" w:rsidP="00725242">
            <w:pPr>
              <w:ind w:left="1440" w:firstLine="720"/>
              <w:jc w:val="right"/>
              <w:rPr>
                <w:rFonts w:cs="Ali-A-Samik"/>
                <w:sz w:val="28"/>
                <w:szCs w:val="28"/>
                <w:rtl/>
                <w:lang w:val="en-US" w:bidi="ar-IQ"/>
              </w:rPr>
            </w:pPr>
          </w:p>
          <w:p w:rsidR="00957010" w:rsidRDefault="002E099D" w:rsidP="00725242">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والجامع الكبير.</w:t>
            </w:r>
            <w:r w:rsidR="00957010">
              <w:rPr>
                <w:rFonts w:asciiTheme="majorBidi" w:hAnsiTheme="majorBidi" w:cstheme="majorBidi" w:hint="cs"/>
                <w:b/>
                <w:bCs/>
                <w:sz w:val="28"/>
                <w:szCs w:val="28"/>
                <w:lang w:val="en-US" w:bidi="ar-IQ"/>
              </w:rPr>
              <w:t xml:space="preserve"> </w:t>
            </w:r>
            <w:r w:rsidR="00957010">
              <w:rPr>
                <w:rFonts w:asciiTheme="majorBidi" w:hAnsiTheme="majorBidi" w:cs="Times New Roman" w:hint="cs"/>
                <w:b/>
                <w:bCs/>
                <w:sz w:val="28"/>
                <w:szCs w:val="28"/>
                <w:rtl/>
                <w:lang w:val="en-US" w:bidi="ar-IQ"/>
              </w:rPr>
              <w:t>الشاملة</w:t>
            </w:r>
            <w:r>
              <w:rPr>
                <w:rFonts w:asciiTheme="majorBidi" w:hAnsiTheme="majorBidi" w:cstheme="majorBidi" w:hint="cs"/>
                <w:b/>
                <w:bCs/>
                <w:sz w:val="28"/>
                <w:szCs w:val="28"/>
                <w:rtl/>
                <w:lang w:val="en-US" w:bidi="ar-IQ"/>
              </w:rPr>
              <w:t xml:space="preserve"> </w:t>
            </w:r>
            <w:r w:rsidR="00957010">
              <w:rPr>
                <w:rFonts w:asciiTheme="majorBidi" w:hAnsiTheme="majorBidi" w:cstheme="majorBidi" w:hint="cs"/>
                <w:b/>
                <w:bCs/>
                <w:sz w:val="28"/>
                <w:szCs w:val="28"/>
                <w:lang w:val="en-US" w:bidi="ar-IQ"/>
              </w:rPr>
              <w:t xml:space="preserve"> </w:t>
            </w:r>
            <w:r>
              <w:rPr>
                <w:rFonts w:asciiTheme="majorBidi" w:hAnsiTheme="majorBidi" w:cstheme="majorBidi" w:hint="cs"/>
                <w:b/>
                <w:bCs/>
                <w:sz w:val="28"/>
                <w:szCs w:val="28"/>
                <w:rtl/>
                <w:lang w:val="en-US" w:bidi="ar-IQ"/>
              </w:rPr>
              <w:t xml:space="preserve"> </w:t>
            </w:r>
            <w:r w:rsidR="00957010">
              <w:rPr>
                <w:rFonts w:asciiTheme="majorBidi" w:hAnsiTheme="majorBidi" w:cstheme="majorBidi" w:hint="cs"/>
                <w:b/>
                <w:bCs/>
                <w:sz w:val="28"/>
                <w:szCs w:val="28"/>
                <w:rtl/>
                <w:lang w:val="en-US" w:bidi="ar-KW"/>
              </w:rPr>
              <w:t>المجلات والكتب الفقهية الموجودة على</w:t>
            </w:r>
            <w:r w:rsidR="00725242">
              <w:rPr>
                <w:rFonts w:asciiTheme="majorBidi" w:hAnsiTheme="majorBidi" w:cstheme="majorBidi" w:hint="cs"/>
                <w:b/>
                <w:bCs/>
                <w:sz w:val="28"/>
                <w:szCs w:val="28"/>
                <w:rtl/>
                <w:lang w:val="en-US" w:bidi="ar-KW"/>
              </w:rPr>
              <w:t xml:space="preserve"> سي دي المكتبة</w:t>
            </w:r>
            <w:r w:rsidR="00957010">
              <w:rPr>
                <w:rFonts w:asciiTheme="majorBidi" w:hAnsiTheme="majorBidi" w:cstheme="majorBidi" w:hint="cs"/>
                <w:b/>
                <w:bCs/>
                <w:sz w:val="28"/>
                <w:szCs w:val="28"/>
                <w:rtl/>
                <w:lang w:val="en-US" w:bidi="ar-KW"/>
              </w:rPr>
              <w:t xml:space="preserve"> </w:t>
            </w:r>
            <w:r w:rsidR="00957010">
              <w:rPr>
                <w:rFonts w:asciiTheme="majorBidi" w:hAnsiTheme="majorBidi" w:cstheme="majorBidi"/>
                <w:b/>
                <w:bCs/>
                <w:sz w:val="28"/>
                <w:szCs w:val="28"/>
                <w:lang w:val="en-US" w:bidi="ar-KW"/>
              </w:rPr>
              <w:t>CD</w:t>
            </w:r>
            <w:r w:rsidR="00957010">
              <w:rPr>
                <w:rFonts w:asciiTheme="majorBidi" w:hAnsiTheme="majorBidi" w:cstheme="majorBidi" w:hint="cs"/>
                <w:b/>
                <w:bCs/>
                <w:sz w:val="28"/>
                <w:szCs w:val="28"/>
                <w:rtl/>
                <w:lang w:val="en-US" w:bidi="ar-KW"/>
              </w:rPr>
              <w:t xml:space="preserve"> </w:t>
            </w:r>
          </w:p>
          <w:p w:rsidR="00D100D6" w:rsidRPr="00EC388C" w:rsidRDefault="00957010" w:rsidP="00957010">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b/>
                <w:bCs/>
                <w:sz w:val="28"/>
                <w:szCs w:val="28"/>
                <w:lang w:val="en-US" w:bidi="ar-KW"/>
              </w:rPr>
              <w:t xml:space="preserve"> </w:t>
            </w:r>
            <w:r>
              <w:rPr>
                <w:rFonts w:asciiTheme="majorBidi" w:hAnsiTheme="majorBidi" w:cstheme="majorBidi" w:hint="cs"/>
                <w:b/>
                <w:bCs/>
                <w:sz w:val="28"/>
                <w:szCs w:val="28"/>
                <w:rtl/>
                <w:lang w:val="en-US" w:bidi="ar-IQ"/>
              </w:rPr>
              <w:t xml:space="preserve"> </w:t>
            </w: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3D7ED6" w:rsidRDefault="008D46A4" w:rsidP="00D30596">
            <w:pPr>
              <w:spacing w:after="0" w:line="240" w:lineRule="auto"/>
              <w:rPr>
                <w:rFonts w:asciiTheme="majorBidi" w:hAnsiTheme="majorBidi" w:cstheme="majorBidi"/>
                <w:b/>
                <w:bCs/>
                <w:sz w:val="24"/>
                <w:szCs w:val="24"/>
                <w:rtl/>
                <w:lang w:val="en-US" w:bidi="ar-KW"/>
              </w:rPr>
            </w:pPr>
          </w:p>
        </w:tc>
      </w:tr>
      <w:tr w:rsidR="008D46A4" w:rsidRPr="00747A9A" w:rsidTr="00D30596">
        <w:trPr>
          <w:trHeight w:val="1405"/>
        </w:trPr>
        <w:tc>
          <w:tcPr>
            <w:tcW w:w="2518" w:type="dxa"/>
            <w:tcBorders>
              <w:top w:val="single" w:sz="8" w:space="0" w:color="auto"/>
              <w:bottom w:val="single" w:sz="8" w:space="0" w:color="auto"/>
            </w:tcBorders>
          </w:tcPr>
          <w:p w:rsidR="00D30596" w:rsidRDefault="00D30596" w:rsidP="00F50492">
            <w:pPr>
              <w:bidi/>
              <w:spacing w:after="0" w:line="240" w:lineRule="auto"/>
              <w:rPr>
                <w:sz w:val="24"/>
                <w:szCs w:val="24"/>
                <w:rtl/>
                <w:lang w:val="en-US" w:bidi="ar-IQ"/>
              </w:rPr>
            </w:pPr>
            <w:r>
              <w:rPr>
                <w:rFonts w:cs="Times New Roman" w:hint="cs"/>
                <w:sz w:val="24"/>
                <w:szCs w:val="24"/>
                <w:rtl/>
                <w:lang w:val="en-US" w:bidi="ar-IQ"/>
              </w:rPr>
              <w:t xml:space="preserve">اسم المحاضر </w:t>
            </w:r>
            <w:r w:rsidR="00957010">
              <w:rPr>
                <w:rFonts w:cs="Times New Roman" w:hint="cs"/>
                <w:sz w:val="24"/>
                <w:szCs w:val="24"/>
                <w:rtl/>
                <w:lang w:val="en-US" w:bidi="ar-IQ"/>
              </w:rPr>
              <w:t xml:space="preserve">: </w:t>
            </w:r>
            <w:r w:rsidR="00F50492">
              <w:rPr>
                <w:rFonts w:cs="Times New Roman" w:hint="cs"/>
                <w:sz w:val="24"/>
                <w:szCs w:val="24"/>
                <w:rtl/>
                <w:lang w:val="en-US" w:bidi="ar-IQ"/>
              </w:rPr>
              <w:t xml:space="preserve">م.م </w:t>
            </w:r>
            <w:r w:rsidR="00957010">
              <w:rPr>
                <w:rFonts w:cs="Times New Roman" w:hint="cs"/>
                <w:sz w:val="24"/>
                <w:szCs w:val="24"/>
                <w:rtl/>
                <w:lang w:val="en-US" w:bidi="ar-IQ"/>
              </w:rPr>
              <w:t>.</w:t>
            </w:r>
            <w:r w:rsidR="00F50492">
              <w:rPr>
                <w:rFonts w:cs="Times New Roman" w:hint="cs"/>
                <w:sz w:val="24"/>
                <w:szCs w:val="24"/>
                <w:rtl/>
                <w:lang w:val="en-US" w:bidi="ar-IQ"/>
              </w:rPr>
              <w:t>ريباز صديق</w:t>
            </w:r>
          </w:p>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IQ"/>
              </w:rPr>
              <w:t>ساعتين</w:t>
            </w:r>
            <w:r>
              <w:rPr>
                <w:rFonts w:hint="cs"/>
                <w:sz w:val="24"/>
                <w:szCs w:val="24"/>
                <w:rtl/>
                <w:lang w:val="en-US" w:bidi="ar-IQ"/>
              </w:rPr>
              <w:t>)</w:t>
            </w:r>
          </w:p>
          <w:p w:rsidR="00D30596" w:rsidRDefault="00D30596" w:rsidP="00430008">
            <w:pPr>
              <w:bidi/>
              <w:spacing w:after="0" w:line="240" w:lineRule="auto"/>
              <w:rPr>
                <w:sz w:val="24"/>
                <w:szCs w:val="24"/>
                <w:lang w:val="en-US" w:bidi="ar-IQ"/>
              </w:rPr>
            </w:pPr>
            <w:r>
              <w:rPr>
                <w:rFonts w:cs="Times New Roman" w:hint="cs"/>
                <w:sz w:val="24"/>
                <w:szCs w:val="24"/>
                <w:rtl/>
                <w:lang w:val="en-US" w:bidi="ar-IQ"/>
              </w:rPr>
              <w:t xml:space="preserve">مثال </w:t>
            </w:r>
            <w:r w:rsidR="00430008">
              <w:rPr>
                <w:rFonts w:hint="cs"/>
                <w:sz w:val="24"/>
                <w:szCs w:val="24"/>
                <w:rtl/>
                <w:lang w:val="en-US" w:bidi="ar-IQ"/>
              </w:rPr>
              <w:t>12</w:t>
            </w:r>
            <w:r>
              <w:rPr>
                <w:rFonts w:hint="cs"/>
                <w:sz w:val="24"/>
                <w:szCs w:val="24"/>
                <w:rtl/>
                <w:lang w:val="en-US" w:bidi="ar-IQ"/>
              </w:rPr>
              <w:t>/</w:t>
            </w:r>
            <w:r w:rsidR="00430008">
              <w:rPr>
                <w:rFonts w:hint="cs"/>
                <w:sz w:val="24"/>
                <w:szCs w:val="24"/>
                <w:rtl/>
                <w:lang w:val="en-US" w:bidi="ar-IQ"/>
              </w:rPr>
              <w:t>9</w:t>
            </w:r>
            <w:r>
              <w:rPr>
                <w:rFonts w:hint="cs"/>
                <w:sz w:val="24"/>
                <w:szCs w:val="24"/>
                <w:rtl/>
                <w:lang w:val="en-US" w:bidi="ar-IQ"/>
              </w:rPr>
              <w:t>/20</w:t>
            </w:r>
            <w:r w:rsidR="00430008">
              <w:rPr>
                <w:rFonts w:hint="cs"/>
                <w:sz w:val="24"/>
                <w:szCs w:val="24"/>
                <w:rtl/>
                <w:lang w:val="en-US" w:bidi="ar-IQ"/>
              </w:rPr>
              <w:t>21</w:t>
            </w:r>
          </w:p>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001B33" w:rsidRDefault="00015333" w:rsidP="00700C17">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يذكر التدريسي عناوين جميع المواضيع التي سيقدمها خلال الفصل الدراسي. كذلك يجب ذكر </w:t>
            </w:r>
            <w:r w:rsidR="00E70DBB" w:rsidRPr="00EC388C">
              <w:rPr>
                <w:rFonts w:asciiTheme="majorBidi" w:hAnsiTheme="majorBidi" w:cstheme="majorBidi"/>
                <w:sz w:val="24"/>
                <w:szCs w:val="24"/>
                <w:rtl/>
                <w:lang w:bidi="ar-IQ"/>
              </w:rPr>
              <w:t>موجز</w:t>
            </w:r>
            <w:r w:rsidRPr="00EC388C">
              <w:rPr>
                <w:rFonts w:asciiTheme="majorBidi" w:hAnsiTheme="majorBidi" w:cstheme="majorBidi"/>
                <w:sz w:val="24"/>
                <w:szCs w:val="24"/>
                <w:rtl/>
                <w:lang w:bidi="ar-IQ"/>
              </w:rPr>
              <w:t xml:space="preserve"> عن </w:t>
            </w:r>
            <w:r w:rsidR="00700C17" w:rsidRPr="00EC388C">
              <w:rPr>
                <w:rFonts w:asciiTheme="majorBidi" w:hAnsiTheme="majorBidi" w:cstheme="majorBidi"/>
                <w:sz w:val="24"/>
                <w:szCs w:val="24"/>
                <w:rtl/>
                <w:lang w:bidi="ar-IQ"/>
              </w:rPr>
              <w:t>أ</w:t>
            </w:r>
            <w:r w:rsidRPr="00EC388C">
              <w:rPr>
                <w:rFonts w:asciiTheme="majorBidi" w:hAnsiTheme="majorBidi" w:cstheme="majorBidi"/>
                <w:sz w:val="24"/>
                <w:szCs w:val="24"/>
                <w:rtl/>
                <w:lang w:bidi="ar-IQ"/>
              </w:rPr>
              <w:t xml:space="preserve">هداف كل موضوع </w:t>
            </w:r>
            <w:r w:rsidR="00CA0D4D" w:rsidRPr="00EC388C">
              <w:rPr>
                <w:rFonts w:asciiTheme="majorBidi" w:hAnsiTheme="majorBidi" w:cstheme="majorBidi"/>
                <w:sz w:val="24"/>
                <w:szCs w:val="24"/>
                <w:rtl/>
                <w:lang w:bidi="ar-IQ"/>
              </w:rPr>
              <w:t xml:space="preserve">وتاريخه ومدة المحاضرة. يجب ان </w:t>
            </w:r>
            <w:r w:rsidR="00E70DBB" w:rsidRPr="00EC388C">
              <w:rPr>
                <w:rFonts w:asciiTheme="majorBidi" w:hAnsiTheme="majorBidi" w:cstheme="majorBidi"/>
                <w:sz w:val="24"/>
                <w:szCs w:val="24"/>
                <w:rtl/>
                <w:lang w:bidi="ar-IQ"/>
              </w:rPr>
              <w:t>يضم</w:t>
            </w:r>
            <w:r w:rsidR="00CA0D4D" w:rsidRPr="00EC388C">
              <w:rPr>
                <w:rFonts w:asciiTheme="majorBidi" w:hAnsiTheme="majorBidi" w:cstheme="majorBidi"/>
                <w:sz w:val="24"/>
                <w:szCs w:val="24"/>
                <w:rtl/>
                <w:lang w:bidi="ar-IQ"/>
              </w:rPr>
              <w:t xml:space="preserve"> كل فصل دراسي</w:t>
            </w:r>
            <w:r w:rsidR="00E70DBB" w:rsidRPr="00EC388C">
              <w:rPr>
                <w:rFonts w:asciiTheme="majorBidi" w:hAnsiTheme="majorBidi" w:cstheme="majorBidi"/>
                <w:sz w:val="24"/>
                <w:szCs w:val="24"/>
                <w:rtl/>
                <w:lang w:bidi="ar-IQ"/>
              </w:rPr>
              <w:t xml:space="preserve"> مالايقل</w:t>
            </w:r>
            <w:r w:rsidR="00CA0D4D" w:rsidRPr="00EC388C">
              <w:rPr>
                <w:rFonts w:asciiTheme="majorBidi" w:hAnsiTheme="majorBidi" w:cstheme="majorBidi"/>
                <w:sz w:val="24"/>
                <w:szCs w:val="24"/>
                <w:rtl/>
                <w:lang w:bidi="ar-IQ"/>
              </w:rPr>
              <w:t xml:space="preserve"> عن 16 اسبوعاً</w:t>
            </w:r>
            <w:r w:rsidR="00E70DBB" w:rsidRPr="00EC388C">
              <w:rPr>
                <w:rFonts w:asciiTheme="majorBidi" w:hAnsiTheme="majorBidi" w:cstheme="majorBidi"/>
                <w:sz w:val="24"/>
                <w:szCs w:val="24"/>
                <w:rtl/>
                <w:lang w:bidi="ar-IQ"/>
              </w:rPr>
              <w:t>.</w:t>
            </w:r>
          </w:p>
          <w:p w:rsidR="00957010" w:rsidRDefault="002E099D" w:rsidP="00957010">
            <w:pPr>
              <w:bidi/>
              <w:spacing w:after="0" w:line="240" w:lineRule="auto"/>
              <w:rPr>
                <w:rFonts w:cs="Ali-A-Samik"/>
                <w:sz w:val="32"/>
                <w:szCs w:val="32"/>
                <w:rtl/>
                <w:lang w:bidi="ar-IQ"/>
              </w:rPr>
            </w:pPr>
            <w:r w:rsidRPr="00AF46EE">
              <w:rPr>
                <w:rFonts w:cs="Ali-A-Samik" w:hint="cs"/>
                <w:sz w:val="32"/>
                <w:szCs w:val="32"/>
                <w:rtl/>
                <w:lang w:bidi="ar-IQ"/>
              </w:rPr>
              <w:t>الأسبوع</w:t>
            </w:r>
            <w:r w:rsidR="00AF46EE" w:rsidRPr="00AF46EE">
              <w:rPr>
                <w:rFonts w:cs="Ali-A-Samik" w:hint="cs"/>
                <w:sz w:val="32"/>
                <w:szCs w:val="32"/>
                <w:rtl/>
                <w:lang w:bidi="ar-IQ"/>
              </w:rPr>
              <w:t xml:space="preserve"> 1</w:t>
            </w:r>
            <w:r>
              <w:rPr>
                <w:rFonts w:asciiTheme="majorBidi" w:hAnsiTheme="majorBidi" w:cstheme="majorBidi" w:hint="cs"/>
                <w:sz w:val="24"/>
                <w:szCs w:val="24"/>
                <w:rtl/>
                <w:lang w:bidi="ar-IQ"/>
              </w:rPr>
              <w:t xml:space="preserve">: </w:t>
            </w:r>
            <w:r w:rsidR="00AF46EE">
              <w:rPr>
                <w:rFonts w:cs="Ali-A-Samik" w:hint="cs"/>
                <w:sz w:val="32"/>
                <w:szCs w:val="32"/>
                <w:rtl/>
                <w:lang w:bidi="ar-IQ"/>
              </w:rPr>
              <w:t>تعريف العقوبات ومبادئها، والفلسفة من تشريعها</w:t>
            </w:r>
          </w:p>
          <w:p w:rsidR="002E099D" w:rsidRDefault="00AF46EE" w:rsidP="00AF46EE">
            <w:pPr>
              <w:bidi/>
              <w:spacing w:after="0" w:line="240" w:lineRule="auto"/>
              <w:rPr>
                <w:rFonts w:cs="Ali-A-Samik"/>
                <w:sz w:val="32"/>
                <w:szCs w:val="32"/>
                <w:rtl/>
                <w:lang w:bidi="ar-IQ"/>
              </w:rPr>
            </w:pPr>
            <w:r>
              <w:rPr>
                <w:rFonts w:cs="Ali-A-Samik" w:hint="cs"/>
                <w:sz w:val="32"/>
                <w:szCs w:val="32"/>
                <w:rtl/>
                <w:lang w:bidi="ar-IQ"/>
              </w:rPr>
              <w:t>خصائص ومميزات العقوبات في الإسلام</w:t>
            </w:r>
          </w:p>
          <w:p w:rsidR="00AF46EE" w:rsidRDefault="002E099D" w:rsidP="00A40E69">
            <w:pPr>
              <w:bidi/>
              <w:spacing w:after="0" w:line="240" w:lineRule="auto"/>
              <w:rPr>
                <w:rFonts w:cs="Ali-A-Samik"/>
                <w:sz w:val="32"/>
                <w:szCs w:val="32"/>
                <w:rtl/>
                <w:lang w:bidi="ar-IQ"/>
              </w:rPr>
            </w:pPr>
            <w:r>
              <w:rPr>
                <w:rFonts w:cs="Ali-A-Samik" w:hint="cs"/>
                <w:sz w:val="32"/>
                <w:szCs w:val="32"/>
                <w:rtl/>
                <w:lang w:bidi="ar-IQ"/>
              </w:rPr>
              <w:t xml:space="preserve">الأسبوع </w:t>
            </w:r>
            <w:r w:rsidR="00A40E69">
              <w:rPr>
                <w:rFonts w:cs="Ali-A-Samik" w:hint="cs"/>
                <w:sz w:val="32"/>
                <w:szCs w:val="32"/>
                <w:rtl/>
                <w:lang w:bidi="ar-IQ"/>
              </w:rPr>
              <w:t>2</w:t>
            </w:r>
            <w:r>
              <w:rPr>
                <w:rFonts w:cs="Ali-A-Samik" w:hint="cs"/>
                <w:sz w:val="32"/>
                <w:szCs w:val="32"/>
                <w:rtl/>
                <w:lang w:bidi="ar-IQ"/>
              </w:rPr>
              <w:t xml:space="preserve">: </w:t>
            </w:r>
            <w:r w:rsidR="00AF46EE">
              <w:rPr>
                <w:rFonts w:cs="Ali-A-Samik" w:hint="cs"/>
                <w:sz w:val="32"/>
                <w:szCs w:val="32"/>
                <w:rtl/>
                <w:lang w:bidi="ar-IQ"/>
              </w:rPr>
              <w:t>أنواع العقوبات، والفروق بين الحدود والتّعازير</w:t>
            </w:r>
          </w:p>
          <w:p w:rsidR="00AF46EE" w:rsidRDefault="002E099D" w:rsidP="00A40E69">
            <w:pPr>
              <w:bidi/>
              <w:spacing w:after="0" w:line="240" w:lineRule="auto"/>
              <w:rPr>
                <w:rFonts w:cs="Ali-A-Samik"/>
                <w:sz w:val="32"/>
                <w:szCs w:val="32"/>
                <w:rtl/>
                <w:lang w:bidi="ar-IQ"/>
              </w:rPr>
            </w:pPr>
            <w:r>
              <w:rPr>
                <w:rFonts w:cs="Ali-A-Samik" w:hint="cs"/>
                <w:sz w:val="32"/>
                <w:szCs w:val="32"/>
                <w:rtl/>
                <w:lang w:bidi="ar-IQ"/>
              </w:rPr>
              <w:t xml:space="preserve">: </w:t>
            </w:r>
            <w:r w:rsidR="00AF46EE">
              <w:rPr>
                <w:rFonts w:cs="Ali-A-Samik" w:hint="cs"/>
                <w:sz w:val="32"/>
                <w:szCs w:val="32"/>
                <w:rtl/>
                <w:lang w:bidi="ar-IQ"/>
              </w:rPr>
              <w:t>أقسام الجنايات، أنواع القتل، والقتل العمد.</w:t>
            </w:r>
          </w:p>
          <w:p w:rsidR="002E099D" w:rsidRDefault="002E099D" w:rsidP="002E099D">
            <w:pPr>
              <w:bidi/>
              <w:spacing w:after="0" w:line="240" w:lineRule="auto"/>
              <w:rPr>
                <w:rFonts w:cs="Ali-A-Samik"/>
                <w:sz w:val="32"/>
                <w:szCs w:val="32"/>
                <w:rtl/>
                <w:lang w:bidi="ar-IQ"/>
              </w:rPr>
            </w:pPr>
            <w:r>
              <w:rPr>
                <w:rFonts w:cs="Ali-A-Samik" w:hint="cs"/>
                <w:sz w:val="32"/>
                <w:szCs w:val="32"/>
                <w:rtl/>
                <w:lang w:bidi="ar-IQ"/>
              </w:rPr>
              <w:t>القتل شبه العمد، والقتل الخطأ، وحكم القتل العمد.</w:t>
            </w:r>
          </w:p>
          <w:p w:rsidR="002E099D" w:rsidRDefault="002E099D" w:rsidP="00A40E69">
            <w:pPr>
              <w:bidi/>
              <w:spacing w:after="0" w:line="240" w:lineRule="auto"/>
              <w:rPr>
                <w:rFonts w:cs="Ali-A-Samik"/>
                <w:sz w:val="32"/>
                <w:szCs w:val="32"/>
                <w:rtl/>
                <w:lang w:bidi="ar-IQ"/>
              </w:rPr>
            </w:pPr>
            <w:r>
              <w:rPr>
                <w:rFonts w:cs="Ali-A-Samik" w:hint="cs"/>
                <w:sz w:val="32"/>
                <w:szCs w:val="32"/>
                <w:rtl/>
                <w:lang w:bidi="ar-IQ"/>
              </w:rPr>
              <w:t xml:space="preserve">الأسبوع </w:t>
            </w:r>
            <w:r w:rsidR="00A40E69">
              <w:rPr>
                <w:rFonts w:cs="Ali-A-Samik" w:hint="cs"/>
                <w:sz w:val="32"/>
                <w:szCs w:val="32"/>
                <w:rtl/>
                <w:lang w:bidi="ar-IQ"/>
              </w:rPr>
              <w:t>4</w:t>
            </w:r>
            <w:r>
              <w:rPr>
                <w:rFonts w:cs="Ali-A-Samik" w:hint="cs"/>
                <w:sz w:val="32"/>
                <w:szCs w:val="32"/>
                <w:rtl/>
                <w:lang w:bidi="ar-IQ"/>
              </w:rPr>
              <w:t>:  القصاص، والعفو عنه، وتغليظ الدّية، والعفو عنها.</w:t>
            </w:r>
          </w:p>
          <w:p w:rsidR="002E099D" w:rsidRDefault="002E099D" w:rsidP="00A40E69">
            <w:pPr>
              <w:bidi/>
              <w:spacing w:after="0" w:line="240" w:lineRule="auto"/>
              <w:rPr>
                <w:rFonts w:cs="Ali-A-Samik"/>
                <w:sz w:val="32"/>
                <w:szCs w:val="32"/>
                <w:rtl/>
                <w:lang w:bidi="ar-IQ"/>
              </w:rPr>
            </w:pPr>
            <w:r>
              <w:rPr>
                <w:rFonts w:cs="Ali-A-Samik" w:hint="cs"/>
                <w:sz w:val="32"/>
                <w:szCs w:val="32"/>
                <w:rtl/>
                <w:lang w:bidi="ar-IQ"/>
              </w:rPr>
              <w:t>حكم القتل شبه العمد والقتل الخطأ.</w:t>
            </w:r>
            <w:r w:rsidR="00A40E69">
              <w:rPr>
                <w:rFonts w:cs="Ali-A-Samik" w:hint="cs"/>
                <w:sz w:val="32"/>
                <w:szCs w:val="32"/>
                <w:rtl/>
                <w:lang w:bidi="ar-IQ"/>
              </w:rPr>
              <w:t xml:space="preserve"> </w:t>
            </w:r>
            <w:r>
              <w:rPr>
                <w:rFonts w:cs="Ali-A-Samik" w:hint="cs"/>
                <w:sz w:val="32"/>
                <w:szCs w:val="32"/>
                <w:rtl/>
                <w:lang w:bidi="ar-IQ"/>
              </w:rPr>
              <w:t xml:space="preserve">الحكمة في تخفيف الدّية في القتل الخطأ، وجعلها على العاقلة                              </w:t>
            </w:r>
          </w:p>
          <w:p w:rsidR="002E099D" w:rsidRDefault="002E099D" w:rsidP="00A40E69">
            <w:pPr>
              <w:bidi/>
              <w:spacing w:after="0" w:line="240" w:lineRule="auto"/>
              <w:rPr>
                <w:rFonts w:cs="Ali-A-Samik"/>
                <w:sz w:val="32"/>
                <w:szCs w:val="32"/>
                <w:rtl/>
                <w:lang w:bidi="ar-IQ"/>
              </w:rPr>
            </w:pPr>
            <w:r>
              <w:rPr>
                <w:rFonts w:cs="Ali-A-Samik" w:hint="cs"/>
                <w:sz w:val="32"/>
                <w:szCs w:val="32"/>
                <w:rtl/>
                <w:lang w:bidi="ar-IQ"/>
              </w:rPr>
              <w:t xml:space="preserve">الأسبوع </w:t>
            </w:r>
            <w:r w:rsidR="00A40E69">
              <w:rPr>
                <w:rFonts w:cs="Ali-A-Samik" w:hint="cs"/>
                <w:sz w:val="32"/>
                <w:szCs w:val="32"/>
                <w:rtl/>
                <w:lang w:bidi="ar-IQ"/>
              </w:rPr>
              <w:t>5</w:t>
            </w:r>
            <w:r>
              <w:rPr>
                <w:rFonts w:cs="Ali-A-Samik" w:hint="cs"/>
                <w:sz w:val="32"/>
                <w:szCs w:val="32"/>
                <w:rtl/>
                <w:lang w:bidi="ar-IQ"/>
              </w:rPr>
              <w:t>: اشتراك جماعة في قتل واحد، واجتماع المباشرة والسّبب في القتل.</w:t>
            </w:r>
            <w:r w:rsidR="00A40E69">
              <w:rPr>
                <w:rFonts w:cs="Ali-A-Samik" w:hint="cs"/>
                <w:sz w:val="32"/>
                <w:szCs w:val="32"/>
                <w:rtl/>
                <w:lang w:bidi="ar-IQ"/>
              </w:rPr>
              <w:t xml:space="preserve"> </w:t>
            </w:r>
            <w:r>
              <w:rPr>
                <w:rFonts w:cs="Ali-A-Samik" w:hint="cs"/>
                <w:sz w:val="32"/>
                <w:szCs w:val="32"/>
                <w:rtl/>
                <w:lang w:bidi="ar-IQ"/>
              </w:rPr>
              <w:t>ما يباح بالإكراه، وحكم شريك من لا</w:t>
            </w:r>
            <w:r w:rsidR="00A40E69">
              <w:rPr>
                <w:rFonts w:cs="Ali-A-Samik" w:hint="cs"/>
                <w:sz w:val="32"/>
                <w:szCs w:val="32"/>
                <w:rtl/>
                <w:lang w:bidi="ar-IQ"/>
              </w:rPr>
              <w:t xml:space="preserve"> يقتص منه                      </w:t>
            </w:r>
            <w:r>
              <w:rPr>
                <w:rFonts w:cs="Ali-A-Samik" w:hint="cs"/>
                <w:sz w:val="32"/>
                <w:szCs w:val="32"/>
                <w:rtl/>
                <w:lang w:bidi="ar-IQ"/>
              </w:rPr>
              <w:t xml:space="preserve">الجناية على ما دون النّفس، وأنواعها. </w:t>
            </w:r>
          </w:p>
          <w:p w:rsidR="002E099D" w:rsidRDefault="002E099D" w:rsidP="002E099D">
            <w:pPr>
              <w:bidi/>
              <w:spacing w:after="0" w:line="240" w:lineRule="auto"/>
              <w:rPr>
                <w:rFonts w:cs="Ali-A-Samik"/>
                <w:sz w:val="32"/>
                <w:szCs w:val="32"/>
                <w:rtl/>
                <w:lang w:bidi="ar-IQ"/>
              </w:rPr>
            </w:pPr>
            <w:r>
              <w:rPr>
                <w:rFonts w:cs="Ali-A-Samik" w:hint="cs"/>
                <w:sz w:val="32"/>
                <w:szCs w:val="32"/>
                <w:rtl/>
                <w:lang w:bidi="ar-IQ"/>
              </w:rPr>
              <w:t>شروط القصاص بالطّرف، والقصاص بكسر العظم.    .</w:t>
            </w:r>
          </w:p>
          <w:p w:rsidR="002E099D" w:rsidRDefault="002E099D" w:rsidP="00A40E69">
            <w:pPr>
              <w:bidi/>
              <w:spacing w:after="0" w:line="240" w:lineRule="auto"/>
              <w:rPr>
                <w:rFonts w:cs="Ali-A-Samik"/>
                <w:sz w:val="32"/>
                <w:szCs w:val="32"/>
                <w:rtl/>
                <w:lang w:bidi="ar-IQ"/>
              </w:rPr>
            </w:pPr>
            <w:r>
              <w:rPr>
                <w:rFonts w:cs="Ali-A-Samik" w:hint="cs"/>
                <w:sz w:val="32"/>
                <w:szCs w:val="32"/>
                <w:rtl/>
                <w:lang w:bidi="ar-IQ"/>
              </w:rPr>
              <w:t xml:space="preserve">االأسبوع </w:t>
            </w:r>
            <w:r w:rsidR="00A40E69">
              <w:rPr>
                <w:rFonts w:cs="Ali-A-Samik" w:hint="cs"/>
                <w:sz w:val="32"/>
                <w:szCs w:val="32"/>
                <w:rtl/>
                <w:lang w:bidi="ar-IQ"/>
              </w:rPr>
              <w:t>6</w:t>
            </w:r>
            <w:r>
              <w:rPr>
                <w:rFonts w:cs="Ali-A-Samik" w:hint="cs"/>
                <w:sz w:val="32"/>
                <w:szCs w:val="32"/>
                <w:rtl/>
                <w:lang w:bidi="ar-IQ"/>
              </w:rPr>
              <w:t xml:space="preserve">: القصاص: معناه، وشروطه،  وشرائط القصاص بالأطراف، وكيفية القصاص.الحدود </w:t>
            </w:r>
            <w:r w:rsidR="00B46F05">
              <w:rPr>
                <w:rFonts w:cs="Ali-A-Samik" w:hint="cs"/>
                <w:sz w:val="32"/>
                <w:szCs w:val="32"/>
                <w:rtl/>
                <w:lang w:bidi="ar-IQ"/>
              </w:rPr>
              <w:t xml:space="preserve">والعقوبات </w:t>
            </w:r>
            <w:r>
              <w:rPr>
                <w:rFonts w:cs="Ali-A-Samik" w:hint="cs"/>
                <w:sz w:val="32"/>
                <w:szCs w:val="32"/>
                <w:rtl/>
                <w:lang w:bidi="ar-IQ"/>
              </w:rPr>
              <w:t>وأقسامها.</w:t>
            </w:r>
          </w:p>
          <w:p w:rsidR="002E099D" w:rsidRDefault="00A40E69" w:rsidP="00A40E69">
            <w:pPr>
              <w:bidi/>
              <w:spacing w:after="0" w:line="240" w:lineRule="auto"/>
              <w:rPr>
                <w:rFonts w:cs="Ali-A-Samik"/>
                <w:sz w:val="32"/>
                <w:szCs w:val="32"/>
                <w:rtl/>
                <w:lang w:bidi="ar-IQ"/>
              </w:rPr>
            </w:pPr>
            <w:r>
              <w:rPr>
                <w:rFonts w:cs="Ali-A-Samik" w:hint="cs"/>
                <w:sz w:val="32"/>
                <w:szCs w:val="32"/>
                <w:rtl/>
                <w:lang w:bidi="ar-IQ"/>
              </w:rPr>
              <w:t>الأسبوع7</w:t>
            </w:r>
            <w:r w:rsidR="00B46F05">
              <w:rPr>
                <w:rFonts w:cs="Ali-A-Samik" w:hint="cs"/>
                <w:sz w:val="32"/>
                <w:szCs w:val="32"/>
                <w:rtl/>
                <w:lang w:bidi="ar-IQ"/>
              </w:rPr>
              <w:t>: عقوبة</w:t>
            </w:r>
            <w:r w:rsidR="002E099D">
              <w:rPr>
                <w:rFonts w:cs="Ali-A-Samik" w:hint="cs"/>
                <w:sz w:val="32"/>
                <w:szCs w:val="32"/>
                <w:rtl/>
                <w:lang w:bidi="ar-IQ"/>
              </w:rPr>
              <w:t xml:space="preserve"> الزنى أنواع الزنى، وحكم كلّ نوع . </w:t>
            </w:r>
          </w:p>
          <w:p w:rsidR="00435D5B" w:rsidRDefault="00B46F05" w:rsidP="00435D5B">
            <w:pPr>
              <w:bidi/>
              <w:spacing w:after="0" w:line="240" w:lineRule="auto"/>
              <w:rPr>
                <w:rFonts w:cs="Ali-A-Samik"/>
                <w:sz w:val="32"/>
                <w:szCs w:val="32"/>
                <w:rtl/>
                <w:lang w:bidi="ar-IQ"/>
              </w:rPr>
            </w:pPr>
            <w:r>
              <w:rPr>
                <w:rFonts w:cs="Ali-A-Samik" w:hint="cs"/>
                <w:sz w:val="32"/>
                <w:szCs w:val="32"/>
                <w:rtl/>
                <w:lang w:bidi="ar-IQ"/>
              </w:rPr>
              <w:lastRenderedPageBreak/>
              <w:t>عقوبة</w:t>
            </w:r>
            <w:r w:rsidR="00435D5B">
              <w:rPr>
                <w:rFonts w:cs="Ali-A-Samik" w:hint="cs"/>
                <w:sz w:val="32"/>
                <w:szCs w:val="32"/>
                <w:rtl/>
                <w:lang w:bidi="ar-IQ"/>
              </w:rPr>
              <w:t xml:space="preserve"> السّرقة، وأحكامها</w:t>
            </w:r>
          </w:p>
          <w:p w:rsidR="00DC5243" w:rsidRDefault="00435D5B" w:rsidP="00A40E69">
            <w:pPr>
              <w:bidi/>
              <w:spacing w:after="0" w:line="240" w:lineRule="auto"/>
              <w:rPr>
                <w:rFonts w:cs="Ali-A-Samik"/>
                <w:sz w:val="32"/>
                <w:szCs w:val="32"/>
                <w:rtl/>
                <w:lang w:bidi="ar-IQ"/>
              </w:rPr>
            </w:pPr>
            <w:r>
              <w:rPr>
                <w:rFonts w:cs="Ali-A-Samik" w:hint="cs"/>
                <w:sz w:val="32"/>
                <w:szCs w:val="32"/>
                <w:rtl/>
                <w:lang w:bidi="ar-IQ"/>
              </w:rPr>
              <w:t xml:space="preserve">الأسبوع </w:t>
            </w:r>
            <w:r w:rsidR="00A40E69">
              <w:rPr>
                <w:rFonts w:cs="Ali-A-Samik" w:hint="cs"/>
                <w:sz w:val="32"/>
                <w:szCs w:val="32"/>
                <w:rtl/>
                <w:lang w:bidi="ar-IQ"/>
              </w:rPr>
              <w:t>7</w:t>
            </w:r>
            <w:r>
              <w:rPr>
                <w:rFonts w:cs="Ali-A-Samik" w:hint="cs"/>
                <w:sz w:val="32"/>
                <w:szCs w:val="32"/>
                <w:rtl/>
                <w:lang w:bidi="ar-IQ"/>
              </w:rPr>
              <w:t>: أحكام المرتدّ.أحكام تارك الصّلاة.</w:t>
            </w:r>
            <w:r w:rsidR="00A40E69">
              <w:rPr>
                <w:rFonts w:cs="Ali-A-Samik" w:hint="cs"/>
                <w:sz w:val="32"/>
                <w:szCs w:val="32"/>
                <w:rtl/>
                <w:lang w:bidi="ar-IQ"/>
              </w:rPr>
              <w:t xml:space="preserve"> </w:t>
            </w:r>
            <w:bookmarkStart w:id="0" w:name="_GoBack"/>
            <w:bookmarkEnd w:id="0"/>
            <w:r>
              <w:rPr>
                <w:rFonts w:cs="Ali-A-Samik" w:hint="cs"/>
                <w:sz w:val="32"/>
                <w:szCs w:val="32"/>
                <w:rtl/>
                <w:lang w:bidi="ar-IQ"/>
              </w:rPr>
              <w:t>حول بنك أسئلة المادة.</w:t>
            </w:r>
            <w:r w:rsidR="002E099D">
              <w:rPr>
                <w:rFonts w:cs="Ali-A-Samik" w:hint="cs"/>
                <w:sz w:val="32"/>
                <w:szCs w:val="32"/>
                <w:rtl/>
                <w:lang w:bidi="ar-IQ"/>
              </w:rPr>
              <w:t xml:space="preserve">  </w:t>
            </w:r>
          </w:p>
          <w:p w:rsidR="00DC5243" w:rsidRDefault="00DC5243" w:rsidP="00DC5243">
            <w:pPr>
              <w:bidi/>
              <w:spacing w:after="0" w:line="240" w:lineRule="auto"/>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مدة المحاضرة: 45 دقيقة.</w:t>
            </w:r>
          </w:p>
          <w:p w:rsidR="00DC5243" w:rsidRDefault="00DC5243" w:rsidP="00DC5243">
            <w:pPr>
              <w:bidi/>
              <w:spacing w:after="0" w:line="240" w:lineRule="auto"/>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هدف كلّ موضوع: هو تعلّمه والاطلاع عليه وإدراك ما فيه من المساويء والمحاسن، وتجنّب الحرام والجرائم والجنايات، والشّروط المطلوبة لتطبيق الحدود على الجرائم، والاطلاع على أدلّة أحكام الفقه الإسلامي في هذه المواضيع.</w:t>
            </w:r>
          </w:p>
          <w:p w:rsidR="002E099D" w:rsidRPr="00EC388C" w:rsidRDefault="002E099D" w:rsidP="00DC5243">
            <w:pPr>
              <w:bidi/>
              <w:spacing w:after="0" w:line="240" w:lineRule="auto"/>
              <w:rPr>
                <w:rFonts w:asciiTheme="majorBidi" w:hAnsiTheme="majorBidi" w:cstheme="majorBidi"/>
                <w:sz w:val="24"/>
                <w:szCs w:val="24"/>
                <w:rtl/>
                <w:lang w:bidi="ar-IQ"/>
              </w:rPr>
            </w:pPr>
            <w:r>
              <w:rPr>
                <w:rFonts w:cs="Ali-A-Samik" w:hint="cs"/>
                <w:sz w:val="32"/>
                <w:szCs w:val="32"/>
                <w:rtl/>
                <w:lang w:bidi="ar-IQ"/>
              </w:rPr>
              <w:t xml:space="preserve">  </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767EAF" w:rsidRDefault="00015321" w:rsidP="00767EAF">
            <w:pPr>
              <w:pStyle w:val="ListParagraph"/>
              <w:numPr>
                <w:ilvl w:val="0"/>
                <w:numId w:val="15"/>
              </w:numPr>
              <w:bidi/>
              <w:spacing w:after="0" w:line="240" w:lineRule="auto"/>
              <w:rPr>
                <w:rFonts w:asciiTheme="majorBidi" w:hAnsiTheme="majorBidi" w:cstheme="majorBidi"/>
                <w:bCs/>
                <w:sz w:val="24"/>
                <w:szCs w:val="24"/>
                <w:rtl/>
                <w:lang w:bidi="ar-IQ"/>
              </w:rPr>
            </w:pPr>
            <w:r w:rsidRPr="00767EAF">
              <w:rPr>
                <w:rFonts w:asciiTheme="majorBidi" w:hAnsiTheme="majorBidi" w:cstheme="majorBidi"/>
                <w:bCs/>
                <w:sz w:val="24"/>
                <w:szCs w:val="24"/>
                <w:rtl/>
                <w:lang w:bidi="ar-IQ"/>
              </w:rPr>
              <w:t>المواضيع التطبيقية (إن وجدت)</w:t>
            </w:r>
          </w:p>
          <w:p w:rsidR="00767EAF" w:rsidRPr="00767EAF" w:rsidRDefault="00767EAF" w:rsidP="00767EAF">
            <w:pPr>
              <w:pStyle w:val="ListParagraph"/>
              <w:bidi/>
              <w:spacing w:after="0" w:line="240" w:lineRule="auto"/>
              <w:ind w:left="750"/>
              <w:rPr>
                <w:rFonts w:asciiTheme="majorBidi" w:hAnsiTheme="majorBidi" w:cstheme="majorBidi"/>
                <w:b/>
                <w:sz w:val="28"/>
                <w:szCs w:val="28"/>
                <w:rtl/>
                <w:lang w:bidi="ar-IQ"/>
              </w:rPr>
            </w:pPr>
            <w:r>
              <w:rPr>
                <w:rFonts w:asciiTheme="majorBidi" w:hAnsiTheme="majorBidi" w:cstheme="majorBidi" w:hint="cs"/>
                <w:sz w:val="24"/>
                <w:szCs w:val="24"/>
                <w:rtl/>
                <w:lang w:bidi="ar-KW"/>
              </w:rPr>
              <w:t>كلّ المواضيع الموجودة في المادّة إنّما هي مواضيع نظريّة، ولكنّها تتحدّث عمّا هو عملي وواقع بين النّاس.</w:t>
            </w:r>
          </w:p>
        </w:tc>
      </w:tr>
      <w:tr w:rsidR="008D46A4" w:rsidRPr="00747A9A" w:rsidTr="00D30596">
        <w:tc>
          <w:tcPr>
            <w:tcW w:w="2518" w:type="dxa"/>
          </w:tcPr>
          <w:p w:rsidR="00700C17" w:rsidRDefault="00700C17" w:rsidP="00F50492">
            <w:pPr>
              <w:bidi/>
              <w:spacing w:after="0" w:line="240" w:lineRule="auto"/>
              <w:rPr>
                <w:sz w:val="24"/>
                <w:szCs w:val="24"/>
                <w:rtl/>
                <w:lang w:val="en-US" w:bidi="ar-IQ"/>
              </w:rPr>
            </w:pPr>
            <w:r>
              <w:rPr>
                <w:rFonts w:cs="Times New Roman" w:hint="cs"/>
                <w:sz w:val="24"/>
                <w:szCs w:val="24"/>
                <w:rtl/>
                <w:lang w:val="en-US" w:bidi="ar-IQ"/>
              </w:rPr>
              <w:t>اسم المحاضر</w:t>
            </w:r>
            <w:r w:rsidR="00767EAF">
              <w:rPr>
                <w:rFonts w:cs="Times New Roman" w:hint="cs"/>
                <w:sz w:val="24"/>
                <w:szCs w:val="24"/>
                <w:rtl/>
                <w:lang w:val="en-US" w:bidi="ar-IQ"/>
              </w:rPr>
              <w:t xml:space="preserve">: </w:t>
            </w:r>
            <w:r w:rsidR="00F50492">
              <w:rPr>
                <w:rFonts w:cs="Times New Roman" w:hint="cs"/>
                <w:sz w:val="24"/>
                <w:szCs w:val="24"/>
                <w:rtl/>
                <w:lang w:val="en-US" w:bidi="ar-IQ"/>
              </w:rPr>
              <w:t>م. م. ريباز صديق</w:t>
            </w:r>
          </w:p>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rsidR="00700C17" w:rsidRDefault="00700C17"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8D46A4" w:rsidRPr="006766CD" w:rsidRDefault="008D46A4" w:rsidP="001647A7">
            <w:pPr>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r w:rsidRPr="00EC388C">
              <w:rPr>
                <w:rFonts w:asciiTheme="majorBidi" w:hAnsiTheme="majorBidi" w:cstheme="majorBidi"/>
                <w:sz w:val="24"/>
                <w:szCs w:val="24"/>
                <w:rtl/>
                <w:lang w:bidi="ar-IQ"/>
              </w:rPr>
              <w:t xml:space="preserve"> </w:t>
            </w:r>
          </w:p>
          <w:p w:rsidR="00015321" w:rsidRPr="003D7ED6" w:rsidRDefault="00015321" w:rsidP="00001B33">
            <w:pPr>
              <w:spacing w:after="0" w:line="240" w:lineRule="auto"/>
              <w:rPr>
                <w:rFonts w:asciiTheme="majorBidi" w:hAnsiTheme="majorBidi" w:cstheme="majorBidi"/>
                <w:sz w:val="24"/>
                <w:szCs w:val="24"/>
                <w:lang w:val="en-US"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5E25AC"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١</w:t>
            </w:r>
            <w:r w:rsidR="005E25AC" w:rsidRPr="00EC388C">
              <w:rPr>
                <w:rFonts w:asciiTheme="majorBidi" w:hAnsiTheme="majorBidi" w:cstheme="majorBidi"/>
                <w:b/>
                <w:bCs/>
                <w:sz w:val="24"/>
                <w:szCs w:val="24"/>
                <w:rtl/>
                <w:lang w:bidi="ar-IQ"/>
              </w:rPr>
              <w:t xml:space="preserve">. انشائي: </w:t>
            </w:r>
            <w:r w:rsidR="005E25AC"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700C17"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٢</w:t>
            </w:r>
            <w:r w:rsidR="005E25AC" w:rsidRPr="00EC388C">
              <w:rPr>
                <w:rFonts w:asciiTheme="majorBidi" w:hAnsiTheme="majorBidi" w:cstheme="majorBidi"/>
                <w:b/>
                <w:bCs/>
                <w:sz w:val="24"/>
                <w:szCs w:val="24"/>
                <w:rtl/>
                <w:lang w:bidi="ar-IQ"/>
              </w:rPr>
              <w:t xml:space="preserve">. صح أو خطأ: </w:t>
            </w:r>
            <w:r w:rsidR="005E25AC" w:rsidRPr="00EC388C">
              <w:rPr>
                <w:rFonts w:asciiTheme="majorBidi" w:hAnsiTheme="majorBidi" w:cstheme="majorBidi"/>
                <w:sz w:val="24"/>
                <w:szCs w:val="24"/>
                <w:rtl/>
                <w:lang w:bidi="ar-IQ"/>
              </w:rPr>
              <w:t xml:space="preserve">في هذا النوع من الاختبارات يتم ذكر جمل قصيرة </w:t>
            </w:r>
            <w:r w:rsidR="00635D4F" w:rsidRPr="00EC388C">
              <w:rPr>
                <w:rFonts w:asciiTheme="majorBidi" w:hAnsiTheme="majorBidi" w:cstheme="majorBidi"/>
                <w:sz w:val="24"/>
                <w:szCs w:val="24"/>
                <w:rtl/>
                <w:lang w:bidi="ar-IQ"/>
              </w:rPr>
              <w:t>بخصوص موضوع ما ويحدد الطلاب صحة أو خطأ هذه الجمل. يجب ذكر امثلة.</w:t>
            </w:r>
          </w:p>
          <w:p w:rsidR="001527D7" w:rsidRPr="00EC388C" w:rsidRDefault="00EC388C" w:rsidP="001527D7">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٣</w:t>
            </w:r>
            <w:r w:rsidR="00635D4F" w:rsidRPr="00EC388C">
              <w:rPr>
                <w:rFonts w:asciiTheme="majorBidi" w:hAnsiTheme="majorBidi" w:cstheme="majorBidi"/>
                <w:b/>
                <w:bCs/>
                <w:sz w:val="24"/>
                <w:szCs w:val="24"/>
                <w:rtl/>
                <w:lang w:val="en-US" w:bidi="ar-IQ"/>
              </w:rPr>
              <w:t xml:space="preserve">. </w:t>
            </w:r>
            <w:r w:rsidR="001527D7" w:rsidRPr="00EC388C">
              <w:rPr>
                <w:rFonts w:asciiTheme="majorBidi" w:hAnsiTheme="majorBidi" w:cstheme="majorBidi"/>
                <w:b/>
                <w:bCs/>
                <w:sz w:val="24"/>
                <w:szCs w:val="24"/>
                <w:rtl/>
                <w:lang w:val="en-US" w:bidi="ar-IQ"/>
              </w:rPr>
              <w:t xml:space="preserve">الخيارات المتعدده: </w:t>
            </w:r>
            <w:r w:rsidR="001527D7" w:rsidRPr="00EC388C">
              <w:rPr>
                <w:rFonts w:asciiTheme="majorBidi" w:hAnsiTheme="majorBidi" w:cstheme="majorBidi"/>
                <w:sz w:val="24"/>
                <w:szCs w:val="24"/>
                <w:rtl/>
                <w:lang w:val="en-US" w:bidi="ar-IQ"/>
              </w:rPr>
              <w:t xml:space="preserve">في هذا النوع من الاختبارات </w:t>
            </w:r>
            <w:r w:rsidR="00DD7054" w:rsidRPr="00EC388C">
              <w:rPr>
                <w:rFonts w:asciiTheme="majorBidi" w:hAnsiTheme="majorBidi" w:cstheme="majorBidi"/>
                <w:sz w:val="24"/>
                <w:szCs w:val="24"/>
                <w:rtl/>
                <w:lang w:val="en-US" w:bidi="ar-IQ"/>
              </w:rPr>
              <w:t xml:space="preserve">يتم ذكر عدد من العبارات او المفردات بجانب او اسفل جملة معينه ويقوم الطلاب </w:t>
            </w:r>
            <w:r w:rsidR="00517B2D" w:rsidRPr="00EC388C">
              <w:rPr>
                <w:rFonts w:asciiTheme="majorBidi" w:hAnsiTheme="majorBidi" w:cstheme="majorBidi"/>
                <w:sz w:val="24"/>
                <w:szCs w:val="24"/>
                <w:rtl/>
                <w:lang w:val="en-US" w:bidi="ar-IQ"/>
              </w:rPr>
              <w:t>باختيار العبارة الصحيحه. يجب ذكر امثلة.</w:t>
            </w:r>
          </w:p>
          <w:p w:rsidR="00700C17" w:rsidRPr="00EC388C" w:rsidRDefault="00700C17" w:rsidP="000144CC">
            <w:pPr>
              <w:spacing w:after="0" w:line="240" w:lineRule="auto"/>
              <w:rPr>
                <w:rFonts w:asciiTheme="majorBidi" w:hAnsiTheme="majorBidi" w:cstheme="majorBidi"/>
                <w:b/>
                <w:bCs/>
                <w:sz w:val="28"/>
                <w:szCs w:val="28"/>
                <w:lang w:val="en-US" w:bidi="ar-KW"/>
              </w:rPr>
            </w:pPr>
          </w:p>
          <w:p w:rsidR="00BC0E76" w:rsidRDefault="00BC0E76" w:rsidP="00BD2A7E">
            <w:pPr>
              <w:bidi/>
              <w:jc w:val="both"/>
              <w:rPr>
                <w:sz w:val="32"/>
                <w:szCs w:val="32"/>
                <w:rtl/>
                <w:lang w:bidi="ar-IQ"/>
              </w:rPr>
            </w:pPr>
            <w:r>
              <w:rPr>
                <w:rFonts w:hint="cs"/>
                <w:sz w:val="32"/>
                <w:szCs w:val="32"/>
                <w:rtl/>
                <w:lang w:bidi="ar-IQ"/>
              </w:rPr>
              <w:t>س: بين أصول العقوبات في الإسلام</w:t>
            </w:r>
          </w:p>
          <w:p w:rsidR="00BC0E76" w:rsidRDefault="00BC0E76" w:rsidP="00BC0E76">
            <w:pPr>
              <w:bidi/>
              <w:jc w:val="both"/>
              <w:rPr>
                <w:sz w:val="32"/>
                <w:szCs w:val="32"/>
                <w:rtl/>
                <w:lang w:bidi="ar-IQ"/>
              </w:rPr>
            </w:pPr>
            <w:r>
              <w:rPr>
                <w:rFonts w:hint="cs"/>
                <w:sz w:val="32"/>
                <w:szCs w:val="32"/>
                <w:rtl/>
                <w:lang w:bidi="ar-IQ"/>
              </w:rPr>
              <w:t>س: فرق بين الحدود والتّعازير</w:t>
            </w:r>
          </w:p>
          <w:p w:rsidR="00BC0E76" w:rsidRDefault="00BC0E76" w:rsidP="00BC0E76">
            <w:pPr>
              <w:bidi/>
              <w:jc w:val="both"/>
              <w:rPr>
                <w:sz w:val="32"/>
                <w:szCs w:val="32"/>
                <w:rtl/>
                <w:lang w:bidi="ar-IQ"/>
              </w:rPr>
            </w:pPr>
            <w:r>
              <w:rPr>
                <w:rFonts w:hint="cs"/>
                <w:sz w:val="32"/>
                <w:szCs w:val="32"/>
                <w:rtl/>
                <w:lang w:bidi="ar-IQ"/>
              </w:rPr>
              <w:t>س: بيّن خصائص العقوبات في الإسلام</w:t>
            </w:r>
          </w:p>
          <w:p w:rsidR="00D70464" w:rsidRDefault="00D70464" w:rsidP="00BC0E76">
            <w:pPr>
              <w:bidi/>
              <w:jc w:val="both"/>
              <w:rPr>
                <w:sz w:val="32"/>
                <w:szCs w:val="32"/>
                <w:rtl/>
                <w:lang w:bidi="ar-IQ"/>
              </w:rPr>
            </w:pPr>
            <w:r>
              <w:rPr>
                <w:rFonts w:hint="cs"/>
                <w:sz w:val="32"/>
                <w:szCs w:val="32"/>
                <w:rtl/>
                <w:lang w:bidi="ar-IQ"/>
              </w:rPr>
              <w:t>س: تكلّم عن فلسفة الإسلام في تشريعه للعقوبات</w:t>
            </w:r>
          </w:p>
          <w:p w:rsidR="00BD2A7E" w:rsidRPr="008E12B7" w:rsidRDefault="00BD2A7E" w:rsidP="00D70464">
            <w:pPr>
              <w:bidi/>
              <w:jc w:val="both"/>
              <w:rPr>
                <w:sz w:val="32"/>
                <w:szCs w:val="32"/>
                <w:rtl/>
                <w:lang w:bidi="ar-IQ"/>
              </w:rPr>
            </w:pPr>
            <w:r>
              <w:rPr>
                <w:rFonts w:hint="cs"/>
                <w:sz w:val="32"/>
                <w:szCs w:val="32"/>
                <w:rtl/>
                <w:lang w:bidi="ar-IQ"/>
              </w:rPr>
              <w:t xml:space="preserve">س: </w:t>
            </w:r>
            <w:r w:rsidRPr="008E12B7">
              <w:rPr>
                <w:rFonts w:hint="cs"/>
                <w:sz w:val="32"/>
                <w:szCs w:val="32"/>
                <w:rtl/>
                <w:lang w:bidi="ar-IQ"/>
              </w:rPr>
              <w:t>عرّف الجناية.</w:t>
            </w:r>
          </w:p>
          <w:p w:rsidR="00BD2A7E" w:rsidRPr="008E12B7" w:rsidRDefault="00BD2A7E" w:rsidP="00BD2A7E">
            <w:pPr>
              <w:bidi/>
              <w:jc w:val="both"/>
              <w:rPr>
                <w:sz w:val="32"/>
                <w:szCs w:val="32"/>
                <w:rtl/>
                <w:lang w:bidi="ar-IQ"/>
              </w:rPr>
            </w:pPr>
            <w:r>
              <w:rPr>
                <w:rFonts w:hint="cs"/>
                <w:sz w:val="32"/>
                <w:szCs w:val="32"/>
                <w:rtl/>
                <w:lang w:bidi="ar-IQ"/>
              </w:rPr>
              <w:t>س</w:t>
            </w:r>
            <w:r w:rsidRPr="008E12B7">
              <w:rPr>
                <w:rFonts w:hint="cs"/>
                <w:sz w:val="32"/>
                <w:szCs w:val="32"/>
                <w:rtl/>
                <w:lang w:bidi="ar-IQ"/>
              </w:rPr>
              <w:t>: بيّن أقسام الجناية.</w:t>
            </w:r>
          </w:p>
          <w:p w:rsidR="00700C17" w:rsidRDefault="00BD2A7E" w:rsidP="00BD2A7E">
            <w:pPr>
              <w:spacing w:after="0" w:line="240" w:lineRule="auto"/>
              <w:jc w:val="right"/>
              <w:rPr>
                <w:sz w:val="32"/>
                <w:szCs w:val="32"/>
                <w:rtl/>
                <w:lang w:bidi="ar-IQ"/>
              </w:rPr>
            </w:pPr>
            <w:r>
              <w:rPr>
                <w:rFonts w:hint="cs"/>
                <w:sz w:val="32"/>
                <w:szCs w:val="32"/>
                <w:rtl/>
                <w:lang w:bidi="ar-IQ"/>
              </w:rPr>
              <w:t>س</w:t>
            </w:r>
            <w:r w:rsidRPr="008E12B7">
              <w:rPr>
                <w:rFonts w:hint="cs"/>
                <w:sz w:val="32"/>
                <w:szCs w:val="32"/>
                <w:rtl/>
                <w:lang w:bidi="ar-IQ"/>
              </w:rPr>
              <w:t>: عدّد أنواع القتل.</w:t>
            </w:r>
          </w:p>
          <w:p w:rsidR="00BD2A7E" w:rsidRPr="008E12B7" w:rsidRDefault="00BD2A7E" w:rsidP="00BD2A7E">
            <w:pPr>
              <w:bidi/>
              <w:jc w:val="both"/>
              <w:rPr>
                <w:sz w:val="32"/>
                <w:szCs w:val="32"/>
                <w:rtl/>
                <w:lang w:bidi="ar-IQ"/>
              </w:rPr>
            </w:pPr>
            <w:r>
              <w:rPr>
                <w:rFonts w:hint="cs"/>
                <w:sz w:val="32"/>
                <w:szCs w:val="32"/>
                <w:rtl/>
                <w:lang w:bidi="ar-IQ"/>
              </w:rPr>
              <w:lastRenderedPageBreak/>
              <w:t xml:space="preserve">س: </w:t>
            </w:r>
            <w:r w:rsidRPr="008E12B7">
              <w:rPr>
                <w:rFonts w:hint="cs"/>
                <w:sz w:val="32"/>
                <w:szCs w:val="32"/>
                <w:rtl/>
                <w:lang w:bidi="ar-IQ"/>
              </w:rPr>
              <w:t>اذكر ثلاثاً من صور القتل العمد.</w:t>
            </w:r>
          </w:p>
          <w:p w:rsidR="00BD2A7E" w:rsidRPr="008E12B7" w:rsidRDefault="00BD2A7E" w:rsidP="00BD2A7E">
            <w:pPr>
              <w:bidi/>
              <w:jc w:val="both"/>
              <w:rPr>
                <w:sz w:val="32"/>
                <w:szCs w:val="32"/>
                <w:rtl/>
                <w:lang w:bidi="ar-IQ"/>
              </w:rPr>
            </w:pPr>
            <w:r>
              <w:rPr>
                <w:rFonts w:hint="cs"/>
                <w:sz w:val="32"/>
                <w:szCs w:val="32"/>
                <w:rtl/>
                <w:lang w:bidi="ar-IQ"/>
              </w:rPr>
              <w:t>س</w:t>
            </w:r>
            <w:r w:rsidRPr="008E12B7">
              <w:rPr>
                <w:rFonts w:hint="cs"/>
                <w:sz w:val="32"/>
                <w:szCs w:val="32"/>
                <w:rtl/>
                <w:lang w:bidi="ar-IQ"/>
              </w:rPr>
              <w:t>: وضع مخدّة على فمه حتّى مات من انقطاع النّفس.بيّن الحكم الفقهي.</w:t>
            </w:r>
          </w:p>
          <w:p w:rsidR="00BD2A7E" w:rsidRPr="008E12B7" w:rsidRDefault="00BD2A7E" w:rsidP="00BD2A7E">
            <w:pPr>
              <w:bidi/>
              <w:jc w:val="both"/>
              <w:rPr>
                <w:sz w:val="32"/>
                <w:szCs w:val="32"/>
                <w:rtl/>
                <w:lang w:bidi="ar-IQ"/>
              </w:rPr>
            </w:pPr>
            <w:r w:rsidRPr="008E12B7">
              <w:rPr>
                <w:rFonts w:hint="cs"/>
                <w:sz w:val="32"/>
                <w:szCs w:val="32"/>
                <w:rtl/>
                <w:lang w:bidi="ar-IQ"/>
              </w:rPr>
              <w:t>س: شهد رجلان عند القاضي على شخص بأنّه قتل عمداً، فقتل، ثمّ رجعا عن الشّهادة، وقالا: تعمّدنا الكذب.بيّن الحكم الفقهي.</w:t>
            </w:r>
          </w:p>
          <w:p w:rsidR="00BD2A7E" w:rsidRPr="008E12B7" w:rsidRDefault="00BD2A7E" w:rsidP="00BD2A7E">
            <w:pPr>
              <w:bidi/>
              <w:jc w:val="both"/>
              <w:rPr>
                <w:sz w:val="32"/>
                <w:szCs w:val="32"/>
                <w:rtl/>
                <w:lang w:bidi="ar-IQ"/>
              </w:rPr>
            </w:pPr>
            <w:r>
              <w:rPr>
                <w:rFonts w:hint="cs"/>
                <w:sz w:val="32"/>
                <w:szCs w:val="32"/>
                <w:rtl/>
                <w:lang w:bidi="ar-IQ"/>
              </w:rPr>
              <w:t>س</w:t>
            </w:r>
            <w:r w:rsidRPr="008E12B7">
              <w:rPr>
                <w:rFonts w:hint="cs"/>
                <w:sz w:val="32"/>
                <w:szCs w:val="32"/>
                <w:rtl/>
                <w:lang w:bidi="ar-IQ"/>
              </w:rPr>
              <w:t>: حبسه ومنعه الطّعام والشّراب حتّى مات.بيّن الحكم الفقهي.</w:t>
            </w:r>
          </w:p>
          <w:p w:rsidR="00BD2A7E" w:rsidRPr="008E12B7" w:rsidRDefault="00BD2A7E" w:rsidP="00BD2A7E">
            <w:pPr>
              <w:bidi/>
              <w:jc w:val="both"/>
              <w:rPr>
                <w:sz w:val="32"/>
                <w:szCs w:val="32"/>
                <w:rtl/>
                <w:lang w:bidi="ar-IQ"/>
              </w:rPr>
            </w:pPr>
            <w:r>
              <w:rPr>
                <w:rFonts w:hint="cs"/>
                <w:sz w:val="32"/>
                <w:szCs w:val="32"/>
                <w:rtl/>
                <w:lang w:bidi="ar-IQ"/>
              </w:rPr>
              <w:t xml:space="preserve">س: </w:t>
            </w:r>
            <w:r w:rsidRPr="008E12B7">
              <w:rPr>
                <w:rFonts w:hint="cs"/>
                <w:sz w:val="32"/>
                <w:szCs w:val="32"/>
                <w:rtl/>
                <w:lang w:bidi="ar-IQ"/>
              </w:rPr>
              <w:t>عفا بعض أولياء القتيل عن القصاص.بين الحكم الفقهي.</w:t>
            </w:r>
          </w:p>
          <w:p w:rsidR="00BD2A7E" w:rsidRPr="008E12B7" w:rsidRDefault="00BD2A7E" w:rsidP="00BD2A7E">
            <w:pPr>
              <w:bidi/>
              <w:jc w:val="both"/>
              <w:rPr>
                <w:sz w:val="32"/>
                <w:szCs w:val="32"/>
                <w:rtl/>
                <w:lang w:bidi="ar-IQ"/>
              </w:rPr>
            </w:pPr>
            <w:r>
              <w:rPr>
                <w:rFonts w:hint="cs"/>
                <w:sz w:val="32"/>
                <w:szCs w:val="32"/>
                <w:rtl/>
                <w:lang w:bidi="ar-IQ"/>
              </w:rPr>
              <w:t>س</w:t>
            </w:r>
            <w:r w:rsidRPr="008E12B7">
              <w:rPr>
                <w:rFonts w:hint="cs"/>
                <w:sz w:val="32"/>
                <w:szCs w:val="32"/>
                <w:rtl/>
                <w:lang w:bidi="ar-IQ"/>
              </w:rPr>
              <w:t>: بماذا يكون تغليظ دية القتل العمد.</w:t>
            </w:r>
          </w:p>
          <w:p w:rsidR="00BD2A7E" w:rsidRDefault="00BD2A7E" w:rsidP="00BD2A7E">
            <w:pPr>
              <w:spacing w:after="0" w:line="240" w:lineRule="auto"/>
              <w:jc w:val="right"/>
              <w:rPr>
                <w:sz w:val="32"/>
                <w:szCs w:val="32"/>
                <w:rtl/>
                <w:lang w:bidi="ar-IQ"/>
              </w:rPr>
            </w:pPr>
            <w:r>
              <w:rPr>
                <w:rFonts w:hint="cs"/>
                <w:sz w:val="32"/>
                <w:szCs w:val="32"/>
                <w:rtl/>
                <w:lang w:bidi="ar-IQ"/>
              </w:rPr>
              <w:t>س</w:t>
            </w:r>
            <w:r w:rsidRPr="008E12B7">
              <w:rPr>
                <w:rFonts w:hint="cs"/>
                <w:sz w:val="32"/>
                <w:szCs w:val="32"/>
                <w:rtl/>
                <w:lang w:bidi="ar-IQ"/>
              </w:rPr>
              <w:t>: ما هو دليل تغليظ دية القتل العمد.</w:t>
            </w:r>
          </w:p>
          <w:p w:rsidR="00BD2A7E" w:rsidRPr="008E12B7" w:rsidRDefault="00BD2A7E" w:rsidP="00BD2A7E">
            <w:pPr>
              <w:bidi/>
              <w:jc w:val="both"/>
              <w:rPr>
                <w:sz w:val="32"/>
                <w:szCs w:val="32"/>
                <w:rtl/>
                <w:lang w:bidi="ar-IQ"/>
              </w:rPr>
            </w:pPr>
            <w:r>
              <w:rPr>
                <w:rFonts w:hint="cs"/>
                <w:sz w:val="32"/>
                <w:szCs w:val="32"/>
                <w:rtl/>
                <w:lang w:bidi="ar-IQ"/>
              </w:rPr>
              <w:t xml:space="preserve">س: </w:t>
            </w:r>
            <w:r w:rsidRPr="008E12B7">
              <w:rPr>
                <w:rFonts w:hint="cs"/>
                <w:sz w:val="32"/>
                <w:szCs w:val="32"/>
                <w:rtl/>
                <w:lang w:bidi="ar-IQ"/>
              </w:rPr>
              <w:t>ما هي شروط إقامة الحدّ على المرتد؟.</w:t>
            </w:r>
          </w:p>
          <w:p w:rsidR="00BD2A7E" w:rsidRPr="008E12B7" w:rsidRDefault="00BD2A7E" w:rsidP="00BD2A7E">
            <w:pPr>
              <w:bidi/>
              <w:jc w:val="both"/>
              <w:rPr>
                <w:sz w:val="32"/>
                <w:szCs w:val="32"/>
                <w:rtl/>
                <w:lang w:bidi="ar-IQ"/>
              </w:rPr>
            </w:pPr>
            <w:r>
              <w:rPr>
                <w:rFonts w:hint="cs"/>
                <w:sz w:val="32"/>
                <w:szCs w:val="32"/>
                <w:rtl/>
                <w:lang w:bidi="ar-IQ"/>
              </w:rPr>
              <w:t>س</w:t>
            </w:r>
            <w:r w:rsidRPr="008E12B7">
              <w:rPr>
                <w:rFonts w:hint="cs"/>
                <w:sz w:val="32"/>
                <w:szCs w:val="32"/>
                <w:rtl/>
                <w:lang w:bidi="ar-IQ"/>
              </w:rPr>
              <w:t>:</w:t>
            </w:r>
            <w:r>
              <w:rPr>
                <w:rFonts w:hint="cs"/>
                <w:sz w:val="32"/>
                <w:szCs w:val="32"/>
                <w:rtl/>
                <w:lang w:bidi="ar-IQ"/>
              </w:rPr>
              <w:t>وضّح</w:t>
            </w:r>
            <w:r w:rsidRPr="008E12B7">
              <w:rPr>
                <w:rFonts w:hint="cs"/>
                <w:sz w:val="32"/>
                <w:szCs w:val="32"/>
                <w:rtl/>
                <w:lang w:bidi="ar-IQ"/>
              </w:rPr>
              <w:t xml:space="preserve"> الآثار المترتّبة على الارتداد.</w:t>
            </w:r>
          </w:p>
          <w:p w:rsidR="00BD2A7E" w:rsidRDefault="00BD2A7E" w:rsidP="00BD2A7E">
            <w:pPr>
              <w:bidi/>
              <w:jc w:val="both"/>
              <w:rPr>
                <w:sz w:val="32"/>
                <w:szCs w:val="32"/>
                <w:rtl/>
                <w:lang w:bidi="ar-IQ"/>
              </w:rPr>
            </w:pPr>
            <w:r>
              <w:rPr>
                <w:rFonts w:hint="cs"/>
                <w:sz w:val="32"/>
                <w:szCs w:val="32"/>
                <w:rtl/>
                <w:lang w:bidi="ar-IQ"/>
              </w:rPr>
              <w:t>س</w:t>
            </w:r>
            <w:r w:rsidRPr="008E12B7">
              <w:rPr>
                <w:rFonts w:hint="cs"/>
                <w:sz w:val="32"/>
                <w:szCs w:val="32"/>
                <w:rtl/>
                <w:lang w:bidi="ar-IQ"/>
              </w:rPr>
              <w:t>: بيّن الآثار المترتّبة على قتل المرتدّ.</w:t>
            </w:r>
          </w:p>
          <w:p w:rsidR="00BD2A7E" w:rsidRDefault="00BD2A7E" w:rsidP="00BD2A7E">
            <w:pPr>
              <w:bidi/>
              <w:jc w:val="both"/>
              <w:rPr>
                <w:sz w:val="32"/>
                <w:szCs w:val="32"/>
                <w:rtl/>
                <w:lang w:bidi="ar-IQ"/>
              </w:rPr>
            </w:pPr>
            <w:r>
              <w:rPr>
                <w:rFonts w:hint="cs"/>
                <w:sz w:val="32"/>
                <w:szCs w:val="32"/>
                <w:rtl/>
                <w:lang w:bidi="ar-IQ"/>
              </w:rPr>
              <w:t>س</w:t>
            </w:r>
            <w:r w:rsidRPr="008E12B7">
              <w:rPr>
                <w:rFonts w:hint="cs"/>
                <w:sz w:val="32"/>
                <w:szCs w:val="32"/>
                <w:rtl/>
                <w:lang w:bidi="ar-IQ"/>
              </w:rPr>
              <w:t xml:space="preserve">: </w:t>
            </w:r>
            <w:r>
              <w:rPr>
                <w:rFonts w:hint="cs"/>
                <w:sz w:val="32"/>
                <w:szCs w:val="32"/>
                <w:rtl/>
                <w:lang w:bidi="ar-IQ"/>
              </w:rPr>
              <w:t>وضّح</w:t>
            </w:r>
            <w:r w:rsidRPr="008E12B7">
              <w:rPr>
                <w:rFonts w:hint="cs"/>
                <w:sz w:val="32"/>
                <w:szCs w:val="32"/>
                <w:rtl/>
                <w:lang w:bidi="ar-IQ"/>
              </w:rPr>
              <w:t xml:space="preserve"> حكم تارك الصّلاة.</w:t>
            </w:r>
          </w:p>
          <w:p w:rsidR="00D04BCA" w:rsidRDefault="00D04BCA" w:rsidP="00D04BCA">
            <w:pPr>
              <w:bidi/>
              <w:jc w:val="both"/>
              <w:rPr>
                <w:sz w:val="32"/>
                <w:szCs w:val="32"/>
                <w:rtl/>
                <w:lang w:bidi="ar-IQ"/>
              </w:rPr>
            </w:pPr>
            <w:r>
              <w:rPr>
                <w:rFonts w:hint="cs"/>
                <w:sz w:val="32"/>
                <w:szCs w:val="32"/>
                <w:rtl/>
                <w:lang w:bidi="ar-IQ"/>
              </w:rPr>
              <w:t>ضع علامة صح أمام العبارات الصحيحة وعلامة خطأ أمام العبارات الخاطئة.</w:t>
            </w:r>
          </w:p>
          <w:p w:rsidR="00D04BCA" w:rsidRDefault="00D04BCA" w:rsidP="00D04BCA">
            <w:pPr>
              <w:bidi/>
              <w:jc w:val="both"/>
              <w:rPr>
                <w:sz w:val="32"/>
                <w:szCs w:val="32"/>
                <w:rtl/>
                <w:lang w:bidi="ar-IQ"/>
              </w:rPr>
            </w:pPr>
            <w:r>
              <w:rPr>
                <w:rFonts w:hint="cs"/>
                <w:sz w:val="32"/>
                <w:szCs w:val="32"/>
                <w:rtl/>
                <w:lang w:bidi="ar-IQ"/>
              </w:rPr>
              <w:t>س: يجب القصاص في القتل شبه العمد.</w:t>
            </w:r>
          </w:p>
          <w:p w:rsidR="00D04BCA" w:rsidRDefault="00D04BCA" w:rsidP="00D04BCA">
            <w:pPr>
              <w:bidi/>
              <w:jc w:val="both"/>
              <w:rPr>
                <w:sz w:val="32"/>
                <w:szCs w:val="32"/>
                <w:rtl/>
                <w:lang w:bidi="ar-IQ"/>
              </w:rPr>
            </w:pPr>
            <w:r>
              <w:rPr>
                <w:rFonts w:hint="cs"/>
                <w:sz w:val="32"/>
                <w:szCs w:val="32"/>
                <w:rtl/>
                <w:lang w:bidi="ar-IQ"/>
              </w:rPr>
              <w:t>س: دية كل يد خمسون إبلاً.</w:t>
            </w:r>
          </w:p>
          <w:p w:rsidR="00D04BCA" w:rsidRDefault="00D04BCA" w:rsidP="00D04BCA">
            <w:pPr>
              <w:bidi/>
              <w:jc w:val="both"/>
              <w:rPr>
                <w:sz w:val="32"/>
                <w:szCs w:val="32"/>
                <w:rtl/>
                <w:lang w:bidi="ar-IQ"/>
              </w:rPr>
            </w:pPr>
            <w:r>
              <w:rPr>
                <w:rFonts w:hint="cs"/>
                <w:sz w:val="32"/>
                <w:szCs w:val="32"/>
                <w:rtl/>
                <w:lang w:bidi="ar-IQ"/>
              </w:rPr>
              <w:t>س: لا قصاص في كسر العظام.</w:t>
            </w:r>
          </w:p>
          <w:p w:rsidR="00D04BCA" w:rsidRDefault="00D04BCA" w:rsidP="00D04BCA">
            <w:pPr>
              <w:bidi/>
              <w:jc w:val="both"/>
              <w:rPr>
                <w:sz w:val="32"/>
                <w:szCs w:val="32"/>
                <w:rtl/>
                <w:lang w:bidi="ar-IQ"/>
              </w:rPr>
            </w:pPr>
            <w:r>
              <w:rPr>
                <w:rFonts w:hint="cs"/>
                <w:sz w:val="32"/>
                <w:szCs w:val="32"/>
                <w:rtl/>
                <w:lang w:bidi="ar-IQ"/>
              </w:rPr>
              <w:t>اختر الجواب الصحيح.</w:t>
            </w:r>
          </w:p>
          <w:p w:rsidR="00D04BCA" w:rsidRDefault="00D04BCA" w:rsidP="00D04BCA">
            <w:pPr>
              <w:bidi/>
              <w:jc w:val="both"/>
              <w:rPr>
                <w:sz w:val="32"/>
                <w:szCs w:val="32"/>
                <w:rtl/>
                <w:lang w:bidi="ar-IQ"/>
              </w:rPr>
            </w:pPr>
            <w:r>
              <w:rPr>
                <w:rFonts w:hint="cs"/>
                <w:sz w:val="32"/>
                <w:szCs w:val="32"/>
                <w:rtl/>
                <w:lang w:bidi="ar-IQ"/>
              </w:rPr>
              <w:t xml:space="preserve">س: أولياء القتيل مخيرون بين..... أ </w:t>
            </w:r>
            <w:r>
              <w:rPr>
                <w:sz w:val="32"/>
                <w:szCs w:val="32"/>
                <w:rtl/>
                <w:lang w:bidi="ar-IQ"/>
              </w:rPr>
              <w:t>–</w:t>
            </w:r>
            <w:r>
              <w:rPr>
                <w:rFonts w:hint="cs"/>
                <w:sz w:val="32"/>
                <w:szCs w:val="32"/>
                <w:rtl/>
                <w:lang w:bidi="ar-IQ"/>
              </w:rPr>
              <w:t xml:space="preserve"> بين القصاص والدية    ب </w:t>
            </w:r>
            <w:r>
              <w:rPr>
                <w:sz w:val="32"/>
                <w:szCs w:val="32"/>
                <w:rtl/>
                <w:lang w:bidi="ar-IQ"/>
              </w:rPr>
              <w:t>–</w:t>
            </w:r>
            <w:r>
              <w:rPr>
                <w:rFonts w:hint="cs"/>
                <w:sz w:val="32"/>
                <w:szCs w:val="32"/>
                <w:rtl/>
                <w:lang w:bidi="ar-IQ"/>
              </w:rPr>
              <w:t xml:space="preserve"> بين القصاص والدية والعفو مجانا.</w:t>
            </w:r>
          </w:p>
          <w:p w:rsidR="00D04BCA" w:rsidRPr="008E12B7" w:rsidRDefault="00D04BCA" w:rsidP="00D04BCA">
            <w:pPr>
              <w:bidi/>
              <w:jc w:val="both"/>
              <w:rPr>
                <w:sz w:val="32"/>
                <w:szCs w:val="32"/>
                <w:rtl/>
                <w:lang w:bidi="ar-IQ"/>
              </w:rPr>
            </w:pPr>
            <w:r>
              <w:rPr>
                <w:rFonts w:hint="cs"/>
                <w:sz w:val="32"/>
                <w:szCs w:val="32"/>
                <w:rtl/>
                <w:lang w:bidi="ar-IQ"/>
              </w:rPr>
              <w:t xml:space="preserve">س: لا قصاص في الجراح إلا في ..... أ </w:t>
            </w:r>
            <w:r>
              <w:rPr>
                <w:sz w:val="32"/>
                <w:szCs w:val="32"/>
                <w:rtl/>
                <w:lang w:bidi="ar-IQ"/>
              </w:rPr>
              <w:t>–</w:t>
            </w:r>
            <w:r>
              <w:rPr>
                <w:rFonts w:hint="cs"/>
                <w:sz w:val="32"/>
                <w:szCs w:val="32"/>
                <w:rtl/>
                <w:lang w:bidi="ar-IQ"/>
              </w:rPr>
              <w:t xml:space="preserve"> الموضحة   ب </w:t>
            </w:r>
            <w:r>
              <w:rPr>
                <w:sz w:val="32"/>
                <w:szCs w:val="32"/>
                <w:rtl/>
                <w:lang w:bidi="ar-IQ"/>
              </w:rPr>
              <w:t>–</w:t>
            </w:r>
            <w:r>
              <w:rPr>
                <w:rFonts w:hint="cs"/>
                <w:sz w:val="32"/>
                <w:szCs w:val="32"/>
                <w:rtl/>
                <w:lang w:bidi="ar-IQ"/>
              </w:rPr>
              <w:t xml:space="preserve"> الهاشمة   ج </w:t>
            </w:r>
            <w:r>
              <w:rPr>
                <w:sz w:val="32"/>
                <w:szCs w:val="32"/>
                <w:rtl/>
                <w:lang w:bidi="ar-IQ"/>
              </w:rPr>
              <w:t>–</w:t>
            </w:r>
            <w:r>
              <w:rPr>
                <w:rFonts w:hint="cs"/>
                <w:sz w:val="32"/>
                <w:szCs w:val="32"/>
                <w:rtl/>
                <w:lang w:bidi="ar-IQ"/>
              </w:rPr>
              <w:t xml:space="preserve"> المنقلة.</w:t>
            </w:r>
          </w:p>
          <w:p w:rsidR="00BD2A7E" w:rsidRPr="008E12B7" w:rsidRDefault="00BD2A7E" w:rsidP="00D04BCA">
            <w:pPr>
              <w:bidi/>
              <w:jc w:val="both"/>
              <w:rPr>
                <w:sz w:val="32"/>
                <w:szCs w:val="32"/>
                <w:rtl/>
                <w:lang w:bidi="ar-IQ"/>
              </w:rPr>
            </w:pPr>
            <w:r w:rsidRPr="008E12B7">
              <w:rPr>
                <w:rFonts w:hint="cs"/>
                <w:sz w:val="32"/>
                <w:szCs w:val="32"/>
                <w:rtl/>
                <w:lang w:bidi="ar-IQ"/>
              </w:rPr>
              <w:t>س: ما هو حدّ تارك الصّلاة؟.</w:t>
            </w:r>
          </w:p>
          <w:p w:rsidR="00BD2A7E" w:rsidRPr="008E12B7" w:rsidRDefault="00BD2A7E" w:rsidP="00D04BCA">
            <w:pPr>
              <w:bidi/>
              <w:jc w:val="both"/>
              <w:rPr>
                <w:sz w:val="32"/>
                <w:szCs w:val="32"/>
                <w:rtl/>
                <w:lang w:bidi="ar-IQ"/>
              </w:rPr>
            </w:pPr>
            <w:r w:rsidRPr="008E12B7">
              <w:rPr>
                <w:rFonts w:hint="cs"/>
                <w:sz w:val="32"/>
                <w:szCs w:val="32"/>
                <w:rtl/>
                <w:lang w:bidi="ar-IQ"/>
              </w:rPr>
              <w:t>س</w:t>
            </w:r>
            <w:r w:rsidR="001E0D67">
              <w:rPr>
                <w:rFonts w:hint="cs"/>
                <w:sz w:val="32"/>
                <w:szCs w:val="32"/>
                <w:rtl/>
                <w:lang w:bidi="ar-IQ"/>
              </w:rPr>
              <w:t>: استدلّ بالكتاب والسنّة على عقوبة</w:t>
            </w:r>
            <w:r w:rsidRPr="008E12B7">
              <w:rPr>
                <w:rFonts w:hint="cs"/>
                <w:sz w:val="32"/>
                <w:szCs w:val="32"/>
                <w:rtl/>
                <w:lang w:bidi="ar-IQ"/>
              </w:rPr>
              <w:t xml:space="preserve"> تارك الصّلاة.</w:t>
            </w:r>
          </w:p>
          <w:p w:rsidR="00BD2A7E" w:rsidRPr="003D7ED6" w:rsidRDefault="00BD2A7E" w:rsidP="00BD2A7E">
            <w:pPr>
              <w:spacing w:after="0" w:line="240" w:lineRule="auto"/>
              <w:jc w:val="right"/>
              <w:rPr>
                <w:rFonts w:asciiTheme="majorBidi" w:hAnsiTheme="majorBidi" w:cstheme="majorBidi"/>
                <w:b/>
                <w:bCs/>
                <w:sz w:val="28"/>
                <w:szCs w:val="28"/>
                <w:lang w:val="en-US" w:bidi="ar-IQ"/>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C388C" w:rsidRDefault="00D04BCA" w:rsidP="00D04BCA">
            <w:pPr>
              <w:spacing w:after="0" w:line="240" w:lineRule="auto"/>
              <w:jc w:val="right"/>
              <w:rPr>
                <w:rFonts w:asciiTheme="majorBidi" w:hAnsiTheme="majorBidi" w:cstheme="majorBidi"/>
                <w:b/>
                <w:bCs/>
                <w:sz w:val="28"/>
                <w:szCs w:val="28"/>
                <w:lang w:bidi="ar-KW"/>
              </w:rPr>
            </w:pPr>
            <w:r>
              <w:rPr>
                <w:rFonts w:asciiTheme="majorBidi" w:hAnsiTheme="majorBidi" w:cstheme="majorBidi" w:hint="cs"/>
                <w:b/>
                <w:bCs/>
                <w:sz w:val="28"/>
                <w:szCs w:val="28"/>
                <w:rtl/>
                <w:lang w:bidi="ar-KW"/>
              </w:rPr>
              <w:t>الكورس بوك هذا قابل للتأخير في المواعيد بسبب ما يطرأ من الظروف والعطل غير المتوقعة.</w:t>
            </w: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3D7ED6" w:rsidRDefault="00DC7E6B" w:rsidP="000144CC">
            <w:pPr>
              <w:spacing w:after="0" w:line="240" w:lineRule="auto"/>
              <w:rPr>
                <w:rFonts w:asciiTheme="majorBidi" w:hAnsiTheme="majorBidi" w:cstheme="majorBidi"/>
                <w:b/>
                <w:bCs/>
                <w:sz w:val="28"/>
                <w:szCs w:val="28"/>
                <w:lang w:val="en-US"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11"/>
      <w:footerReference w:type="default" r:id="rId12"/>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AD" w:rsidRDefault="00D22EAD" w:rsidP="00483DD0">
      <w:pPr>
        <w:spacing w:after="0" w:line="240" w:lineRule="auto"/>
      </w:pPr>
      <w:r>
        <w:separator/>
      </w:r>
    </w:p>
  </w:endnote>
  <w:endnote w:type="continuationSeparator" w:id="0">
    <w:p w:rsidR="00D22EAD" w:rsidRDefault="00D22EA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ahifa Bold">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Taybah S_U normal.">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AD" w:rsidRDefault="00D22EAD" w:rsidP="00483DD0">
      <w:pPr>
        <w:spacing w:after="0" w:line="240" w:lineRule="auto"/>
      </w:pPr>
      <w:r>
        <w:separator/>
      </w:r>
    </w:p>
  </w:footnote>
  <w:footnote w:type="continuationSeparator" w:id="0">
    <w:p w:rsidR="00D22EAD" w:rsidRDefault="00D22EAD"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72153B"/>
    <w:multiLevelType w:val="hybridMultilevel"/>
    <w:tmpl w:val="5B4E2768"/>
    <w:lvl w:ilvl="0" w:tplc="647201B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F12D68"/>
    <w:multiLevelType w:val="hybridMultilevel"/>
    <w:tmpl w:val="2B2A49D6"/>
    <w:lvl w:ilvl="0" w:tplc="8BCEC536">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11"/>
  </w:num>
  <w:num w:numId="5">
    <w:abstractNumId w:val="13"/>
  </w:num>
  <w:num w:numId="6">
    <w:abstractNumId w:val="7"/>
  </w:num>
  <w:num w:numId="7">
    <w:abstractNumId w:val="4"/>
  </w:num>
  <w:num w:numId="8">
    <w:abstractNumId w:val="8"/>
  </w:num>
  <w:num w:numId="9">
    <w:abstractNumId w:val="2"/>
  </w:num>
  <w:num w:numId="10">
    <w:abstractNumId w:val="9"/>
  </w:num>
  <w:num w:numId="11">
    <w:abstractNumId w:val="5"/>
  </w:num>
  <w:num w:numId="12">
    <w:abstractNumId w:val="12"/>
  </w:num>
  <w:num w:numId="13">
    <w:abstractNumId w:val="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53C1C"/>
    <w:rsid w:val="00054FC2"/>
    <w:rsid w:val="000A293F"/>
    <w:rsid w:val="000D03E0"/>
    <w:rsid w:val="000E0B50"/>
    <w:rsid w:val="000F2337"/>
    <w:rsid w:val="000F3DFC"/>
    <w:rsid w:val="001178F4"/>
    <w:rsid w:val="001215D2"/>
    <w:rsid w:val="0013664B"/>
    <w:rsid w:val="00147690"/>
    <w:rsid w:val="001527D7"/>
    <w:rsid w:val="001647A7"/>
    <w:rsid w:val="001A037D"/>
    <w:rsid w:val="001B4050"/>
    <w:rsid w:val="001B5EBC"/>
    <w:rsid w:val="001C4191"/>
    <w:rsid w:val="001E082F"/>
    <w:rsid w:val="001E0D67"/>
    <w:rsid w:val="001F7289"/>
    <w:rsid w:val="00211F17"/>
    <w:rsid w:val="00236016"/>
    <w:rsid w:val="0025284B"/>
    <w:rsid w:val="00254411"/>
    <w:rsid w:val="002E099D"/>
    <w:rsid w:val="002E12FD"/>
    <w:rsid w:val="002F44B8"/>
    <w:rsid w:val="00305BAF"/>
    <w:rsid w:val="00312FAE"/>
    <w:rsid w:val="00353ABC"/>
    <w:rsid w:val="003753FA"/>
    <w:rsid w:val="003A2542"/>
    <w:rsid w:val="003C1C6F"/>
    <w:rsid w:val="003D7ED6"/>
    <w:rsid w:val="003E1A6B"/>
    <w:rsid w:val="003F6A58"/>
    <w:rsid w:val="0040102E"/>
    <w:rsid w:val="00410E4F"/>
    <w:rsid w:val="00430008"/>
    <w:rsid w:val="00435D5B"/>
    <w:rsid w:val="00441BF4"/>
    <w:rsid w:val="004505B8"/>
    <w:rsid w:val="00483DD0"/>
    <w:rsid w:val="00496757"/>
    <w:rsid w:val="004B0808"/>
    <w:rsid w:val="004C5B56"/>
    <w:rsid w:val="004D421F"/>
    <w:rsid w:val="00517B2D"/>
    <w:rsid w:val="00533ACD"/>
    <w:rsid w:val="00542B94"/>
    <w:rsid w:val="00582D81"/>
    <w:rsid w:val="0059508C"/>
    <w:rsid w:val="005E25AC"/>
    <w:rsid w:val="005F7E6F"/>
    <w:rsid w:val="00634F2B"/>
    <w:rsid w:val="00635D4F"/>
    <w:rsid w:val="00644F7E"/>
    <w:rsid w:val="00652B0A"/>
    <w:rsid w:val="006766CD"/>
    <w:rsid w:val="00695467"/>
    <w:rsid w:val="006A57BA"/>
    <w:rsid w:val="006B5084"/>
    <w:rsid w:val="006C0EF5"/>
    <w:rsid w:val="006C3B09"/>
    <w:rsid w:val="00700C17"/>
    <w:rsid w:val="00725242"/>
    <w:rsid w:val="007425F9"/>
    <w:rsid w:val="00756916"/>
    <w:rsid w:val="00765509"/>
    <w:rsid w:val="00767EAF"/>
    <w:rsid w:val="00781092"/>
    <w:rsid w:val="007A43A9"/>
    <w:rsid w:val="007C34B8"/>
    <w:rsid w:val="007F0899"/>
    <w:rsid w:val="0080086A"/>
    <w:rsid w:val="008022DB"/>
    <w:rsid w:val="00807092"/>
    <w:rsid w:val="00817652"/>
    <w:rsid w:val="00830EE6"/>
    <w:rsid w:val="0084723E"/>
    <w:rsid w:val="0086310E"/>
    <w:rsid w:val="008772A6"/>
    <w:rsid w:val="00882148"/>
    <w:rsid w:val="008C630A"/>
    <w:rsid w:val="008D46A4"/>
    <w:rsid w:val="008D537E"/>
    <w:rsid w:val="008F113F"/>
    <w:rsid w:val="00940154"/>
    <w:rsid w:val="00953B35"/>
    <w:rsid w:val="00957010"/>
    <w:rsid w:val="00961D90"/>
    <w:rsid w:val="009B0501"/>
    <w:rsid w:val="009B05D4"/>
    <w:rsid w:val="009B5828"/>
    <w:rsid w:val="009B6F55"/>
    <w:rsid w:val="009C7CEB"/>
    <w:rsid w:val="009D555E"/>
    <w:rsid w:val="009E1617"/>
    <w:rsid w:val="009E3A65"/>
    <w:rsid w:val="009F7BEC"/>
    <w:rsid w:val="00A40E69"/>
    <w:rsid w:val="00A56BFC"/>
    <w:rsid w:val="00A66254"/>
    <w:rsid w:val="00A8737B"/>
    <w:rsid w:val="00AA6785"/>
    <w:rsid w:val="00AB753E"/>
    <w:rsid w:val="00AD68F9"/>
    <w:rsid w:val="00AF46EE"/>
    <w:rsid w:val="00B07BAD"/>
    <w:rsid w:val="00B341B9"/>
    <w:rsid w:val="00B402BA"/>
    <w:rsid w:val="00B46F05"/>
    <w:rsid w:val="00B514D3"/>
    <w:rsid w:val="00B516FA"/>
    <w:rsid w:val="00B606DF"/>
    <w:rsid w:val="00B6542D"/>
    <w:rsid w:val="00B716D3"/>
    <w:rsid w:val="00B916A8"/>
    <w:rsid w:val="00BC0E76"/>
    <w:rsid w:val="00BD2A7E"/>
    <w:rsid w:val="00BD4A13"/>
    <w:rsid w:val="00BD6567"/>
    <w:rsid w:val="00C05607"/>
    <w:rsid w:val="00C3353F"/>
    <w:rsid w:val="00C33CA0"/>
    <w:rsid w:val="00C45D83"/>
    <w:rsid w:val="00C46D58"/>
    <w:rsid w:val="00C50A78"/>
    <w:rsid w:val="00C525DA"/>
    <w:rsid w:val="00C70326"/>
    <w:rsid w:val="00C857AF"/>
    <w:rsid w:val="00C94DF2"/>
    <w:rsid w:val="00CA0D4D"/>
    <w:rsid w:val="00CC1253"/>
    <w:rsid w:val="00CC5CD1"/>
    <w:rsid w:val="00CF5475"/>
    <w:rsid w:val="00D04BCA"/>
    <w:rsid w:val="00D100D6"/>
    <w:rsid w:val="00D2169A"/>
    <w:rsid w:val="00D22EAD"/>
    <w:rsid w:val="00D24A7D"/>
    <w:rsid w:val="00D30596"/>
    <w:rsid w:val="00D32B59"/>
    <w:rsid w:val="00D570C8"/>
    <w:rsid w:val="00D70464"/>
    <w:rsid w:val="00D753A4"/>
    <w:rsid w:val="00D921E4"/>
    <w:rsid w:val="00DC5243"/>
    <w:rsid w:val="00DC7E6B"/>
    <w:rsid w:val="00DD7054"/>
    <w:rsid w:val="00E07FDD"/>
    <w:rsid w:val="00E32266"/>
    <w:rsid w:val="00E61AD2"/>
    <w:rsid w:val="00E70DBB"/>
    <w:rsid w:val="00E737C1"/>
    <w:rsid w:val="00E777CE"/>
    <w:rsid w:val="00E8166B"/>
    <w:rsid w:val="00E873BC"/>
    <w:rsid w:val="00E95307"/>
    <w:rsid w:val="00EB075C"/>
    <w:rsid w:val="00EB1AE0"/>
    <w:rsid w:val="00EC286D"/>
    <w:rsid w:val="00EC388C"/>
    <w:rsid w:val="00ED3387"/>
    <w:rsid w:val="00EE60FC"/>
    <w:rsid w:val="00EE7060"/>
    <w:rsid w:val="00F50492"/>
    <w:rsid w:val="00FA50ED"/>
    <w:rsid w:val="00FB067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meshkat.net/books/index.php" TargetMode="External"/><Relationship Id="rId4" Type="http://schemas.openxmlformats.org/officeDocument/2006/relationships/settings" Target="settings.xml"/><Relationship Id="rId9" Type="http://schemas.openxmlformats.org/officeDocument/2006/relationships/hyperlink" Target="http://www.saaid.net/book/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1707</Words>
  <Characters>9734</Characters>
  <Application>Microsoft Office Word</Application>
  <DocSecurity>0</DocSecurity>
  <Lines>81</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DIDAR</cp:lastModifiedBy>
  <cp:revision>5</cp:revision>
  <cp:lastPrinted>2015-10-11T06:39:00Z</cp:lastPrinted>
  <dcterms:created xsi:type="dcterms:W3CDTF">2023-01-10T18:37:00Z</dcterms:created>
  <dcterms:modified xsi:type="dcterms:W3CDTF">2023-01-22T19:10:00Z</dcterms:modified>
</cp:coreProperties>
</file>