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E3" w:rsidRDefault="007F56E3" w:rsidP="007F56E3">
      <w:r>
        <w:rPr>
          <w:noProof/>
        </w:rPr>
        <w:drawing>
          <wp:inline distT="0" distB="0" distL="0" distR="0" wp14:anchorId="6108EA69" wp14:editId="2E15B92E">
            <wp:extent cx="5943600" cy="3448050"/>
            <wp:effectExtent l="0" t="0" r="0" b="0"/>
            <wp:docPr id="102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38" r="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6E3" w:rsidRDefault="007F56E3" w:rsidP="007F56E3">
      <w:r w:rsidRPr="00202940">
        <w:rPr>
          <w:noProof/>
        </w:rPr>
        <w:drawing>
          <wp:inline distT="0" distB="0" distL="0" distR="0" wp14:anchorId="126DD6EE" wp14:editId="1ADB2B4D">
            <wp:extent cx="5943600" cy="3898900"/>
            <wp:effectExtent l="0" t="0" r="0" b="6350"/>
            <wp:docPr id="61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 contrast="40000"/>
                    </a:blip>
                    <a:srcRect l="10417" r="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6E3" w:rsidRDefault="007F56E3" w:rsidP="007F56E3">
      <w:r w:rsidRPr="00202940">
        <w:rPr>
          <w:noProof/>
        </w:rPr>
        <w:lastRenderedPageBreak/>
        <w:drawing>
          <wp:inline distT="0" distB="0" distL="0" distR="0" wp14:anchorId="6518DD58" wp14:editId="05F077E7">
            <wp:extent cx="6448425" cy="3714750"/>
            <wp:effectExtent l="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lum bright="-13000" contrast="42000"/>
                    </a:blip>
                    <a:srcRect l="15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E3" w:rsidRDefault="007F56E3" w:rsidP="007F56E3"/>
    <w:p w:rsidR="007F56E3" w:rsidRDefault="007F56E3" w:rsidP="007F56E3">
      <w:pPr>
        <w:rPr>
          <w:rFonts w:asciiTheme="majorBidi" w:hAnsiTheme="majorBidi" w:cstheme="majorBidi"/>
          <w:sz w:val="36"/>
          <w:szCs w:val="36"/>
          <w:lang w:bidi="ar-IQ"/>
        </w:rPr>
      </w:pPr>
      <w:r w:rsidRPr="00DA0457">
        <w:rPr>
          <w:sz w:val="36"/>
          <w:szCs w:val="36"/>
        </w:rPr>
        <w:t xml:space="preserve">Calculate the </w:t>
      </w:r>
      <w:proofErr w:type="gramStart"/>
      <w:r w:rsidRPr="00DA0457">
        <w:rPr>
          <w:rFonts w:asciiTheme="majorBidi" w:hAnsiTheme="majorBidi" w:cstheme="majorBidi"/>
          <w:sz w:val="36"/>
          <w:szCs w:val="36"/>
          <w:lang w:bidi="ar-IQ"/>
        </w:rPr>
        <w:t xml:space="preserve">max </w:t>
      </w:r>
      <w:r w:rsidRPr="00DA0457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  <w:r w:rsidRPr="00DA0457">
        <w:rPr>
          <w:rFonts w:asciiTheme="majorBidi" w:hAnsiTheme="majorBidi" w:cstheme="majorBidi" w:hint="cs"/>
          <w:sz w:val="36"/>
          <w:szCs w:val="36"/>
          <w:lang w:bidi="ar-IQ"/>
        </w:rPr>
        <w:t>λ</w:t>
      </w:r>
      <w:proofErr w:type="gramEnd"/>
      <w:r w:rsidRPr="00DA0457">
        <w:rPr>
          <w:rFonts w:asciiTheme="majorBidi" w:hAnsiTheme="majorBidi" w:cstheme="majorBidi"/>
          <w:sz w:val="36"/>
          <w:szCs w:val="36"/>
          <w:lang w:bidi="ar-IQ"/>
        </w:rPr>
        <w:t xml:space="preserve"> for the following compounds :</w:t>
      </w:r>
    </w:p>
    <w:p w:rsidR="007F56E3" w:rsidRPr="00DA0457" w:rsidRDefault="007F56E3" w:rsidP="007F56E3">
      <w:pPr>
        <w:rPr>
          <w:sz w:val="36"/>
          <w:szCs w:val="36"/>
        </w:rPr>
      </w:pPr>
    </w:p>
    <w:p w:rsidR="007F56E3" w:rsidRPr="00DA0457" w:rsidRDefault="007F56E3" w:rsidP="007F56E3">
      <w:pPr>
        <w:rPr>
          <w:b/>
          <w:bCs/>
          <w:sz w:val="32"/>
          <w:szCs w:val="32"/>
        </w:rPr>
      </w:pPr>
      <w:r w:rsidRPr="00DA0457">
        <w:rPr>
          <w:b/>
          <w:bCs/>
          <w:sz w:val="32"/>
          <w:szCs w:val="32"/>
        </w:rPr>
        <w:t xml:space="preserve">Problem </w:t>
      </w:r>
      <w:proofErr w:type="gramStart"/>
      <w:r w:rsidRPr="00DA0457">
        <w:rPr>
          <w:b/>
          <w:bCs/>
          <w:sz w:val="32"/>
          <w:szCs w:val="32"/>
        </w:rPr>
        <w:t>1 :</w:t>
      </w:r>
      <w:proofErr w:type="gramEnd"/>
      <w:r w:rsidRPr="00DA0457">
        <w:rPr>
          <w:b/>
          <w:bCs/>
          <w:sz w:val="32"/>
          <w:szCs w:val="32"/>
        </w:rPr>
        <w:t xml:space="preserve"> </w:t>
      </w:r>
    </w:p>
    <w:p w:rsidR="007F56E3" w:rsidRDefault="007F56E3" w:rsidP="007F56E3">
      <w:pPr>
        <w:jc w:val="center"/>
      </w:pPr>
      <w:r>
        <w:object w:dxaOrig="240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88.25pt" o:ole="">
            <v:imagedata r:id="rId7" o:title=""/>
          </v:shape>
          <o:OLEObject Type="Embed" ProgID="ACD.ChemSketch.20" ShapeID="_x0000_i1025" DrawAspect="Content" ObjectID="_1715931698" r:id="rId8"/>
        </w:object>
      </w:r>
    </w:p>
    <w:p w:rsidR="007F56E3" w:rsidRDefault="007F56E3" w:rsidP="007F56E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Homo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diene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253 nm</w:t>
      </w:r>
    </w:p>
    <w:p w:rsidR="007F56E3" w:rsidRDefault="007F56E3" w:rsidP="007F56E3"/>
    <w:p w:rsidR="007F56E3" w:rsidRPr="00DA0457" w:rsidRDefault="007F56E3" w:rsidP="007F56E3">
      <w:pPr>
        <w:rPr>
          <w:b/>
          <w:bCs/>
          <w:sz w:val="28"/>
          <w:szCs w:val="28"/>
        </w:rPr>
      </w:pPr>
      <w:r w:rsidRPr="00DA0457">
        <w:rPr>
          <w:b/>
          <w:bCs/>
          <w:sz w:val="28"/>
          <w:szCs w:val="28"/>
        </w:rPr>
        <w:t xml:space="preserve">Problem </w:t>
      </w:r>
      <w:proofErr w:type="gramStart"/>
      <w:r w:rsidRPr="00DA0457">
        <w:rPr>
          <w:b/>
          <w:bCs/>
          <w:sz w:val="28"/>
          <w:szCs w:val="28"/>
        </w:rPr>
        <w:t>2 :</w:t>
      </w:r>
      <w:proofErr w:type="gramEnd"/>
    </w:p>
    <w:p w:rsidR="007F56E3" w:rsidRDefault="007F56E3" w:rsidP="007F56E3">
      <w:pPr>
        <w:jc w:val="center"/>
      </w:pPr>
      <w:r>
        <w:object w:dxaOrig="2685" w:dyaOrig="2715">
          <v:shape id="_x0000_i1026" type="#_x0000_t75" style="width:237.75pt;height:213.75pt" o:ole="">
            <v:imagedata r:id="rId9" o:title=""/>
          </v:shape>
          <o:OLEObject Type="Embed" ProgID="ACD.ChemSketch.20" ShapeID="_x0000_i1026" DrawAspect="Content" ObjectID="_1715931699" r:id="rId10"/>
        </w:object>
      </w:r>
    </w:p>
    <w:p w:rsidR="007F56E3" w:rsidRDefault="007F56E3" w:rsidP="007F56E3">
      <w:pPr>
        <w:tabs>
          <w:tab w:val="left" w:pos="661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Homo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diene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253 nm</w:t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7F56E3" w:rsidRDefault="007F56E3" w:rsidP="007F56E3">
      <w:pPr>
        <w:tabs>
          <w:tab w:val="left" w:pos="661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Problem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3 :</w:t>
      </w:r>
      <w:proofErr w:type="gramEnd"/>
    </w:p>
    <w:p w:rsidR="007F56E3" w:rsidRDefault="007F56E3" w:rsidP="007F56E3"/>
    <w:p w:rsidR="007F56E3" w:rsidRDefault="007F56E3" w:rsidP="007F56E3">
      <w:pPr>
        <w:jc w:val="center"/>
      </w:pPr>
      <w:r>
        <w:object w:dxaOrig="3030" w:dyaOrig="1935">
          <v:shape id="_x0000_i1027" type="#_x0000_t75" style="width:246.75pt;height:207.75pt" o:ole="">
            <v:imagedata r:id="rId11" o:title=""/>
          </v:shape>
          <o:OLEObject Type="Embed" ProgID="ACD.ChemSketch.20" ShapeID="_x0000_i1027" DrawAspect="Content" ObjectID="_1715931700" r:id="rId12"/>
        </w:object>
      </w:r>
    </w:p>
    <w:p w:rsidR="007F56E3" w:rsidRDefault="007F56E3" w:rsidP="007F56E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Homo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diene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253 nm</w:t>
      </w:r>
    </w:p>
    <w:p w:rsidR="007F56E3" w:rsidRDefault="007F56E3" w:rsidP="007F56E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7F56E3" w:rsidRDefault="007F56E3" w:rsidP="007F56E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7F56E3" w:rsidRDefault="007F56E3" w:rsidP="007F56E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Problem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4 :</w:t>
      </w:r>
      <w:proofErr w:type="gramEnd"/>
    </w:p>
    <w:p w:rsidR="007F56E3" w:rsidRDefault="007F56E3" w:rsidP="007F56E3"/>
    <w:p w:rsidR="007F56E3" w:rsidRDefault="007F56E3" w:rsidP="007F56E3">
      <w:pPr>
        <w:jc w:val="center"/>
      </w:pPr>
      <w:r>
        <w:object w:dxaOrig="2700" w:dyaOrig="3795">
          <v:shape id="_x0000_i1028" type="#_x0000_t75" style="width:212.25pt;height:196.5pt" o:ole="">
            <v:imagedata r:id="rId13" o:title=""/>
          </v:shape>
          <o:OLEObject Type="Embed" ProgID="ACD.ChemSketch.20" ShapeID="_x0000_i1028" DrawAspect="Content" ObjectID="_1715931701" r:id="rId14"/>
        </w:object>
      </w:r>
    </w:p>
    <w:p w:rsidR="007F56E3" w:rsidRPr="002A4739" w:rsidRDefault="007F56E3" w:rsidP="007F56E3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</w:t>
      </w:r>
      <w:r w:rsidRPr="002A4739">
        <w:rPr>
          <w:b/>
          <w:bCs/>
          <w:sz w:val="28"/>
          <w:szCs w:val="28"/>
        </w:rPr>
        <w:t xml:space="preserve">Hetero </w:t>
      </w:r>
      <w:proofErr w:type="spellStart"/>
      <w:r w:rsidRPr="002A4739">
        <w:rPr>
          <w:b/>
          <w:bCs/>
          <w:sz w:val="28"/>
          <w:szCs w:val="28"/>
        </w:rPr>
        <w:t>diene</w:t>
      </w:r>
      <w:proofErr w:type="spellEnd"/>
      <w:r w:rsidRPr="002A4739">
        <w:rPr>
          <w:b/>
          <w:bCs/>
          <w:sz w:val="28"/>
          <w:szCs w:val="28"/>
        </w:rPr>
        <w:t xml:space="preserve"> 214 nm</w:t>
      </w:r>
    </w:p>
    <w:p w:rsidR="007F56E3" w:rsidRPr="002A4739" w:rsidRDefault="007F56E3" w:rsidP="007F56E3">
      <w:pPr>
        <w:rPr>
          <w:b/>
          <w:bCs/>
          <w:sz w:val="32"/>
          <w:szCs w:val="32"/>
        </w:rPr>
      </w:pPr>
      <w:r w:rsidRPr="002A4739">
        <w:rPr>
          <w:b/>
          <w:bCs/>
          <w:sz w:val="32"/>
          <w:szCs w:val="32"/>
        </w:rPr>
        <w:t xml:space="preserve">Problem </w:t>
      </w:r>
      <w:proofErr w:type="gramStart"/>
      <w:r w:rsidRPr="002A4739">
        <w:rPr>
          <w:b/>
          <w:bCs/>
          <w:sz w:val="32"/>
          <w:szCs w:val="32"/>
        </w:rPr>
        <w:t>5 :</w:t>
      </w:r>
      <w:proofErr w:type="gramEnd"/>
    </w:p>
    <w:p w:rsidR="007F56E3" w:rsidRDefault="007F56E3" w:rsidP="007F56E3"/>
    <w:p w:rsidR="007F56E3" w:rsidRDefault="007F56E3" w:rsidP="007F56E3">
      <w:pPr>
        <w:jc w:val="center"/>
      </w:pPr>
      <w:r>
        <w:object w:dxaOrig="2685" w:dyaOrig="2070">
          <v:shape id="_x0000_i1029" type="#_x0000_t75" style="width:251.25pt;height:201pt" o:ole="">
            <v:imagedata r:id="rId15" o:title=""/>
          </v:shape>
          <o:OLEObject Type="Embed" ProgID="ACD.ChemSketch.20" ShapeID="_x0000_i1029" DrawAspect="Content" ObjectID="_1715931702" r:id="rId16"/>
        </w:object>
      </w:r>
    </w:p>
    <w:p w:rsidR="007F56E3" w:rsidRPr="002A4739" w:rsidRDefault="007F56E3" w:rsidP="007F56E3">
      <w:pPr>
        <w:rPr>
          <w:b/>
          <w:bCs/>
          <w:sz w:val="32"/>
          <w:szCs w:val="32"/>
        </w:rPr>
      </w:pPr>
      <w:r>
        <w:t xml:space="preserve">                                                                 </w:t>
      </w:r>
      <w:r w:rsidRPr="002A4739">
        <w:rPr>
          <w:b/>
          <w:bCs/>
          <w:sz w:val="32"/>
          <w:szCs w:val="32"/>
        </w:rPr>
        <w:t xml:space="preserve">Homo </w:t>
      </w:r>
      <w:proofErr w:type="spellStart"/>
      <w:r w:rsidRPr="002A4739">
        <w:rPr>
          <w:b/>
          <w:bCs/>
          <w:sz w:val="32"/>
          <w:szCs w:val="32"/>
        </w:rPr>
        <w:t>diene</w:t>
      </w:r>
      <w:proofErr w:type="spellEnd"/>
      <w:r w:rsidRPr="002A4739">
        <w:rPr>
          <w:b/>
          <w:bCs/>
          <w:sz w:val="32"/>
          <w:szCs w:val="32"/>
        </w:rPr>
        <w:t xml:space="preserve"> 253 nm</w:t>
      </w:r>
    </w:p>
    <w:p w:rsidR="007F56E3" w:rsidRDefault="007F56E3" w:rsidP="007F56E3"/>
    <w:p w:rsidR="007F56E3" w:rsidRDefault="007F56E3" w:rsidP="007F56E3"/>
    <w:p w:rsidR="007F56E3" w:rsidRDefault="007F56E3" w:rsidP="007F56E3"/>
    <w:p w:rsidR="007F56E3" w:rsidRDefault="007F56E3" w:rsidP="007F56E3"/>
    <w:p w:rsidR="007F56E3" w:rsidRPr="002A4739" w:rsidRDefault="007F56E3" w:rsidP="007F56E3">
      <w:pPr>
        <w:rPr>
          <w:b/>
          <w:bCs/>
          <w:sz w:val="36"/>
          <w:szCs w:val="36"/>
        </w:rPr>
      </w:pPr>
      <w:r w:rsidRPr="002A4739">
        <w:rPr>
          <w:b/>
          <w:bCs/>
          <w:sz w:val="36"/>
          <w:szCs w:val="36"/>
        </w:rPr>
        <w:t xml:space="preserve">Conjugated </w:t>
      </w:r>
      <w:proofErr w:type="spellStart"/>
      <w:r w:rsidRPr="002A4739">
        <w:rPr>
          <w:b/>
          <w:bCs/>
          <w:sz w:val="36"/>
          <w:szCs w:val="36"/>
        </w:rPr>
        <w:t>enones</w:t>
      </w:r>
      <w:proofErr w:type="spellEnd"/>
      <w:r w:rsidRPr="002A4739">
        <w:rPr>
          <w:b/>
          <w:bCs/>
          <w:sz w:val="36"/>
          <w:szCs w:val="36"/>
        </w:rPr>
        <w:t xml:space="preserve"> </w:t>
      </w:r>
      <w:proofErr w:type="gramStart"/>
      <w:r w:rsidRPr="002A4739">
        <w:rPr>
          <w:b/>
          <w:bCs/>
          <w:sz w:val="36"/>
          <w:szCs w:val="36"/>
        </w:rPr>
        <w:t>problems :</w:t>
      </w:r>
      <w:proofErr w:type="gramEnd"/>
    </w:p>
    <w:p w:rsidR="007F56E3" w:rsidRPr="002A4739" w:rsidRDefault="007F56E3" w:rsidP="007F56E3">
      <w:pPr>
        <w:rPr>
          <w:b/>
          <w:bCs/>
        </w:rPr>
      </w:pPr>
      <w:r w:rsidRPr="002A4739">
        <w:rPr>
          <w:b/>
          <w:bCs/>
          <w:sz w:val="28"/>
          <w:szCs w:val="28"/>
        </w:rPr>
        <w:t xml:space="preserve">Problem </w:t>
      </w:r>
      <w:proofErr w:type="gramStart"/>
      <w:r w:rsidRPr="002A4739">
        <w:rPr>
          <w:b/>
          <w:bCs/>
          <w:sz w:val="28"/>
          <w:szCs w:val="28"/>
        </w:rPr>
        <w:t>1 )</w:t>
      </w:r>
      <w:proofErr w:type="gramEnd"/>
    </w:p>
    <w:p w:rsidR="007F56E3" w:rsidRDefault="007F56E3" w:rsidP="007F56E3"/>
    <w:p w:rsidR="007F56E3" w:rsidRDefault="007F56E3" w:rsidP="007F56E3">
      <w:pPr>
        <w:jc w:val="center"/>
      </w:pPr>
      <w:r>
        <w:object w:dxaOrig="2865" w:dyaOrig="2070">
          <v:shape id="_x0000_i1030" type="#_x0000_t75" style="width:195pt;height:138pt" o:ole="">
            <v:imagedata r:id="rId17" o:title=""/>
          </v:shape>
          <o:OLEObject Type="Embed" ProgID="ACD.ChemSketch.20" ShapeID="_x0000_i1030" DrawAspect="Content" ObjectID="_1715931703" r:id="rId18"/>
        </w:object>
      </w:r>
    </w:p>
    <w:p w:rsidR="007F56E3" w:rsidRPr="002A4739" w:rsidRDefault="007F56E3" w:rsidP="007F56E3">
      <w:pPr>
        <w:rPr>
          <w:b/>
          <w:bCs/>
          <w:sz w:val="24"/>
          <w:szCs w:val="24"/>
        </w:rPr>
      </w:pPr>
      <w:r>
        <w:t xml:space="preserve">                                                                </w:t>
      </w:r>
      <w:r w:rsidRPr="002A4739">
        <w:rPr>
          <w:b/>
          <w:bCs/>
          <w:sz w:val="28"/>
          <w:szCs w:val="28"/>
        </w:rPr>
        <w:t xml:space="preserve">Six </w:t>
      </w:r>
      <w:proofErr w:type="spellStart"/>
      <w:r w:rsidRPr="002A4739">
        <w:rPr>
          <w:b/>
          <w:bCs/>
          <w:sz w:val="28"/>
          <w:szCs w:val="28"/>
        </w:rPr>
        <w:t>memberede</w:t>
      </w:r>
      <w:proofErr w:type="spellEnd"/>
      <w:r w:rsidRPr="002A4739">
        <w:rPr>
          <w:b/>
          <w:bCs/>
          <w:sz w:val="28"/>
          <w:szCs w:val="28"/>
        </w:rPr>
        <w:t xml:space="preserve"> ring ketone 215 nm</w:t>
      </w:r>
    </w:p>
    <w:p w:rsidR="007F56E3" w:rsidRDefault="007F56E3" w:rsidP="007F56E3"/>
    <w:p w:rsidR="007F56E3" w:rsidRDefault="007F56E3" w:rsidP="007F56E3"/>
    <w:p w:rsidR="007F56E3" w:rsidRPr="002A4739" w:rsidRDefault="007F56E3" w:rsidP="007F56E3">
      <w:pPr>
        <w:rPr>
          <w:b/>
          <w:bCs/>
          <w:sz w:val="28"/>
          <w:szCs w:val="28"/>
        </w:rPr>
      </w:pPr>
      <w:r w:rsidRPr="002A4739">
        <w:rPr>
          <w:b/>
          <w:bCs/>
          <w:sz w:val="28"/>
          <w:szCs w:val="28"/>
        </w:rPr>
        <w:t>Problem 2)</w:t>
      </w:r>
    </w:p>
    <w:p w:rsidR="007F56E3" w:rsidRDefault="007F56E3" w:rsidP="007F56E3">
      <w:pPr>
        <w:jc w:val="center"/>
      </w:pPr>
      <w:r>
        <w:object w:dxaOrig="2835" w:dyaOrig="2460">
          <v:shape id="_x0000_i1031" type="#_x0000_t75" style="width:228pt;height:190.5pt" o:ole="">
            <v:imagedata r:id="rId19" o:title=""/>
          </v:shape>
          <o:OLEObject Type="Embed" ProgID="ACD.ChemSketch.20" ShapeID="_x0000_i1031" DrawAspect="Content" ObjectID="_1715931704" r:id="rId20"/>
        </w:object>
      </w:r>
    </w:p>
    <w:p w:rsidR="007F56E3" w:rsidRDefault="007F56E3" w:rsidP="007F56E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Six membered ring ketone 215 nm</w:t>
      </w:r>
    </w:p>
    <w:p w:rsidR="007F56E3" w:rsidRPr="002A4739" w:rsidRDefault="007F56E3" w:rsidP="007F56E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56E3" w:rsidRDefault="007F56E3" w:rsidP="007F56E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F56E3" w:rsidRPr="002A4739" w:rsidRDefault="007F56E3" w:rsidP="007F56E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A4739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Problem 3)</w:t>
      </w:r>
    </w:p>
    <w:p w:rsidR="007F56E3" w:rsidRDefault="007F56E3" w:rsidP="007F56E3">
      <w:pPr>
        <w:spacing w:line="360" w:lineRule="auto"/>
        <w:jc w:val="center"/>
      </w:pPr>
      <w:r>
        <w:object w:dxaOrig="2835" w:dyaOrig="1860">
          <v:shape id="_x0000_i1032" type="#_x0000_t75" style="width:206.25pt;height:135pt" o:ole="">
            <v:imagedata r:id="rId21" o:title=""/>
          </v:shape>
          <o:OLEObject Type="Embed" ProgID="ACD.ChemSketch.20" ShapeID="_x0000_i1032" DrawAspect="Content" ObjectID="_1715931705" r:id="rId22"/>
        </w:object>
      </w:r>
    </w:p>
    <w:p w:rsidR="007F56E3" w:rsidRDefault="007F56E3" w:rsidP="007F56E3">
      <w:pPr>
        <w:spacing w:line="360" w:lineRule="auto"/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Pr="002A4739">
        <w:rPr>
          <w:b/>
          <w:bCs/>
          <w:sz w:val="28"/>
          <w:szCs w:val="28"/>
        </w:rPr>
        <w:t>Five membered ring 202 nm</w:t>
      </w:r>
    </w:p>
    <w:p w:rsidR="007F56E3" w:rsidRPr="002A4739" w:rsidRDefault="007F56E3" w:rsidP="007F56E3">
      <w:pPr>
        <w:spacing w:line="360" w:lineRule="auto"/>
        <w:jc w:val="both"/>
        <w:rPr>
          <w:b/>
          <w:bCs/>
          <w:sz w:val="28"/>
          <w:szCs w:val="28"/>
        </w:rPr>
      </w:pPr>
    </w:p>
    <w:p w:rsidR="007F56E3" w:rsidRPr="002A4739" w:rsidRDefault="007F56E3" w:rsidP="007F56E3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A4739">
        <w:rPr>
          <w:rFonts w:asciiTheme="majorBidi" w:hAnsiTheme="majorBidi" w:cstheme="majorBidi"/>
          <w:b/>
          <w:bCs/>
          <w:sz w:val="32"/>
          <w:szCs w:val="32"/>
          <w:lang w:bidi="ar-IQ"/>
        </w:rPr>
        <w:t>Problem 4)</w:t>
      </w:r>
    </w:p>
    <w:p w:rsidR="007F56E3" w:rsidRDefault="007F56E3" w:rsidP="007F56E3">
      <w:pPr>
        <w:spacing w:line="360" w:lineRule="auto"/>
        <w:jc w:val="center"/>
      </w:pPr>
      <w:r>
        <w:object w:dxaOrig="2595" w:dyaOrig="2205">
          <v:shape id="_x0000_i1033" type="#_x0000_t75" style="width:210.75pt;height:152.25pt" o:ole="">
            <v:imagedata r:id="rId23" o:title=""/>
          </v:shape>
          <o:OLEObject Type="Embed" ProgID="ACD.ChemSketch.20" ShapeID="_x0000_i1033" DrawAspect="Content" ObjectID="_1715931706" r:id="rId24"/>
        </w:object>
      </w:r>
    </w:p>
    <w:p w:rsidR="007F56E3" w:rsidRDefault="007F56E3" w:rsidP="007F56E3">
      <w:pPr>
        <w:spacing w:line="360" w:lineRule="auto"/>
        <w:jc w:val="both"/>
      </w:pPr>
    </w:p>
    <w:p w:rsidR="007F56E3" w:rsidRDefault="007F56E3" w:rsidP="007F56E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Six membered ring ketone 215 nm</w:t>
      </w:r>
    </w:p>
    <w:p w:rsidR="007F56E3" w:rsidRDefault="007F56E3" w:rsidP="007F56E3">
      <w:pPr>
        <w:rPr>
          <w:lang w:bidi="ar-IQ"/>
        </w:rPr>
      </w:pPr>
    </w:p>
    <w:p w:rsidR="007F56E3" w:rsidRDefault="007F56E3" w:rsidP="007F56E3"/>
    <w:p w:rsidR="007F56E3" w:rsidRPr="007F732A" w:rsidRDefault="007F56E3" w:rsidP="007F56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01C4">
        <w:rPr>
          <w:rFonts w:asciiTheme="majorBidi" w:hAnsiTheme="majorBidi" w:cstheme="majorBidi"/>
          <w:color w:val="C00000"/>
          <w:sz w:val="28"/>
          <w:szCs w:val="28"/>
        </w:rPr>
        <w:t xml:space="preserve">5) </w:t>
      </w:r>
      <w:r w:rsidRPr="001B01C4">
        <w:rPr>
          <w:rFonts w:asciiTheme="majorBidi" w:hAnsiTheme="majorBidi" w:cstheme="majorBidi"/>
          <w:b/>
          <w:bCs/>
          <w:color w:val="C00000"/>
          <w:sz w:val="28"/>
          <w:szCs w:val="28"/>
        </w:rPr>
        <w:t>C</w:t>
      </w:r>
      <w:r w:rsidRPr="001B01C4">
        <w:rPr>
          <w:rFonts w:asciiTheme="majorBidi" w:hAnsiTheme="majorBidi" w:cstheme="majorBidi"/>
          <w:color w:val="C00000"/>
          <w:sz w:val="28"/>
          <w:szCs w:val="28"/>
        </w:rPr>
        <w:t>hoose the structure that best fits the infrared spectrum shown</w:t>
      </w:r>
    </w:p>
    <w:p w:rsidR="007F56E3" w:rsidRPr="007F732A" w:rsidRDefault="007F56E3" w:rsidP="007F56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F56E3" w:rsidRPr="007F732A" w:rsidRDefault="007F56E3" w:rsidP="007F56E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F56E3" w:rsidRDefault="007F56E3" w:rsidP="007F56E3">
      <w:pPr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7E565B6A" wp14:editId="51FDF2D5">
            <wp:extent cx="4000500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8880" t="28792" r="32099" b="45261"/>
                    <a:stretch/>
                  </pic:blipFill>
                  <pic:spPr bwMode="auto">
                    <a:xfrm>
                      <a:off x="0" y="0"/>
                      <a:ext cx="40005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6E3" w:rsidRPr="007F732A" w:rsidRDefault="007F56E3" w:rsidP="007F56E3">
      <w:pPr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659C300" wp14:editId="0C9AA6E1">
            <wp:extent cx="5743575" cy="1695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0449" t="53037" r="27884" b="21725"/>
                    <a:stretch/>
                  </pic:blipFill>
                  <pic:spPr bwMode="auto">
                    <a:xfrm>
                      <a:off x="0" y="0"/>
                      <a:ext cx="57435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CFC" w:rsidRDefault="00282CFC"/>
    <w:p w:rsidR="000048AB" w:rsidRDefault="000048AB"/>
    <w:p w:rsidR="000048AB" w:rsidRDefault="000048AB" w:rsidP="000048AB">
      <w:pPr>
        <w:jc w:val="both"/>
        <w:rPr>
          <w:rFonts w:asciiTheme="majorBidi" w:hAnsiTheme="majorBidi" w:cstheme="majorBidi"/>
          <w:sz w:val="28"/>
          <w:szCs w:val="28"/>
        </w:rPr>
      </w:pPr>
      <w:r w:rsidRPr="001B01C4">
        <w:rPr>
          <w:rFonts w:asciiTheme="majorBidi" w:hAnsiTheme="majorBidi" w:cstheme="majorBidi"/>
          <w:color w:val="C00000"/>
          <w:sz w:val="28"/>
          <w:szCs w:val="28"/>
        </w:rPr>
        <w:t xml:space="preserve">Predict the appearance of the NMR spectrum of </w:t>
      </w:r>
      <w:r w:rsidRPr="001B01C4">
        <w:rPr>
          <w:rFonts w:asciiTheme="majorBidi" w:hAnsiTheme="majorBidi" w:cstheme="majorBidi"/>
          <w:i/>
          <w:iCs/>
          <w:color w:val="C00000"/>
          <w:sz w:val="28"/>
          <w:szCs w:val="28"/>
        </w:rPr>
        <w:t>n</w:t>
      </w:r>
      <w:r w:rsidRPr="001B01C4">
        <w:rPr>
          <w:rFonts w:asciiTheme="majorBidi" w:hAnsiTheme="majorBidi" w:cstheme="majorBidi"/>
          <w:color w:val="C00000"/>
          <w:sz w:val="28"/>
          <w:szCs w:val="28"/>
        </w:rPr>
        <w:t>-propyl bromide.</w:t>
      </w:r>
    </w:p>
    <w:p w:rsidR="000048AB" w:rsidRDefault="000048AB" w:rsidP="000048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E70CD7E" wp14:editId="588828B3">
            <wp:extent cx="3838575" cy="2047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7148" t="21380" r="18269" b="17332"/>
                    <a:stretch/>
                  </pic:blipFill>
                  <pic:spPr bwMode="auto">
                    <a:xfrm>
                      <a:off x="0" y="0"/>
                      <a:ext cx="383857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8AB" w:rsidRDefault="000048AB"/>
    <w:p w:rsidR="000048AB" w:rsidRDefault="000048AB"/>
    <w:p w:rsidR="000048AB" w:rsidRDefault="000048AB"/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sz w:val="28"/>
          <w:szCs w:val="28"/>
        </w:rPr>
        <w:t>Q)</w:t>
      </w:r>
    </w:p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01C4">
        <w:rPr>
          <w:rFonts w:asciiTheme="majorBidi" w:hAnsiTheme="majorBidi" w:cstheme="majorBidi"/>
          <w:color w:val="C00000"/>
          <w:sz w:val="28"/>
          <w:szCs w:val="28"/>
        </w:rPr>
        <w:t xml:space="preserve">For molecules, however, the UV absorption usually occurs over a wide range of </w:t>
      </w:r>
      <w:proofErr w:type="gramStart"/>
      <w:r w:rsidRPr="001B01C4">
        <w:rPr>
          <w:rFonts w:asciiTheme="majorBidi" w:hAnsiTheme="majorBidi" w:cstheme="majorBidi"/>
          <w:color w:val="C00000"/>
          <w:sz w:val="28"/>
          <w:szCs w:val="28"/>
        </w:rPr>
        <w:t>wavelengths ?</w:t>
      </w:r>
      <w:proofErr w:type="gramEnd"/>
      <w:r w:rsidRPr="001B01C4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</w:p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sz w:val="28"/>
          <w:szCs w:val="28"/>
        </w:rPr>
        <w:lastRenderedPageBreak/>
        <w:t>Q)</w:t>
      </w:r>
    </w:p>
    <w:p w:rsidR="000048AB" w:rsidRDefault="000048AB" w:rsidP="000048AB">
      <w:pPr>
        <w:rPr>
          <w:rFonts w:asciiTheme="majorBidi" w:hAnsiTheme="majorBidi" w:cstheme="majorBidi"/>
          <w:color w:val="C00000"/>
          <w:sz w:val="28"/>
          <w:szCs w:val="28"/>
        </w:rPr>
      </w:pPr>
      <w:r w:rsidRPr="001B01C4">
        <w:rPr>
          <w:rFonts w:asciiTheme="majorBidi" w:hAnsiTheme="majorBidi" w:cstheme="majorBidi"/>
          <w:color w:val="C00000"/>
          <w:sz w:val="28"/>
          <w:szCs w:val="28"/>
        </w:rPr>
        <w:t xml:space="preserve">What is the effects of polar and nonpolar solvents on an </w:t>
      </w:r>
      <w:proofErr w:type="spellStart"/>
      <w:r w:rsidRPr="001B01C4">
        <w:rPr>
          <w:rFonts w:asciiTheme="majorBidi" w:hAnsiTheme="majorBidi" w:cstheme="majorBidi"/>
          <w:color w:val="C00000"/>
          <w:sz w:val="28"/>
          <w:szCs w:val="28"/>
        </w:rPr>
        <w:t>uv</w:t>
      </w:r>
      <w:proofErr w:type="spellEnd"/>
      <w:r w:rsidRPr="001B01C4">
        <w:rPr>
          <w:rFonts w:asciiTheme="majorBidi" w:hAnsiTheme="majorBidi" w:cstheme="majorBidi"/>
          <w:color w:val="C00000"/>
          <w:sz w:val="28"/>
          <w:szCs w:val="28"/>
        </w:rPr>
        <w:t xml:space="preserve">-absorption </w:t>
      </w:r>
      <w:proofErr w:type="gramStart"/>
      <w:r w:rsidRPr="001B01C4">
        <w:rPr>
          <w:rFonts w:asciiTheme="majorBidi" w:hAnsiTheme="majorBidi" w:cstheme="majorBidi"/>
          <w:color w:val="C00000"/>
          <w:sz w:val="28"/>
          <w:szCs w:val="28"/>
        </w:rPr>
        <w:t>band ?</w:t>
      </w:r>
      <w:proofErr w:type="gramEnd"/>
    </w:p>
    <w:p w:rsidR="000048AB" w:rsidRDefault="000048AB" w:rsidP="000048AB">
      <w:pPr>
        <w:rPr>
          <w:rFonts w:asciiTheme="majorBidi" w:hAnsiTheme="majorBidi" w:cstheme="majorBidi"/>
          <w:color w:val="C00000"/>
          <w:sz w:val="28"/>
          <w:szCs w:val="28"/>
        </w:rPr>
      </w:pPr>
    </w:p>
    <w:p w:rsidR="000048AB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01C4">
        <w:rPr>
          <w:rFonts w:asciiTheme="majorBidi" w:hAnsiTheme="majorBidi" w:cstheme="majorBidi"/>
          <w:color w:val="002060"/>
          <w:sz w:val="28"/>
          <w:szCs w:val="28"/>
        </w:rPr>
        <w:t>7- A substance has the molecular formula C4H9N. Is there any likelihood that this material contains a triple bond? Explain your reasoning.</w:t>
      </w:r>
    </w:p>
    <w:p w:rsidR="000048AB" w:rsidRDefault="000048AB" w:rsidP="000048AB"/>
    <w:p w:rsidR="000048AB" w:rsidRDefault="000048AB" w:rsidP="000048AB"/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sz w:val="28"/>
          <w:szCs w:val="28"/>
        </w:rPr>
        <w:t>The main constituent of cinnamon oil has the formula C9H8O. From the following infrared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732A">
        <w:rPr>
          <w:rFonts w:asciiTheme="majorBidi" w:hAnsiTheme="majorBidi" w:cstheme="majorBidi"/>
          <w:sz w:val="28"/>
          <w:szCs w:val="28"/>
        </w:rPr>
        <w:t>spectrum, deduce the structure of this component.</w:t>
      </w:r>
    </w:p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118E9F3" wp14:editId="33D3C321">
            <wp:extent cx="57435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0333" t="47251" r="29237" b="28915"/>
                    <a:stretch/>
                  </pic:blipFill>
                  <pic:spPr bwMode="auto">
                    <a:xfrm>
                      <a:off x="0" y="0"/>
                      <a:ext cx="57435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8AB" w:rsidRDefault="000048AB" w:rsidP="000048AB"/>
    <w:p w:rsidR="000048AB" w:rsidRDefault="000048AB" w:rsidP="000048AB"/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sz w:val="28"/>
          <w:szCs w:val="28"/>
        </w:rPr>
        <w:t>Along with the following NMR spectrum, this compound, with formula C5H10O2, shows bands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732A">
        <w:rPr>
          <w:rFonts w:asciiTheme="majorBidi" w:hAnsiTheme="majorBidi" w:cstheme="majorBidi"/>
          <w:sz w:val="28"/>
          <w:szCs w:val="28"/>
        </w:rPr>
        <w:t>at 3450 cm–1 (broad) and 1713 cm–1 (strong) in the infrared spectrum. Draw its structure.</w:t>
      </w:r>
    </w:p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8AB" w:rsidRPr="007F732A" w:rsidRDefault="000048AB" w:rsidP="00004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732A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348D3864" wp14:editId="28B92E78">
            <wp:extent cx="5591175" cy="2362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30204" t="37718" r="30163" b="31715"/>
                    <a:stretch/>
                  </pic:blipFill>
                  <pic:spPr bwMode="auto">
                    <a:xfrm>
                      <a:off x="0" y="0"/>
                      <a:ext cx="55911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8AB" w:rsidRDefault="000048AB" w:rsidP="000048AB">
      <w:bookmarkStart w:id="0" w:name="_GoBack"/>
      <w:bookmarkEnd w:id="0"/>
    </w:p>
    <w:sectPr w:rsidR="0000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1"/>
    <w:rsid w:val="000048AB"/>
    <w:rsid w:val="00282CFC"/>
    <w:rsid w:val="00691941"/>
    <w:rsid w:val="007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59E4-A4FE-4CDC-843C-2069C92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5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image" Target="media/image1.e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2022-06-05T07:48:00Z</dcterms:created>
  <dcterms:modified xsi:type="dcterms:W3CDTF">2022-06-05T07:55:00Z</dcterms:modified>
</cp:coreProperties>
</file>