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1" w:rsidRDefault="00920B40">
      <w:pPr>
        <w:tabs>
          <w:tab w:val="left" w:pos="1200"/>
        </w:tabs>
        <w:ind w:left="-851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8D7B71">
      <w:pPr>
        <w:tabs>
          <w:tab w:val="left" w:pos="1200"/>
        </w:tabs>
        <w:rPr>
          <w:b/>
          <w:sz w:val="44"/>
          <w:szCs w:val="44"/>
        </w:rPr>
      </w:pPr>
    </w:p>
    <w:p w:rsidR="008D7B71" w:rsidRDefault="00920B40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Department of Chemistry</w:t>
      </w:r>
    </w:p>
    <w:p w:rsidR="008D7B71" w:rsidRDefault="00920B40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College of Science</w:t>
      </w:r>
    </w:p>
    <w:p w:rsidR="008D7B71" w:rsidRDefault="00920B40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University of Salahaddin</w:t>
      </w:r>
    </w:p>
    <w:p w:rsidR="008D7B71" w:rsidRDefault="00920B40" w:rsidP="00DC7842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Subject:</w:t>
      </w:r>
      <w:r>
        <w:rPr>
          <w:b/>
          <w:sz w:val="40"/>
          <w:szCs w:val="40"/>
        </w:rPr>
        <w:t xml:space="preserve"> Quantum Chemistry</w:t>
      </w:r>
    </w:p>
    <w:p w:rsidR="008D7B71" w:rsidRDefault="00920B40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Course Book 4</w:t>
      </w:r>
      <w:r>
        <w:rPr>
          <w:b/>
          <w:sz w:val="44"/>
          <w:szCs w:val="44"/>
          <w:vertAlign w:val="superscript"/>
        </w:rPr>
        <w:t xml:space="preserve">th  </w:t>
      </w:r>
      <w:r>
        <w:rPr>
          <w:b/>
          <w:sz w:val="44"/>
          <w:szCs w:val="44"/>
        </w:rPr>
        <w:t>Chemistry Student</w:t>
      </w:r>
    </w:p>
    <w:p w:rsidR="008D7B71" w:rsidRDefault="00920B40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Lecturer's name:</w:t>
      </w:r>
      <w:r w:rsidR="00DC7842">
        <w:rPr>
          <w:b/>
          <w:sz w:val="44"/>
          <w:szCs w:val="44"/>
        </w:rPr>
        <w:t xml:space="preserve"> </w:t>
      </w:r>
      <w:r w:rsidR="00DC7842">
        <w:rPr>
          <w:b/>
          <w:sz w:val="32"/>
          <w:szCs w:val="32"/>
        </w:rPr>
        <w:t xml:space="preserve">Assist proof </w:t>
      </w:r>
      <w:r>
        <w:rPr>
          <w:b/>
          <w:sz w:val="32"/>
          <w:szCs w:val="32"/>
        </w:rPr>
        <w:t>Dr.</w:t>
      </w:r>
      <w:r w:rsidR="00DC78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RounakMerzaShariffJaff</w:t>
      </w:r>
    </w:p>
    <w:p w:rsidR="008D7B71" w:rsidRDefault="00920B40" w:rsidP="0029255A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Academic Year: 202</w:t>
      </w:r>
      <w:r w:rsidR="0029255A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="0029255A">
        <w:rPr>
          <w:b/>
          <w:sz w:val="44"/>
          <w:szCs w:val="44"/>
        </w:rPr>
        <w:t>3</w:t>
      </w: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8D7B71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8D7B71" w:rsidRDefault="00920B40">
      <w:pPr>
        <w:tabs>
          <w:tab w:val="left" w:pos="1200"/>
        </w:tabs>
        <w:jc w:val="center"/>
        <w:rPr>
          <w:sz w:val="28"/>
          <w:szCs w:val="28"/>
        </w:rPr>
      </w:pPr>
      <w:r>
        <w:rPr>
          <w:b/>
          <w:sz w:val="44"/>
          <w:szCs w:val="44"/>
        </w:rPr>
        <w:lastRenderedPageBreak/>
        <w:t>Course Book</w:t>
      </w:r>
    </w:p>
    <w:tbl>
      <w:tblPr>
        <w:tblStyle w:val="a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97"/>
        <w:gridCol w:w="1959"/>
        <w:gridCol w:w="4637"/>
      </w:tblGrid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Course name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Quantum &amp;Spectro Chemistry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Lecturer in charge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AsistproffDr.RounakMerzaShariffJaff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Department/ College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Chemistry/ Science</w:t>
            </w:r>
          </w:p>
        </w:tc>
      </w:tr>
      <w:tr w:rsidR="008D7B71">
        <w:trPr>
          <w:trHeight w:val="352"/>
        </w:trPr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Contact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rounak.shariff@su.edu.krd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Time (in hours) per week 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3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Office hours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 hours per week  to the student during the week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Course code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6h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Teacher's academic profile 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received my Bachelors B.SC of Science in Chemistry from Salahaddin University, Erbil-Iraq in 1988. From 1983-1988, I worked as a lab instructor at the Department of Chemistry; and also received Master of Science in Analytical Chemistry from Salahaddin University, Erbil-Iraq in 1994. Finally I received PH. D. of Science in PhysicalChemistry from Salahaddin University, Erbil-Iraq in 2008.Finally I upgraded to assist proffers in 2013.</w:t>
            </w:r>
          </w:p>
        </w:tc>
      </w:tr>
      <w:tr w:rsidR="008D7B71">
        <w:tc>
          <w:tcPr>
            <w:tcW w:w="2497" w:type="dxa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Keywords</w:t>
            </w:r>
          </w:p>
        </w:tc>
        <w:tc>
          <w:tcPr>
            <w:tcW w:w="6596" w:type="dxa"/>
            <w:gridSpan w:val="2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Chemistry, Thermodynamics, equilibrium.</w:t>
            </w:r>
          </w:p>
        </w:tc>
      </w:tr>
      <w:tr w:rsidR="008D7B71">
        <w:trPr>
          <w:trHeight w:val="1125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 Course overview:</w:t>
            </w:r>
          </w:p>
          <w:p w:rsidR="008D7B71" w:rsidRDefault="00920B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>This course includes a detailed overview of physical aspect for the Molecular spectroscopy.  Description the Pauli exclusion principle. The electronic structure of an atom the arrangement of electrons around a nucleus, and describe the structure of molecules too. I</w:t>
            </w:r>
            <w:r>
              <w:rPr>
                <w:b/>
                <w:sz w:val="24"/>
                <w:szCs w:val="24"/>
              </w:rPr>
              <w:t>ntroduction the principles of chemical atomic structure, the study of parameter that affected on the spectra of atoms.</w:t>
            </w:r>
          </w:p>
        </w:tc>
      </w:tr>
      <w:tr w:rsidR="008D7B71">
        <w:trPr>
          <w:trHeight w:val="850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Course objective: Learning the student:</w:t>
            </w:r>
          </w:p>
          <w:p w:rsidR="008D7B71" w:rsidRDefault="008D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D7B71" w:rsidRDefault="00920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Plot the graph depending on specific laws.</w:t>
            </w:r>
          </w:p>
          <w:p w:rsidR="008D7B71" w:rsidRDefault="00920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Compare and discuss practical and theoretical value.</w:t>
            </w:r>
          </w:p>
          <w:p w:rsidR="008D7B71" w:rsidRDefault="00920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Writing report for each experiment</w:t>
            </w:r>
          </w:p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By showing how the spectroscopycan describe the internal structure of atoms and what we see about the experimental information is available from the study of the spectra of atoms.</w:t>
            </w:r>
          </w:p>
        </w:tc>
      </w:tr>
      <w:tr w:rsidR="008D7B71">
        <w:trPr>
          <w:trHeight w:val="704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 Student's obligation</w:t>
            </w:r>
          </w:p>
          <w:p w:rsidR="008D7B71" w:rsidRDefault="00920B40">
            <w:pPr>
              <w:spacing w:after="0"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exams</w:t>
            </w:r>
          </w:p>
          <w:p w:rsidR="008D7B71" w:rsidRDefault="00920B40">
            <w:pPr>
              <w:spacing w:after="0"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Review</w:t>
            </w:r>
          </w:p>
          <w:p w:rsidR="008D7B71" w:rsidRDefault="00920B40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D7B71">
        <w:trPr>
          <w:trHeight w:val="704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Forms of teaching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point text, andwhite board</w:t>
            </w:r>
          </w:p>
        </w:tc>
      </w:tr>
      <w:tr w:rsidR="008D7B71">
        <w:trPr>
          <w:trHeight w:val="704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Assessment scheme</w:t>
            </w:r>
          </w:p>
          <w:p w:rsidR="008D7B71" w:rsidRDefault="00920B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literature Review 25%</w:t>
            </w:r>
          </w:p>
          <w:p w:rsidR="008D7B71" w:rsidRDefault="00920B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Final Exams: There will be three closed book exams given throughout the semester. Each test will be scheduled for 90 minutes, 25%.</w:t>
            </w:r>
          </w:p>
          <w:p w:rsidR="008D7B71" w:rsidRDefault="00920B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Final Exam: The Final Exam is Comprehensive in all course outlines</w:t>
            </w:r>
          </w:p>
        </w:tc>
      </w:tr>
      <w:tr w:rsidR="008D7B71">
        <w:trPr>
          <w:trHeight w:val="704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 Student learning outcome:</w:t>
            </w:r>
          </w:p>
          <w:p w:rsidR="008D7B71" w:rsidRDefault="00920B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Description the An understanding of spectroscopy  is fundamental and essential to the study ofmaterials science, and an understanding of atomic stucture is fundamental to an understanding of atomic spectra. </w:t>
            </w:r>
          </w:p>
        </w:tc>
      </w:tr>
      <w:tr w:rsidR="008D7B71"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Course Reading List and References‌:</w:t>
            </w:r>
          </w:p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▪</w:t>
            </w:r>
            <w:r>
              <w:rPr>
                <w:b/>
                <w:sz w:val="24"/>
                <w:szCs w:val="24"/>
              </w:rPr>
              <w:t xml:space="preserve"> Physical chemistry, 4th Edition by N. Ira. Levin.</w:t>
            </w:r>
          </w:p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Physical Chemistry, 6th Edition.    By: ATKINS.</w:t>
            </w:r>
          </w:p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Physical Chemistry, 2ed Edition.    By: Gilbert W. Castellan.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The Chemistry of molecular nature and change, 1st Edition. By: Martin berbeg.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</w:rPr>
              <w:t>▪</w:t>
            </w:r>
            <w:r>
              <w:rPr>
                <w:b/>
                <w:sz w:val="24"/>
                <w:szCs w:val="24"/>
              </w:rPr>
              <w:t xml:space="preserve"> Physical magazine and review from internet.</w:t>
            </w:r>
          </w:p>
          <w:p w:rsidR="008D7B71" w:rsidRDefault="008D7B7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D7B71">
        <w:tc>
          <w:tcPr>
            <w:tcW w:w="4456" w:type="dxa"/>
            <w:gridSpan w:val="2"/>
            <w:tcBorders>
              <w:bottom w:val="single" w:sz="8" w:space="0" w:color="000000"/>
            </w:tcBorders>
          </w:tcPr>
          <w:p w:rsidR="008D7B71" w:rsidRDefault="00920B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The Topics:</w:t>
            </w:r>
          </w:p>
        </w:tc>
        <w:tc>
          <w:tcPr>
            <w:tcW w:w="4637" w:type="dxa"/>
            <w:tcBorders>
              <w:bottom w:val="single" w:sz="8" w:space="0" w:color="000000"/>
            </w:tcBorders>
          </w:tcPr>
          <w:p w:rsidR="008D7B71" w:rsidRDefault="00920B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Lecturer's name</w:t>
            </w:r>
          </w:p>
        </w:tc>
      </w:tr>
      <w:tr w:rsidR="008D7B71">
        <w:trPr>
          <w:trHeight w:val="1405"/>
        </w:trPr>
        <w:tc>
          <w:tcPr>
            <w:tcW w:w="44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–Week: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types of function: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1.1. types of function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1.2Examples.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1.3 Derivative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1.4Examples.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1.5.Integration  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1.6.Examples.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Vectors and Scalar: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3.1. Introduction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3.2. . 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  <w:vertAlign w:val="superscript"/>
              </w:rPr>
              <w:t>thh</w:t>
            </w:r>
            <w:r>
              <w:rPr>
                <w:sz w:val="24"/>
                <w:szCs w:val="24"/>
              </w:rPr>
              <w:t xml:space="preserve"> 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4.1. Matrix.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4.2. types of Matrix 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4.3. 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6.1. . Cartesian coordinate. 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6.2. Introduction.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6.3. Examples 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6.4. Spherical coordinate.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6.5. cylindrical coordinate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7.1.  complex number,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7.2. 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7.3. Operator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7.4. Laplace 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7.5. Operators in classical mechnics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8.1. harbingers of quantum mechanics,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8.2.black body radiation 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8.3. Examples.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week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9.1 the photoelectric effect: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9.1. intoduction. 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9.2. Examples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week.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11.1 the linear spectrum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11.2Examples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 Week: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The birth and the emergence of quantum theory (Heisenberg) :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13.1.Comopton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13.2 Planks.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13.3. Examples.  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13- Schrödinger equation :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.1. Introduction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.2. The Schrödinger &amp; time.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.3. The Schrödinger &amp;wave function.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. Examples.</w:t>
            </w:r>
          </w:p>
          <w:p w:rsidR="00B36FC4" w:rsidRPr="00B36FC4" w:rsidRDefault="00B36FC4" w:rsidP="00B36FC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–Week: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</w:rPr>
              <w:t xml:space="preserve">14- </w:t>
            </w: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prostates of Quantum chemistry. 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3.2. Introduction.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3.3. Examples :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4.1.  Application of Schrödinger   equation,</w:t>
            </w:r>
          </w:p>
          <w:p w:rsidR="00B36FC4" w:rsidRPr="00B36FC4" w:rsidRDefault="00B36FC4" w:rsidP="00B36FC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36FC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4.2. Examples.</w:t>
            </w:r>
          </w:p>
          <w:p w:rsidR="0029255A" w:rsidRDefault="0029255A" w:rsidP="0029255A">
            <w:pPr>
              <w:spacing w:after="0" w:line="240" w:lineRule="auto"/>
              <w:rPr>
                <w:sz w:val="24"/>
                <w:szCs w:val="24"/>
              </w:rPr>
            </w:pPr>
          </w:p>
          <w:p w:rsidR="008D7B71" w:rsidRDefault="008D7B71" w:rsidP="002925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8" w:space="0" w:color="000000"/>
              <w:bottom w:val="single" w:sz="8" w:space="0" w:color="000000"/>
            </w:tcBorders>
          </w:tcPr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AsistproffDr.RounakMerzaShariffJaffex:(3hrs)</w:t>
            </w:r>
          </w:p>
          <w:p w:rsidR="008D7B71" w:rsidRDefault="008D7B71">
            <w:pPr>
              <w:spacing w:after="0" w:line="240" w:lineRule="auto"/>
              <w:rPr>
                <w:sz w:val="24"/>
                <w:szCs w:val="24"/>
              </w:rPr>
            </w:pPr>
          </w:p>
          <w:p w:rsidR="008D7B71" w:rsidRDefault="00920B40" w:rsidP="00292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ex:11`/</w:t>
            </w:r>
            <w:r w:rsidR="002925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</w:t>
            </w:r>
            <w:r w:rsidR="0029255A">
              <w:rPr>
                <w:sz w:val="24"/>
                <w:szCs w:val="24"/>
              </w:rPr>
              <w:t>2</w:t>
            </w:r>
          </w:p>
        </w:tc>
      </w:tr>
      <w:tr w:rsidR="008D7B71">
        <w:tc>
          <w:tcPr>
            <w:tcW w:w="4456" w:type="dxa"/>
            <w:gridSpan w:val="2"/>
            <w:tcBorders>
              <w:top w:val="single" w:sz="8" w:space="0" w:color="000000"/>
            </w:tcBorders>
          </w:tcPr>
          <w:p w:rsidR="008D7B71" w:rsidRDefault="00920B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 Practical Topics (If there is any)</w:t>
            </w:r>
          </w:p>
        </w:tc>
        <w:tc>
          <w:tcPr>
            <w:tcW w:w="4637" w:type="dxa"/>
            <w:tcBorders>
              <w:top w:val="single" w:sz="8" w:space="0" w:color="000000"/>
            </w:tcBorders>
          </w:tcPr>
          <w:p w:rsidR="008D7B71" w:rsidRDefault="008D7B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7B71">
        <w:tc>
          <w:tcPr>
            <w:tcW w:w="4456" w:type="dxa"/>
            <w:gridSpan w:val="2"/>
          </w:tcPr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If there is any</w:t>
            </w:r>
          </w:p>
        </w:tc>
        <w:tc>
          <w:tcPr>
            <w:tcW w:w="4637" w:type="dxa"/>
          </w:tcPr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AsistproffDr.RounakMerzaShariffJaffex:(3hrs)</w:t>
            </w:r>
          </w:p>
          <w:p w:rsidR="008D7B71" w:rsidRDefault="008D7B71">
            <w:pPr>
              <w:spacing w:after="0" w:line="240" w:lineRule="auto"/>
              <w:rPr>
                <w:sz w:val="24"/>
                <w:szCs w:val="24"/>
              </w:rPr>
            </w:pPr>
          </w:p>
          <w:p w:rsidR="008D7B71" w:rsidRDefault="00920B40" w:rsidP="009D2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ex:3/</w:t>
            </w:r>
            <w:r w:rsidR="009D287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/202</w:t>
            </w:r>
            <w:r w:rsidR="009D2872">
              <w:rPr>
                <w:sz w:val="24"/>
                <w:szCs w:val="24"/>
              </w:rPr>
              <w:t>2</w:t>
            </w:r>
          </w:p>
        </w:tc>
      </w:tr>
      <w:tr w:rsidR="008D7B71">
        <w:trPr>
          <w:trHeight w:val="732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Calculate the following</w:t>
            </w:r>
            <w:r>
              <w:rPr>
                <w:sz w:val="24"/>
                <w:szCs w:val="24"/>
              </w:rPr>
              <w:t>.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Drive the following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Explain the following.</w:t>
            </w:r>
          </w:p>
        </w:tc>
      </w:tr>
      <w:tr w:rsidR="008D7B71">
        <w:trPr>
          <w:trHeight w:val="732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20. Extra notes:</w:t>
            </w:r>
            <w:r>
              <w:rPr>
                <w:b/>
                <w:sz w:val="24"/>
                <w:szCs w:val="24"/>
              </w:rPr>
              <w:t xml:space="preserve"> I will try to do my best to cover the course very well</w:t>
            </w:r>
            <w:r>
              <w:rPr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8D7B71">
        <w:trPr>
          <w:trHeight w:val="732"/>
        </w:trPr>
        <w:tc>
          <w:tcPr>
            <w:tcW w:w="9093" w:type="dxa"/>
            <w:gridSpan w:val="3"/>
          </w:tcPr>
          <w:p w:rsidR="008D7B71" w:rsidRDefault="00920B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21. Peer review</w:t>
            </w:r>
          </w:p>
          <w:p w:rsidR="008D7B71" w:rsidRDefault="00920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try to do my best to cover the course very well</w:t>
            </w:r>
            <w:r>
              <w:rPr>
                <w:sz w:val="24"/>
                <w:szCs w:val="24"/>
              </w:rPr>
              <w:t xml:space="preserve">..‌‌ </w:t>
            </w:r>
          </w:p>
        </w:tc>
      </w:tr>
    </w:tbl>
    <w:p w:rsidR="008D7B71" w:rsidRDefault="00920B40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8D7B71" w:rsidRDefault="008D7B71"/>
    <w:sectPr w:rsidR="008D7B71" w:rsidSect="00D75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E0" w:rsidRDefault="00CF41E0">
      <w:pPr>
        <w:spacing w:after="0" w:line="240" w:lineRule="auto"/>
      </w:pPr>
      <w:r>
        <w:separator/>
      </w:r>
    </w:p>
  </w:endnote>
  <w:endnote w:type="continuationSeparator" w:id="1">
    <w:p w:rsidR="00CF41E0" w:rsidRDefault="00CF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1" w:rsidRDefault="008D7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1" w:rsidRDefault="00920B4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</w:t>
    </w:r>
    <w:r>
      <w:rPr>
        <w:rFonts w:ascii="Cambria" w:eastAsia="Cambria" w:hAnsi="Cambria" w:cs="Times New Roman"/>
        <w:color w:val="000000"/>
        <w:rtl/>
      </w:rPr>
      <w:t>به‌ڕێوه‌به‌رایه‌تی دڵنیایی جۆری و متمانه‌به‌خشین</w:t>
    </w:r>
  </w:p>
  <w:p w:rsidR="008D7B71" w:rsidRDefault="008D7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1" w:rsidRDefault="008D7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E0" w:rsidRDefault="00CF41E0">
      <w:pPr>
        <w:spacing w:after="0" w:line="240" w:lineRule="auto"/>
      </w:pPr>
      <w:r>
        <w:separator/>
      </w:r>
    </w:p>
  </w:footnote>
  <w:footnote w:type="continuationSeparator" w:id="1">
    <w:p w:rsidR="00CF41E0" w:rsidRDefault="00CF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1" w:rsidRDefault="008D7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1" w:rsidRDefault="00920B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1" w:rsidRDefault="008D7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50A"/>
    <w:multiLevelType w:val="multilevel"/>
    <w:tmpl w:val="3A204FC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98472E"/>
    <w:multiLevelType w:val="multilevel"/>
    <w:tmpl w:val="0638E4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B71"/>
    <w:rsid w:val="000307E6"/>
    <w:rsid w:val="0029255A"/>
    <w:rsid w:val="00663F7B"/>
    <w:rsid w:val="008D7B71"/>
    <w:rsid w:val="00920B40"/>
    <w:rsid w:val="009D2872"/>
    <w:rsid w:val="00B36FC4"/>
    <w:rsid w:val="00CF41E0"/>
    <w:rsid w:val="00D7523C"/>
    <w:rsid w:val="00DC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cs="Arial"/>
    </w:rPr>
  </w:style>
  <w:style w:type="paragraph" w:styleId="Heading1">
    <w:name w:val="heading 1"/>
    <w:basedOn w:val="Normal"/>
    <w:next w:val="Normal"/>
    <w:rsid w:val="00D75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75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2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2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23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rsid w:val="00D75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23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0AFFMjCKoP53CReMF1AEsHD4JA==">AMUW2mWq/E0EsUPMec8gqdlwhgx/o6Rc1jXKEGTv092ANbQ/UfVpL8Hh0hHII48Fug907uGzCapICdctP9ObbTOC8sbvohFthanXnTjJyeUZ8HwWN0UlJPBIygqctFXahKAVUgTiu3fm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680</Words>
  <Characters>3876</Characters>
  <Application>Microsoft Office Word</Application>
  <DocSecurity>0</DocSecurity>
  <Lines>32</Lines>
  <Paragraphs>9</Paragraphs>
  <ScaleCrop>false</ScaleCrop>
  <Company>SACC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6</cp:revision>
  <dcterms:created xsi:type="dcterms:W3CDTF">2015-10-14T18:04:00Z</dcterms:created>
  <dcterms:modified xsi:type="dcterms:W3CDTF">2023-03-03T18:27:00Z</dcterms:modified>
</cp:coreProperties>
</file>