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1D" w:rsidRPr="008B4BA6" w:rsidRDefault="00840005" w:rsidP="008B4BA6">
      <w:pPr>
        <w:bidi/>
        <w:jc w:val="center"/>
        <w:rPr>
          <w:rFonts w:ascii="Simplified Arabic" w:hAnsi="Simplified Arabic" w:cs="Simplified Arabic"/>
          <w:sz w:val="28"/>
          <w:szCs w:val="28"/>
          <w:rtl/>
        </w:rPr>
      </w:pPr>
      <w:r>
        <w:rPr>
          <w:rFonts w:ascii="Simplified Arabic" w:hAnsi="Simplified Arabic" w:cs="Simplified Arabic" w:hint="cs"/>
          <w:sz w:val="28"/>
          <w:szCs w:val="28"/>
          <w:rtl/>
        </w:rPr>
        <w:t>د</w:t>
      </w:r>
      <w:r w:rsidR="008B4BA6">
        <w:rPr>
          <w:rFonts w:ascii="Simplified Arabic" w:hAnsi="Simplified Arabic" w:cs="Simplified Arabic" w:hint="cs"/>
          <w:sz w:val="28"/>
          <w:szCs w:val="28"/>
          <w:rtl/>
        </w:rPr>
        <w:t xml:space="preserve">دور المجتمع الكوردی فی حمایة </w:t>
      </w:r>
      <w:r w:rsidR="00C9301D" w:rsidRPr="008B4BA6">
        <w:rPr>
          <w:rFonts w:ascii="Simplified Arabic" w:hAnsi="Simplified Arabic" w:cs="Simplified Arabic"/>
          <w:sz w:val="28"/>
          <w:szCs w:val="28"/>
          <w:rtl/>
        </w:rPr>
        <w:t>التراث</w:t>
      </w:r>
      <w:r w:rsidR="008B4BA6">
        <w:rPr>
          <w:rFonts w:ascii="Simplified Arabic" w:hAnsi="Simplified Arabic" w:cs="Simplified Arabic" w:hint="cs"/>
          <w:sz w:val="28"/>
          <w:szCs w:val="28"/>
          <w:rtl/>
        </w:rPr>
        <w:t xml:space="preserve"> </w:t>
      </w:r>
      <w:r w:rsidR="00C9301D" w:rsidRPr="008B4BA6">
        <w:rPr>
          <w:rFonts w:ascii="Simplified Arabic" w:hAnsi="Simplified Arabic" w:cs="Simplified Arabic"/>
          <w:sz w:val="28"/>
          <w:szCs w:val="28"/>
          <w:rtl/>
        </w:rPr>
        <w:t xml:space="preserve"> </w:t>
      </w:r>
      <w:r w:rsidR="002832BE" w:rsidRPr="008B4BA6">
        <w:rPr>
          <w:rFonts w:ascii="Simplified Arabic" w:hAnsi="Simplified Arabic" w:cs="Simplified Arabic"/>
          <w:sz w:val="28"/>
          <w:szCs w:val="28"/>
          <w:rtl/>
        </w:rPr>
        <w:t>ومقتنی</w:t>
      </w:r>
      <w:r w:rsidR="008B660F" w:rsidRPr="008B4BA6">
        <w:rPr>
          <w:rFonts w:ascii="Simplified Arabic" w:hAnsi="Simplified Arabic" w:cs="Simplified Arabic"/>
          <w:sz w:val="28"/>
          <w:szCs w:val="28"/>
          <w:rtl/>
        </w:rPr>
        <w:t>ا</w:t>
      </w:r>
      <w:r w:rsidR="002832BE" w:rsidRPr="008B4BA6">
        <w:rPr>
          <w:rFonts w:ascii="Simplified Arabic" w:hAnsi="Simplified Arabic" w:cs="Simplified Arabic"/>
          <w:sz w:val="28"/>
          <w:szCs w:val="28"/>
          <w:rtl/>
        </w:rPr>
        <w:t xml:space="preserve">تها </w:t>
      </w:r>
      <w:r w:rsidR="00C9301D" w:rsidRPr="008B4BA6">
        <w:rPr>
          <w:rFonts w:ascii="Simplified Arabic" w:hAnsi="Simplified Arabic" w:cs="Simplified Arabic"/>
          <w:sz w:val="28"/>
          <w:szCs w:val="28"/>
          <w:rtl/>
        </w:rPr>
        <w:t>فی تعزیز</w:t>
      </w:r>
      <w:r w:rsidR="0090778A" w:rsidRPr="008B4BA6">
        <w:rPr>
          <w:rFonts w:ascii="Simplified Arabic" w:hAnsi="Simplified Arabic" w:cs="Simplified Arabic"/>
          <w:sz w:val="28"/>
          <w:szCs w:val="28"/>
          <w:rtl/>
        </w:rPr>
        <w:t xml:space="preserve"> الهویة الكوردیة فی </w:t>
      </w:r>
      <w:r w:rsidR="0089747A" w:rsidRPr="008B4BA6">
        <w:rPr>
          <w:rFonts w:ascii="Simplified Arabic" w:hAnsi="Simplified Arabic" w:cs="Simplified Arabic"/>
          <w:sz w:val="28"/>
          <w:szCs w:val="28"/>
          <w:rtl/>
        </w:rPr>
        <w:t xml:space="preserve"> محافظة اربيل</w:t>
      </w:r>
      <w:r w:rsidR="00C9301D" w:rsidRPr="008B4BA6">
        <w:rPr>
          <w:rFonts w:ascii="Simplified Arabic" w:hAnsi="Simplified Arabic" w:cs="Simplified Arabic"/>
          <w:sz w:val="28"/>
          <w:szCs w:val="28"/>
          <w:rtl/>
        </w:rPr>
        <w:t>)</w:t>
      </w:r>
    </w:p>
    <w:p w:rsidR="00E679F8" w:rsidRPr="008B4BA6" w:rsidRDefault="008B4BA6" w:rsidP="00DB0452">
      <w:pPr>
        <w:bidi/>
        <w:jc w:val="center"/>
        <w:rPr>
          <w:rFonts w:ascii="Simplified Arabic" w:hAnsi="Simplified Arabic" w:cs="Simplified Arabic"/>
          <w:sz w:val="28"/>
          <w:szCs w:val="28"/>
        </w:rPr>
      </w:pPr>
      <w:r w:rsidRPr="008B4BA6">
        <w:rPr>
          <w:rFonts w:ascii="Simplified Arabic" w:hAnsi="Simplified Arabic" w:cs="Simplified Arabic"/>
          <w:sz w:val="28"/>
          <w:szCs w:val="28"/>
          <w:rtl/>
        </w:rPr>
        <w:t xml:space="preserve">روزكار محمد امین علی </w:t>
      </w:r>
    </w:p>
    <w:p w:rsidR="002832BE" w:rsidRPr="008B4BA6" w:rsidRDefault="002832BE" w:rsidP="00E679F8">
      <w:pPr>
        <w:bidi/>
        <w:jc w:val="center"/>
        <w:rPr>
          <w:rFonts w:ascii="Simplified Arabic" w:hAnsi="Simplified Arabic" w:cs="Simplified Arabic"/>
          <w:sz w:val="28"/>
          <w:szCs w:val="28"/>
          <w:rtl/>
        </w:rPr>
      </w:pPr>
      <w:r w:rsidRPr="008B4BA6">
        <w:rPr>
          <w:rFonts w:ascii="Simplified Arabic" w:hAnsi="Simplified Arabic" w:cs="Simplified Arabic"/>
          <w:sz w:val="28"/>
          <w:szCs w:val="28"/>
          <w:rtl/>
        </w:rPr>
        <w:t>جامعة صلاح الدین –</w:t>
      </w:r>
      <w:r w:rsidR="008B4BA6">
        <w:rPr>
          <w:rFonts w:ascii="Simplified Arabic" w:hAnsi="Simplified Arabic" w:cs="Simplified Arabic"/>
          <w:sz w:val="28"/>
          <w:szCs w:val="28"/>
          <w:rtl/>
        </w:rPr>
        <w:t xml:space="preserve"> </w:t>
      </w:r>
      <w:r w:rsidR="008B4BA6">
        <w:rPr>
          <w:rFonts w:ascii="Simplified Arabic" w:hAnsi="Simplified Arabic" w:cs="Simplified Arabic" w:hint="cs"/>
          <w:sz w:val="28"/>
          <w:szCs w:val="28"/>
          <w:rtl/>
        </w:rPr>
        <w:t>اربیل</w:t>
      </w:r>
    </w:p>
    <w:p w:rsidR="002832BE" w:rsidRPr="008B4BA6" w:rsidRDefault="008B4BA6" w:rsidP="00DB0452">
      <w:pPr>
        <w:bidi/>
        <w:jc w:val="center"/>
        <w:rPr>
          <w:rFonts w:ascii="Simplified Arabic" w:hAnsi="Simplified Arabic" w:cs="Simplified Arabic"/>
          <w:sz w:val="28"/>
          <w:szCs w:val="28"/>
          <w:rtl/>
        </w:rPr>
      </w:pPr>
      <w:r w:rsidRPr="008B4BA6">
        <w:rPr>
          <w:rFonts w:ascii="Simplified Arabic" w:hAnsi="Simplified Arabic" w:cs="Simplified Arabic"/>
          <w:sz w:val="28"/>
          <w:szCs w:val="28"/>
          <w:rtl/>
        </w:rPr>
        <w:t>كلیة الأداب. قسم الاجتماع</w:t>
      </w:r>
    </w:p>
    <w:p w:rsidR="00935C2F" w:rsidRPr="008B4BA6" w:rsidRDefault="00935C2F" w:rsidP="00DB0452">
      <w:pPr>
        <w:bidi/>
        <w:rPr>
          <w:rFonts w:ascii="Simplified Arabic" w:hAnsi="Simplified Arabic" w:cs="Simplified Arabic"/>
          <w:b/>
          <w:bCs/>
          <w:sz w:val="28"/>
          <w:szCs w:val="28"/>
          <w:rtl/>
          <w:lang w:bidi="ar-EG"/>
        </w:rPr>
      </w:pPr>
      <w:r w:rsidRPr="008B4BA6">
        <w:rPr>
          <w:rFonts w:ascii="Simplified Arabic" w:hAnsi="Simplified Arabic" w:cs="Simplified Arabic"/>
          <w:b/>
          <w:bCs/>
          <w:sz w:val="28"/>
          <w:szCs w:val="28"/>
          <w:rtl/>
          <w:lang w:bidi="ar-EG"/>
        </w:rPr>
        <w:t>المستخلص:</w:t>
      </w:r>
    </w:p>
    <w:p w:rsidR="00751C7F" w:rsidRPr="008B4BA6" w:rsidRDefault="00935C2F" w:rsidP="00DB0452">
      <w:p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lang w:bidi="ar-EG"/>
        </w:rPr>
        <w:t xml:space="preserve">      </w:t>
      </w:r>
      <w:r w:rsidR="00802AE8" w:rsidRPr="008B4BA6">
        <w:rPr>
          <w:rFonts w:ascii="Simplified Arabic" w:hAnsi="Simplified Arabic" w:cs="Simplified Arabic"/>
          <w:sz w:val="28"/>
          <w:szCs w:val="28"/>
          <w:rtl/>
          <w:lang w:bidi="ar-EG"/>
        </w:rPr>
        <w:t>تصف ورقة البحث</w:t>
      </w:r>
      <w:r w:rsidR="00230A44" w:rsidRPr="008B4BA6">
        <w:rPr>
          <w:rFonts w:ascii="Simplified Arabic" w:hAnsi="Simplified Arabic" w:cs="Simplified Arabic"/>
          <w:sz w:val="28"/>
          <w:szCs w:val="28"/>
          <w:rtl/>
          <w:lang w:bidi="ar-EG"/>
        </w:rPr>
        <w:t xml:space="preserve"> هذه مقاربة تسجیلیة</w:t>
      </w:r>
      <w:r w:rsidR="00802AE8" w:rsidRPr="008B4BA6">
        <w:rPr>
          <w:rFonts w:ascii="Simplified Arabic" w:hAnsi="Simplified Arabic" w:cs="Simplified Arabic"/>
          <w:sz w:val="28"/>
          <w:szCs w:val="28"/>
          <w:rtl/>
          <w:lang w:bidi="ar-EG"/>
        </w:rPr>
        <w:t xml:space="preserve"> تهدف إلى ارتقاء بقدرات المهنيين المختصين بحفظ الاثر والتراث </w:t>
      </w:r>
      <w:r w:rsidR="00230A44" w:rsidRPr="008B4BA6">
        <w:rPr>
          <w:rFonts w:ascii="Simplified Arabic" w:hAnsi="Simplified Arabic" w:cs="Simplified Arabic"/>
          <w:sz w:val="28"/>
          <w:szCs w:val="28"/>
          <w:rtl/>
          <w:lang w:bidi="ar-EG"/>
        </w:rPr>
        <w:t xml:space="preserve">فی تعزیز الهویة الكوردیة </w:t>
      </w:r>
      <w:r w:rsidR="00802AE8" w:rsidRPr="008B4BA6">
        <w:rPr>
          <w:rFonts w:ascii="Simplified Arabic" w:hAnsi="Simplified Arabic" w:cs="Simplified Arabic"/>
          <w:sz w:val="28"/>
          <w:szCs w:val="28"/>
          <w:rtl/>
          <w:lang w:bidi="ar-EG"/>
        </w:rPr>
        <w:t>في اقلیم كوردستان – العراق ، وبخاصة في فهم إدماج نشاطات معلومات التراث ضمن مسار عمليات الحفظ في المواقع الأثرية. وتلعب معلومات التراث دورا أساسيا في الإعداد الملائم الإستراتيجيات الحفظ وتنفيذها ومراقبتها عن طریق الاجهزة ووسائل الاعلامیة</w:t>
      </w:r>
      <w:r w:rsidR="00802AE8" w:rsidRPr="008B4BA6">
        <w:rPr>
          <w:rFonts w:ascii="Simplified Arabic" w:hAnsi="Simplified Arabic" w:cs="Simplified Arabic"/>
          <w:sz w:val="28"/>
          <w:szCs w:val="28"/>
          <w:lang w:bidi="ar-EG"/>
        </w:rPr>
        <w:t xml:space="preserve">. </w:t>
      </w:r>
      <w:r w:rsidR="00802AE8" w:rsidRPr="008B4BA6">
        <w:rPr>
          <w:rFonts w:ascii="Simplified Arabic" w:hAnsi="Simplified Arabic" w:cs="Simplified Arabic"/>
          <w:sz w:val="28"/>
          <w:szCs w:val="28"/>
          <w:rtl/>
          <w:lang w:bidi="ar-EG"/>
        </w:rPr>
        <w:t>ويعتمد اتخاذ القرارات الجيدة في مجال الحفظ على المعلومات المتوفرة؛ وبهذا المعنى، فإن الإلتزام بمقاربة منهجية لجمع المعلومات ذات الصلة في الوقت وأمرا بالغ الأهمية. وتفتقر المنطقة المناسب، وتخزينها، وإدارتها، وعرضها، فی العراق واقلیم كوردستان حاليا، بشكل عام، إلى المبادئ التوجيهية، وإلى الإجراءات الضرورية من هنا لممارسة النشاطات ذات الصلة بمعلومات التراث والاثار ، وتسعى المنهجية المبينة إلى وضع الخطوط الموجهة في هذا المجال</w:t>
      </w:r>
      <w:r w:rsidR="00802AE8" w:rsidRPr="008B4BA6">
        <w:rPr>
          <w:rFonts w:ascii="Simplified Arabic" w:hAnsi="Simplified Arabic" w:cs="Simplified Arabic"/>
          <w:sz w:val="28"/>
          <w:szCs w:val="28"/>
          <w:lang w:bidi="ar-EG"/>
        </w:rPr>
        <w:t xml:space="preserve">. </w:t>
      </w:r>
      <w:r w:rsidR="00802AE8" w:rsidRPr="008B4BA6">
        <w:rPr>
          <w:rFonts w:ascii="Simplified Arabic" w:hAnsi="Simplified Arabic" w:cs="Simplified Arabic"/>
          <w:sz w:val="28"/>
          <w:szCs w:val="28"/>
          <w:rtl/>
          <w:lang w:bidi="ar-EG"/>
        </w:rPr>
        <w:t xml:space="preserve">وقد تم تطوير هذه المقاربة في إطار عمل ”برنامج آثار“ في المراكز الأثریة بشكل خاص لدراسة صون وترميم الممتلكات الثقافية </w:t>
      </w:r>
      <w:r w:rsidR="002832BE" w:rsidRPr="008B4BA6">
        <w:rPr>
          <w:rFonts w:ascii="Simplified Arabic" w:hAnsi="Simplified Arabic" w:cs="Simplified Arabic"/>
          <w:sz w:val="28"/>
          <w:szCs w:val="28"/>
          <w:rtl/>
          <w:lang w:bidi="ar-EG"/>
        </w:rPr>
        <w:t xml:space="preserve">– </w:t>
      </w:r>
      <w:r w:rsidR="00802AE8" w:rsidRPr="008B4BA6">
        <w:rPr>
          <w:rFonts w:ascii="Simplified Arabic" w:hAnsi="Simplified Arabic" w:cs="Simplified Arabic"/>
          <w:sz w:val="28"/>
          <w:szCs w:val="28"/>
          <w:rtl/>
          <w:lang w:bidi="ar-EG"/>
        </w:rPr>
        <w:t>إيكروم</w:t>
      </w:r>
      <w:r w:rsidR="002832BE" w:rsidRPr="008B4BA6">
        <w:rPr>
          <w:rFonts w:ascii="Simplified Arabic" w:hAnsi="Simplified Arabic" w:cs="Simplified Arabic"/>
          <w:sz w:val="28"/>
          <w:szCs w:val="28"/>
          <w:rtl/>
          <w:lang w:bidi="ar-EG"/>
        </w:rPr>
        <w:t xml:space="preserve">- </w:t>
      </w:r>
      <w:r w:rsidR="00802AE8" w:rsidRPr="008B4BA6">
        <w:rPr>
          <w:rFonts w:ascii="Simplified Arabic" w:hAnsi="Simplified Arabic" w:cs="Simplified Arabic"/>
          <w:sz w:val="28"/>
          <w:szCs w:val="28"/>
          <w:rtl/>
          <w:lang w:bidi="ar-EG"/>
        </w:rPr>
        <w:t xml:space="preserve"> وهي تلعب دورا مهمة الموكلة إلى برنامج آثار بشأن التطوير المهني الملائم أساليب الحفظ وتقنياته في المنطقة الدراسة</w:t>
      </w:r>
      <w:r w:rsidR="00802AE8" w:rsidRPr="008B4BA6">
        <w:rPr>
          <w:rFonts w:ascii="Simplified Arabic" w:hAnsi="Simplified Arabic" w:cs="Simplified Arabic"/>
          <w:sz w:val="28"/>
          <w:szCs w:val="28"/>
          <w:lang w:bidi="ar-EG"/>
        </w:rPr>
        <w:t xml:space="preserve"> </w:t>
      </w:r>
      <w:r w:rsidR="00802AE8" w:rsidRPr="008B4BA6">
        <w:rPr>
          <w:rFonts w:ascii="Simplified Arabic" w:hAnsi="Simplified Arabic" w:cs="Simplified Arabic"/>
          <w:sz w:val="28"/>
          <w:szCs w:val="28"/>
          <w:rtl/>
          <w:lang w:bidi="ar-EG"/>
        </w:rPr>
        <w:t xml:space="preserve">ويستند هذا العمل إلى ”تسجیل المواقع الاثریة والتراثیة عن طریق اجهزة </w:t>
      </w:r>
      <w:r w:rsidR="003B7EFC" w:rsidRPr="008B4BA6">
        <w:rPr>
          <w:rFonts w:ascii="Simplified Arabic" w:hAnsi="Simplified Arabic" w:cs="Simplified Arabic"/>
          <w:sz w:val="28"/>
          <w:szCs w:val="28"/>
          <w:rtl/>
          <w:lang w:bidi="ar-EG"/>
        </w:rPr>
        <w:t>وألات المتطورة ، دراسة حضریة</w:t>
      </w:r>
      <w:r w:rsidR="00C9301D" w:rsidRPr="008B4BA6">
        <w:rPr>
          <w:rFonts w:ascii="Simplified Arabic" w:hAnsi="Simplified Arabic" w:cs="Simplified Arabic"/>
          <w:sz w:val="28"/>
          <w:szCs w:val="28"/>
          <w:rtl/>
          <w:lang w:bidi="ar-EG"/>
        </w:rPr>
        <w:t xml:space="preserve"> اثریة </w:t>
      </w:r>
      <w:r w:rsidR="003B7EFC" w:rsidRPr="008B4BA6">
        <w:rPr>
          <w:rFonts w:ascii="Simplified Arabic" w:hAnsi="Simplified Arabic" w:cs="Simplified Arabic"/>
          <w:sz w:val="28"/>
          <w:szCs w:val="28"/>
          <w:rtl/>
          <w:lang w:bidi="ar-EG"/>
        </w:rPr>
        <w:t>قومیة</w:t>
      </w:r>
      <w:r w:rsidR="00802AE8" w:rsidRPr="008B4BA6">
        <w:rPr>
          <w:rFonts w:ascii="Simplified Arabic" w:hAnsi="Simplified Arabic" w:cs="Simplified Arabic"/>
          <w:sz w:val="28"/>
          <w:szCs w:val="28"/>
          <w:rtl/>
          <w:lang w:bidi="ar-EG"/>
        </w:rPr>
        <w:t>)</w:t>
      </w:r>
      <w:r w:rsidR="00C9301D" w:rsidRPr="008B4BA6">
        <w:rPr>
          <w:rFonts w:ascii="Simplified Arabic" w:hAnsi="Simplified Arabic" w:cs="Simplified Arabic"/>
          <w:sz w:val="28"/>
          <w:szCs w:val="28"/>
          <w:rtl/>
          <w:lang w:bidi="ar-EG"/>
        </w:rPr>
        <w:t xml:space="preserve"> </w:t>
      </w:r>
      <w:r w:rsidR="00802AE8" w:rsidRPr="008B4BA6">
        <w:rPr>
          <w:rFonts w:ascii="Simplified Arabic" w:hAnsi="Simplified Arabic" w:cs="Simplified Arabic"/>
          <w:sz w:val="28"/>
          <w:szCs w:val="28"/>
          <w:rtl/>
          <w:lang w:bidi="ar-EG"/>
        </w:rPr>
        <w:t>حول تسجيل وتوثيق وإدارة المعلومات في مجال المحافظة</w:t>
      </w:r>
      <w:r w:rsidR="00C9301D" w:rsidRPr="008B4BA6">
        <w:rPr>
          <w:rFonts w:ascii="Simplified Arabic" w:hAnsi="Simplified Arabic" w:cs="Simplified Arabic"/>
          <w:sz w:val="28"/>
          <w:szCs w:val="28"/>
          <w:rtl/>
          <w:lang w:bidi="ar-EG"/>
        </w:rPr>
        <w:t xml:space="preserve"> على التراث الثقافي. وتقدم ورقة البحثیة نماذج من </w:t>
      </w:r>
      <w:r w:rsidR="00802AE8" w:rsidRPr="008B4BA6">
        <w:rPr>
          <w:rFonts w:ascii="Simplified Arabic" w:hAnsi="Simplified Arabic" w:cs="Simplified Arabic"/>
          <w:sz w:val="28"/>
          <w:szCs w:val="28"/>
          <w:rtl/>
          <w:lang w:bidi="ar-EG"/>
        </w:rPr>
        <w:t xml:space="preserve">المهنيين المختصين في </w:t>
      </w:r>
      <w:r w:rsidR="00C9301D" w:rsidRPr="008B4BA6">
        <w:rPr>
          <w:rFonts w:ascii="Simplified Arabic" w:hAnsi="Simplified Arabic" w:cs="Simplified Arabic"/>
          <w:sz w:val="28"/>
          <w:szCs w:val="28"/>
          <w:rtl/>
          <w:lang w:bidi="ar-EG"/>
        </w:rPr>
        <w:t xml:space="preserve">حفاظ الاثار والتراث </w:t>
      </w:r>
      <w:r w:rsidR="00802AE8" w:rsidRPr="008B4BA6">
        <w:rPr>
          <w:rFonts w:ascii="Simplified Arabic" w:hAnsi="Simplified Arabic" w:cs="Simplified Arabic"/>
          <w:sz w:val="28"/>
          <w:szCs w:val="28"/>
          <w:rtl/>
          <w:lang w:bidi="ar-EG"/>
        </w:rPr>
        <w:t>في شت</w:t>
      </w:r>
      <w:r w:rsidR="00C9301D" w:rsidRPr="008B4BA6">
        <w:rPr>
          <w:rFonts w:ascii="Simplified Arabic" w:hAnsi="Simplified Arabic" w:cs="Simplified Arabic"/>
          <w:sz w:val="28"/>
          <w:szCs w:val="28"/>
          <w:rtl/>
          <w:lang w:bidi="ar-EG"/>
        </w:rPr>
        <w:t>ی المواقع الاثریة فی اقلیم كوردستان</w:t>
      </w:r>
      <w:r w:rsidR="00C9301D" w:rsidRPr="008B4BA6">
        <w:rPr>
          <w:rFonts w:ascii="Simplified Arabic" w:hAnsi="Simplified Arabic" w:cs="Simplified Arabic"/>
          <w:sz w:val="28"/>
          <w:szCs w:val="28"/>
          <w:rtl/>
        </w:rPr>
        <w:t xml:space="preserve">. </w:t>
      </w:r>
    </w:p>
    <w:p w:rsidR="00935C2F" w:rsidRPr="008B4BA6" w:rsidRDefault="00935C2F" w:rsidP="00DB0452">
      <w:pPr>
        <w:bidi/>
        <w:jc w:val="lowKashida"/>
        <w:rPr>
          <w:rFonts w:ascii="Simplified Arabic" w:hAnsi="Simplified Arabic" w:cs="Simplified Arabic"/>
          <w:sz w:val="28"/>
          <w:szCs w:val="28"/>
          <w:rtl/>
        </w:rPr>
      </w:pPr>
    </w:p>
    <w:p w:rsidR="003B7EFC" w:rsidRPr="008B4BA6" w:rsidRDefault="003B7EFC" w:rsidP="00DB0452">
      <w:pPr>
        <w:bidi/>
        <w:jc w:val="lowKashida"/>
        <w:rPr>
          <w:rFonts w:ascii="Simplified Arabic" w:hAnsi="Simplified Arabic" w:cs="Simplified Arabic"/>
          <w:sz w:val="28"/>
          <w:szCs w:val="28"/>
          <w:rtl/>
        </w:rPr>
      </w:pPr>
    </w:p>
    <w:p w:rsidR="00935C2F" w:rsidRPr="008B4BA6" w:rsidRDefault="00935C2F" w:rsidP="00DB0452">
      <w:pPr>
        <w:bidi/>
        <w:jc w:val="lowKashida"/>
        <w:rPr>
          <w:rFonts w:ascii="Simplified Arabic" w:hAnsi="Simplified Arabic" w:cs="Simplified Arabic"/>
          <w:b/>
          <w:bCs/>
          <w:sz w:val="28"/>
          <w:szCs w:val="28"/>
          <w:rtl/>
        </w:rPr>
      </w:pPr>
      <w:r w:rsidRPr="008B4BA6">
        <w:rPr>
          <w:rFonts w:ascii="Simplified Arabic" w:hAnsi="Simplified Arabic" w:cs="Simplified Arabic"/>
          <w:b/>
          <w:bCs/>
          <w:sz w:val="28"/>
          <w:szCs w:val="28"/>
          <w:rtl/>
        </w:rPr>
        <w:lastRenderedPageBreak/>
        <w:t xml:space="preserve">المقدمة : </w:t>
      </w:r>
    </w:p>
    <w:p w:rsidR="00E470FD" w:rsidRPr="008B4BA6" w:rsidRDefault="004B43BC" w:rsidP="00DB0452">
      <w:pPr>
        <w:pStyle w:val="ListParagraph"/>
        <w:numPr>
          <w:ilvl w:val="1"/>
          <w:numId w:val="1"/>
        </w:numPr>
        <w:bidi/>
        <w:jc w:val="lowKashida"/>
        <w:rPr>
          <w:rFonts w:ascii="Simplified Arabic" w:hAnsi="Simplified Arabic" w:cs="Simplified Arabic"/>
          <w:sz w:val="28"/>
          <w:szCs w:val="28"/>
          <w:rtl/>
          <w:lang w:bidi="ar-EG"/>
        </w:rPr>
      </w:pPr>
      <w:r w:rsidRPr="008B4BA6">
        <w:rPr>
          <w:rFonts w:ascii="Simplified Arabic" w:hAnsi="Simplified Arabic" w:cs="Simplified Arabic"/>
          <w:b/>
          <w:bCs/>
          <w:sz w:val="28"/>
          <w:szCs w:val="28"/>
          <w:rtl/>
          <w:lang w:bidi="ar-EG"/>
        </w:rPr>
        <w:t xml:space="preserve">: </w:t>
      </w:r>
      <w:r w:rsidR="000D7E1B" w:rsidRPr="008B4BA6">
        <w:rPr>
          <w:rFonts w:ascii="Simplified Arabic" w:hAnsi="Simplified Arabic" w:cs="Simplified Arabic"/>
          <w:b/>
          <w:bCs/>
          <w:sz w:val="28"/>
          <w:szCs w:val="28"/>
          <w:rtl/>
          <w:lang w:bidi="ar-EG"/>
        </w:rPr>
        <w:t>تعريف الآثا</w:t>
      </w:r>
      <w:r w:rsidR="00E470FD" w:rsidRPr="008B4BA6">
        <w:rPr>
          <w:rFonts w:ascii="Simplified Arabic" w:hAnsi="Simplified Arabic" w:cs="Simplified Arabic"/>
          <w:b/>
          <w:bCs/>
          <w:sz w:val="28"/>
          <w:szCs w:val="28"/>
          <w:rtl/>
          <w:lang w:bidi="ar-EG"/>
        </w:rPr>
        <w:t>ر</w:t>
      </w:r>
      <w:r w:rsidR="000D7E1B" w:rsidRPr="008B4BA6">
        <w:rPr>
          <w:rFonts w:ascii="Simplified Arabic" w:hAnsi="Simplified Arabic" w:cs="Simplified Arabic"/>
          <w:sz w:val="28"/>
          <w:szCs w:val="28"/>
          <w:rtl/>
          <w:lang w:bidi="ar-EG"/>
        </w:rPr>
        <w:t>:</w:t>
      </w:r>
    </w:p>
    <w:p w:rsidR="000D7E1B" w:rsidRPr="008B4BA6" w:rsidRDefault="00E470FD" w:rsidP="00813140">
      <w:p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w:t>
      </w:r>
      <w:r w:rsidR="000D7E1B" w:rsidRPr="008B4BA6">
        <w:rPr>
          <w:rFonts w:ascii="Simplified Arabic" w:hAnsi="Simplified Arabic" w:cs="Simplified Arabic"/>
          <w:sz w:val="28"/>
          <w:szCs w:val="28"/>
          <w:rtl/>
          <w:lang w:bidi="ar-EG"/>
        </w:rPr>
        <w:t xml:space="preserve"> تعرف الآثار في اللغة جمع كلمة أثر وهو ما خلفه السابقون، والأثر من الأشياء القديمة المأثورة ، والمأثور هو ما ورث الخلف عن السلف</w:t>
      </w:r>
      <w:r w:rsidR="003B7EFC" w:rsidRPr="008B4BA6">
        <w:rPr>
          <w:rFonts w:ascii="Simplified Arabic" w:hAnsi="Simplified Arabic" w:cs="Simplified Arabic"/>
          <w:sz w:val="28"/>
          <w:szCs w:val="28"/>
          <w:rtl/>
          <w:lang w:bidi="ar-EG"/>
        </w:rPr>
        <w:t xml:space="preserve"> د. إبراهيم أنيس وآخرون ، المعجم الوسيط المجلد الأول ، ط2، دار المعارف بمصر، 1973، ص5. </w:t>
      </w:r>
      <w:r w:rsidR="000D7E1B" w:rsidRPr="008B4BA6">
        <w:rPr>
          <w:rFonts w:ascii="Simplified Arabic" w:hAnsi="Simplified Arabic" w:cs="Simplified Arabic"/>
          <w:sz w:val="28"/>
          <w:szCs w:val="28"/>
          <w:rtl/>
          <w:lang w:bidi="ar-EG"/>
        </w:rPr>
        <w:t>وعرف أيضا بأنه العلامة وتقال أيضاً على لمعان السيف أما على صعيد الفقه فأن مصطلح آثار يطلق على كل ما خلفه الإنسان من مواد ملموسة من صنع يده في الماضي منذ ان خلق الله أدم عليه السلام وهذه الآثار قد تكون ثابتة مثل المساكن والحصون والمعابد والسدود وقد تكون متحركة أو منقولة مثل الأواني الفخارية والحجرية والزجاجية</w:t>
      </w:r>
      <w:r w:rsidR="003B7EFC" w:rsidRPr="008B4BA6">
        <w:rPr>
          <w:rFonts w:ascii="Simplified Arabic" w:hAnsi="Simplified Arabic" w:cs="Simplified Arabic"/>
          <w:sz w:val="28"/>
          <w:szCs w:val="28"/>
          <w:rtl/>
          <w:lang w:bidi="ar-EG"/>
        </w:rPr>
        <w:t>. شوقي شعث ، المعالم التاريخية في الوطن العربي ، وسائل حمايتها وصيانتها وترميمها.</w:t>
      </w:r>
      <w:r w:rsidR="000D7E1B" w:rsidRPr="008B4BA6">
        <w:rPr>
          <w:rFonts w:ascii="Simplified Arabic" w:hAnsi="Simplified Arabic" w:cs="Simplified Arabic"/>
          <w:sz w:val="28"/>
          <w:szCs w:val="28"/>
          <w:rtl/>
          <w:lang w:bidi="ar-EG"/>
        </w:rPr>
        <w:t xml:space="preserve"> كما يمكن القول أيضاً بصفة عامة إن اصطلاح الأثر ينطبق على كل عمل فني ، يمثل قيمة تاريخية ، أيا كانت أهميتها ، وسواء تعلق الأمر بعقار أو بمنقول</w:t>
      </w:r>
      <w:r w:rsidR="00E679F8" w:rsidRPr="008B4BA6">
        <w:rPr>
          <w:rFonts w:ascii="Simplified Arabic" w:hAnsi="Simplified Arabic" w:cs="Simplified Arabic"/>
          <w:sz w:val="28"/>
          <w:szCs w:val="28"/>
          <w:rtl/>
          <w:lang w:bidi="ar-EG"/>
        </w:rPr>
        <w:t>.</w:t>
      </w:r>
      <w:r w:rsidR="00813140" w:rsidRPr="008B4BA6">
        <w:rPr>
          <w:rFonts w:ascii="Simplified Arabic" w:hAnsi="Simplified Arabic" w:cs="Simplified Arabic"/>
          <w:sz w:val="28"/>
          <w:szCs w:val="28"/>
          <w:rtl/>
          <w:lang w:bidi="ar-EG"/>
        </w:rPr>
        <w:t>(</w:t>
      </w:r>
      <w:proofErr w:type="gramStart"/>
      <w:r w:rsidR="00E679F8" w:rsidRPr="008B4BA6">
        <w:rPr>
          <w:rFonts w:ascii="Simplified Arabic" w:hAnsi="Simplified Arabic" w:cs="Simplified Arabic"/>
          <w:sz w:val="28"/>
          <w:szCs w:val="28"/>
          <w:lang w:bidi="ar-EG"/>
        </w:rPr>
        <w:t xml:space="preserve">1969 p131 </w:t>
      </w:r>
      <w:r w:rsidR="00813140" w:rsidRPr="008B4BA6">
        <w:rPr>
          <w:rFonts w:ascii="Simplified Arabic" w:hAnsi="Simplified Arabic" w:cs="Simplified Arabic"/>
          <w:sz w:val="28"/>
          <w:szCs w:val="28"/>
          <w:rtl/>
          <w:lang w:bidi="ar-EG"/>
        </w:rPr>
        <w:t>،</w:t>
      </w:r>
      <w:r w:rsidR="00E679F8" w:rsidRPr="008B4BA6">
        <w:rPr>
          <w:rFonts w:ascii="Simplified Arabic" w:hAnsi="Simplified Arabic" w:cs="Simplified Arabic"/>
          <w:sz w:val="28"/>
          <w:szCs w:val="28"/>
          <w:lang w:bidi="ar-EG"/>
        </w:rPr>
        <w:t xml:space="preserve">.Rapport </w:t>
      </w:r>
      <w:proofErr w:type="spellStart"/>
      <w:r w:rsidR="00E679F8" w:rsidRPr="008B4BA6">
        <w:rPr>
          <w:rFonts w:ascii="Simplified Arabic" w:hAnsi="Simplified Arabic" w:cs="Simplified Arabic"/>
          <w:sz w:val="28"/>
          <w:szCs w:val="28"/>
          <w:lang w:bidi="ar-EG"/>
        </w:rPr>
        <w:t>dem</w:t>
      </w:r>
      <w:proofErr w:type="spellEnd"/>
      <w:r w:rsidR="00E679F8" w:rsidRPr="008B4BA6">
        <w:rPr>
          <w:rFonts w:ascii="Simplified Arabic" w:hAnsi="Simplified Arabic" w:cs="Simplified Arabic"/>
          <w:sz w:val="28"/>
          <w:szCs w:val="28"/>
          <w:rtl/>
          <w:lang w:bidi="ar-EG"/>
        </w:rPr>
        <w:t>.)</w:t>
      </w:r>
      <w:proofErr w:type="gramEnd"/>
      <w:r w:rsidR="000D7E1B" w:rsidRPr="008B4BA6">
        <w:rPr>
          <w:rFonts w:ascii="Simplified Arabic" w:hAnsi="Simplified Arabic" w:cs="Simplified Arabic"/>
          <w:sz w:val="28"/>
          <w:szCs w:val="28"/>
          <w:rtl/>
          <w:lang w:bidi="ar-EG"/>
        </w:rPr>
        <w:t>يمكن ان نستنبط تعريفاً للآثار من خلال الإشارات والمفاهيم التي وردت في كتب المعاجم اللغوية و التي تؤدي إلى مصطلح علم الآثار ، إذ عرفه مجمع اللغة العربية بأنه ((</w:t>
      </w:r>
      <w:r w:rsidR="00025115" w:rsidRPr="008B4BA6">
        <w:rPr>
          <w:rFonts w:ascii="Simplified Arabic" w:hAnsi="Simplified Arabic" w:cs="Simplified Arabic"/>
          <w:sz w:val="28"/>
          <w:szCs w:val="28"/>
          <w:rtl/>
          <w:lang w:bidi="ar-EG"/>
        </w:rPr>
        <w:t>بينما عرفه آخرون بأنه معرفة بقايا القوم من أبنية وتماثيل ومحنطات ونقود وما شاكل ذلك)</w:t>
      </w:r>
      <w:r w:rsidR="003B7EFC" w:rsidRPr="008B4BA6">
        <w:rPr>
          <w:rFonts w:ascii="Simplified Arabic" w:hAnsi="Simplified Arabic" w:cs="Simplified Arabic"/>
          <w:sz w:val="28"/>
          <w:szCs w:val="28"/>
          <w:rtl/>
          <w:lang w:bidi="ar-EG"/>
        </w:rPr>
        <w:t xml:space="preserve"> </w:t>
      </w:r>
      <w:r w:rsidR="00025115" w:rsidRPr="008B4BA6">
        <w:rPr>
          <w:rFonts w:ascii="Simplified Arabic" w:hAnsi="Simplified Arabic" w:cs="Simplified Arabic"/>
          <w:sz w:val="28"/>
          <w:szCs w:val="28"/>
          <w:rtl/>
          <w:lang w:bidi="ar-EG"/>
        </w:rPr>
        <w:t>(</w:t>
      </w:r>
      <w:r w:rsidR="003B7EFC" w:rsidRPr="008B4BA6">
        <w:rPr>
          <w:rFonts w:ascii="Simplified Arabic" w:hAnsi="Simplified Arabic" w:cs="Simplified Arabic"/>
          <w:sz w:val="28"/>
          <w:szCs w:val="28"/>
          <w:rtl/>
          <w:lang w:bidi="ar-EG"/>
        </w:rPr>
        <w:t>معجم الوسيط ، حصر</w:t>
      </w:r>
      <w:r w:rsidR="00025115" w:rsidRPr="008B4BA6">
        <w:rPr>
          <w:rFonts w:ascii="Simplified Arabic" w:hAnsi="Simplified Arabic" w:cs="Simplified Arabic"/>
          <w:sz w:val="28"/>
          <w:szCs w:val="28"/>
          <w:rtl/>
          <w:lang w:bidi="ar-EG"/>
        </w:rPr>
        <w:t xml:space="preserve"> 1972/1" ص 5) </w:t>
      </w:r>
      <w:r w:rsidR="000D7E1B" w:rsidRPr="008B4BA6">
        <w:rPr>
          <w:rFonts w:ascii="Simplified Arabic" w:hAnsi="Simplified Arabic" w:cs="Simplified Arabic"/>
          <w:sz w:val="28"/>
          <w:szCs w:val="28"/>
          <w:rtl/>
          <w:lang w:bidi="ar-EG"/>
        </w:rPr>
        <w:t xml:space="preserve"> </w:t>
      </w:r>
    </w:p>
    <w:p w:rsidR="00E470FD" w:rsidRPr="008B4BA6" w:rsidRDefault="004B43BC" w:rsidP="008B4BA6">
      <w:pPr>
        <w:pStyle w:val="EndnoteText"/>
        <w:spacing w:line="276" w:lineRule="auto"/>
        <w:ind w:left="498" w:hangingChars="177" w:hanging="498"/>
        <w:jc w:val="lowKashida"/>
        <w:rPr>
          <w:rFonts w:ascii="Simplified Arabic" w:hAnsi="Simplified Arabic" w:cs="Simplified Arabic"/>
          <w:sz w:val="28"/>
          <w:szCs w:val="28"/>
          <w:rtl/>
          <w:lang w:bidi="ar-EG"/>
        </w:rPr>
      </w:pPr>
      <w:r w:rsidRPr="008B4BA6">
        <w:rPr>
          <w:rFonts w:ascii="Simplified Arabic" w:hAnsi="Simplified Arabic" w:cs="Simplified Arabic"/>
          <w:b/>
          <w:bCs/>
          <w:sz w:val="28"/>
          <w:szCs w:val="28"/>
          <w:rtl/>
          <w:lang w:bidi="ar-EG"/>
        </w:rPr>
        <w:t>1-2: التراث اللغة واصطلاحا</w:t>
      </w:r>
      <w:r w:rsidRPr="008B4BA6">
        <w:rPr>
          <w:rFonts w:ascii="Simplified Arabic" w:hAnsi="Simplified Arabic" w:cs="Simplified Arabic"/>
          <w:sz w:val="28"/>
          <w:szCs w:val="28"/>
          <w:rtl/>
          <w:lang w:bidi="ar-EG"/>
        </w:rPr>
        <w:t>:</w:t>
      </w:r>
    </w:p>
    <w:p w:rsidR="000D7E1B" w:rsidRPr="008B4BA6" w:rsidRDefault="00E470FD" w:rsidP="00FE105C">
      <w:pPr>
        <w:pStyle w:val="EndnoteText"/>
        <w:spacing w:line="276" w:lineRule="auto"/>
        <w:ind w:firstLine="0"/>
        <w:jc w:val="lowKashida"/>
        <w:rPr>
          <w:rFonts w:ascii="Simplified Arabic" w:hAnsi="Simplified Arabic" w:cs="Simplified Arabic"/>
          <w:sz w:val="28"/>
          <w:szCs w:val="28"/>
          <w:rtl/>
          <w:lang w:bidi="ar-EG"/>
        </w:rPr>
      </w:pPr>
      <w:r w:rsidRPr="008B4BA6">
        <w:rPr>
          <w:rFonts w:ascii="Simplified Arabic" w:hAnsi="Simplified Arabic" w:cs="Simplified Arabic"/>
          <w:b/>
          <w:bCs/>
          <w:sz w:val="28"/>
          <w:szCs w:val="28"/>
          <w:rtl/>
          <w:lang w:bidi="ar-EG"/>
        </w:rPr>
        <w:t xml:space="preserve">     </w:t>
      </w:r>
      <w:r w:rsidR="004B43BC" w:rsidRPr="008B4BA6">
        <w:rPr>
          <w:rFonts w:ascii="Simplified Arabic" w:hAnsi="Simplified Arabic" w:cs="Simplified Arabic"/>
          <w:sz w:val="28"/>
          <w:szCs w:val="28"/>
          <w:rtl/>
          <w:lang w:bidi="ar-EG"/>
        </w:rPr>
        <w:t xml:space="preserve"> </w:t>
      </w:r>
      <w:r w:rsidR="000D7E1B" w:rsidRPr="008B4BA6">
        <w:rPr>
          <w:rFonts w:ascii="Simplified Arabic" w:hAnsi="Simplified Arabic" w:cs="Simplified Arabic"/>
          <w:sz w:val="28"/>
          <w:szCs w:val="28"/>
          <w:rtl/>
          <w:lang w:bidi="ar-EG"/>
        </w:rPr>
        <w:t>أما على صعيد الفقه فأن مصطلح التراث ذو مدلول واسع فهو يعطي بعدا للنتاج الإنساني ذات قيمة والطابع الفني أو الأدبي أو العلمي أو التاريخي أو الديني في الماضي والحاضر فهو لا يخضع لفترة زمنية محددة وإنما هو تعبير عن كل ما هو ذي قيمة من القيم الفنية أو الأدبية أو العلمية أو التاريخية ، فالتراث إذن يعبر عن العادات والتقاليد والممارسات والأعمال التي تسود في كل بلد من بلدان العالم والتي تميز هذا البلد أو ذاك عن غيره من البلدان.</w:t>
      </w:r>
      <w:r w:rsidR="00FE105C" w:rsidRPr="008B4BA6">
        <w:rPr>
          <w:rFonts w:ascii="Simplified Arabic" w:hAnsi="Simplified Arabic" w:cs="Simplified Arabic"/>
          <w:sz w:val="28"/>
          <w:szCs w:val="28"/>
          <w:rtl/>
          <w:lang w:bidi="ar-EG"/>
        </w:rPr>
        <w:t xml:space="preserve"> (</w:t>
      </w:r>
      <w:r w:rsidR="00FE105C" w:rsidRPr="008B4BA6">
        <w:rPr>
          <w:rFonts w:ascii="Simplified Arabic" w:hAnsi="Simplified Arabic" w:cs="Simplified Arabic"/>
          <w:sz w:val="28"/>
          <w:szCs w:val="28"/>
          <w:rtl/>
        </w:rPr>
        <w:t xml:space="preserve">اليونسكو: 1985، ص29 </w:t>
      </w:r>
      <w:r w:rsidR="00FE105C" w:rsidRPr="008B4BA6">
        <w:rPr>
          <w:rFonts w:ascii="Simplified Arabic" w:hAnsi="Simplified Arabic" w:cs="Simplified Arabic"/>
          <w:sz w:val="28"/>
          <w:szCs w:val="28"/>
          <w:rtl/>
          <w:lang w:bidi="ar-EG"/>
        </w:rPr>
        <w:t xml:space="preserve">)  </w:t>
      </w:r>
      <w:r w:rsidR="000D7E1B" w:rsidRPr="008B4BA6">
        <w:rPr>
          <w:rFonts w:ascii="Simplified Arabic" w:hAnsi="Simplified Arabic" w:cs="Simplified Arabic"/>
          <w:sz w:val="28"/>
          <w:szCs w:val="28"/>
          <w:rtl/>
          <w:lang w:bidi="ar-EG"/>
        </w:rPr>
        <w:t xml:space="preserve"> وعرف أيضاً بأن الحضارة المتوارثة بإقامتها وبمادياتها المادية والثقافية كافة، فضلاً عن  نتاجات الحاضر وهو كذلك يعني الثقافة المتناقلة. هذا ولا يختلف المفهوم المعاصر للتراث كثيراً عن المفهوم قديماً ، إذ يتفق المهتمون على ان التراث هو مما خلفه السلف في الخلف ، فهو عبارة عن خلاصة المعارف والمشاعر والتجارب التي يقدم كل جيل إلى الجيل الذي </w:t>
      </w:r>
      <w:r w:rsidR="000D7E1B" w:rsidRPr="008B4BA6">
        <w:rPr>
          <w:rFonts w:ascii="Simplified Arabic" w:hAnsi="Simplified Arabic" w:cs="Simplified Arabic"/>
          <w:sz w:val="28"/>
          <w:szCs w:val="28"/>
          <w:rtl/>
          <w:lang w:bidi="ar-EG"/>
        </w:rPr>
        <w:lastRenderedPageBreak/>
        <w:t>يعقبه</w:t>
      </w:r>
      <w:r w:rsidR="003B7EFC" w:rsidRPr="008B4BA6">
        <w:rPr>
          <w:rFonts w:ascii="Simplified Arabic" w:hAnsi="Simplified Arabic" w:cs="Simplified Arabic"/>
          <w:sz w:val="28"/>
          <w:szCs w:val="28"/>
          <w:rtl/>
          <w:lang w:bidi="ar-EG"/>
        </w:rPr>
        <w:t>(</w:t>
      </w:r>
      <w:r w:rsidR="003B7EFC" w:rsidRPr="008B4BA6">
        <w:rPr>
          <w:rFonts w:ascii="Simplified Arabic" w:hAnsi="Simplified Arabic" w:cs="Simplified Arabic"/>
          <w:sz w:val="28"/>
          <w:szCs w:val="28"/>
          <w:rtl/>
        </w:rPr>
        <w:t>الجبلي</w:t>
      </w:r>
      <w:r w:rsidR="00025115" w:rsidRPr="008B4BA6">
        <w:rPr>
          <w:rFonts w:ascii="Simplified Arabic" w:hAnsi="Simplified Arabic" w:cs="Simplified Arabic"/>
          <w:sz w:val="28"/>
          <w:szCs w:val="28"/>
          <w:rtl/>
        </w:rPr>
        <w:t>:</w:t>
      </w:r>
      <w:r w:rsidR="003B7EFC" w:rsidRPr="008B4BA6">
        <w:rPr>
          <w:rFonts w:ascii="Simplified Arabic" w:hAnsi="Simplified Arabic" w:cs="Simplified Arabic"/>
          <w:sz w:val="28"/>
          <w:szCs w:val="28"/>
          <w:rtl/>
        </w:rPr>
        <w:t xml:space="preserve"> 2002، ص27. </w:t>
      </w:r>
      <w:r w:rsidR="003B7EFC" w:rsidRPr="008B4BA6">
        <w:rPr>
          <w:rFonts w:ascii="Simplified Arabic" w:hAnsi="Simplified Arabic" w:cs="Simplified Arabic"/>
          <w:sz w:val="28"/>
          <w:szCs w:val="28"/>
          <w:rtl/>
          <w:lang w:bidi="ar-EG"/>
        </w:rPr>
        <w:t>)</w:t>
      </w:r>
      <w:r w:rsidR="000D7E1B" w:rsidRPr="008B4BA6">
        <w:rPr>
          <w:rFonts w:ascii="Simplified Arabic" w:hAnsi="Simplified Arabic" w:cs="Simplified Arabic"/>
          <w:sz w:val="28"/>
          <w:szCs w:val="28"/>
          <w:rtl/>
          <w:lang w:bidi="ar-EG"/>
        </w:rPr>
        <w:t xml:space="preserve"> بينما ذهب البعض الآخر إلى تعريف التراث على انه ذلك الجزء الفاعل فقط مما خلفه السلف في الخلف ، وهو ذلك الجزء الصالح منه فقط والمطلوب التمسك به</w:t>
      </w:r>
      <w:r w:rsidR="003B7EFC" w:rsidRPr="008B4BA6">
        <w:rPr>
          <w:rFonts w:ascii="Simplified Arabic" w:hAnsi="Simplified Arabic" w:cs="Simplified Arabic"/>
          <w:sz w:val="28"/>
          <w:szCs w:val="28"/>
          <w:rtl/>
          <w:lang w:bidi="ar-EG"/>
        </w:rPr>
        <w:t>(</w:t>
      </w:r>
      <w:r w:rsidR="003B7EFC" w:rsidRPr="008B4BA6">
        <w:rPr>
          <w:rFonts w:ascii="Simplified Arabic" w:hAnsi="Simplified Arabic" w:cs="Simplified Arabic"/>
          <w:sz w:val="28"/>
          <w:szCs w:val="28"/>
          <w:rtl/>
        </w:rPr>
        <w:t>اليونسكو</w:t>
      </w:r>
      <w:r w:rsidR="00025115" w:rsidRPr="008B4BA6">
        <w:rPr>
          <w:rFonts w:ascii="Simplified Arabic" w:hAnsi="Simplified Arabic" w:cs="Simplified Arabic"/>
          <w:sz w:val="28"/>
          <w:szCs w:val="28"/>
          <w:rtl/>
        </w:rPr>
        <w:t>:</w:t>
      </w:r>
      <w:r w:rsidR="003B7EFC" w:rsidRPr="008B4BA6">
        <w:rPr>
          <w:rFonts w:ascii="Simplified Arabic" w:hAnsi="Simplified Arabic" w:cs="Simplified Arabic"/>
          <w:sz w:val="28"/>
          <w:szCs w:val="28"/>
          <w:rtl/>
        </w:rPr>
        <w:t xml:space="preserve"> 1985، ص4</w:t>
      </w:r>
      <w:r w:rsidR="00FE105C" w:rsidRPr="008B4BA6">
        <w:rPr>
          <w:rFonts w:ascii="Simplified Arabic" w:hAnsi="Simplified Arabic" w:cs="Simplified Arabic"/>
          <w:sz w:val="28"/>
          <w:szCs w:val="28"/>
          <w:rtl/>
        </w:rPr>
        <w:t>6</w:t>
      </w:r>
      <w:r w:rsidR="003B7EFC" w:rsidRPr="008B4BA6">
        <w:rPr>
          <w:rFonts w:ascii="Simplified Arabic" w:hAnsi="Simplified Arabic" w:cs="Simplified Arabic"/>
          <w:sz w:val="28"/>
          <w:szCs w:val="28"/>
          <w:rtl/>
          <w:lang w:bidi="ar-EG"/>
        </w:rPr>
        <w:t>)</w:t>
      </w:r>
      <w:r w:rsidR="000D7E1B" w:rsidRPr="008B4BA6">
        <w:rPr>
          <w:rFonts w:ascii="Simplified Arabic" w:hAnsi="Simplified Arabic" w:cs="Simplified Arabic"/>
          <w:sz w:val="28"/>
          <w:szCs w:val="28"/>
          <w:rtl/>
          <w:lang w:bidi="ar-EG"/>
        </w:rPr>
        <w:t xml:space="preserve">  كما ذهب آخرون إلى القول بان مفهوم التراث إلى انه ليس القواعد القانونية والأخلاقية المنظمة لسلوك الناس ، والتي تختلف من بيئة إلى أخرى ، بل هو الثابت من القيم التي انبعثت منها هذه القواعد والتي استعصى على الزمن وتطور الظروف تغييره</w:t>
      </w:r>
      <w:r w:rsidR="003B7EFC" w:rsidRPr="008B4BA6">
        <w:rPr>
          <w:rFonts w:ascii="Simplified Arabic" w:hAnsi="Simplified Arabic" w:cs="Simplified Arabic"/>
          <w:sz w:val="28"/>
          <w:szCs w:val="28"/>
          <w:rtl/>
          <w:lang w:bidi="ar-EG"/>
        </w:rPr>
        <w:t>ا(</w:t>
      </w:r>
      <w:r w:rsidR="00FE105C" w:rsidRPr="008B4BA6">
        <w:rPr>
          <w:rFonts w:ascii="Simplified Arabic" w:hAnsi="Simplified Arabic" w:cs="Simplified Arabic"/>
          <w:sz w:val="28"/>
          <w:szCs w:val="28"/>
          <w:rtl/>
          <w:lang w:bidi="ar-EG"/>
        </w:rPr>
        <w:t xml:space="preserve">قاسم: </w:t>
      </w:r>
      <w:r w:rsidR="003B7EFC" w:rsidRPr="008B4BA6">
        <w:rPr>
          <w:rFonts w:ascii="Simplified Arabic" w:hAnsi="Simplified Arabic" w:cs="Simplified Arabic"/>
          <w:sz w:val="28"/>
          <w:szCs w:val="28"/>
          <w:rtl/>
        </w:rPr>
        <w:t>1980، ص67.</w:t>
      </w:r>
      <w:r w:rsidR="003B7EFC" w:rsidRPr="008B4BA6">
        <w:rPr>
          <w:rFonts w:ascii="Simplified Arabic" w:hAnsi="Simplified Arabic" w:cs="Simplified Arabic"/>
          <w:sz w:val="28"/>
          <w:szCs w:val="28"/>
          <w:rtl/>
          <w:lang w:bidi="ar-EG"/>
        </w:rPr>
        <w:t>)</w:t>
      </w:r>
      <w:r w:rsidR="000D7E1B" w:rsidRPr="008B4BA6">
        <w:rPr>
          <w:rFonts w:ascii="Simplified Arabic" w:hAnsi="Simplified Arabic" w:cs="Simplified Arabic"/>
          <w:sz w:val="28"/>
          <w:szCs w:val="28"/>
          <w:rtl/>
          <w:lang w:bidi="ar-EG"/>
        </w:rPr>
        <w:t xml:space="preserve"> . </w:t>
      </w:r>
    </w:p>
    <w:p w:rsidR="004B43BC" w:rsidRPr="008B4BA6" w:rsidRDefault="004B43BC" w:rsidP="00DB0452">
      <w:pPr>
        <w:bidi/>
        <w:jc w:val="lowKashida"/>
        <w:rPr>
          <w:rFonts w:ascii="Simplified Arabic" w:hAnsi="Simplified Arabic" w:cs="Simplified Arabic"/>
          <w:sz w:val="28"/>
          <w:szCs w:val="28"/>
          <w:rtl/>
          <w:lang w:bidi="ar-EG"/>
        </w:rPr>
      </w:pPr>
      <w:r w:rsidRPr="008B4BA6">
        <w:rPr>
          <w:rFonts w:ascii="Simplified Arabic" w:hAnsi="Simplified Arabic" w:cs="Simplified Arabic"/>
          <w:b/>
          <w:bCs/>
          <w:sz w:val="28"/>
          <w:szCs w:val="28"/>
          <w:rtl/>
          <w:lang w:bidi="ar-EG"/>
        </w:rPr>
        <w:t>1-3: اوجه التشابه واختلاف ما بین الاثار والمقتنیات التراثیة</w:t>
      </w:r>
      <w:r w:rsidRPr="008B4BA6">
        <w:rPr>
          <w:rFonts w:ascii="Simplified Arabic" w:hAnsi="Simplified Arabic" w:cs="Simplified Arabic"/>
          <w:sz w:val="28"/>
          <w:szCs w:val="28"/>
          <w:rtl/>
          <w:lang w:bidi="ar-EG"/>
        </w:rPr>
        <w:t xml:space="preserve">: </w:t>
      </w:r>
    </w:p>
    <w:p w:rsidR="00935C2F" w:rsidRPr="008B4BA6" w:rsidRDefault="00E470FD" w:rsidP="00FE105C">
      <w:pPr>
        <w:pStyle w:val="EndnoteText"/>
        <w:spacing w:line="276" w:lineRule="auto"/>
        <w:ind w:firstLine="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أ</w:t>
      </w:r>
      <w:r w:rsidR="000D7E1B" w:rsidRPr="008B4BA6">
        <w:rPr>
          <w:rFonts w:ascii="Simplified Arabic" w:hAnsi="Simplified Arabic" w:cs="Simplified Arabic"/>
          <w:sz w:val="28"/>
          <w:szCs w:val="28"/>
          <w:rtl/>
          <w:lang w:bidi="ar-EG"/>
        </w:rPr>
        <w:t>ما على صعيد التشريع فان الاهتمام بالتراث ضئيل جداً بالمقارنة مع الآثار ، فإذا كانت معظم الدول لديها قوانينها الخاصة بالآثار فأنه وفي مقابل ذلك فان الاهتمام بالتراث لا يصل إلى حد سن التشريعات خاصة لحمايته بين الأجيال التي تمثل المعيار الحقيقي للتمييز عن حضارات الأمم وتقدمها.</w:t>
      </w:r>
      <w:r w:rsidR="003B7EFC" w:rsidRPr="008B4BA6">
        <w:rPr>
          <w:rFonts w:ascii="Simplified Arabic" w:hAnsi="Simplified Arabic" w:cs="Simplified Arabic"/>
          <w:sz w:val="28"/>
          <w:szCs w:val="28"/>
          <w:rtl/>
          <w:lang w:bidi="ar-EG"/>
        </w:rPr>
        <w:t>(</w:t>
      </w:r>
      <w:r w:rsidR="003B7EFC" w:rsidRPr="008B4BA6">
        <w:rPr>
          <w:rFonts w:ascii="Simplified Arabic" w:hAnsi="Simplified Arabic" w:cs="Simplified Arabic"/>
          <w:sz w:val="28"/>
          <w:szCs w:val="28"/>
          <w:rtl/>
        </w:rPr>
        <w:t>ابو الصوف</w:t>
      </w:r>
      <w:r w:rsidR="00FE105C" w:rsidRPr="008B4BA6">
        <w:rPr>
          <w:rFonts w:ascii="Simplified Arabic" w:hAnsi="Simplified Arabic" w:cs="Simplified Arabic"/>
          <w:sz w:val="28"/>
          <w:szCs w:val="28"/>
          <w:rtl/>
        </w:rPr>
        <w:t>:</w:t>
      </w:r>
      <w:r w:rsidR="003B7EFC" w:rsidRPr="008B4BA6">
        <w:rPr>
          <w:rFonts w:ascii="Simplified Arabic" w:hAnsi="Simplified Arabic" w:cs="Simplified Arabic"/>
          <w:sz w:val="28"/>
          <w:szCs w:val="28"/>
          <w:rtl/>
        </w:rPr>
        <w:t xml:space="preserve">1992، ص7-12. </w:t>
      </w:r>
      <w:r w:rsidR="003B7EFC" w:rsidRPr="008B4BA6">
        <w:rPr>
          <w:rFonts w:ascii="Simplified Arabic" w:hAnsi="Simplified Arabic" w:cs="Simplified Arabic"/>
          <w:sz w:val="28"/>
          <w:szCs w:val="28"/>
          <w:rtl/>
          <w:lang w:bidi="ar-EG"/>
        </w:rPr>
        <w:t>)</w:t>
      </w:r>
      <w:r w:rsidR="000D7E1B" w:rsidRPr="008B4BA6">
        <w:rPr>
          <w:rFonts w:ascii="Simplified Arabic" w:hAnsi="Simplified Arabic" w:cs="Simplified Arabic"/>
          <w:sz w:val="28"/>
          <w:szCs w:val="28"/>
          <w:rtl/>
          <w:lang w:bidi="ar-EG"/>
        </w:rPr>
        <w:t xml:space="preserve"> </w:t>
      </w:r>
      <w:r w:rsidR="00935C2F" w:rsidRPr="008B4BA6">
        <w:rPr>
          <w:rFonts w:ascii="Simplified Arabic" w:hAnsi="Simplified Arabic" w:cs="Simplified Arabic"/>
          <w:sz w:val="28"/>
          <w:szCs w:val="28"/>
          <w:rtl/>
          <w:lang w:bidi="ar-EG"/>
        </w:rPr>
        <w:t>التراث مصدر لـ ورث وأصلها ورث يرث وِرثاً وتراثاً فلاناً : انتقل مال فلان بعد وفاته ويقال : توارث القوم : وِرث بعضهم بعضاً ، وتوارث القوم المال والمجد: وراثة بعضهم عن بعض قدماً</w:t>
      </w:r>
      <w:r w:rsidR="003B7EFC" w:rsidRPr="008B4BA6">
        <w:rPr>
          <w:rFonts w:ascii="Simplified Arabic" w:hAnsi="Simplified Arabic" w:cs="Simplified Arabic"/>
          <w:sz w:val="28"/>
          <w:szCs w:val="28"/>
          <w:rtl/>
          <w:lang w:bidi="ar-EG"/>
        </w:rPr>
        <w:t>(</w:t>
      </w:r>
      <w:r w:rsidR="003B7EFC" w:rsidRPr="008B4BA6">
        <w:rPr>
          <w:rFonts w:ascii="Simplified Arabic" w:hAnsi="Simplified Arabic" w:cs="Simplified Arabic"/>
          <w:sz w:val="28"/>
          <w:szCs w:val="28"/>
          <w:rtl/>
        </w:rPr>
        <w:t>المنجد في اللغة ، ص895.</w:t>
      </w:r>
      <w:r w:rsidR="003B7EFC" w:rsidRPr="008B4BA6">
        <w:rPr>
          <w:rFonts w:ascii="Simplified Arabic" w:hAnsi="Simplified Arabic" w:cs="Simplified Arabic"/>
          <w:sz w:val="28"/>
          <w:szCs w:val="28"/>
          <w:rtl/>
          <w:lang w:bidi="ar-EG"/>
        </w:rPr>
        <w:t>)</w:t>
      </w:r>
      <w:r w:rsidR="00935C2F" w:rsidRPr="008B4BA6">
        <w:rPr>
          <w:rFonts w:ascii="Simplified Arabic" w:hAnsi="Simplified Arabic" w:cs="Simplified Arabic"/>
          <w:sz w:val="28"/>
          <w:szCs w:val="28"/>
          <w:rtl/>
          <w:lang w:bidi="ar-EG"/>
        </w:rPr>
        <w:t>. ولدى علماء التفسير يعني التراث : الميراث فقد ذكر المفسرون أن المقصود بالتراث في قوله سبحانه وتعالى (( وتأكلون التراث أكلاً لما</w:t>
      </w:r>
      <w:r w:rsidRPr="008B4BA6">
        <w:rPr>
          <w:rFonts w:ascii="Simplified Arabic" w:hAnsi="Simplified Arabic" w:cs="Simplified Arabic"/>
          <w:sz w:val="28"/>
          <w:szCs w:val="28"/>
          <w:rtl/>
        </w:rPr>
        <w:t xml:space="preserve"> سورة الفجر ، الاية 19)</w:t>
      </w:r>
      <w:r w:rsidR="00935C2F" w:rsidRPr="008B4BA6">
        <w:rPr>
          <w:rFonts w:ascii="Simplified Arabic" w:hAnsi="Simplified Arabic" w:cs="Simplified Arabic"/>
          <w:sz w:val="28"/>
          <w:szCs w:val="28"/>
          <w:rtl/>
          <w:lang w:bidi="ar-EG"/>
        </w:rPr>
        <w:t xml:space="preserve"> يعني به : الميراث ، وأكلاً لما : أي من أي جهة حصل لهم من حلال أو حرام</w:t>
      </w:r>
      <w:r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rtl/>
        </w:rPr>
        <w:t>الصابوني</w:t>
      </w:r>
      <w:r w:rsidR="00FE105C" w:rsidRPr="008B4BA6">
        <w:rPr>
          <w:rFonts w:ascii="Simplified Arabic" w:hAnsi="Simplified Arabic" w:cs="Simplified Arabic"/>
          <w:sz w:val="28"/>
          <w:szCs w:val="28"/>
          <w:rtl/>
        </w:rPr>
        <w:t>:</w:t>
      </w:r>
      <w:r w:rsidRPr="008B4BA6">
        <w:rPr>
          <w:rFonts w:ascii="Simplified Arabic" w:hAnsi="Simplified Arabic" w:cs="Simplified Arabic"/>
          <w:sz w:val="28"/>
          <w:szCs w:val="28"/>
          <w:rtl/>
        </w:rPr>
        <w:t xml:space="preserve"> </w:t>
      </w:r>
      <w:r w:rsidR="00FE105C" w:rsidRPr="008B4BA6">
        <w:rPr>
          <w:rFonts w:ascii="Simplified Arabic" w:hAnsi="Simplified Arabic" w:cs="Simplified Arabic"/>
          <w:sz w:val="28"/>
          <w:szCs w:val="28"/>
          <w:rtl/>
        </w:rPr>
        <w:t>1982/3</w:t>
      </w:r>
      <w:r w:rsidRPr="008B4BA6">
        <w:rPr>
          <w:rFonts w:ascii="Simplified Arabic" w:hAnsi="Simplified Arabic" w:cs="Simplified Arabic"/>
          <w:sz w:val="28"/>
          <w:szCs w:val="28"/>
          <w:rtl/>
        </w:rPr>
        <w:t xml:space="preserve"> </w:t>
      </w:r>
      <w:r w:rsidR="00FE105C" w:rsidRPr="008B4BA6">
        <w:rPr>
          <w:rFonts w:ascii="Simplified Arabic" w:hAnsi="Simplified Arabic" w:cs="Simplified Arabic"/>
          <w:sz w:val="28"/>
          <w:szCs w:val="28"/>
          <w:rtl/>
        </w:rPr>
        <w:t xml:space="preserve">، </w:t>
      </w:r>
      <w:r w:rsidRPr="008B4BA6">
        <w:rPr>
          <w:rFonts w:ascii="Simplified Arabic" w:hAnsi="Simplified Arabic" w:cs="Simplified Arabic"/>
          <w:sz w:val="28"/>
          <w:szCs w:val="28"/>
          <w:rtl/>
        </w:rPr>
        <w:t>ص638.</w:t>
      </w:r>
      <w:r w:rsidRPr="008B4BA6">
        <w:rPr>
          <w:rFonts w:ascii="Simplified Arabic" w:hAnsi="Simplified Arabic" w:cs="Simplified Arabic"/>
          <w:sz w:val="28"/>
          <w:szCs w:val="28"/>
          <w:rtl/>
          <w:lang w:bidi="ar-EG"/>
        </w:rPr>
        <w:t xml:space="preserve">) </w:t>
      </w:r>
      <w:r w:rsidR="00935C2F" w:rsidRPr="008B4BA6">
        <w:rPr>
          <w:rFonts w:ascii="Simplified Arabic" w:hAnsi="Simplified Arabic" w:cs="Simplified Arabic"/>
          <w:sz w:val="28"/>
          <w:szCs w:val="28"/>
          <w:rtl/>
          <w:lang w:bidi="ar-EG"/>
        </w:rPr>
        <w:t>والتراث لغة أيضا أصل التاء فيه واو ، والتراث والميراث ماورث والتراث ما يخلفه الرجل لورثته والتاء فيه بدل الواو</w:t>
      </w:r>
      <w:r w:rsidRPr="008B4BA6">
        <w:rPr>
          <w:rFonts w:ascii="Simplified Arabic" w:hAnsi="Simplified Arabic" w:cs="Simplified Arabic"/>
          <w:sz w:val="28"/>
          <w:szCs w:val="28"/>
          <w:rtl/>
          <w:lang w:bidi="ar-EG"/>
        </w:rPr>
        <w:t xml:space="preserve">(الحموی: </w:t>
      </w:r>
      <w:r w:rsidR="00FE105C" w:rsidRPr="008B4BA6">
        <w:rPr>
          <w:rFonts w:ascii="Simplified Arabic" w:hAnsi="Simplified Arabic" w:cs="Simplified Arabic"/>
          <w:sz w:val="28"/>
          <w:szCs w:val="28"/>
          <w:rtl/>
        </w:rPr>
        <w:t xml:space="preserve">1987/2 </w:t>
      </w:r>
      <w:r w:rsidRPr="008B4BA6">
        <w:rPr>
          <w:rFonts w:ascii="Simplified Arabic" w:hAnsi="Simplified Arabic" w:cs="Simplified Arabic"/>
          <w:sz w:val="28"/>
          <w:szCs w:val="28"/>
          <w:rtl/>
        </w:rPr>
        <w:t>ص200-201.</w:t>
      </w:r>
      <w:r w:rsidRPr="008B4BA6">
        <w:rPr>
          <w:rFonts w:ascii="Simplified Arabic" w:hAnsi="Simplified Arabic" w:cs="Simplified Arabic"/>
          <w:sz w:val="28"/>
          <w:szCs w:val="28"/>
          <w:rtl/>
          <w:lang w:bidi="ar-EG"/>
        </w:rPr>
        <w:t xml:space="preserve">) </w:t>
      </w:r>
      <w:r w:rsidR="00935C2F" w:rsidRPr="008B4BA6">
        <w:rPr>
          <w:rFonts w:ascii="Simplified Arabic" w:hAnsi="Simplified Arabic" w:cs="Simplified Arabic"/>
          <w:sz w:val="28"/>
          <w:szCs w:val="28"/>
          <w:rtl/>
          <w:lang w:bidi="ar-EG"/>
        </w:rPr>
        <w:t xml:space="preserve">يشكل التراث منظومة ثراء متميزة تحدد أسس التجذر التاريخي الراسخة لهوية الشعوب وهو أداة استنطاق راهنة لماهية الانجاز للماضي الذي دأبت عليه الشعوب من خلال سلوكياتها المادية والمعنوية معلنة عن صورتها وطريقة تعايشها مع الركام من التجارب للحياة وصياغة من خلال التأثر والتأثير بالعلاقة نتيجة التعايش الإنساني. </w:t>
      </w:r>
    </w:p>
    <w:p w:rsidR="0090778A" w:rsidRPr="008B4BA6" w:rsidRDefault="004B43BC" w:rsidP="00DB0452">
      <w:pPr>
        <w:tabs>
          <w:tab w:val="left" w:pos="4166"/>
        </w:tabs>
        <w:bidi/>
        <w:spacing w:before="240"/>
        <w:ind w:right="26"/>
        <w:jc w:val="lowKashida"/>
        <w:rPr>
          <w:rFonts w:ascii="Simplified Arabic" w:hAnsi="Simplified Arabic" w:cs="Simplified Arabic"/>
          <w:b/>
          <w:bCs/>
          <w:color w:val="000000"/>
          <w:sz w:val="28"/>
          <w:szCs w:val="28"/>
          <w:rtl/>
          <w:lang w:bidi="ar-EG"/>
        </w:rPr>
      </w:pPr>
      <w:r w:rsidRPr="008B4BA6">
        <w:rPr>
          <w:rFonts w:ascii="Simplified Arabic" w:hAnsi="Simplified Arabic" w:cs="Simplified Arabic"/>
          <w:b/>
          <w:bCs/>
          <w:color w:val="000000"/>
          <w:sz w:val="28"/>
          <w:szCs w:val="28"/>
          <w:rtl/>
          <w:lang w:bidi="ar-EG"/>
        </w:rPr>
        <w:t xml:space="preserve">2-1: </w:t>
      </w:r>
      <w:r w:rsidR="0090778A" w:rsidRPr="008B4BA6">
        <w:rPr>
          <w:rFonts w:ascii="Simplified Arabic" w:hAnsi="Simplified Arabic" w:cs="Simplified Arabic"/>
          <w:b/>
          <w:bCs/>
          <w:color w:val="000000"/>
          <w:sz w:val="28"/>
          <w:szCs w:val="28"/>
          <w:rtl/>
          <w:lang w:bidi="ar-EG"/>
        </w:rPr>
        <w:t xml:space="preserve"> </w:t>
      </w:r>
      <w:r w:rsidRPr="008B4BA6">
        <w:rPr>
          <w:rFonts w:ascii="Simplified Arabic" w:hAnsi="Simplified Arabic" w:cs="Simplified Arabic"/>
          <w:b/>
          <w:bCs/>
          <w:color w:val="000000"/>
          <w:sz w:val="28"/>
          <w:szCs w:val="28"/>
          <w:rtl/>
          <w:lang w:bidi="ar-EG"/>
        </w:rPr>
        <w:t>الاثار و</w:t>
      </w:r>
      <w:r w:rsidR="00936F4E" w:rsidRPr="008B4BA6">
        <w:rPr>
          <w:rFonts w:ascii="Simplified Arabic" w:hAnsi="Simplified Arabic" w:cs="Simplified Arabic"/>
          <w:b/>
          <w:bCs/>
          <w:color w:val="000000"/>
          <w:sz w:val="28"/>
          <w:szCs w:val="28"/>
          <w:rtl/>
          <w:lang w:bidi="ar-EG"/>
        </w:rPr>
        <w:t>تعزیز الأمن</w:t>
      </w:r>
      <w:r w:rsidR="0061713A" w:rsidRPr="008B4BA6">
        <w:rPr>
          <w:rFonts w:ascii="Simplified Arabic" w:hAnsi="Simplified Arabic" w:cs="Simplified Arabic"/>
          <w:b/>
          <w:bCs/>
          <w:color w:val="000000"/>
          <w:sz w:val="28"/>
          <w:szCs w:val="28"/>
          <w:rtl/>
          <w:lang w:bidi="ar-EG"/>
        </w:rPr>
        <w:t xml:space="preserve"> وحمايتها</w:t>
      </w:r>
      <w:r w:rsidR="0090778A" w:rsidRPr="008B4BA6">
        <w:rPr>
          <w:rFonts w:ascii="Simplified Arabic" w:hAnsi="Simplified Arabic" w:cs="Simplified Arabic"/>
          <w:b/>
          <w:bCs/>
          <w:color w:val="000000"/>
          <w:sz w:val="28"/>
          <w:szCs w:val="28"/>
          <w:rtl/>
          <w:lang w:bidi="ar-EG"/>
        </w:rPr>
        <w:t>:</w:t>
      </w:r>
    </w:p>
    <w:p w:rsidR="0090778A" w:rsidRPr="008B4BA6" w:rsidRDefault="002E39D9" w:rsidP="00813140">
      <w:pPr>
        <w:tabs>
          <w:tab w:val="left" w:pos="4166"/>
        </w:tabs>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w:t>
      </w:r>
      <w:r w:rsidR="0090778A" w:rsidRPr="008B4BA6">
        <w:rPr>
          <w:rFonts w:ascii="Simplified Arabic" w:hAnsi="Simplified Arabic" w:cs="Simplified Arabic"/>
          <w:sz w:val="28"/>
          <w:szCs w:val="28"/>
          <w:rtl/>
          <w:lang w:bidi="ar-EG"/>
        </w:rPr>
        <w:t xml:space="preserve">على الرغم من استخدامه على نطاق واسع، فإن مفهوم "الأمن والهویة " يعني أشياء مختلفة لأشخاص مختلفين. فتقليدياً كان يتم تعريف الأمن القومي على أنه الحماية من الهجوم الخارجي، وبالتالي فقد تم النظر إليه بشكل أساسي على أنه يعني دفاعات عسكرية في مواجهة تهديدات عسكرية. وقد ثبت أن هذه الرؤية </w:t>
      </w:r>
      <w:r w:rsidR="0090778A" w:rsidRPr="008B4BA6">
        <w:rPr>
          <w:rFonts w:ascii="Simplified Arabic" w:hAnsi="Simplified Arabic" w:cs="Simplified Arabic"/>
          <w:sz w:val="28"/>
          <w:szCs w:val="28"/>
          <w:rtl/>
          <w:lang w:bidi="ar-EG"/>
        </w:rPr>
        <w:lastRenderedPageBreak/>
        <w:t>ضيقة جيداً، فالأمن القومي يتضمن ما هو أكثر من تجهيز قوات مسلحة واستخدامها.</w:t>
      </w:r>
      <w:r w:rsidR="00FE105C" w:rsidRPr="008B4BA6">
        <w:rPr>
          <w:rFonts w:ascii="Simplified Arabic" w:hAnsi="Simplified Arabic" w:cs="Simplified Arabic"/>
          <w:sz w:val="28"/>
          <w:szCs w:val="28"/>
          <w:rtl/>
          <w:lang w:bidi="ar-EG"/>
        </w:rPr>
        <w:t xml:space="preserve">( </w:t>
      </w:r>
      <w:proofErr w:type="gramStart"/>
      <w:r w:rsidR="00813140" w:rsidRPr="008B4BA6">
        <w:rPr>
          <w:rFonts w:ascii="Simplified Arabic" w:hAnsi="Simplified Arabic" w:cs="Simplified Arabic"/>
          <w:sz w:val="28"/>
          <w:szCs w:val="28"/>
          <w:lang w:bidi="ar-EG"/>
        </w:rPr>
        <w:t>P.150</w:t>
      </w:r>
      <w:r w:rsidR="00ED5050" w:rsidRPr="008B4BA6">
        <w:rPr>
          <w:rFonts w:ascii="Simplified Arabic" w:hAnsi="Simplified Arabic" w:cs="Simplified Arabic"/>
          <w:sz w:val="28"/>
          <w:szCs w:val="28"/>
          <w:rtl/>
          <w:lang w:bidi="ar-EG"/>
        </w:rPr>
        <w:t>،</w:t>
      </w:r>
      <w:r w:rsidR="00FE105C" w:rsidRPr="008B4BA6">
        <w:rPr>
          <w:rFonts w:ascii="Simplified Arabic" w:hAnsi="Simplified Arabic" w:cs="Simplified Arabic"/>
          <w:sz w:val="28"/>
          <w:szCs w:val="28"/>
          <w:lang w:bidi="ar-EG"/>
        </w:rPr>
        <w:t xml:space="preserve"> 1962</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w:t>
      </w:r>
      <w:proofErr w:type="gramEnd"/>
      <w:r w:rsidR="00813140" w:rsidRPr="008B4BA6">
        <w:rPr>
          <w:rFonts w:ascii="Simplified Arabic" w:hAnsi="Simplified Arabic" w:cs="Simplified Arabic"/>
          <w:sz w:val="28"/>
          <w:szCs w:val="28"/>
          <w:lang w:bidi="ar-EG"/>
        </w:rPr>
        <w:t xml:space="preserve"> Arnold </w:t>
      </w:r>
      <w:proofErr w:type="spellStart"/>
      <w:r w:rsidR="00813140" w:rsidRPr="008B4BA6">
        <w:rPr>
          <w:rFonts w:ascii="Simplified Arabic" w:hAnsi="Simplified Arabic" w:cs="Simplified Arabic"/>
          <w:sz w:val="28"/>
          <w:szCs w:val="28"/>
          <w:lang w:bidi="ar-EG"/>
        </w:rPr>
        <w:t>Wolfers</w:t>
      </w:r>
      <w:proofErr w:type="spellEnd"/>
      <w:r w:rsidR="00813140" w:rsidRPr="008B4BA6">
        <w:rPr>
          <w:rFonts w:ascii="Simplified Arabic" w:hAnsi="Simplified Arabic" w:cs="Simplified Arabic"/>
          <w:sz w:val="28"/>
          <w:szCs w:val="28"/>
          <w:rtl/>
          <w:lang w:bidi="ar-EG"/>
        </w:rPr>
        <w:t>)</w:t>
      </w:r>
    </w:p>
    <w:p w:rsidR="002E39D9" w:rsidRPr="008B4BA6" w:rsidRDefault="002E39D9" w:rsidP="00813140">
      <w:pPr>
        <w:tabs>
          <w:tab w:val="left" w:pos="4166"/>
        </w:tabs>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w:t>
      </w:r>
      <w:r w:rsidR="00FE105C" w:rsidRPr="008B4BA6">
        <w:rPr>
          <w:rFonts w:ascii="Simplified Arabic" w:hAnsi="Simplified Arabic" w:cs="Simplified Arabic"/>
          <w:sz w:val="28"/>
          <w:szCs w:val="28"/>
          <w:rtl/>
          <w:lang w:bidi="ar-EG"/>
        </w:rPr>
        <w:t>وقد ركزت التعريفات الجديدة للأمن القومي على تقديم رؤية شاملة متعددة الأبعاد للمفهوم، وذلك من خلال التركيز على خمسة أبعاد رئيسية للمفهوم وهي الأبعاد العسكرية والسياسية والاجتماعية والاقتصادية والبيئية</w:t>
      </w:r>
      <w:r w:rsidR="00FE105C" w:rsidRPr="008B4BA6">
        <w:rPr>
          <w:rFonts w:ascii="Simplified Arabic" w:hAnsi="Simplified Arabic" w:cs="Simplified Arabic"/>
          <w:sz w:val="28"/>
          <w:szCs w:val="28"/>
          <w:lang w:bidi="ar-EG"/>
        </w:rPr>
        <w:t xml:space="preserve"> (Benjamin Miller</w:t>
      </w:r>
      <w:r w:rsidR="00FE105C" w:rsidRPr="008B4BA6">
        <w:rPr>
          <w:rFonts w:ascii="Simplified Arabic" w:hAnsi="Simplified Arabic" w:cs="Simplified Arabic"/>
          <w:sz w:val="28"/>
          <w:szCs w:val="28"/>
        </w:rPr>
        <w:t>;</w:t>
      </w:r>
      <w:r w:rsidR="00FE105C" w:rsidRPr="008B4BA6">
        <w:rPr>
          <w:rFonts w:ascii="Simplified Arabic" w:hAnsi="Simplified Arabic" w:cs="Simplified Arabic"/>
          <w:sz w:val="28"/>
          <w:szCs w:val="28"/>
          <w:lang w:bidi="ar-EG"/>
        </w:rPr>
        <w:t xml:space="preserve"> June 2001Vol. </w:t>
      </w:r>
      <w:proofErr w:type="gramStart"/>
      <w:r w:rsidR="00FE105C" w:rsidRPr="008B4BA6">
        <w:rPr>
          <w:rFonts w:ascii="Simplified Arabic" w:hAnsi="Simplified Arabic" w:cs="Simplified Arabic"/>
          <w:sz w:val="28"/>
          <w:szCs w:val="28"/>
          <w:lang w:bidi="ar-EG"/>
        </w:rPr>
        <w:t>24</w:t>
      </w:r>
      <w:r w:rsidR="00ED5050" w:rsidRPr="008B4BA6">
        <w:rPr>
          <w:rFonts w:ascii="Simplified Arabic" w:hAnsi="Simplified Arabic" w:cs="Simplified Arabic"/>
          <w:sz w:val="28"/>
          <w:szCs w:val="28"/>
          <w:rtl/>
          <w:lang w:bidi="ar-EG"/>
        </w:rPr>
        <w:t>،</w:t>
      </w:r>
      <w:r w:rsidR="00FE105C" w:rsidRPr="008B4BA6">
        <w:rPr>
          <w:rFonts w:ascii="Simplified Arabic" w:hAnsi="Simplified Arabic" w:cs="Simplified Arabic"/>
          <w:sz w:val="28"/>
          <w:szCs w:val="28"/>
          <w:lang w:bidi="ar-EG"/>
        </w:rPr>
        <w:t xml:space="preserve"> No. 2</w:t>
      </w:r>
      <w:r w:rsidR="00ED5050" w:rsidRPr="008B4BA6">
        <w:rPr>
          <w:rFonts w:ascii="Simplified Arabic" w:hAnsi="Simplified Arabic" w:cs="Simplified Arabic"/>
          <w:sz w:val="28"/>
          <w:szCs w:val="28"/>
          <w:rtl/>
          <w:lang w:bidi="ar-EG"/>
        </w:rPr>
        <w:t>،</w:t>
      </w:r>
      <w:r w:rsidR="00FE105C" w:rsidRPr="008B4BA6">
        <w:rPr>
          <w:rFonts w:ascii="Simplified Arabic" w:hAnsi="Simplified Arabic" w:cs="Simplified Arabic"/>
          <w:sz w:val="28"/>
          <w:szCs w:val="28"/>
          <w:lang w:bidi="ar-EG"/>
        </w:rPr>
        <w:t xml:space="preserve"> </w:t>
      </w:r>
      <w:r w:rsidR="00ED5050" w:rsidRPr="008B4BA6">
        <w:rPr>
          <w:rFonts w:ascii="Simplified Arabic" w:hAnsi="Simplified Arabic" w:cs="Simplified Arabic"/>
          <w:sz w:val="28"/>
          <w:szCs w:val="28"/>
          <w:rtl/>
          <w:lang w:bidi="ar-EG"/>
        </w:rPr>
        <w:t>،</w:t>
      </w:r>
      <w:r w:rsidR="00FE105C" w:rsidRPr="008B4BA6">
        <w:rPr>
          <w:rFonts w:ascii="Simplified Arabic" w:hAnsi="Simplified Arabic" w:cs="Simplified Arabic"/>
          <w:sz w:val="28"/>
          <w:szCs w:val="28"/>
          <w:lang w:bidi="ar-EG"/>
        </w:rPr>
        <w:t xml:space="preserve"> pp.19-21)</w:t>
      </w:r>
      <w:r w:rsidR="00FE105C" w:rsidRPr="008B4BA6">
        <w:rPr>
          <w:rFonts w:ascii="Simplified Arabic" w:hAnsi="Simplified Arabic" w:cs="Simplified Arabic"/>
          <w:sz w:val="28"/>
          <w:szCs w:val="28"/>
          <w:rtl/>
          <w:lang w:bidi="ar-EG"/>
        </w:rPr>
        <w:t>.</w:t>
      </w:r>
      <w:proofErr w:type="gramEnd"/>
      <w:r w:rsidR="00FE105C"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و</w:t>
      </w:r>
      <w:r w:rsidR="0090778A" w:rsidRPr="008B4BA6">
        <w:rPr>
          <w:rFonts w:ascii="Simplified Arabic" w:hAnsi="Simplified Arabic" w:cs="Simplified Arabic"/>
          <w:sz w:val="28"/>
          <w:szCs w:val="28"/>
          <w:rtl/>
          <w:lang w:bidi="ar-EG"/>
        </w:rPr>
        <w:t xml:space="preserve"> أدى ذلك إلى بروز الحاجة إلى صياغة تعريف أوسع للأمن والهویة القومية  يتضمن الأبعاد الاقتصادية والدبلوماسية والاجتماعية، بالإضافة إلى البعد العسكري. وقد قدم أرنولد ولفرز مثل هذا التعريف عندما قال: (يقيس الأمن بمعناه الموضوعي مدى غياب التهديدات الموجهة للقيم المكتسبة، ويشير بمعناه الذاتي إلى غياب الخوف من أن تتعرض تلك القيم إلى هجوم)</w:t>
      </w:r>
      <w:r w:rsidR="00FE105C" w:rsidRPr="008B4BA6">
        <w:rPr>
          <w:rFonts w:ascii="Simplified Arabic" w:hAnsi="Simplified Arabic" w:cs="Simplified Arabic"/>
          <w:sz w:val="28"/>
          <w:szCs w:val="28"/>
          <w:rtl/>
          <w:lang w:bidi="ar-EG"/>
        </w:rPr>
        <w:t xml:space="preserve"> </w:t>
      </w:r>
      <w:r w:rsidR="00813140" w:rsidRPr="008B4BA6">
        <w:rPr>
          <w:rFonts w:ascii="Simplified Arabic" w:hAnsi="Simplified Arabic" w:cs="Simplified Arabic"/>
          <w:sz w:val="28"/>
          <w:szCs w:val="28"/>
          <w:rtl/>
          <w:lang w:bidi="ar-EG"/>
        </w:rPr>
        <w:t xml:space="preserve">.( </w:t>
      </w:r>
      <w:proofErr w:type="gramStart"/>
      <w:r w:rsidR="00813140" w:rsidRPr="008B4BA6">
        <w:rPr>
          <w:rFonts w:ascii="Simplified Arabic" w:hAnsi="Simplified Arabic" w:cs="Simplified Arabic"/>
          <w:sz w:val="28"/>
          <w:szCs w:val="28"/>
          <w:lang w:bidi="ar-EG"/>
        </w:rPr>
        <w:t>P.150</w:t>
      </w:r>
      <w:r w:rsidR="00813140" w:rsidRPr="008B4BA6">
        <w:rPr>
          <w:rFonts w:ascii="Simplified Arabic" w:hAnsi="Simplified Arabic" w:cs="Simplified Arabic"/>
          <w:sz w:val="28"/>
          <w:szCs w:val="28"/>
          <w:rtl/>
          <w:lang w:bidi="ar-EG"/>
        </w:rPr>
        <w:t>،</w:t>
      </w:r>
      <w:r w:rsidR="00813140" w:rsidRPr="008B4BA6">
        <w:rPr>
          <w:rFonts w:ascii="Simplified Arabic" w:hAnsi="Simplified Arabic" w:cs="Simplified Arabic"/>
          <w:sz w:val="28"/>
          <w:szCs w:val="28"/>
          <w:lang w:bidi="ar-EG"/>
        </w:rPr>
        <w:t xml:space="preserve"> 1962</w:t>
      </w:r>
      <w:r w:rsidR="00813140" w:rsidRPr="008B4BA6">
        <w:rPr>
          <w:rFonts w:ascii="Simplified Arabic" w:hAnsi="Simplified Arabic" w:cs="Simplified Arabic"/>
          <w:sz w:val="28"/>
          <w:szCs w:val="28"/>
          <w:rtl/>
          <w:lang w:bidi="ar-EG"/>
        </w:rPr>
        <w:t>،</w:t>
      </w:r>
      <w:r w:rsidR="00813140" w:rsidRPr="008B4BA6">
        <w:rPr>
          <w:rFonts w:ascii="Simplified Arabic" w:hAnsi="Simplified Arabic" w:cs="Simplified Arabic"/>
          <w:sz w:val="28"/>
          <w:szCs w:val="28"/>
          <w:lang w:bidi="ar-EG"/>
        </w:rPr>
        <w:t>.</w:t>
      </w:r>
      <w:proofErr w:type="gramEnd"/>
      <w:r w:rsidR="00813140" w:rsidRPr="008B4BA6">
        <w:rPr>
          <w:rFonts w:ascii="Simplified Arabic" w:hAnsi="Simplified Arabic" w:cs="Simplified Arabic"/>
          <w:sz w:val="28"/>
          <w:szCs w:val="28"/>
          <w:lang w:bidi="ar-EG"/>
        </w:rPr>
        <w:t xml:space="preserve"> Arnold </w:t>
      </w:r>
      <w:proofErr w:type="spellStart"/>
      <w:r w:rsidR="00813140" w:rsidRPr="008B4BA6">
        <w:rPr>
          <w:rFonts w:ascii="Simplified Arabic" w:hAnsi="Simplified Arabic" w:cs="Simplified Arabic"/>
          <w:sz w:val="28"/>
          <w:szCs w:val="28"/>
          <w:lang w:bidi="ar-EG"/>
        </w:rPr>
        <w:t>Wolfers</w:t>
      </w:r>
      <w:proofErr w:type="spellEnd"/>
    </w:p>
    <w:p w:rsidR="00E470FD" w:rsidRPr="008B4BA6" w:rsidRDefault="002E39D9" w:rsidP="00813140">
      <w:pPr>
        <w:pStyle w:val="BodyTextIndent"/>
        <w:tabs>
          <w:tab w:val="left" w:pos="2546"/>
          <w:tab w:val="left" w:pos="4166"/>
        </w:tabs>
        <w:bidi/>
        <w:ind w:left="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و</w:t>
      </w:r>
      <w:r w:rsidR="00E470FD" w:rsidRPr="008B4BA6">
        <w:rPr>
          <w:rFonts w:ascii="Simplified Arabic" w:hAnsi="Simplified Arabic" w:cs="Simplified Arabic"/>
          <w:sz w:val="28"/>
          <w:szCs w:val="28"/>
          <w:rtl/>
          <w:lang w:bidi="ar-EG"/>
        </w:rPr>
        <w:t>الأمن القومي مفهوم</w:t>
      </w:r>
      <w:r w:rsidR="00E470FD" w:rsidRPr="008B4BA6">
        <w:rPr>
          <w:rFonts w:ascii="Simplified Arabic" w:hAnsi="Simplified Arabic" w:cs="Simplified Arabic"/>
          <w:sz w:val="28"/>
          <w:szCs w:val="28"/>
          <w:lang w:bidi="ar-EG"/>
        </w:rPr>
        <w:t xml:space="preserve"> </w:t>
      </w:r>
      <w:r w:rsidR="00E470FD" w:rsidRPr="008B4BA6">
        <w:rPr>
          <w:rFonts w:ascii="Simplified Arabic" w:hAnsi="Simplified Arabic" w:cs="Simplified Arabic"/>
          <w:sz w:val="28"/>
          <w:szCs w:val="28"/>
          <w:rtl/>
          <w:lang w:bidi="ar-EG"/>
        </w:rPr>
        <w:t>معقد ومركب لدرجة يصعب معها جذب الدارسين إليه، حيث انصرفوا إلى مفاهيم أكثر مرونة،</w:t>
      </w:r>
      <w:r w:rsidR="00E470FD" w:rsidRPr="008B4BA6">
        <w:rPr>
          <w:rFonts w:ascii="Simplified Arabic" w:hAnsi="Simplified Arabic" w:cs="Simplified Arabic"/>
          <w:sz w:val="28"/>
          <w:szCs w:val="28"/>
          <w:lang w:bidi="ar-EG"/>
        </w:rPr>
        <w:t xml:space="preserve"> </w:t>
      </w:r>
      <w:r w:rsidR="00E470FD" w:rsidRPr="008B4BA6">
        <w:rPr>
          <w:rFonts w:ascii="Simplified Arabic" w:hAnsi="Simplified Arabic" w:cs="Simplified Arabic"/>
          <w:sz w:val="28"/>
          <w:szCs w:val="28"/>
          <w:rtl/>
          <w:lang w:bidi="ar-EG"/>
        </w:rPr>
        <w:t>أي أنه مفهوم مثير للخلاف والاختلاف</w:t>
      </w:r>
      <w:r w:rsidR="00681AA1" w:rsidRPr="008B4BA6">
        <w:rPr>
          <w:rFonts w:ascii="Simplified Arabic" w:hAnsi="Simplified Arabic" w:cs="Simplified Arabic"/>
          <w:sz w:val="28"/>
          <w:szCs w:val="28"/>
          <w:rtl/>
          <w:lang w:bidi="ar-EG"/>
        </w:rPr>
        <w:t>(</w:t>
      </w:r>
      <w:r w:rsidR="00813140" w:rsidRPr="008B4BA6">
        <w:rPr>
          <w:rFonts w:ascii="Simplified Arabic" w:hAnsi="Simplified Arabic" w:cs="Simplified Arabic"/>
          <w:sz w:val="28"/>
          <w:szCs w:val="28"/>
          <w:rtl/>
          <w:lang w:bidi="ar-EG"/>
        </w:rPr>
        <w:t>،</w:t>
      </w:r>
      <w:r w:rsidR="00813140" w:rsidRPr="008B4BA6">
        <w:rPr>
          <w:rFonts w:ascii="Simplified Arabic" w:hAnsi="Simplified Arabic" w:cs="Simplified Arabic"/>
          <w:sz w:val="28"/>
          <w:szCs w:val="28"/>
          <w:lang w:bidi="ar-EG"/>
        </w:rPr>
        <w:t xml:space="preserve"> PP 6 </w:t>
      </w:r>
      <w:r w:rsidR="00681AA1" w:rsidRPr="008B4BA6">
        <w:rPr>
          <w:rFonts w:ascii="Simplified Arabic" w:hAnsi="Simplified Arabic" w:cs="Simplified Arabic"/>
          <w:sz w:val="28"/>
          <w:szCs w:val="28"/>
          <w:rtl/>
          <w:lang w:bidi="ar-EG"/>
        </w:rPr>
        <w:t xml:space="preserve"> </w:t>
      </w:r>
      <w:r w:rsidR="00FE105C" w:rsidRPr="008B4BA6">
        <w:rPr>
          <w:rFonts w:ascii="Simplified Arabic" w:hAnsi="Simplified Arabic" w:cs="Simplified Arabic"/>
          <w:sz w:val="28"/>
          <w:szCs w:val="28"/>
          <w:lang w:bidi="ar-EG"/>
        </w:rPr>
        <w:t>(</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1983</w:t>
      </w:r>
      <w:r w:rsidR="00813140" w:rsidRPr="008B4BA6">
        <w:rPr>
          <w:rFonts w:ascii="Simplified Arabic" w:hAnsi="Simplified Arabic" w:cs="Simplified Arabic"/>
          <w:sz w:val="28"/>
          <w:szCs w:val="28"/>
          <w:rtl/>
          <w:lang w:bidi="ar-EG"/>
        </w:rPr>
        <w:t xml:space="preserve"> </w:t>
      </w:r>
      <w:r w:rsidR="00813140" w:rsidRPr="008B4BA6">
        <w:rPr>
          <w:rFonts w:ascii="Simplified Arabic" w:hAnsi="Simplified Arabic" w:cs="Simplified Arabic"/>
          <w:sz w:val="28"/>
          <w:szCs w:val="28"/>
          <w:lang w:bidi="ar-EG"/>
        </w:rPr>
        <w:t xml:space="preserve">Barry </w:t>
      </w:r>
      <w:proofErr w:type="spellStart"/>
      <w:r w:rsidR="00813140" w:rsidRPr="008B4BA6">
        <w:rPr>
          <w:rFonts w:ascii="Simplified Arabic" w:hAnsi="Simplified Arabic" w:cs="Simplified Arabic"/>
          <w:sz w:val="28"/>
          <w:szCs w:val="28"/>
          <w:lang w:bidi="ar-EG"/>
        </w:rPr>
        <w:t>Buzan</w:t>
      </w:r>
      <w:proofErr w:type="spellEnd"/>
    </w:p>
    <w:p w:rsidR="00E470FD" w:rsidRPr="008B4BA6" w:rsidRDefault="00E470FD" w:rsidP="00DB0452">
      <w:pPr>
        <w:pStyle w:val="BodyText2"/>
        <w:numPr>
          <w:ilvl w:val="0"/>
          <w:numId w:val="3"/>
        </w:numPr>
        <w:tabs>
          <w:tab w:val="left" w:pos="4166"/>
        </w:tabs>
        <w:bidi/>
        <w:spacing w:line="276" w:lineRule="auto"/>
        <w:jc w:val="lowKashida"/>
        <w:rPr>
          <w:rFonts w:ascii="Simplified Arabic" w:eastAsiaTheme="minorHAnsi" w:hAnsi="Simplified Arabic"/>
          <w:color w:val="auto"/>
          <w:sz w:val="28"/>
        </w:rPr>
      </w:pPr>
      <w:r w:rsidRPr="008B4BA6">
        <w:rPr>
          <w:rFonts w:ascii="Simplified Arabic" w:eastAsiaTheme="minorHAnsi" w:hAnsi="Simplified Arabic"/>
          <w:color w:val="auto"/>
          <w:sz w:val="28"/>
          <w:rtl/>
        </w:rPr>
        <w:t>التشابك بين الأمن القومي ومفهوم القوة، لاسيما بعد بروز المدرسة</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الواقعية التي رسمت فكرة التنافس من أجل القوة في العلاقات الدولية، وبحيث يُنظر</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للأمن على أنه مشتق من القوة وأنه أداة لتعظيمها.</w:t>
      </w:r>
    </w:p>
    <w:p w:rsidR="00E470FD" w:rsidRPr="008B4BA6" w:rsidRDefault="00E470FD" w:rsidP="00DB0452">
      <w:pPr>
        <w:pStyle w:val="BodyText2"/>
        <w:numPr>
          <w:ilvl w:val="0"/>
          <w:numId w:val="3"/>
        </w:numPr>
        <w:tabs>
          <w:tab w:val="left" w:pos="4166"/>
        </w:tabs>
        <w:bidi/>
        <w:spacing w:line="276" w:lineRule="auto"/>
        <w:jc w:val="lowKashida"/>
        <w:rPr>
          <w:rFonts w:ascii="Simplified Arabic" w:eastAsiaTheme="minorHAnsi" w:hAnsi="Simplified Arabic"/>
          <w:color w:val="auto"/>
          <w:sz w:val="28"/>
        </w:rPr>
      </w:pPr>
      <w:r w:rsidRPr="008B4BA6">
        <w:rPr>
          <w:rFonts w:ascii="Simplified Arabic" w:eastAsiaTheme="minorHAnsi" w:hAnsi="Simplified Arabic"/>
          <w:color w:val="auto"/>
          <w:sz w:val="28"/>
          <w:rtl/>
        </w:rPr>
        <w:t>ظهور موجة من المثاليين ترفض المدرسة الواقعية وتطرح هدفاً بديلاً</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للأمن القومي وهو السلام.</w:t>
      </w:r>
    </w:p>
    <w:p w:rsidR="00E470FD" w:rsidRPr="008B4BA6" w:rsidRDefault="00E470FD" w:rsidP="00DB0452">
      <w:pPr>
        <w:pStyle w:val="BodyText2"/>
        <w:numPr>
          <w:ilvl w:val="0"/>
          <w:numId w:val="3"/>
        </w:numPr>
        <w:tabs>
          <w:tab w:val="left" w:pos="4166"/>
        </w:tabs>
        <w:bidi/>
        <w:spacing w:line="276" w:lineRule="auto"/>
        <w:jc w:val="lowKashida"/>
        <w:rPr>
          <w:rFonts w:ascii="Simplified Arabic" w:eastAsiaTheme="minorHAnsi" w:hAnsi="Simplified Arabic"/>
          <w:color w:val="auto"/>
          <w:sz w:val="28"/>
        </w:rPr>
      </w:pPr>
      <w:r w:rsidRPr="008B4BA6">
        <w:rPr>
          <w:rFonts w:ascii="Simplified Arabic" w:eastAsiaTheme="minorHAnsi" w:hAnsi="Simplified Arabic"/>
          <w:color w:val="auto"/>
          <w:sz w:val="28"/>
          <w:rtl/>
        </w:rPr>
        <w:t>غلبة الدراسات الإستراتيجية</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في مجال الأمن القومي واهتمامها بالجوانب العسكرية للأمن، وتكريسه لخدمة</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المتطلبات الدفاعية والحفاظ على الوضع القائم، مما أسهم في تحجيم الأفق التحليلي</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والبعد النظري للمفهوم.</w:t>
      </w:r>
    </w:p>
    <w:p w:rsidR="00E470FD" w:rsidRPr="008B4BA6" w:rsidRDefault="00E470FD" w:rsidP="00DB0452">
      <w:pPr>
        <w:pStyle w:val="BodyText2"/>
        <w:numPr>
          <w:ilvl w:val="0"/>
          <w:numId w:val="3"/>
        </w:numPr>
        <w:tabs>
          <w:tab w:val="left" w:pos="4166"/>
        </w:tabs>
        <w:bidi/>
        <w:spacing w:line="276" w:lineRule="auto"/>
        <w:jc w:val="lowKashida"/>
        <w:rPr>
          <w:rFonts w:ascii="Simplified Arabic" w:eastAsiaTheme="minorHAnsi" w:hAnsi="Simplified Arabic"/>
          <w:color w:val="auto"/>
          <w:sz w:val="28"/>
          <w:rtl/>
        </w:rPr>
      </w:pPr>
      <w:r w:rsidRPr="008B4BA6">
        <w:rPr>
          <w:rFonts w:ascii="Simplified Arabic" w:eastAsiaTheme="minorHAnsi" w:hAnsi="Simplified Arabic"/>
          <w:color w:val="auto"/>
          <w:sz w:val="28"/>
          <w:rtl/>
        </w:rPr>
        <w:t>دور رجال السياسة في</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تكريس غموض المفهوم، لتوفير فرصة أكبر من المناورة عليه سواء في أغراض الاستهلاك</w:t>
      </w:r>
      <w:r w:rsidRPr="008B4BA6">
        <w:rPr>
          <w:rFonts w:ascii="Simplified Arabic" w:eastAsiaTheme="minorHAnsi" w:hAnsi="Simplified Arabic"/>
          <w:color w:val="auto"/>
          <w:sz w:val="28"/>
        </w:rPr>
        <w:t xml:space="preserve"> </w:t>
      </w:r>
      <w:r w:rsidRPr="008B4BA6">
        <w:rPr>
          <w:rFonts w:ascii="Simplified Arabic" w:eastAsiaTheme="minorHAnsi" w:hAnsi="Simplified Arabic"/>
          <w:color w:val="auto"/>
          <w:sz w:val="28"/>
          <w:rtl/>
        </w:rPr>
        <w:t>الداخلي أم الصراع الخارجي.</w:t>
      </w:r>
    </w:p>
    <w:p w:rsidR="000922B6" w:rsidRPr="008B4BA6" w:rsidRDefault="00FE105C" w:rsidP="00681AA1">
      <w:pPr>
        <w:pStyle w:val="BodyTextIndent"/>
        <w:tabs>
          <w:tab w:val="left" w:pos="2546"/>
          <w:tab w:val="left" w:pos="4166"/>
        </w:tabs>
        <w:bidi/>
        <w:ind w:left="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w:t>
      </w:r>
      <w:r w:rsidR="00E470FD" w:rsidRPr="008B4BA6">
        <w:rPr>
          <w:rFonts w:ascii="Simplified Arabic" w:hAnsi="Simplified Arabic" w:cs="Simplified Arabic"/>
          <w:sz w:val="28"/>
          <w:szCs w:val="28"/>
          <w:rtl/>
          <w:lang w:bidi="ar-EG"/>
        </w:rPr>
        <w:t xml:space="preserve">   و</w:t>
      </w:r>
      <w:r w:rsidR="000922B6" w:rsidRPr="008B4BA6">
        <w:rPr>
          <w:rFonts w:ascii="Simplified Arabic" w:hAnsi="Simplified Arabic" w:cs="Simplified Arabic"/>
          <w:sz w:val="28"/>
          <w:szCs w:val="28"/>
          <w:rtl/>
          <w:lang w:bidi="ar-EG"/>
        </w:rPr>
        <w:t xml:space="preserve"> يعرف تريجر وكرننبرج الأمن القومي بأنه "ذلك الجزء من سياسة الحكومة الذي يستهدف خلق الظروف المواتية لحماية القيم الحيوية</w:t>
      </w:r>
      <w:r w:rsidR="00681AA1"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w:t>
      </w:r>
      <w:proofErr w:type="spellStart"/>
      <w:r w:rsidR="00E470FD" w:rsidRPr="008B4BA6">
        <w:rPr>
          <w:rFonts w:ascii="Simplified Arabic" w:hAnsi="Simplified Arabic" w:cs="Simplified Arabic"/>
          <w:sz w:val="28"/>
          <w:szCs w:val="28"/>
          <w:lang w:bidi="ar-EG"/>
        </w:rPr>
        <w:t>Trager</w:t>
      </w:r>
      <w:proofErr w:type="spellEnd"/>
      <w:r w:rsidR="00E470FD" w:rsidRPr="008B4BA6">
        <w:rPr>
          <w:rFonts w:ascii="Simplified Arabic" w:hAnsi="Simplified Arabic" w:cs="Simplified Arabic"/>
          <w:sz w:val="28"/>
          <w:szCs w:val="28"/>
          <w:lang w:bidi="ar-EG"/>
        </w:rPr>
        <w:t xml:space="preserve"> and </w:t>
      </w:r>
      <w:proofErr w:type="spellStart"/>
      <w:r w:rsidR="00E470FD" w:rsidRPr="008B4BA6">
        <w:rPr>
          <w:rFonts w:ascii="Simplified Arabic" w:hAnsi="Simplified Arabic" w:cs="Simplified Arabic"/>
          <w:sz w:val="28"/>
          <w:szCs w:val="28"/>
          <w:lang w:bidi="ar-EG"/>
        </w:rPr>
        <w:t>Kronenberg</w:t>
      </w:r>
      <w:proofErr w:type="spellEnd"/>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1973</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p35-36.</w:t>
      </w:r>
      <w:r w:rsidR="00681AA1"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rtl/>
          <w:lang w:bidi="ar-EG"/>
        </w:rPr>
        <w:t xml:space="preserve"> </w:t>
      </w:r>
      <w:r w:rsidR="000922B6" w:rsidRPr="008B4BA6">
        <w:rPr>
          <w:rFonts w:ascii="Simplified Arabic" w:hAnsi="Simplified Arabic" w:cs="Simplified Arabic"/>
          <w:sz w:val="28"/>
          <w:szCs w:val="28"/>
          <w:rtl/>
          <w:lang w:bidi="ar-EG"/>
        </w:rPr>
        <w:t xml:space="preserve">ويعرفه هنري </w:t>
      </w:r>
      <w:r w:rsidR="000922B6" w:rsidRPr="008B4BA6">
        <w:rPr>
          <w:rFonts w:ascii="Simplified Arabic" w:hAnsi="Simplified Arabic" w:cs="Simplified Arabic"/>
          <w:sz w:val="28"/>
          <w:szCs w:val="28"/>
          <w:rtl/>
          <w:lang w:bidi="ar-EG"/>
        </w:rPr>
        <w:lastRenderedPageBreak/>
        <w:t>كيسنجر بأنه يعني "أية تصرفات يسعى المجتمع – عن طريقها – إلى حفظ حقه في البقاء</w:t>
      </w:r>
      <w:r w:rsidR="00E470FD" w:rsidRPr="008B4BA6">
        <w:rPr>
          <w:rFonts w:ascii="Simplified Arabic" w:hAnsi="Simplified Arabic" w:cs="Simplified Arabic"/>
          <w:sz w:val="28"/>
          <w:szCs w:val="28"/>
          <w:lang w:bidi="ar-EG"/>
        </w:rPr>
        <w:t xml:space="preserve"> Henry Kissinger 1969</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p 46</w:t>
      </w:r>
      <w:r w:rsidR="00681AA1" w:rsidRPr="008B4BA6">
        <w:rPr>
          <w:rFonts w:ascii="Simplified Arabic" w:hAnsi="Simplified Arabic" w:cs="Simplified Arabic"/>
          <w:sz w:val="28"/>
          <w:szCs w:val="28"/>
          <w:lang w:bidi="ar-EG"/>
        </w:rPr>
        <w:t>)</w:t>
      </w:r>
      <w:r w:rsidR="00681AA1" w:rsidRPr="008B4BA6">
        <w:rPr>
          <w:rFonts w:ascii="Simplified Arabic" w:hAnsi="Simplified Arabic" w:cs="Simplified Arabic"/>
          <w:sz w:val="28"/>
          <w:szCs w:val="28"/>
          <w:rtl/>
          <w:lang w:bidi="ar-EG"/>
        </w:rPr>
        <w:t>)</w:t>
      </w:r>
      <w:r w:rsidR="000922B6" w:rsidRPr="008B4BA6">
        <w:rPr>
          <w:rFonts w:ascii="Simplified Arabic" w:hAnsi="Simplified Arabic" w:cs="Simplified Arabic"/>
          <w:sz w:val="28"/>
          <w:szCs w:val="28"/>
          <w:rtl/>
          <w:lang w:bidi="ar-EG"/>
        </w:rPr>
        <w:t xml:space="preserve"> أما روبرت ماكنمارا فيرى أن "الأمن هو التنمية، وبدون تنمية لا يمكن أن يوجد أمن، والدول التي لا تنمو في الواقع، لا يمكن ببساطة أن تظل آمنة</w:t>
      </w:r>
      <w:r w:rsidR="00681AA1"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McNamara</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1966</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p149.</w:t>
      </w:r>
      <w:r w:rsidR="000922B6" w:rsidRPr="008B4BA6">
        <w:rPr>
          <w:rFonts w:ascii="Simplified Arabic" w:hAnsi="Simplified Arabic" w:cs="Simplified Arabic"/>
          <w:sz w:val="28"/>
          <w:szCs w:val="28"/>
          <w:rtl/>
          <w:lang w:bidi="ar-EG"/>
        </w:rPr>
        <w:t xml:space="preserve"> </w:t>
      </w:r>
      <w:r w:rsidR="00681AA1" w:rsidRPr="008B4BA6">
        <w:rPr>
          <w:rFonts w:ascii="Simplified Arabic" w:hAnsi="Simplified Arabic" w:cs="Simplified Arabic"/>
          <w:sz w:val="28"/>
          <w:szCs w:val="28"/>
          <w:rtl/>
          <w:lang w:bidi="ar-EG"/>
        </w:rPr>
        <w:t xml:space="preserve">) </w:t>
      </w:r>
      <w:r w:rsidR="000922B6" w:rsidRPr="008B4BA6">
        <w:rPr>
          <w:rFonts w:ascii="Simplified Arabic" w:hAnsi="Simplified Arabic" w:cs="Simplified Arabic"/>
          <w:sz w:val="28"/>
          <w:szCs w:val="28"/>
          <w:rtl/>
          <w:lang w:bidi="ar-EG"/>
        </w:rPr>
        <w:t>ويوضح تنوع تعريفات مفهوم الأمن القومي أن هناك قدراً من التخلف النظري للمفهوم. ويذكر باري بوزان عدة أسباب لذلك التخلف، وهي</w:t>
      </w:r>
      <w:r w:rsidR="00E470FD" w:rsidRPr="008B4BA6">
        <w:rPr>
          <w:rFonts w:ascii="Simplified Arabic" w:hAnsi="Simplified Arabic" w:cs="Simplified Arabic"/>
          <w:sz w:val="28"/>
          <w:szCs w:val="28"/>
          <w:lang w:bidi="ar-EG"/>
        </w:rPr>
        <w:t xml:space="preserve">Barry </w:t>
      </w:r>
      <w:proofErr w:type="spellStart"/>
      <w:r w:rsidR="00E470FD" w:rsidRPr="008B4BA6">
        <w:rPr>
          <w:rFonts w:ascii="Simplified Arabic" w:hAnsi="Simplified Arabic" w:cs="Simplified Arabic"/>
          <w:sz w:val="28"/>
          <w:szCs w:val="28"/>
          <w:lang w:bidi="ar-EG"/>
        </w:rPr>
        <w:t>Buzan</w:t>
      </w:r>
      <w:proofErr w:type="spellEnd"/>
      <w:r w:rsidR="00E470FD" w:rsidRPr="008B4BA6">
        <w:rPr>
          <w:rFonts w:ascii="Simplified Arabic" w:hAnsi="Simplified Arabic" w:cs="Simplified Arabic"/>
          <w:sz w:val="28"/>
          <w:szCs w:val="28"/>
          <w:lang w:bidi="ar-EG"/>
        </w:rPr>
        <w:t xml:space="preserve"> 1983</w:t>
      </w:r>
      <w:r w:rsidR="00ED5050" w:rsidRPr="008B4BA6">
        <w:rPr>
          <w:rFonts w:ascii="Simplified Arabic" w:hAnsi="Simplified Arabic" w:cs="Simplified Arabic"/>
          <w:sz w:val="28"/>
          <w:szCs w:val="28"/>
          <w:rtl/>
          <w:lang w:bidi="ar-EG"/>
        </w:rPr>
        <w:t>،</w:t>
      </w:r>
      <w:r w:rsidR="00E470FD" w:rsidRPr="008B4BA6">
        <w:rPr>
          <w:rFonts w:ascii="Simplified Arabic" w:hAnsi="Simplified Arabic" w:cs="Simplified Arabic"/>
          <w:sz w:val="28"/>
          <w:szCs w:val="28"/>
          <w:lang w:bidi="ar-EG"/>
        </w:rPr>
        <w:t xml:space="preserve"> PP 6-10</w:t>
      </w:r>
      <w:r w:rsidR="00681AA1" w:rsidRPr="008B4BA6">
        <w:rPr>
          <w:rFonts w:ascii="Simplified Arabic" w:hAnsi="Simplified Arabic" w:cs="Simplified Arabic"/>
          <w:sz w:val="28"/>
          <w:szCs w:val="28"/>
          <w:lang w:bidi="ar-EG"/>
        </w:rPr>
        <w:t>)</w:t>
      </w:r>
      <w:r w:rsidR="00681AA1" w:rsidRPr="008B4BA6">
        <w:rPr>
          <w:rFonts w:ascii="Simplified Arabic" w:hAnsi="Simplified Arabic" w:cs="Simplified Arabic"/>
          <w:sz w:val="28"/>
          <w:szCs w:val="28"/>
          <w:rtl/>
          <w:lang w:bidi="ar-EG"/>
        </w:rPr>
        <w:t>)...</w:t>
      </w:r>
    </w:p>
    <w:p w:rsidR="000922B6" w:rsidRPr="008B4BA6" w:rsidRDefault="00E470FD" w:rsidP="00DB0452">
      <w:pPr>
        <w:tabs>
          <w:tab w:val="left" w:pos="4166"/>
        </w:tabs>
        <w:bidi/>
        <w:spacing w:before="24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أ </w:t>
      </w:r>
      <w:r w:rsidR="000922B6" w:rsidRPr="008B4BA6">
        <w:rPr>
          <w:rFonts w:ascii="Simplified Arabic" w:hAnsi="Simplified Arabic" w:cs="Simplified Arabic"/>
          <w:sz w:val="28"/>
          <w:szCs w:val="28"/>
          <w:rtl/>
          <w:lang w:bidi="ar-EG"/>
        </w:rPr>
        <w:t>- الجانب السياسي، حيث إن عدم الاستقرار السياسي وتصارع الثقافات والإيديولوجية السياسية، أي غياب درجة مناسبة من الإجماع القومي، يُعتبر من أهم العوامل التي تهدد الأمن والاستقرار، خاصة إذا كان البنيان الاجتماعي يعضد هذا الانقسام وتلك التناقضات.</w:t>
      </w:r>
    </w:p>
    <w:p w:rsidR="000922B6" w:rsidRPr="008B4BA6" w:rsidRDefault="00E470FD" w:rsidP="00DB0452">
      <w:pPr>
        <w:tabs>
          <w:tab w:val="left" w:pos="4166"/>
        </w:tabs>
        <w:bidi/>
        <w:spacing w:before="24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ب </w:t>
      </w:r>
      <w:r w:rsidR="000922B6" w:rsidRPr="008B4BA6">
        <w:rPr>
          <w:rFonts w:ascii="Simplified Arabic" w:hAnsi="Simplified Arabic" w:cs="Simplified Arabic"/>
          <w:sz w:val="28"/>
          <w:szCs w:val="28"/>
          <w:rtl/>
          <w:lang w:bidi="ar-EG"/>
        </w:rPr>
        <w:t>- الجانب المؤسسي الذي يشير إلى قدرة الدولة على التدخل والحركة، فالتخلف السياسي يعني مؤسسات غير قادرة على ربط القمة بالقاعدة في الجماعة السياسية. ويمثل ذلك جانب ضعف قابل للاختراق الخارجي، حيث أصبحت القاعدة الاجتماعية والجبهة الداخلية عموماً من الأهداف المباشرة لتهديد الأمن القومي.</w:t>
      </w:r>
    </w:p>
    <w:p w:rsidR="000922B6" w:rsidRPr="008B4BA6" w:rsidRDefault="00E470FD" w:rsidP="00DB0452">
      <w:pPr>
        <w:tabs>
          <w:tab w:val="left" w:pos="4166"/>
        </w:tabs>
        <w:bidi/>
        <w:spacing w:before="24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ج</w:t>
      </w:r>
      <w:r w:rsidR="000922B6" w:rsidRPr="008B4BA6">
        <w:rPr>
          <w:rFonts w:ascii="Simplified Arabic" w:hAnsi="Simplified Arabic" w:cs="Simplified Arabic"/>
          <w:sz w:val="28"/>
          <w:szCs w:val="28"/>
          <w:rtl/>
          <w:lang w:bidi="ar-EG"/>
        </w:rPr>
        <w:t xml:space="preserve">- الجانب الاقتصادي، فالتخلف الاقتصادي من العوامل التي تهدد الأمن القومي، فالتبعية الاقتصادية قد تؤدي إلى تبعية سياسية. </w:t>
      </w:r>
    </w:p>
    <w:p w:rsidR="000922B6" w:rsidRPr="008B4BA6" w:rsidRDefault="00E470FD" w:rsidP="00DB0452">
      <w:pPr>
        <w:tabs>
          <w:tab w:val="left" w:pos="4166"/>
        </w:tabs>
        <w:bidi/>
        <w:spacing w:before="24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د</w:t>
      </w:r>
      <w:r w:rsidR="000922B6" w:rsidRPr="008B4BA6">
        <w:rPr>
          <w:rFonts w:ascii="Simplified Arabic" w:hAnsi="Simplified Arabic" w:cs="Simplified Arabic"/>
          <w:sz w:val="28"/>
          <w:szCs w:val="28"/>
          <w:rtl/>
          <w:lang w:bidi="ar-EG"/>
        </w:rPr>
        <w:t>- الجانب الاجتماعي، ويمثل عصب الجبهة الداخلية لأي دولة، حيث أصبحت الجماهير تؤثر بشكل مباشر على السياسات الداخلية والخارجية، وأصبحت هدف الحرب النفسية والدعائية.</w:t>
      </w:r>
    </w:p>
    <w:p w:rsidR="009F6F7C" w:rsidRPr="008B4BA6" w:rsidRDefault="009F6F7C" w:rsidP="00DB0452">
      <w:pPr>
        <w:pStyle w:val="BodyText2"/>
        <w:tabs>
          <w:tab w:val="left" w:pos="4166"/>
        </w:tabs>
        <w:bidi/>
        <w:spacing w:line="276" w:lineRule="auto"/>
        <w:ind w:left="-90" w:right="28" w:firstLine="90"/>
        <w:jc w:val="lowKashida"/>
        <w:rPr>
          <w:rFonts w:ascii="Simplified Arabic" w:hAnsi="Simplified Arabic"/>
          <w:b/>
          <w:bCs/>
          <w:sz w:val="28"/>
        </w:rPr>
      </w:pPr>
      <w:r w:rsidRPr="008B4BA6">
        <w:rPr>
          <w:rFonts w:ascii="Simplified Arabic" w:hAnsi="Simplified Arabic"/>
          <w:b/>
          <w:bCs/>
          <w:sz w:val="28"/>
          <w:rtl/>
        </w:rPr>
        <w:t>2-2:  التمييز بين التسجیل المواقع الاثریة وبعض المفاهيم المشابهة له:</w:t>
      </w:r>
    </w:p>
    <w:p w:rsidR="009F6F7C" w:rsidRPr="008B4BA6" w:rsidRDefault="009F6F7C" w:rsidP="00681AA1">
      <w:pPr>
        <w:bidi/>
        <w:spacing w:before="120" w:after="120"/>
        <w:ind w:right="390"/>
        <w:jc w:val="lowKashida"/>
        <w:rPr>
          <w:rFonts w:ascii="Simplified Arabic" w:hAnsi="Simplified Arabic" w:cs="Simplified Arabic"/>
          <w:sz w:val="28"/>
          <w:szCs w:val="28"/>
          <w:rtl/>
        </w:rPr>
      </w:pP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   يُعد مفهوما المصلحة القومية والإستراتيجية التسجیل المواقع الاثریة والتراثیة من</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أكثر المفاهيم التي يتم الخلط بينها وبين مفهوم الأمن تعزیز الهویة الكوردیة ولذلك يسعى الجزء التالي من الدراسة إلى وضع حدود بين مفهوم الهویة وتعزیز الامن القومي والإستراتيجية القومية.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كما أن هناك من يرفض قبول مفهوم التسجیل الاثار والتراث</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كأداة تحليلية في مجال السياسة الاتخاذ الهویة القومیة على أساس ضخامة المفهوم وافتقاره إلى</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التحديد الكلي والتصنيف الجزئي لمكوناته، بالإضافة إلى غياب الوسائل </w:t>
      </w:r>
      <w:r w:rsidRPr="008B4BA6">
        <w:rPr>
          <w:rFonts w:ascii="Simplified Arabic" w:eastAsia="Times New Roman" w:hAnsi="Simplified Arabic" w:cs="Simplified Arabic"/>
          <w:sz w:val="28"/>
          <w:szCs w:val="28"/>
          <w:rtl/>
          <w:lang w:bidi="ar-EG"/>
        </w:rPr>
        <w:lastRenderedPageBreak/>
        <w:t>الإجرائية لتجسيد</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المفهوم بعد تحديده. كما أن ارتباط المفهوم بالق</w:t>
      </w:r>
      <w:r w:rsidR="00681AA1" w:rsidRPr="008B4BA6">
        <w:rPr>
          <w:rFonts w:ascii="Simplified Arabic" w:eastAsia="Times New Roman" w:hAnsi="Simplified Arabic" w:cs="Simplified Arabic"/>
          <w:sz w:val="28"/>
          <w:szCs w:val="28"/>
          <w:rtl/>
          <w:lang w:bidi="ar-EG"/>
        </w:rPr>
        <w:t>يم يجعله كياناً أضخم من مكوناته</w:t>
      </w:r>
      <w:r w:rsidRPr="008B4BA6">
        <w:rPr>
          <w:rFonts w:ascii="Simplified Arabic" w:eastAsia="Times New Roman" w:hAnsi="Simplified Arabic" w:cs="Simplified Arabic"/>
          <w:sz w:val="28"/>
          <w:szCs w:val="28"/>
          <w:lang w:bidi="ar-EG"/>
        </w:rPr>
        <w:t xml:space="preserve"> Krause and </w:t>
      </w:r>
      <w:r w:rsidR="00681AA1" w:rsidRPr="008B4BA6">
        <w:rPr>
          <w:rFonts w:ascii="Simplified Arabic" w:eastAsia="Times New Roman" w:hAnsi="Simplified Arabic" w:cs="Simplified Arabic"/>
          <w:sz w:val="28"/>
          <w:szCs w:val="28"/>
          <w:lang w:bidi="ar-EG"/>
        </w:rPr>
        <w:t>William</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lang w:bidi="ar-EG"/>
        </w:rPr>
        <w:t>1987</w:t>
      </w:r>
      <w:r w:rsidR="00ED5050" w:rsidRPr="008B4BA6">
        <w:rPr>
          <w:rFonts w:ascii="Simplified Arabic" w:eastAsia="Times New Roman" w:hAnsi="Simplified Arabic" w:cs="Simplified Arabic"/>
          <w:sz w:val="28"/>
          <w:szCs w:val="28"/>
          <w:rtl/>
        </w:rPr>
        <w:t>،</w:t>
      </w:r>
      <w:r w:rsidR="00681AA1" w:rsidRPr="008B4BA6">
        <w:rPr>
          <w:rFonts w:ascii="Simplified Arabic" w:eastAsia="Times New Roman" w:hAnsi="Simplified Arabic" w:cs="Simplified Arabic"/>
          <w:sz w:val="28"/>
          <w:szCs w:val="28"/>
        </w:rPr>
        <w:t>p123</w:t>
      </w:r>
      <w:r w:rsidRPr="008B4BA6">
        <w:rPr>
          <w:rFonts w:ascii="Simplified Arabic" w:eastAsia="Times New Roman" w:hAnsi="Simplified Arabic" w:cs="Simplified Arabic"/>
          <w:sz w:val="28"/>
          <w:szCs w:val="28"/>
          <w:lang w:bidi="ar-EG"/>
        </w:rPr>
        <w:t>).</w:t>
      </w:r>
      <w:r w:rsidRPr="008B4BA6">
        <w:rPr>
          <w:rFonts w:ascii="Simplified Arabic" w:eastAsia="Times New Roman" w:hAnsi="Simplified Arabic" w:cs="Simplified Arabic"/>
          <w:sz w:val="28"/>
          <w:szCs w:val="28"/>
          <w:rtl/>
          <w:lang w:bidi="ar-EG"/>
        </w:rPr>
        <w:t>)  المقصود بالإستراتيجية التسجیل المواقع الاثریة أساساً فن القيادة الاثاریین والدوائر المعنیة بهذا الصدد، وهي مفهوم الحفاظ  أساساً تطور وأصبحت له مضامين سياسية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واجتماعية، فصارت الإستراتيجية هي تلك العملية التي يتم فيها الصهر الكامل لكل</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مصادر القوی الامنیة والاداریة  في الجسد السياسي والاقتصادي والاجتماعي للدولة من أجل تحقيق المصلحة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القومية العليا، والأهداف المطلوب إنجازها في إطار فلسفة التعزیز والهویة القومية.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يصعب تحديد كيفية تشكيل الإستراتيجية تعزیز القومية وتنفيذها. وتنبع المصالح القومية من التفاعل بين القيم والبيئتين المحلية والدولية. ونظرياً يجب أن تُقدم هذه المصالح القومية الأهداف لإستراتيجية قومية. وفي الممارسة هناك صعوبتان مهمتان تتسببان في إعاقة تشكيل مثل هذه السياسة(</w:t>
      </w:r>
      <w:r w:rsidR="00681AA1" w:rsidRPr="008B4BA6">
        <w:rPr>
          <w:rFonts w:ascii="Simplified Arabic" w:hAnsi="Simplified Arabic" w:cs="Simplified Arabic"/>
          <w:sz w:val="28"/>
          <w:szCs w:val="28"/>
          <w:lang w:bidi="ar-EG"/>
        </w:rPr>
        <w:t xml:space="preserve"> </w:t>
      </w:r>
      <w:proofErr w:type="spellStart"/>
      <w:r w:rsidR="00681AA1" w:rsidRPr="008B4BA6">
        <w:rPr>
          <w:rFonts w:ascii="Simplified Arabic" w:hAnsi="Simplified Arabic" w:cs="Simplified Arabic"/>
          <w:sz w:val="28"/>
          <w:szCs w:val="28"/>
          <w:lang w:bidi="ar-EG"/>
        </w:rPr>
        <w:t>J.Kaufman</w:t>
      </w:r>
      <w:proofErr w:type="spellEnd"/>
      <w:r w:rsidR="00681AA1" w:rsidRPr="008B4BA6">
        <w:rPr>
          <w:rFonts w:ascii="Simplified Arabic" w:hAnsi="Simplified Arabic" w:cs="Simplified Arabic"/>
          <w:sz w:val="28"/>
          <w:szCs w:val="28"/>
          <w:lang w:bidi="ar-EG"/>
        </w:rPr>
        <w:t xml:space="preserve">&amp; </w:t>
      </w:r>
      <w:proofErr w:type="spellStart"/>
      <w:r w:rsidRPr="008B4BA6">
        <w:rPr>
          <w:rFonts w:ascii="Simplified Arabic" w:hAnsi="Simplified Arabic" w:cs="Simplified Arabic"/>
          <w:sz w:val="28"/>
          <w:szCs w:val="28"/>
          <w:lang w:bidi="ar-EG"/>
        </w:rPr>
        <w:t>S.Mctrick</w:t>
      </w:r>
      <w:proofErr w:type="spellEnd"/>
      <w:r w:rsidRPr="008B4BA6">
        <w:rPr>
          <w:rFonts w:ascii="Simplified Arabic" w:hAnsi="Simplified Arabic" w:cs="Simplified Arabic"/>
          <w:sz w:val="28"/>
          <w:szCs w:val="28"/>
          <w:lang w:bidi="ar-EG"/>
        </w:rPr>
        <w:t xml:space="preserve">&amp; </w:t>
      </w:r>
      <w:proofErr w:type="spellStart"/>
      <w:r w:rsidRPr="008B4BA6">
        <w:rPr>
          <w:rFonts w:ascii="Simplified Arabic" w:hAnsi="Simplified Arabic" w:cs="Simplified Arabic"/>
          <w:sz w:val="28"/>
          <w:szCs w:val="28"/>
          <w:lang w:bidi="ar-EG"/>
        </w:rPr>
        <w:t>J.Leney</w:t>
      </w:r>
      <w:proofErr w:type="spellEnd"/>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r w:rsidRPr="008B4BA6">
        <w:rPr>
          <w:rFonts w:ascii="Simplified Arabic" w:hAnsi="Simplified Arabic" w:cs="Simplified Arabic"/>
          <w:sz w:val="28"/>
          <w:szCs w:val="28"/>
          <w:u w:val="single"/>
          <w:lang w:bidi="ar-EG"/>
        </w:rPr>
        <w:t>U.S</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1985</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p.15.</w:t>
      </w:r>
      <w:r w:rsidRPr="008B4BA6">
        <w:rPr>
          <w:rFonts w:ascii="Simplified Arabic" w:eastAsia="Times New Roman" w:hAnsi="Simplified Arabic" w:cs="Simplified Arabic"/>
          <w:sz w:val="28"/>
          <w:szCs w:val="28"/>
          <w:rtl/>
          <w:lang w:bidi="ar-EG"/>
        </w:rPr>
        <w:t>)</w:t>
      </w:r>
    </w:p>
    <w:p w:rsidR="004B43BC" w:rsidRPr="008B4BA6" w:rsidRDefault="00936F4E" w:rsidP="00DB0452">
      <w:pPr>
        <w:tabs>
          <w:tab w:val="left" w:pos="4166"/>
        </w:tabs>
        <w:bidi/>
        <w:spacing w:before="240"/>
        <w:ind w:left="-694" w:right="26"/>
        <w:jc w:val="lowKashida"/>
        <w:rPr>
          <w:rFonts w:ascii="Simplified Arabic" w:hAnsi="Simplified Arabic" w:cs="Simplified Arabic"/>
          <w:b/>
          <w:bCs/>
          <w:sz w:val="28"/>
          <w:szCs w:val="28"/>
          <w:rtl/>
          <w:lang w:bidi="ar-EG"/>
        </w:rPr>
      </w:pPr>
      <w:r w:rsidRPr="008B4BA6">
        <w:rPr>
          <w:rFonts w:ascii="Simplified Arabic" w:hAnsi="Simplified Arabic" w:cs="Simplified Arabic"/>
          <w:color w:val="000000"/>
          <w:sz w:val="28"/>
          <w:szCs w:val="28"/>
          <w:rtl/>
          <w:lang w:bidi="ar-EG"/>
        </w:rPr>
        <w:t xml:space="preserve">  </w:t>
      </w:r>
      <w:r w:rsidR="009F6F7C" w:rsidRPr="008B4BA6">
        <w:rPr>
          <w:rFonts w:ascii="Simplified Arabic" w:hAnsi="Simplified Arabic" w:cs="Simplified Arabic"/>
          <w:b/>
          <w:bCs/>
          <w:sz w:val="28"/>
          <w:szCs w:val="28"/>
          <w:rtl/>
          <w:lang w:bidi="ar-EG"/>
        </w:rPr>
        <w:t>3</w:t>
      </w:r>
      <w:r w:rsidR="004B43BC" w:rsidRPr="008B4BA6">
        <w:rPr>
          <w:rFonts w:ascii="Simplified Arabic" w:hAnsi="Simplified Arabic" w:cs="Simplified Arabic"/>
          <w:b/>
          <w:bCs/>
          <w:sz w:val="28"/>
          <w:szCs w:val="28"/>
          <w:rtl/>
          <w:lang w:bidi="ar-EG"/>
        </w:rPr>
        <w:t xml:space="preserve">: </w:t>
      </w:r>
      <w:r w:rsidR="002E39D9" w:rsidRPr="008B4BA6">
        <w:rPr>
          <w:rFonts w:ascii="Simplified Arabic" w:hAnsi="Simplified Arabic" w:cs="Simplified Arabic"/>
          <w:b/>
          <w:bCs/>
          <w:sz w:val="28"/>
          <w:szCs w:val="28"/>
          <w:rtl/>
          <w:lang w:bidi="ar-EG"/>
        </w:rPr>
        <w:t xml:space="preserve">تأثیر </w:t>
      </w:r>
      <w:r w:rsidR="004B43BC" w:rsidRPr="008B4BA6">
        <w:rPr>
          <w:rFonts w:ascii="Simplified Arabic" w:hAnsi="Simplified Arabic" w:cs="Simplified Arabic"/>
          <w:b/>
          <w:bCs/>
          <w:sz w:val="28"/>
          <w:szCs w:val="28"/>
          <w:rtl/>
          <w:lang w:bidi="ar-EG"/>
        </w:rPr>
        <w:t xml:space="preserve">الاثار والتراث </w:t>
      </w:r>
      <w:r w:rsidR="002E39D9" w:rsidRPr="008B4BA6">
        <w:rPr>
          <w:rFonts w:ascii="Simplified Arabic" w:hAnsi="Simplified Arabic" w:cs="Simplified Arabic"/>
          <w:b/>
          <w:bCs/>
          <w:sz w:val="28"/>
          <w:szCs w:val="28"/>
          <w:rtl/>
          <w:lang w:bidi="ar-EG"/>
        </w:rPr>
        <w:t xml:space="preserve">علی </w:t>
      </w:r>
      <w:r w:rsidR="004B43BC" w:rsidRPr="008B4BA6">
        <w:rPr>
          <w:rFonts w:ascii="Simplified Arabic" w:hAnsi="Simplified Arabic" w:cs="Simplified Arabic"/>
          <w:b/>
          <w:bCs/>
          <w:sz w:val="28"/>
          <w:szCs w:val="28"/>
          <w:rtl/>
          <w:lang w:bidi="ar-EG"/>
        </w:rPr>
        <w:t>الهویة</w:t>
      </w:r>
      <w:r w:rsidR="002E39D9" w:rsidRPr="008B4BA6">
        <w:rPr>
          <w:rFonts w:ascii="Simplified Arabic" w:hAnsi="Simplified Arabic" w:cs="Simplified Arabic"/>
          <w:b/>
          <w:bCs/>
          <w:sz w:val="28"/>
          <w:szCs w:val="28"/>
          <w:rtl/>
          <w:lang w:bidi="ar-EG"/>
        </w:rPr>
        <w:t xml:space="preserve"> الكوردیة</w:t>
      </w:r>
      <w:r w:rsidR="004B43BC" w:rsidRPr="008B4BA6">
        <w:rPr>
          <w:rFonts w:ascii="Simplified Arabic" w:hAnsi="Simplified Arabic" w:cs="Simplified Arabic"/>
          <w:b/>
          <w:bCs/>
          <w:sz w:val="28"/>
          <w:szCs w:val="28"/>
          <w:rtl/>
          <w:lang w:bidi="ar-EG"/>
        </w:rPr>
        <w:t xml:space="preserve"> : </w:t>
      </w:r>
    </w:p>
    <w:p w:rsidR="00E4249E" w:rsidRPr="008B4BA6" w:rsidRDefault="009F6F7C" w:rsidP="00681AA1">
      <w:pPr>
        <w:tabs>
          <w:tab w:val="right" w:pos="9360"/>
        </w:tabs>
        <w:bidi/>
        <w:ind w:left="-90" w:firstLine="90"/>
        <w:jc w:val="both"/>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w:t>
      </w:r>
      <w:r w:rsidR="004B43BC"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 xml:space="preserve">أما الهویة ﻫﻲ ﻤﻌﺭﻓﺔ ﻭﺇﺩﺭﺍﻙ ﺍﻟﺫﺍﺕ ﺍﻟﻘﻭﻤﻴﺔ ﻭﻤﻜﻭﻨﺎﺘﻬﺎ ﻤﻥ ﻗﻴﻡ ﻭﺃﺨﻼﻕ ﻭﻋﺎﺩﺍﺕ ﻭﺘﻘﺎﻟﻴﺩ ﻭﺩﻴﻥ، ﻭﻫﻲ ﺍﻟﺴﻤﺎﺕ ﻭﺍﻟﺨﺼﺎﺌﺹ ﺍﻟﺘﻲ ﻴﺘﻤﻴﺯ ﺒﻬﺎ ﺸﻌﺏ ﻤﺎ ﻋﻥ ﻏﻴﺭﻩ ﻤﻥ ﺍﻟﺸﻌﻭﺏ، .ﻭﺍلشیء ﻨﻔﺴﻪ ﻴﻘﺎل ﺒﺎﻟﻨﺴﺒﺔ ﻟﻸﻤﺔ ﺍﻟﻭﺍﺤﺩﺓ ﺘﺠﺎﻩ ﺍﻷﻤﻡ ﺍﻷﺨﺭﻯ .ﻏﻴﺭ ﺃﻨﻬﺎ اكثر ﺘﺠﺭﻴﺩﺍﹰ، ﻭﺃﻭﺴﻊ  ﻨﻁﺎﻗﺎﹰ ﻭﺃكثر ﻗﺎﺒﻠﻴﺔ ﻟﻠﺘﻌﺩﺩ ﻭﺍﻟﺘﻨﻭﻉ ﻭﺍﻹﺨﺘﻼﻑ  (الجابری: </w:t>
      </w:r>
      <w:r w:rsidR="00681AA1" w:rsidRPr="008B4BA6">
        <w:rPr>
          <w:rFonts w:ascii="Simplified Arabic" w:hAnsi="Simplified Arabic" w:cs="Simplified Arabic"/>
          <w:sz w:val="28"/>
          <w:szCs w:val="28"/>
          <w:rtl/>
          <w:lang w:bidi="ar-OM"/>
        </w:rPr>
        <w:t xml:space="preserve"> </w:t>
      </w:r>
      <w:r w:rsidR="00E4249E" w:rsidRPr="008B4BA6">
        <w:rPr>
          <w:rFonts w:ascii="Simplified Arabic" w:hAnsi="Simplified Arabic" w:cs="Simplified Arabic"/>
          <w:sz w:val="28"/>
          <w:szCs w:val="28"/>
          <w:rtl/>
          <w:lang w:bidi="ar-EG"/>
        </w:rPr>
        <w:t>1</w:t>
      </w:r>
      <w:r w:rsidR="00681AA1" w:rsidRPr="008B4BA6">
        <w:rPr>
          <w:rFonts w:ascii="Simplified Arabic" w:hAnsi="Simplified Arabic" w:cs="Simplified Arabic"/>
          <w:sz w:val="28"/>
          <w:szCs w:val="28"/>
          <w:rtl/>
          <w:lang w:bidi="ar-EG"/>
        </w:rPr>
        <w:t xml:space="preserve">998 ، </w:t>
      </w:r>
      <w:r w:rsidR="00E4249E" w:rsidRPr="008B4BA6">
        <w:rPr>
          <w:rFonts w:ascii="Simplified Arabic" w:hAnsi="Simplified Arabic" w:cs="Simplified Arabic"/>
          <w:sz w:val="28"/>
          <w:szCs w:val="28"/>
          <w:rtl/>
          <w:lang w:bidi="ar-EG"/>
        </w:rPr>
        <w:t xml:space="preserve">صص 298-299 ) ﻭﺘﺭﺘﺒﻁ ﻫﺫﻩ ﺍﻟﺴﻤﺎﺕ ﺒﺎﻟﺴﻠﻭﻜﻴﺎﺕ ﺍﻟﻌﺎﻤﺔ ﻟﻤﺠﻤﻭﻉ ﺍﻷﻓﺭﺍﺩ ﻭﺍﻟﻌﻼﻗﺎﺕ ﺍﻟﺴﺎﺌﺩﺓ، ﻭﺍﻟﻤﻨﺘﺞ ﺍﻟﻔﻨﻲ ﻭﺍﻟﺜﻘﺎﻓﻲ ﻭﺍﻟﺘﻲ ﺘﻤﻴﺯ ﻓﻲ ﻤﺠﻤﻭﻋﻬﺎ ﻫﺫﻩ ﺍﻟﺠﻤﺎﻋﺔ ﺃﻭ ﻫﺫﺍ ﺍﻟﻤﺠﺘمع(حجاب: 2003 ص 9-26). </w:t>
      </w:r>
      <w:r w:rsidR="0090778A" w:rsidRPr="008B4BA6">
        <w:rPr>
          <w:rFonts w:ascii="Simplified Arabic" w:hAnsi="Simplified Arabic" w:cs="Simplified Arabic"/>
          <w:sz w:val="28"/>
          <w:szCs w:val="28"/>
          <w:rtl/>
          <w:lang w:bidi="ar-EG"/>
        </w:rPr>
        <w:t xml:space="preserve"> يوضح هذا التعريف أنه على الرغم من أن الأمن مرتبط مباشرة بالقيم</w:t>
      </w:r>
      <w:r w:rsidR="00E4249E" w:rsidRPr="008B4BA6">
        <w:rPr>
          <w:rFonts w:ascii="Simplified Arabic" w:hAnsi="Simplified Arabic" w:cs="Simplified Arabic"/>
          <w:sz w:val="28"/>
          <w:szCs w:val="28"/>
          <w:rtl/>
          <w:lang w:bidi="ar-EG"/>
        </w:rPr>
        <w:t xml:space="preserve"> المجتمع</w:t>
      </w:r>
      <w:r w:rsidR="0090778A" w:rsidRPr="008B4BA6">
        <w:rPr>
          <w:rFonts w:ascii="Simplified Arabic" w:hAnsi="Simplified Arabic" w:cs="Simplified Arabic"/>
          <w:sz w:val="28"/>
          <w:szCs w:val="28"/>
          <w:rtl/>
          <w:lang w:bidi="ar-EG"/>
        </w:rPr>
        <w:t>، فإنه ليس قيمة في حد ذاته، وإنما موقف يسمح لدولة ما بالحفاظ على قيمها، وبالتالي فإن الأفعال التي تجعل أمة ما أكثر أمناً ولكنها تحط من قيمها لا نفع لها. ومن الصعب قياس الأمن بأي طريقة موضوعية، ولذلك فإن الأمن يصبح تقييماً مبنياً على مفاهيم لا تتعلق بالقوة والضعف، وإنما أيضاً بالقدرات والنوايا الخاصة بالتهديدات المدركة.</w:t>
      </w:r>
      <w:r w:rsidR="00681AA1" w:rsidRPr="008B4BA6">
        <w:rPr>
          <w:rFonts w:ascii="Simplified Arabic" w:hAnsi="Simplified Arabic" w:cs="Simplified Arabic"/>
          <w:sz w:val="28"/>
          <w:szCs w:val="28"/>
          <w:rtl/>
          <w:lang w:bidi="ar-EG"/>
        </w:rPr>
        <w:t>(دینس:</w:t>
      </w:r>
      <w:r w:rsidR="006B0D45" w:rsidRPr="008B4BA6">
        <w:rPr>
          <w:rFonts w:ascii="Simplified Arabic" w:hAnsi="Simplified Arabic" w:cs="Simplified Arabic"/>
          <w:sz w:val="28"/>
          <w:szCs w:val="28"/>
          <w:rtl/>
          <w:lang w:bidi="ar-EG"/>
        </w:rPr>
        <w:t>2007</w:t>
      </w:r>
      <w:r w:rsidR="00681AA1"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ص153-149)</w:t>
      </w:r>
      <w:r w:rsidR="00681AA1" w:rsidRPr="008B4BA6">
        <w:rPr>
          <w:rFonts w:ascii="Simplified Arabic" w:hAnsi="Simplified Arabic" w:cs="Simplified Arabic"/>
          <w:sz w:val="28"/>
          <w:szCs w:val="28"/>
          <w:rtl/>
          <w:lang w:bidi="ar-EG"/>
        </w:rPr>
        <w:t>.</w:t>
      </w:r>
      <w:r w:rsidR="00DB0452"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ﻭﺫﻟﻙ ﻷﻥ ﺍﻟﻤﻼﻤﺢ ﺍﻟﻌﺎﻤﺔ ﻟﻠﻬﻭﻴﺔ ﻫﻲ ﺍﻟﺘﻲ ﺘﺤﺩﺩ ﻭﺠﻭﺩﻨﺎ، ﻭﺘﺤﻘﻕ ﻓﺎﻋﻠﻴﺘﻨﺎ، ﻭﻫﻲ ﻻ ﺘﻤﺜل ﻤﺠﺭﺩ ﺇﻨﺘﻤﺎء ﺇﺭﺍﺩﻱ ﺒﻘﺩﺭ ﻤﺎ ﺘﻤﺜل ﻤﻨﻬﺠﻴﺔ ﺤﻴﺎﺘﻴﺔ</w:t>
      </w:r>
      <w:r w:rsidR="00681AA1"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ﻋﻤﻴﻘﺔ،</w:t>
      </w:r>
      <w:r w:rsidR="00DB0452"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ﻭﻫﻲ ﺘﺸﺒﻪ ﺍﻟﺸﻔﺭﺓ ﺍﻟﺘﻲ ﻴﺘﻌﺭﻑ ﺒﻬﺎ ﺍﻵﺨﺭﻭﻥ ﻋﻠﻴﻨﺎ ﻭﻫﻲ ﺸﻔﺭﺓ ﺘﺠﻤﻊ ﻋﻨﺎﺼﺭﻫﺎ ﺍﻟﻤﻌﺭﻓﻴﺔ ﻤﻥ</w:t>
      </w:r>
      <w:r w:rsidR="00DB0452" w:rsidRPr="008B4BA6">
        <w:rPr>
          <w:rFonts w:ascii="Simplified Arabic" w:hAnsi="Simplified Arabic" w:cs="Simplified Arabic"/>
          <w:sz w:val="28"/>
          <w:szCs w:val="28"/>
          <w:rtl/>
          <w:lang w:bidi="ar-EG"/>
        </w:rPr>
        <w:t xml:space="preserve"> </w:t>
      </w:r>
      <w:r w:rsidR="00E4249E" w:rsidRPr="008B4BA6">
        <w:rPr>
          <w:rFonts w:ascii="Simplified Arabic" w:hAnsi="Simplified Arabic" w:cs="Simplified Arabic"/>
          <w:sz w:val="28"/>
          <w:szCs w:val="28"/>
          <w:rtl/>
          <w:lang w:bidi="ar-EG"/>
        </w:rPr>
        <w:t xml:space="preserve">ﺍﻟﺘﺎﺭﻴﺦ ﻭﺍﻟﺜﻘﺎﻓﺔ، ﻭﺍﻟﻁﺎﺒﻊ </w:t>
      </w:r>
      <w:r w:rsidR="00E4249E" w:rsidRPr="008B4BA6">
        <w:rPr>
          <w:rFonts w:ascii="Simplified Arabic" w:hAnsi="Simplified Arabic" w:cs="Simplified Arabic"/>
          <w:sz w:val="28"/>
          <w:szCs w:val="28"/>
          <w:rtl/>
          <w:lang w:bidi="ar-EG"/>
        </w:rPr>
        <w:lastRenderedPageBreak/>
        <w:t>ﺍﻟﺤﻴﺎﺘﻲ، ﻭﺍﻟﻭﺍﻗﻊ ﺍﻹﺠﺘﻤﺎﻋﻲ . ﻭﺘﺒﺭﺯ ﻓﻲ ﺘﻌﺒﻴﺭﺍﺕ ﺨﺎﺭﺠﻴﺔ،</w:t>
      </w:r>
      <w:r w:rsidR="00DB0452" w:rsidRPr="008B4BA6">
        <w:rPr>
          <w:rFonts w:ascii="Simplified Arabic" w:hAnsi="Simplified Arabic" w:cs="Simplified Arabic"/>
          <w:sz w:val="28"/>
          <w:szCs w:val="28"/>
          <w:rtl/>
          <w:lang w:bidi="ar-EG"/>
        </w:rPr>
        <w:t>كالرموز</w:t>
      </w:r>
      <w:r w:rsidR="00E4249E" w:rsidRPr="008B4BA6">
        <w:rPr>
          <w:rFonts w:ascii="Simplified Arabic" w:hAnsi="Simplified Arabic" w:cs="Simplified Arabic"/>
          <w:sz w:val="28"/>
          <w:szCs w:val="28"/>
          <w:rtl/>
          <w:lang w:bidi="ar-EG"/>
        </w:rPr>
        <w:t xml:space="preserve"> ﻭﺍﻹﺸﺎﺭﺍﺕ، ﻭﺍﻵﺜﺎﺭ، ﻭﺍﻟﻤﻨﻘﻭﻻﺕ ﻭﺍﻟﻌﺎﺩﺍﺕ ﻭﺍﻟﺘﻘﺎﻟﻴﺩ فی اقلیم كوردستان – العراق. </w:t>
      </w:r>
    </w:p>
    <w:p w:rsidR="00221B7E" w:rsidRPr="008B4BA6" w:rsidRDefault="006B0D45" w:rsidP="00DB0452">
      <w:pPr>
        <w:pStyle w:val="NormalWeb"/>
        <w:shd w:val="clear" w:color="auto" w:fill="FFFFFF"/>
        <w:bidi/>
        <w:spacing w:before="0" w:beforeAutospacing="0" w:after="0" w:afterAutospacing="0" w:line="276" w:lineRule="auto"/>
        <w:jc w:val="both"/>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ﺍﻟﺒﺤﺙ ﻋﻥ ﺍﻟﻤﺤﺩﺩﺍﺕ ﺍﻟﻌﺎﻤﺔ ﻟﻠﻬﻭﻴﺔ ﺍﻟﺜﻘﺎﻓﻴﺔ ﻴﻘﻭﺩﻨﺎ ﻟﺘﺘﺒﻊ عددا ﻤﻥ ﺍﻟﻤﻔﺎﻫﻴﻡ ﻭﺍﻟﺘﻲ ﺘﺸﻜل ﻤﺭﺘﻜﺯﺍﺕ ﻫﺎﻤﺔ ﻟﻠﺨﺭﻴﻁﺔ ﺍﻟﺜﻘﺎﻓﻴﺔ ﺍﻟﻔﺭﺩﻴﺔ ﻭﺍﻟﺠﻤﻌﻴﺔ)</w:t>
      </w:r>
      <w:r w:rsidR="00681AA1"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ﻭﺘﻨﻁﻠﻕ كاﻓﺔ ﻫﺫﻩ ﺍﻟﻤﻔﺎﻫﻴﻡ ﻤﻥ ﺘﻔﺎﻋل ﺍﻟﺫﺍﺕ ﻭﺍﻵﺨﺭ ﻭﻋﻨﺎﺼﺭ ﺍﻟﺒﻴﺌﺔ ﺍﻟﻤﺎﺩﻴﺔ، ﻭﺃﻨﻤﺎﻁ ﺍﻟﺴﻠﻭﻙ، ﻓﻤﻥ ﺘﻔﺎﻋل ﺍﻟﺫﺍﺕ ﺒﺎﻵﺨﺭ ﻴﻨﺘﺞ ﻤﺎ ﻴﺴﻤﻲ ﺒﺎﻟﻘﻭﺍﻟﺏ  ﺍﻟﺠﺎﻤﺩﺓ (</w:t>
      </w:r>
      <w:r w:rsidRPr="008B4BA6">
        <w:rPr>
          <w:rFonts w:ascii="Simplified Arabic" w:hAnsi="Simplified Arabic" w:cs="Simplified Arabic"/>
          <w:sz w:val="28"/>
          <w:szCs w:val="28"/>
          <w:lang w:bidi="ar-EG"/>
        </w:rPr>
        <w:t>Stereotypes</w:t>
      </w:r>
      <w:r w:rsidRPr="008B4BA6">
        <w:rPr>
          <w:rFonts w:ascii="Simplified Arabic" w:hAnsi="Simplified Arabic" w:cs="Simplified Arabic"/>
          <w:sz w:val="28"/>
          <w:szCs w:val="28"/>
          <w:rtl/>
          <w:lang w:bidi="ar-EG"/>
        </w:rPr>
        <w:t>) ﻭﻤﻥ ﺘﻔﺎﻋﻠﻬﺎ ﺒﻌﻨﺎﺼﺭ ﺍﻟﺒﻴﺌﺔ ﺍﻟﻤﺎﺩﻴﺔ ﻴﻨﺘﺞ ﻤﺎ ﻴﻁﻠﻕ ﻋﻠﻴﻪ ﺍﻟﻤﻌﺎﻴﻴﺭ(</w:t>
      </w:r>
      <w:r w:rsidRPr="008B4BA6">
        <w:rPr>
          <w:rFonts w:ascii="Simplified Arabic" w:hAnsi="Simplified Arabic" w:cs="Simplified Arabic"/>
          <w:sz w:val="28"/>
          <w:szCs w:val="28"/>
          <w:lang w:bidi="ar-EG"/>
        </w:rPr>
        <w:t>Norms</w:t>
      </w:r>
      <w:r w:rsidRPr="008B4BA6">
        <w:rPr>
          <w:rFonts w:ascii="Simplified Arabic" w:hAnsi="Simplified Arabic" w:cs="Simplified Arabic"/>
          <w:sz w:val="28"/>
          <w:szCs w:val="28"/>
          <w:rtl/>
          <w:lang w:bidi="ar-EG"/>
        </w:rPr>
        <w:t>)  ﻭﺍﻷﺩﻭﺍﺭ (</w:t>
      </w:r>
      <w:r w:rsidRPr="008B4BA6">
        <w:rPr>
          <w:rFonts w:ascii="Simplified Arabic" w:hAnsi="Simplified Arabic" w:cs="Simplified Arabic"/>
          <w:sz w:val="28"/>
          <w:szCs w:val="28"/>
          <w:lang w:bidi="ar-EG"/>
        </w:rPr>
        <w:t>Roles</w:t>
      </w:r>
      <w:r w:rsidRPr="008B4BA6">
        <w:rPr>
          <w:rFonts w:ascii="Simplified Arabic" w:hAnsi="Simplified Arabic" w:cs="Simplified Arabic"/>
          <w:sz w:val="28"/>
          <w:szCs w:val="28"/>
          <w:rtl/>
          <w:lang w:bidi="ar-EG"/>
        </w:rPr>
        <w:t>) والاتجاهات (</w:t>
      </w:r>
      <w:r w:rsidRPr="008B4BA6">
        <w:rPr>
          <w:rFonts w:ascii="Simplified Arabic" w:hAnsi="Simplified Arabic" w:cs="Simplified Arabic"/>
          <w:sz w:val="28"/>
          <w:szCs w:val="28"/>
          <w:lang w:bidi="ar-EG"/>
        </w:rPr>
        <w:t>Attitude</w:t>
      </w:r>
      <w:r w:rsidRPr="008B4BA6">
        <w:rPr>
          <w:rFonts w:ascii="Simplified Arabic" w:hAnsi="Simplified Arabic" w:cs="Simplified Arabic"/>
          <w:sz w:val="28"/>
          <w:szCs w:val="28"/>
          <w:rtl/>
          <w:lang w:bidi="ar-EG"/>
        </w:rPr>
        <w:t>) ﻭﻤﻥ ﺘﻔﺎﻋل ﺍﻵﺨﺭ ﺒﺄﻨﻤﺎﻁ ﺍﻟﺴﻠﻭﻙ ﺘﻨﺘﺞ ﺍﻟﻤﺜل (</w:t>
      </w:r>
      <w:r w:rsidRPr="008B4BA6">
        <w:rPr>
          <w:rFonts w:ascii="Simplified Arabic" w:hAnsi="Simplified Arabic" w:cs="Simplified Arabic"/>
          <w:sz w:val="28"/>
          <w:szCs w:val="28"/>
          <w:lang w:bidi="ar-EG"/>
        </w:rPr>
        <w:t>Ideas</w:t>
      </w:r>
      <w:r w:rsidRPr="008B4BA6">
        <w:rPr>
          <w:rFonts w:ascii="Simplified Arabic" w:hAnsi="Simplified Arabic" w:cs="Simplified Arabic"/>
          <w:sz w:val="28"/>
          <w:szCs w:val="28"/>
          <w:rtl/>
          <w:lang w:bidi="ar-EG"/>
        </w:rPr>
        <w:t>) ﻭﻤﻥ ﺘﻔﺎﻋل ﻋﻨﺎﺼﺭ ﺍﻟﺒﻴﺌﺔ ﺍﻟﻤﺎﺩﻴﺔ ﺒﺄﻨﻤﺎﻁ ﺍﻟﺴﻠﻭﻙ ﺍﻟﺜﻘﺎﻓﻴﺔ ﺘﻨﺘﺞ القیم((</w:t>
      </w:r>
      <w:r w:rsidRPr="008B4BA6">
        <w:rPr>
          <w:rFonts w:ascii="Simplified Arabic" w:hAnsi="Simplified Arabic" w:cs="Simplified Arabic"/>
          <w:sz w:val="28"/>
          <w:szCs w:val="28"/>
          <w:lang w:bidi="ar-EG"/>
        </w:rPr>
        <w:t>Values</w:t>
      </w:r>
      <w:r w:rsidRPr="008B4BA6">
        <w:rPr>
          <w:rFonts w:ascii="Simplified Arabic" w:hAnsi="Simplified Arabic" w:cs="Simplified Arabic"/>
          <w:sz w:val="28"/>
          <w:szCs w:val="28"/>
          <w:rtl/>
          <w:lang w:bidi="ar-EG"/>
        </w:rPr>
        <w:t>)).ﻭﻋﻠﻰ ﺃﺴﺎﺱ ﺍﻟﻘﻴﻡ ﺘﻨﺸﺄ ﺍﻟﻌﺎﺩﺍﺕ ﻭﺍﻟﺘﻘﺎﻟﻴﺩ ﻭﺍﻟﻤﻌﺎﻴﻴﺭ ﺍﻹﺠﺘﻤﺎﻋﻴﺔ ﻭﺍﻟﺘﻲ ﺘﻌﺘﺒﺭ ﻤﻥ ﺍﻟﻤﺤﺩﺩﺍﺕ ﺍﻟﻌﺎﻤﺔ ﻟﻠﻬﻭﻴﺔ ﺍﻟﺜﻘﺎﻓﻴﺔ</w:t>
      </w:r>
      <w:r w:rsidRPr="008B4BA6">
        <w:rPr>
          <w:rFonts w:ascii="Simplified Arabic" w:hAnsi="Simplified Arabic" w:cs="Simplified Arabic"/>
          <w:sz w:val="28"/>
          <w:szCs w:val="28"/>
          <w:lang w:bidi="ar-EG"/>
        </w:rPr>
        <w:t xml:space="preserve"> </w:t>
      </w:r>
      <w:r w:rsidR="002E39D9" w:rsidRPr="008B4BA6">
        <w:rPr>
          <w:rFonts w:ascii="Simplified Arabic" w:hAnsi="Simplified Arabic" w:cs="Simplified Arabic"/>
          <w:sz w:val="28"/>
          <w:szCs w:val="28"/>
          <w:rtl/>
          <w:lang w:bidi="ar-EG"/>
        </w:rPr>
        <w:t xml:space="preserve">. </w:t>
      </w:r>
      <w:r w:rsidR="009F6F7C" w:rsidRPr="008B4BA6">
        <w:rPr>
          <w:rFonts w:ascii="Simplified Arabic" w:hAnsi="Simplified Arabic" w:cs="Simplified Arabic"/>
          <w:sz w:val="28"/>
          <w:szCs w:val="28"/>
          <w:rtl/>
          <w:lang w:bidi="ar-EG"/>
        </w:rPr>
        <w:t xml:space="preserve">وتنعكس هذه المفاهیم القیم والهویة الكوردیة علی احدی المعالم الاثریة فی مدینة اربیل </w:t>
      </w:r>
      <w:r w:rsidR="00221B7E" w:rsidRPr="008B4BA6">
        <w:rPr>
          <w:rFonts w:ascii="Simplified Arabic" w:hAnsi="Simplified Arabic" w:cs="Simplified Arabic"/>
          <w:sz w:val="28"/>
          <w:szCs w:val="28"/>
          <w:rtl/>
          <w:lang w:bidi="ar-EG"/>
        </w:rPr>
        <w:t xml:space="preserve">كما یلی . </w:t>
      </w:r>
    </w:p>
    <w:p w:rsidR="00681AA1" w:rsidRPr="008B4BA6" w:rsidRDefault="00681AA1" w:rsidP="00681AA1">
      <w:pPr>
        <w:pStyle w:val="NormalWeb"/>
        <w:shd w:val="clear" w:color="auto" w:fill="FFFFFF"/>
        <w:bidi/>
        <w:spacing w:before="0" w:beforeAutospacing="0" w:after="0" w:afterAutospacing="0" w:line="276" w:lineRule="auto"/>
        <w:jc w:val="both"/>
        <w:rPr>
          <w:rFonts w:ascii="Simplified Arabic" w:hAnsi="Simplified Arabic" w:cs="Simplified Arabic"/>
          <w:sz w:val="28"/>
          <w:szCs w:val="28"/>
          <w:rtl/>
          <w:lang w:bidi="ar-EG"/>
        </w:rPr>
      </w:pPr>
    </w:p>
    <w:p w:rsidR="00681AA1" w:rsidRPr="008B4BA6" w:rsidRDefault="00681AA1" w:rsidP="00681AA1">
      <w:pPr>
        <w:pStyle w:val="NormalWeb"/>
        <w:shd w:val="clear" w:color="auto" w:fill="FFFFFF"/>
        <w:bidi/>
        <w:spacing w:before="0" w:beforeAutospacing="0" w:after="0" w:afterAutospacing="0" w:line="276" w:lineRule="auto"/>
        <w:jc w:val="both"/>
        <w:rPr>
          <w:rFonts w:ascii="Simplified Arabic" w:hAnsi="Simplified Arabic" w:cs="Simplified Arabic"/>
          <w:sz w:val="28"/>
          <w:szCs w:val="28"/>
          <w:rtl/>
          <w:lang w:bidi="ar-EG"/>
        </w:rPr>
      </w:pPr>
    </w:p>
    <w:p w:rsidR="00221B7E" w:rsidRPr="008B4BA6" w:rsidRDefault="00293168" w:rsidP="00DB0452">
      <w:pPr>
        <w:bidi/>
        <w:jc w:val="lowKashida"/>
        <w:rPr>
          <w:rFonts w:ascii="Simplified Arabic" w:hAnsi="Simplified Arabic" w:cs="Simplified Arabic"/>
          <w:b/>
          <w:bCs/>
          <w:sz w:val="28"/>
          <w:szCs w:val="28"/>
          <w:u w:val="single"/>
          <w:rtl/>
          <w:lang w:bidi="ar-IQ"/>
        </w:rPr>
      </w:pPr>
      <w:r w:rsidRPr="008B4BA6">
        <w:rPr>
          <w:rFonts w:ascii="Simplified Arabic" w:hAnsi="Simplified Arabic" w:cs="Simplified Arabic"/>
          <w:b/>
          <w:bCs/>
          <w:sz w:val="28"/>
          <w:szCs w:val="28"/>
          <w:u w:val="single"/>
          <w:rtl/>
          <w:lang w:bidi="ar-IQ"/>
        </w:rPr>
        <w:t>3-1 كهف شاندە</w:t>
      </w:r>
      <w:r w:rsidR="00221B7E" w:rsidRPr="008B4BA6">
        <w:rPr>
          <w:rFonts w:ascii="Simplified Arabic" w:hAnsi="Simplified Arabic" w:cs="Simplified Arabic"/>
          <w:b/>
          <w:bCs/>
          <w:sz w:val="28"/>
          <w:szCs w:val="28"/>
          <w:u w:val="single"/>
          <w:rtl/>
          <w:lang w:bidi="ar-IQ"/>
        </w:rPr>
        <w:t xml:space="preserve">ر : </w:t>
      </w:r>
    </w:p>
    <w:p w:rsidR="00293168" w:rsidRPr="008B4BA6" w:rsidRDefault="00293168" w:rsidP="00DC68B7">
      <w:pPr>
        <w:bidi/>
        <w:jc w:val="lowKashida"/>
        <w:rPr>
          <w:rFonts w:ascii="Simplified Arabic" w:hAnsi="Simplified Arabic" w:cs="Simplified Arabic"/>
          <w:sz w:val="28"/>
          <w:szCs w:val="28"/>
          <w:rtl/>
          <w:lang w:bidi="ar-IQ"/>
        </w:rPr>
      </w:pPr>
      <w:r w:rsidRPr="008B4BA6">
        <w:rPr>
          <w:rFonts w:ascii="Simplified Arabic" w:hAnsi="Simplified Arabic" w:cs="Simplified Arabic"/>
          <w:b/>
          <w:bCs/>
          <w:sz w:val="28"/>
          <w:szCs w:val="28"/>
          <w:rtl/>
          <w:lang w:bidi="ar-IQ"/>
        </w:rPr>
        <w:t xml:space="preserve">      تاریخ الاثر</w:t>
      </w:r>
      <w:r w:rsidRPr="008B4BA6">
        <w:rPr>
          <w:rFonts w:ascii="Simplified Arabic" w:hAnsi="Simplified Arabic" w:cs="Simplified Arabic"/>
          <w:sz w:val="28"/>
          <w:szCs w:val="28"/>
          <w:rtl/>
          <w:lang w:bidi="ar-IQ"/>
        </w:rPr>
        <w:t xml:space="preserve">:  يقع كهف شانيدار بالقرب من قرية (شانةدةر) في قضاء ميركةسور في محافظة اربيل على بعد (162)كم </w:t>
      </w:r>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rtl/>
          <w:lang w:bidi="ar-IQ"/>
        </w:rPr>
        <w:t xml:space="preserve"> (43)كم من خليفان الكائن في مدخل (كلي علي بك) في جبال زاكروس في الجناح الجنوبي من جبال برادوست بارتفاع (750)م فوق مستوى سطح البحر ويبعد بنحو نصف  ميل من الضفة اليسرى للزاب الاعلى . اما اسم الكهف فيقال انه مشتق من الكلمة الكردية المركبة (شاهان-دةر) اي (ملجأ الملوك) نظراً لسعة الكهف ومنعتة حيث التجا اليه الملوك والقواد بقواتهم في العصور الغابرة .كما ويلفظه البعض ب(شانيدار) اي كنف الجبل او الغابة وهناك تأويل ثالث وهو ان الكهف سمي باسم احد الملوك الذين سيطروا على هذه المنطقة واكتشفها لأول مرة وهو (الشاه نظر) وصنف الاسم وصحف الى شاندر </w:t>
      </w:r>
      <w:r w:rsidR="00DC68B7" w:rsidRPr="008B4BA6">
        <w:rPr>
          <w:rFonts w:ascii="Simplified Arabic" w:hAnsi="Simplified Arabic" w:cs="Simplified Arabic"/>
          <w:sz w:val="28"/>
          <w:szCs w:val="28"/>
          <w:rtl/>
          <w:lang w:bidi="ar-IQ"/>
        </w:rPr>
        <w:t>(</w:t>
      </w:r>
      <w:proofErr w:type="spellStart"/>
      <w:r w:rsidR="00DC68B7" w:rsidRPr="008B4BA6">
        <w:rPr>
          <w:rFonts w:ascii="Simplified Arabic" w:hAnsi="Simplified Arabic" w:cs="Simplified Arabic"/>
          <w:sz w:val="28"/>
          <w:szCs w:val="28"/>
          <w:lang w:bidi="ar-IQ"/>
        </w:rPr>
        <w:t>Charvat</w:t>
      </w:r>
      <w:proofErr w:type="spellEnd"/>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2002p.1.</w:t>
      </w:r>
      <w:r w:rsidR="00DC68B7" w:rsidRPr="008B4BA6">
        <w:rPr>
          <w:rFonts w:ascii="Simplified Arabic" w:hAnsi="Simplified Arabic" w:cs="Simplified Arabic"/>
          <w:sz w:val="28"/>
          <w:szCs w:val="28"/>
          <w:rtl/>
          <w:lang w:bidi="ar-IQ"/>
        </w:rPr>
        <w:t>؛ بابان:</w:t>
      </w:r>
      <w:r w:rsidRPr="008B4BA6">
        <w:rPr>
          <w:rFonts w:ascii="Simplified Arabic" w:hAnsi="Simplified Arabic" w:cs="Simplified Arabic"/>
          <w:sz w:val="28"/>
          <w:szCs w:val="28"/>
          <w:rtl/>
          <w:lang w:bidi="ar-IQ"/>
        </w:rPr>
        <w:t>1989</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rtl/>
          <w:lang w:bidi="ar-IQ"/>
        </w:rPr>
        <w:t xml:space="preserve"> ص173)، </w:t>
      </w:r>
      <w:r w:rsidRPr="008B4BA6">
        <w:rPr>
          <w:rFonts w:ascii="Simplified Arabic" w:hAnsi="Simplified Arabic" w:cs="Simplified Arabic"/>
          <w:sz w:val="28"/>
          <w:szCs w:val="28"/>
          <w:rtl/>
          <w:lang w:bidi="ar-IQ"/>
        </w:rPr>
        <w:t xml:space="preserve"> </w:t>
      </w:r>
      <w:r w:rsidR="00DB0452" w:rsidRPr="008B4BA6">
        <w:rPr>
          <w:rFonts w:ascii="Simplified Arabic" w:hAnsi="Simplified Arabic" w:cs="Simplified Arabic"/>
          <w:sz w:val="28"/>
          <w:szCs w:val="28"/>
          <w:rtl/>
          <w:lang w:bidi="ar-IQ"/>
        </w:rPr>
        <w:t>شكل رقم (1).</w:t>
      </w:r>
    </w:p>
    <w:p w:rsidR="00221B7E" w:rsidRPr="008B4BA6" w:rsidRDefault="00293168" w:rsidP="00953C12">
      <w:pPr>
        <w:bidi/>
        <w:jc w:val="lowKashida"/>
        <w:rPr>
          <w:rFonts w:ascii="Simplified Arabic" w:hAnsi="Simplified Arabic" w:cs="Simplified Arabic"/>
          <w:sz w:val="28"/>
          <w:szCs w:val="28"/>
          <w:rtl/>
          <w:lang w:bidi="ar-IQ"/>
        </w:rPr>
      </w:pPr>
      <w:r w:rsidRPr="008B4BA6">
        <w:rPr>
          <w:rFonts w:ascii="Simplified Arabic" w:hAnsi="Simplified Arabic" w:cs="Simplified Arabic"/>
          <w:b/>
          <w:bCs/>
          <w:sz w:val="28"/>
          <w:szCs w:val="28"/>
          <w:rtl/>
          <w:lang w:bidi="ar-IQ"/>
        </w:rPr>
        <w:t>موقع الاثر:</w:t>
      </w:r>
      <w:r w:rsidRPr="008B4BA6">
        <w:rPr>
          <w:rFonts w:ascii="Simplified Arabic" w:hAnsi="Simplified Arabic" w:cs="Simplified Arabic"/>
          <w:sz w:val="28"/>
          <w:szCs w:val="28"/>
          <w:rtl/>
          <w:lang w:bidi="ar-IQ"/>
        </w:rPr>
        <w:t xml:space="preserve"> يقع الكهف في القسم الجنوبي من جبال برادوست ويطل على وادي الزاب الاعلى وهو من اكبر الكهوف المكتشفة لحد الان</w:t>
      </w:r>
      <w:r w:rsidR="00DC68B7" w:rsidRPr="008B4BA6">
        <w:rPr>
          <w:rFonts w:ascii="Simplified Arabic" w:hAnsi="Simplified Arabic" w:cs="Simplified Arabic"/>
          <w:sz w:val="28"/>
          <w:szCs w:val="28"/>
          <w:rtl/>
          <w:lang w:bidi="ar-IQ"/>
        </w:rPr>
        <w:t>(بابان:1989</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rtl/>
          <w:lang w:bidi="ar-IQ"/>
        </w:rPr>
        <w:t xml:space="preserve"> ص173) ، </w:t>
      </w:r>
      <w:r w:rsidRPr="008B4BA6">
        <w:rPr>
          <w:rFonts w:ascii="Simplified Arabic" w:hAnsi="Simplified Arabic" w:cs="Simplified Arabic"/>
          <w:sz w:val="28"/>
          <w:szCs w:val="28"/>
          <w:vertAlign w:val="superscript"/>
          <w:rtl/>
          <w:lang w:bidi="ar-IQ"/>
        </w:rPr>
        <w:t xml:space="preserve"> </w:t>
      </w:r>
      <w:r w:rsidRPr="008B4BA6">
        <w:rPr>
          <w:rFonts w:ascii="Simplified Arabic" w:hAnsi="Simplified Arabic" w:cs="Simplified Arabic"/>
          <w:sz w:val="28"/>
          <w:szCs w:val="28"/>
          <w:rtl/>
          <w:lang w:bidi="ar-IQ"/>
        </w:rPr>
        <w:t xml:space="preserve">و يبلغ طول الكهف حوالي (40)م وارتفاعة بنحو </w:t>
      </w:r>
      <w:r w:rsidRPr="008B4BA6">
        <w:rPr>
          <w:rFonts w:ascii="Simplified Arabic" w:hAnsi="Simplified Arabic" w:cs="Simplified Arabic"/>
          <w:sz w:val="28"/>
          <w:szCs w:val="28"/>
          <w:rtl/>
          <w:lang w:bidi="ar-IQ"/>
        </w:rPr>
        <w:lastRenderedPageBreak/>
        <w:t>(8) م وعرض فتحته (25)م وعلى خط عرض (36.5)  شمالاً وخط طول (44.20) شرقاً والكهف ذوفوهة مقوسة ترتفع الى الاعلى كثيراً وتطل على نهر الزاب الاعلى وارضيته مسطحة تبلغ مساحتها حوالي (11700)م</w:t>
      </w:r>
      <w:r w:rsidRPr="008B4BA6">
        <w:rPr>
          <w:rFonts w:ascii="Simplified Arabic" w:hAnsi="Simplified Arabic" w:cs="Simplified Arabic"/>
          <w:sz w:val="28"/>
          <w:szCs w:val="28"/>
          <w:vertAlign w:val="superscript"/>
          <w:rtl/>
          <w:lang w:bidi="ar-IQ"/>
        </w:rPr>
        <w:t>2</w:t>
      </w:r>
      <w:r w:rsidRPr="008B4BA6">
        <w:rPr>
          <w:rFonts w:ascii="Simplified Arabic" w:hAnsi="Simplified Arabic" w:cs="Simplified Arabic"/>
          <w:sz w:val="28"/>
          <w:szCs w:val="28"/>
          <w:rtl/>
          <w:lang w:bidi="ar-IQ"/>
        </w:rPr>
        <w:t xml:space="preserve"> في اعلى نقطة وهو مكون من حجر الكلس سببه بحر قديم كما يعتقد منقبه  رالف سوليكي استاذ الانثروبولوجيا في جامعة كولومبيا في الولايات المتحدة الامريكية عام(1951) واستمرت لغاية عام (1961) وتم تحديد اربع طبقات اثرية في الكهف تم تحديدها من الاعلى اي الطبقة الاحدث الى طبقة الاقدم البكر</w:t>
      </w:r>
      <w:r w:rsidR="00DC68B7"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D</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C</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B</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A</w:t>
      </w:r>
      <w:r w:rsidR="00DC68B7" w:rsidRPr="008B4BA6">
        <w:rPr>
          <w:rFonts w:ascii="Simplified Arabic" w:hAnsi="Simplified Arabic" w:cs="Simplified Arabic"/>
          <w:sz w:val="28"/>
          <w:szCs w:val="28"/>
          <w:rtl/>
          <w:lang w:bidi="ar-IQ"/>
        </w:rPr>
        <w:t xml:space="preserve"> </w:t>
      </w:r>
      <w:proofErr w:type="spellStart"/>
      <w:r w:rsidR="00DC68B7" w:rsidRPr="008B4BA6">
        <w:rPr>
          <w:rFonts w:ascii="Simplified Arabic" w:hAnsi="Simplified Arabic" w:cs="Simplified Arabic"/>
          <w:sz w:val="28"/>
          <w:szCs w:val="28"/>
          <w:lang w:bidi="ar-IQ"/>
        </w:rPr>
        <w:t>Solecki</w:t>
      </w:r>
      <w:proofErr w:type="spellEnd"/>
      <w:r w:rsidR="00DC68B7" w:rsidRPr="008B4BA6">
        <w:rPr>
          <w:rFonts w:ascii="Simplified Arabic" w:hAnsi="Simplified Arabic" w:cs="Simplified Arabic"/>
          <w:sz w:val="28"/>
          <w:szCs w:val="28"/>
          <w:lang w:bidi="ar-IQ"/>
        </w:rPr>
        <w:t xml:space="preserve"> R</w:t>
      </w:r>
      <w:r w:rsidR="00DC68B7" w:rsidRPr="008B4BA6">
        <w:rPr>
          <w:rFonts w:ascii="Simplified Arabic" w:hAnsi="Simplified Arabic" w:cs="Simplified Arabic"/>
          <w:sz w:val="28"/>
          <w:szCs w:val="28"/>
        </w:rPr>
        <w:t>;</w:t>
      </w:r>
      <w:r w:rsidR="00DC68B7" w:rsidRPr="008B4BA6">
        <w:rPr>
          <w:rFonts w:ascii="Simplified Arabic" w:hAnsi="Simplified Arabic" w:cs="Simplified Arabic"/>
          <w:sz w:val="28"/>
          <w:szCs w:val="28"/>
          <w:lang w:bidi="ar-IQ"/>
        </w:rPr>
        <w:t>1955</w:t>
      </w:r>
      <w:r w:rsidR="00ED5050"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 xml:space="preserve"> p.22</w:t>
      </w:r>
      <w:r w:rsidR="00DC68B7" w:rsidRPr="008B4BA6">
        <w:rPr>
          <w:rFonts w:ascii="Simplified Arabic" w:hAnsi="Simplified Arabic" w:cs="Simplified Arabic"/>
          <w:sz w:val="28"/>
          <w:szCs w:val="28"/>
          <w:rtl/>
          <w:lang w:bidi="ar-IQ"/>
        </w:rPr>
        <w:t xml:space="preserve">)،  </w:t>
      </w:r>
      <w:r w:rsidRPr="008B4BA6">
        <w:rPr>
          <w:rFonts w:ascii="Simplified Arabic" w:hAnsi="Simplified Arabic" w:cs="Simplified Arabic"/>
          <w:sz w:val="28"/>
          <w:szCs w:val="28"/>
          <w:rtl/>
          <w:lang w:bidi="ar-IQ"/>
        </w:rPr>
        <w:t>اذ بدء رالف سوليكي تنقيباته في الكهف في الطبقة السطحية المؤرخة بحدود (2000) سنة ق.م (اشورية) والى الاسفل حتى عمق (45) قدماً في (4) مواسم وتمثل الطبقات الاثرية الاربعة للموقع اربع ثقافات مختلفة</w:t>
      </w:r>
      <w:r w:rsidR="00DC68B7" w:rsidRPr="008B4BA6">
        <w:rPr>
          <w:rFonts w:ascii="Simplified Arabic" w:hAnsi="Simplified Arabic" w:cs="Simplified Arabic"/>
          <w:sz w:val="28"/>
          <w:szCs w:val="28"/>
          <w:rtl/>
          <w:lang w:bidi="ar-IQ"/>
        </w:rPr>
        <w:t>(</w:t>
      </w:r>
      <w:proofErr w:type="spellStart"/>
      <w:r w:rsidR="00DC68B7" w:rsidRPr="008B4BA6">
        <w:rPr>
          <w:rFonts w:ascii="Simplified Arabic" w:hAnsi="Simplified Arabic" w:cs="Simplified Arabic"/>
          <w:sz w:val="28"/>
          <w:szCs w:val="28"/>
          <w:lang w:bidi="ar-IQ"/>
        </w:rPr>
        <w:t>Trinkans</w:t>
      </w:r>
      <w:proofErr w:type="spellEnd"/>
      <w:r w:rsidR="00ED5050" w:rsidRPr="008B4BA6">
        <w:rPr>
          <w:rFonts w:ascii="Simplified Arabic" w:hAnsi="Simplified Arabic" w:cs="Simplified Arabic"/>
          <w:sz w:val="28"/>
          <w:szCs w:val="28"/>
          <w:rtl/>
        </w:rPr>
        <w:t>،</w:t>
      </w:r>
      <w:r w:rsidR="00DC68B7" w:rsidRPr="008B4BA6">
        <w:rPr>
          <w:rFonts w:ascii="Simplified Arabic" w:hAnsi="Simplified Arabic" w:cs="Simplified Arabic"/>
          <w:sz w:val="28"/>
          <w:szCs w:val="28"/>
        </w:rPr>
        <w:t>E;1977</w:t>
      </w:r>
      <w:r w:rsidR="00ED5050" w:rsidRPr="008B4BA6">
        <w:rPr>
          <w:rFonts w:ascii="Simplified Arabic" w:hAnsi="Simplified Arabic" w:cs="Simplified Arabic"/>
          <w:sz w:val="28"/>
          <w:szCs w:val="28"/>
          <w:rtl/>
        </w:rPr>
        <w:t>،</w:t>
      </w:r>
      <w:r w:rsidR="00DC68B7" w:rsidRPr="008B4BA6">
        <w:rPr>
          <w:rFonts w:ascii="Simplified Arabic" w:hAnsi="Simplified Arabic" w:cs="Simplified Arabic"/>
          <w:sz w:val="28"/>
          <w:szCs w:val="28"/>
        </w:rPr>
        <w:t>V33</w:t>
      </w:r>
      <w:r w:rsidR="00ED5050" w:rsidRPr="008B4BA6">
        <w:rPr>
          <w:rFonts w:ascii="Simplified Arabic" w:hAnsi="Simplified Arabic" w:cs="Simplified Arabic"/>
          <w:sz w:val="28"/>
          <w:szCs w:val="28"/>
          <w:rtl/>
        </w:rPr>
        <w:t>،</w:t>
      </w:r>
      <w:r w:rsidR="00DC68B7" w:rsidRPr="008B4BA6">
        <w:rPr>
          <w:rFonts w:ascii="Simplified Arabic" w:hAnsi="Simplified Arabic" w:cs="Simplified Arabic"/>
          <w:sz w:val="28"/>
          <w:szCs w:val="28"/>
        </w:rPr>
        <w:t>pp9-10</w:t>
      </w:r>
      <w:r w:rsidR="00DC68B7" w:rsidRPr="008B4BA6">
        <w:rPr>
          <w:rFonts w:ascii="Simplified Arabic" w:hAnsi="Simplified Arabic" w:cs="Simplified Arabic"/>
          <w:sz w:val="28"/>
          <w:szCs w:val="28"/>
          <w:rtl/>
          <w:lang w:bidi="ar-IQ"/>
        </w:rPr>
        <w:t>)</w:t>
      </w:r>
      <w:r w:rsidR="00DC68B7" w:rsidRPr="008B4BA6">
        <w:rPr>
          <w:rFonts w:ascii="Simplified Arabic" w:hAnsi="Simplified Arabic" w:cs="Simplified Arabic"/>
          <w:sz w:val="28"/>
          <w:szCs w:val="28"/>
          <w:lang w:bidi="ar-IQ"/>
        </w:rPr>
        <w:t xml:space="preserve"> </w:t>
      </w:r>
      <w:r w:rsidR="00DB0452" w:rsidRPr="008B4BA6">
        <w:rPr>
          <w:rFonts w:ascii="Simplified Arabic" w:hAnsi="Simplified Arabic" w:cs="Simplified Arabic"/>
          <w:sz w:val="28"/>
          <w:szCs w:val="28"/>
          <w:rtl/>
          <w:lang w:bidi="ar-IQ"/>
        </w:rPr>
        <w:t>شكل رقم (1)</w:t>
      </w:r>
      <w:r w:rsidRPr="008B4BA6">
        <w:rPr>
          <w:rFonts w:ascii="Simplified Arabic" w:hAnsi="Simplified Arabic" w:cs="Simplified Arabic"/>
          <w:sz w:val="28"/>
          <w:szCs w:val="28"/>
          <w:rtl/>
          <w:lang w:bidi="ar-IQ"/>
        </w:rPr>
        <w:t xml:space="preserve"> و </w:t>
      </w:r>
      <w:r w:rsidR="00221B7E" w:rsidRPr="008B4BA6">
        <w:rPr>
          <w:rFonts w:ascii="Simplified Arabic" w:hAnsi="Simplified Arabic" w:cs="Simplified Arabic"/>
          <w:sz w:val="28"/>
          <w:szCs w:val="28"/>
          <w:rtl/>
          <w:lang w:bidi="ar-IQ"/>
        </w:rPr>
        <w:t xml:space="preserve">تعد منطقة كهف شانيدار من اهم المناطق في منطقة كوردستان عموماً ومنطقة أربيل بوجه خاص من الناحيتين الاثارية والجيولوجية </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فالمنطقة الذي يقع فيها الكهف وهي منطقة راوندوز عثر فيها على (15) كهفاً سكنت من قبل انسان العصر الحجري القديم الاوسط (النياندرتال)</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اذ ان منطقة راوندوز كانت ملائمة لمعيشة التجمعات السكانية في هذه </w:t>
      </w:r>
      <w:r w:rsidRPr="008B4BA6">
        <w:rPr>
          <w:rFonts w:ascii="Simplified Arabic" w:hAnsi="Simplified Arabic" w:cs="Simplified Arabic"/>
          <w:sz w:val="28"/>
          <w:szCs w:val="28"/>
          <w:rtl/>
          <w:lang w:bidi="ar-IQ"/>
        </w:rPr>
        <w:t>الكهوف</w:t>
      </w:r>
      <w:r w:rsidR="00221B7E"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rtl/>
          <w:lang w:bidi="ar-IQ"/>
        </w:rPr>
        <w:t xml:space="preserve">( الدباغ </w:t>
      </w:r>
      <w:r w:rsidR="00953C12" w:rsidRPr="008B4BA6">
        <w:rPr>
          <w:rFonts w:ascii="Simplified Arabic" w:hAnsi="Simplified Arabic" w:cs="Simplified Arabic"/>
          <w:sz w:val="28"/>
          <w:szCs w:val="28"/>
          <w:rtl/>
          <w:lang w:bidi="ar-IQ"/>
        </w:rPr>
        <w:t>:1985/(1)، ص 120</w:t>
      </w:r>
      <w:r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وقد حصلت البعثة على مواد حجرية ومخلفات حيوانية مختلفة وكذلك عظام الهياكل العظمية ومواد الفحم الحجري التي ظهرت بالحرف </w:t>
      </w:r>
      <w:r w:rsidR="00221B7E" w:rsidRPr="008B4BA6">
        <w:rPr>
          <w:rFonts w:ascii="Simplified Arabic" w:hAnsi="Simplified Arabic" w:cs="Simplified Arabic"/>
          <w:sz w:val="28"/>
          <w:szCs w:val="28"/>
        </w:rPr>
        <w:t>A)</w:t>
      </w:r>
      <w:r w:rsidR="00221B7E" w:rsidRPr="008B4BA6">
        <w:rPr>
          <w:rFonts w:ascii="Simplified Arabic" w:hAnsi="Simplified Arabic" w:cs="Simplified Arabic"/>
          <w:sz w:val="28"/>
          <w:szCs w:val="28"/>
          <w:rtl/>
          <w:lang w:bidi="ar-IQ"/>
        </w:rPr>
        <w:t xml:space="preserve"> ) في الاعلى وتنتهي بالطبقة الرابعة </w:t>
      </w:r>
      <w:r w:rsidR="00221B7E" w:rsidRPr="008B4BA6">
        <w:rPr>
          <w:rFonts w:ascii="Simplified Arabic" w:hAnsi="Simplified Arabic" w:cs="Simplified Arabic"/>
          <w:sz w:val="28"/>
          <w:szCs w:val="28"/>
        </w:rPr>
        <w:t>D</w:t>
      </w:r>
      <w:r w:rsidR="00221B7E" w:rsidRPr="008B4BA6">
        <w:rPr>
          <w:rFonts w:ascii="Simplified Arabic" w:hAnsi="Simplified Arabic" w:cs="Simplified Arabic"/>
          <w:sz w:val="28"/>
          <w:szCs w:val="28"/>
          <w:rtl/>
          <w:lang w:bidi="ar-IQ"/>
        </w:rPr>
        <w:t xml:space="preserve"> . وقد تميزت الفترة الاخيرة بصناعة محلية خاصة سماها سوليكي (بالحضارة البرادوستية)</w:t>
      </w:r>
      <w:r w:rsidR="00953C12" w:rsidRPr="008B4BA6">
        <w:rPr>
          <w:rFonts w:ascii="Simplified Arabic" w:hAnsi="Simplified Arabic" w:cs="Simplified Arabic"/>
          <w:sz w:val="28"/>
          <w:szCs w:val="28"/>
          <w:rtl/>
          <w:lang w:bidi="ar-IQ"/>
        </w:rPr>
        <w:t xml:space="preserve"> (البرادوستي ،2007، ص66)</w:t>
      </w:r>
      <w:r w:rsidR="00221B7E" w:rsidRPr="008B4BA6">
        <w:rPr>
          <w:rFonts w:ascii="Simplified Arabic" w:hAnsi="Simplified Arabic" w:cs="Simplified Arabic"/>
          <w:sz w:val="28"/>
          <w:szCs w:val="28"/>
          <w:rtl/>
          <w:lang w:bidi="ar-IQ"/>
        </w:rPr>
        <w:t xml:space="preserve"> نسبة الى جبال برادوست التي يقع فيها كهف شانيدار . وقد تمت مقارنة الالات الحجرية الموسيترية في كهف شانيدار مع نماذج الالات المشابهة لها في مواقع جبل الكرمل في فلسطين ومواقع اوروبا واسيا الوسطى ومواقع قريبة من البحر الاسود وبحر قزوين. وقد عثر في كهف شانيدار على مجموعة من النصال الحجرية الاورغنيشية وهي قريبة من النصال التي عثر عليها في مواقع سوريا وفلسطين </w:t>
      </w:r>
      <w:r w:rsidR="00E14ED2" w:rsidRPr="008B4BA6">
        <w:rPr>
          <w:rFonts w:ascii="Simplified Arabic" w:hAnsi="Simplified Arabic" w:cs="Simplified Arabic"/>
          <w:sz w:val="28"/>
          <w:szCs w:val="28"/>
          <w:rtl/>
          <w:lang w:bidi="ar-IQ"/>
        </w:rPr>
        <w:t>(الدباغ</w:t>
      </w:r>
      <w:r w:rsidR="00953C12" w:rsidRPr="008B4BA6">
        <w:rPr>
          <w:rFonts w:ascii="Simplified Arabic" w:hAnsi="Simplified Arabic" w:cs="Simplified Arabic"/>
          <w:sz w:val="28"/>
          <w:szCs w:val="28"/>
          <w:rtl/>
          <w:lang w:bidi="ar-IQ"/>
        </w:rPr>
        <w:t>:</w:t>
      </w:r>
      <w:r w:rsidR="00E14ED2" w:rsidRPr="008B4BA6">
        <w:rPr>
          <w:rFonts w:ascii="Simplified Arabic" w:hAnsi="Simplified Arabic" w:cs="Simplified Arabic"/>
          <w:sz w:val="28"/>
          <w:szCs w:val="28"/>
          <w:rtl/>
          <w:lang w:bidi="ar-IQ"/>
        </w:rPr>
        <w:t>1985</w:t>
      </w:r>
      <w:r w:rsidR="00953C12" w:rsidRPr="008B4BA6">
        <w:rPr>
          <w:rFonts w:ascii="Simplified Arabic" w:hAnsi="Simplified Arabic" w:cs="Simplified Arabic"/>
          <w:sz w:val="28"/>
          <w:szCs w:val="28"/>
          <w:rtl/>
          <w:lang w:bidi="ar-IQ"/>
        </w:rPr>
        <w:t>/</w:t>
      </w:r>
      <w:r w:rsidR="00E14ED2" w:rsidRPr="008B4BA6">
        <w:rPr>
          <w:rFonts w:ascii="Simplified Arabic" w:hAnsi="Simplified Arabic" w:cs="Simplified Arabic"/>
          <w:sz w:val="28"/>
          <w:szCs w:val="28"/>
          <w:rtl/>
          <w:lang w:bidi="ar-IQ"/>
        </w:rPr>
        <w:t xml:space="preserve"> </w:t>
      </w:r>
      <w:r w:rsidR="00953C12" w:rsidRPr="008B4BA6">
        <w:rPr>
          <w:rFonts w:ascii="Simplified Arabic" w:hAnsi="Simplified Arabic" w:cs="Simplified Arabic"/>
          <w:sz w:val="28"/>
          <w:szCs w:val="28"/>
          <w:rtl/>
          <w:lang w:bidi="ar-IQ"/>
        </w:rPr>
        <w:t>1، ص 123</w:t>
      </w:r>
      <w:r w:rsidR="00E14ED2"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w:t>
      </w:r>
      <w:r w:rsidR="00E14ED2" w:rsidRPr="008B4BA6">
        <w:rPr>
          <w:rFonts w:ascii="Simplified Arabic" w:hAnsi="Simplified Arabic" w:cs="Simplified Arabic"/>
          <w:sz w:val="28"/>
          <w:szCs w:val="28"/>
          <w:rtl/>
          <w:lang w:bidi="ar-IQ"/>
        </w:rPr>
        <w:t xml:space="preserve"> و</w:t>
      </w:r>
      <w:r w:rsidR="00221B7E" w:rsidRPr="008B4BA6">
        <w:rPr>
          <w:rFonts w:ascii="Simplified Arabic" w:hAnsi="Simplified Arabic" w:cs="Simplified Arabic"/>
          <w:sz w:val="28"/>
          <w:szCs w:val="28"/>
          <w:rtl/>
          <w:lang w:bidi="ar-IQ"/>
        </w:rPr>
        <w:t>اذ تم العثور فيها على بقايا (9) هياكل عظمية بينها (طفلان رضع) و(ثلاث بالغين) يافعين و (اربع بالغين كبارالسن)</w:t>
      </w:r>
      <w:r w:rsidR="00E14ED2" w:rsidRPr="008B4BA6">
        <w:rPr>
          <w:rFonts w:ascii="Simplified Arabic" w:hAnsi="Simplified Arabic" w:cs="Simplified Arabic"/>
          <w:sz w:val="28"/>
          <w:szCs w:val="28"/>
          <w:rtl/>
          <w:lang w:bidi="ar-IQ"/>
        </w:rPr>
        <w:t>(</w:t>
      </w:r>
      <w:r w:rsidR="00E14ED2" w:rsidRPr="008B4BA6">
        <w:rPr>
          <w:rFonts w:ascii="Simplified Arabic" w:hAnsi="Simplified Arabic" w:cs="Simplified Arabic"/>
          <w:sz w:val="28"/>
          <w:szCs w:val="28"/>
          <w:lang w:bidi="ar-IQ"/>
        </w:rPr>
        <w:t xml:space="preserve"> </w:t>
      </w:r>
      <w:proofErr w:type="spellStart"/>
      <w:r w:rsidR="00E14ED2" w:rsidRPr="008B4BA6">
        <w:rPr>
          <w:rFonts w:ascii="Simplified Arabic" w:hAnsi="Simplified Arabic" w:cs="Simplified Arabic"/>
          <w:sz w:val="28"/>
          <w:szCs w:val="28"/>
          <w:lang w:bidi="ar-IQ"/>
        </w:rPr>
        <w:t>Charvat</w:t>
      </w:r>
      <w:proofErr w:type="spellEnd"/>
      <w:r w:rsidR="00ED5050" w:rsidRPr="008B4BA6">
        <w:rPr>
          <w:rFonts w:ascii="Simplified Arabic" w:hAnsi="Simplified Arabic" w:cs="Simplified Arabic"/>
          <w:sz w:val="28"/>
          <w:szCs w:val="28"/>
          <w:rtl/>
          <w:lang w:bidi="ar-IQ"/>
        </w:rPr>
        <w:t>،</w:t>
      </w:r>
      <w:r w:rsidR="00E14ED2" w:rsidRPr="008B4BA6">
        <w:rPr>
          <w:rFonts w:ascii="Simplified Arabic" w:hAnsi="Simplified Arabic" w:cs="Simplified Arabic"/>
          <w:sz w:val="28"/>
          <w:szCs w:val="28"/>
          <w:lang w:bidi="ar-IQ"/>
        </w:rPr>
        <w:t xml:space="preserve"> P. </w:t>
      </w:r>
      <w:proofErr w:type="gramStart"/>
      <w:r w:rsidR="00E14ED2" w:rsidRPr="008B4BA6">
        <w:rPr>
          <w:rFonts w:ascii="Simplified Arabic" w:hAnsi="Simplified Arabic" w:cs="Simplified Arabic"/>
          <w:sz w:val="28"/>
          <w:szCs w:val="28"/>
          <w:lang w:bidi="ar-IQ"/>
        </w:rPr>
        <w:t>2002 p.</w:t>
      </w:r>
      <w:r w:rsidR="00E14ED2" w:rsidRPr="008B4BA6">
        <w:rPr>
          <w:rFonts w:ascii="Simplified Arabic" w:hAnsi="Simplified Arabic" w:cs="Simplified Arabic"/>
          <w:sz w:val="28"/>
          <w:szCs w:val="28"/>
        </w:rPr>
        <w:t>22</w:t>
      </w:r>
      <w:r w:rsidR="00E14ED2" w:rsidRPr="008B4BA6">
        <w:rPr>
          <w:rFonts w:ascii="Simplified Arabic" w:hAnsi="Simplified Arabic" w:cs="Simplified Arabic"/>
          <w:sz w:val="28"/>
          <w:szCs w:val="28"/>
          <w:lang w:bidi="ar-IQ"/>
        </w:rPr>
        <w:t>.</w:t>
      </w:r>
      <w:r w:rsidR="00E14ED2" w:rsidRPr="008B4BA6">
        <w:rPr>
          <w:rFonts w:ascii="Simplified Arabic" w:hAnsi="Simplified Arabic" w:cs="Simplified Arabic"/>
          <w:sz w:val="28"/>
          <w:szCs w:val="28"/>
          <w:rtl/>
          <w:lang w:bidi="ar-IQ"/>
        </w:rPr>
        <w:t>)</w:t>
      </w:r>
      <w:proofErr w:type="gramEnd"/>
      <w:r w:rsidR="00221B7E" w:rsidRPr="008B4BA6">
        <w:rPr>
          <w:rFonts w:ascii="Simplified Arabic" w:hAnsi="Simplified Arabic" w:cs="Simplified Arabic"/>
          <w:sz w:val="28"/>
          <w:szCs w:val="28"/>
          <w:rtl/>
          <w:lang w:bidi="ar-IQ"/>
        </w:rPr>
        <w:t xml:space="preserve"> .</w:t>
      </w:r>
      <w:r w:rsidR="00E14ED2" w:rsidRPr="008B4BA6">
        <w:rPr>
          <w:rFonts w:ascii="Simplified Arabic" w:hAnsi="Simplified Arabic" w:cs="Simplified Arabic"/>
          <w:sz w:val="28"/>
          <w:szCs w:val="28"/>
          <w:lang w:bidi="ar-IQ"/>
        </w:rPr>
        <w:t xml:space="preserve">  </w:t>
      </w:r>
      <w:r w:rsidR="00221B7E" w:rsidRPr="008B4BA6">
        <w:rPr>
          <w:rFonts w:ascii="Simplified Arabic" w:hAnsi="Simplified Arabic" w:cs="Simplified Arabic"/>
          <w:sz w:val="28"/>
          <w:szCs w:val="28"/>
          <w:rtl/>
          <w:lang w:bidi="ar-IQ"/>
        </w:rPr>
        <w:t>ويعتقد بان انسان النيندرتال كان مغرما بجمع الورد لابل شكل منها شدات وضعها تحت وفوق قب</w:t>
      </w:r>
      <w:r w:rsidR="00E14ED2" w:rsidRPr="008B4BA6">
        <w:rPr>
          <w:rFonts w:ascii="Simplified Arabic" w:hAnsi="Simplified Arabic" w:cs="Simplified Arabic"/>
          <w:sz w:val="28"/>
          <w:szCs w:val="28"/>
          <w:rtl/>
        </w:rPr>
        <w:t>و</w:t>
      </w:r>
      <w:r w:rsidR="00221B7E" w:rsidRPr="008B4BA6">
        <w:rPr>
          <w:rFonts w:ascii="Simplified Arabic" w:hAnsi="Simplified Arabic" w:cs="Simplified Arabic"/>
          <w:sz w:val="28"/>
          <w:szCs w:val="28"/>
          <w:rtl/>
          <w:lang w:bidi="ar-IQ"/>
        </w:rPr>
        <w:t>ر شانيدار وربما يمثل حسب ذلك الاعتقاد اكليلاً من الزهور</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اذ وجد بشكل مجاميع من عينات الطلع فوق وتحت الهيكل العظمي .</w:t>
      </w:r>
      <w:r w:rsidR="00221B7E" w:rsidRPr="008B4BA6">
        <w:rPr>
          <w:rFonts w:ascii="Simplified Arabic" w:hAnsi="Simplified Arabic" w:cs="Simplified Arabic"/>
          <w:sz w:val="28"/>
          <w:szCs w:val="28"/>
          <w:rtl/>
        </w:rPr>
        <w:t xml:space="preserve"> ويلى الطبقة (</w:t>
      </w:r>
      <w:r w:rsidR="00221B7E" w:rsidRPr="008B4BA6">
        <w:rPr>
          <w:rFonts w:ascii="Simplified Arabic" w:hAnsi="Simplified Arabic" w:cs="Simplified Arabic"/>
          <w:sz w:val="28"/>
          <w:szCs w:val="28"/>
        </w:rPr>
        <w:t>D</w:t>
      </w:r>
      <w:r w:rsidR="00221B7E" w:rsidRPr="008B4BA6">
        <w:rPr>
          <w:rFonts w:ascii="Simplified Arabic" w:hAnsi="Simplified Arabic" w:cs="Simplified Arabic"/>
          <w:sz w:val="28"/>
          <w:szCs w:val="28"/>
          <w:rtl/>
          <w:lang w:bidi="ar-IQ"/>
        </w:rPr>
        <w:t>) من حيث التنقيب السفلي الطبقة (</w:t>
      </w:r>
      <w:r w:rsidR="00221B7E" w:rsidRPr="008B4BA6">
        <w:rPr>
          <w:rFonts w:ascii="Simplified Arabic" w:hAnsi="Simplified Arabic" w:cs="Simplified Arabic"/>
          <w:sz w:val="28"/>
          <w:szCs w:val="28"/>
        </w:rPr>
        <w:t>C</w:t>
      </w:r>
      <w:r w:rsidR="00221B7E" w:rsidRPr="008B4BA6">
        <w:rPr>
          <w:rFonts w:ascii="Simplified Arabic" w:hAnsi="Simplified Arabic" w:cs="Simplified Arabic"/>
          <w:sz w:val="28"/>
          <w:szCs w:val="28"/>
          <w:rtl/>
          <w:lang w:bidi="ar-IQ"/>
        </w:rPr>
        <w:t xml:space="preserve">) وتعود الى نهاية العصر الحجري القديم الاعلى </w:t>
      </w:r>
      <w:r w:rsidR="00221B7E" w:rsidRPr="008B4BA6">
        <w:rPr>
          <w:rFonts w:ascii="Simplified Arabic" w:hAnsi="Simplified Arabic" w:cs="Simplified Arabic"/>
          <w:sz w:val="28"/>
          <w:szCs w:val="28"/>
          <w:rtl/>
        </w:rPr>
        <w:t>(</w:t>
      </w:r>
      <w:r w:rsidR="00221B7E" w:rsidRPr="008B4BA6">
        <w:rPr>
          <w:rFonts w:ascii="Simplified Arabic" w:hAnsi="Simplified Arabic" w:cs="Simplified Arabic"/>
          <w:color w:val="00B050"/>
          <w:sz w:val="28"/>
          <w:szCs w:val="28"/>
        </w:rPr>
        <w:t xml:space="preserve">Upper </w:t>
      </w:r>
      <w:r w:rsidR="00221B7E" w:rsidRPr="008B4BA6">
        <w:rPr>
          <w:rFonts w:ascii="Simplified Arabic" w:hAnsi="Simplified Arabic" w:cs="Simplified Arabic"/>
          <w:sz w:val="28"/>
          <w:szCs w:val="28"/>
        </w:rPr>
        <w:t>Paleolithic</w:t>
      </w:r>
      <w:r w:rsidR="00221B7E" w:rsidRPr="008B4BA6">
        <w:rPr>
          <w:rFonts w:ascii="Simplified Arabic" w:hAnsi="Simplified Arabic" w:cs="Simplified Arabic"/>
          <w:sz w:val="28"/>
          <w:szCs w:val="28"/>
          <w:rtl/>
          <w:lang w:bidi="ar-IQ"/>
        </w:rPr>
        <w:t>) حوالي (34000) الف سنة</w:t>
      </w:r>
      <w:r w:rsidR="009709FA" w:rsidRPr="008B4BA6">
        <w:rPr>
          <w:rFonts w:ascii="Simplified Arabic" w:hAnsi="Simplified Arabic" w:cs="Simplified Arabic"/>
          <w:sz w:val="28"/>
          <w:szCs w:val="28"/>
          <w:rtl/>
          <w:lang w:bidi="ar-IQ"/>
        </w:rPr>
        <w:t xml:space="preserve"> ، </w:t>
      </w:r>
      <w:r w:rsidR="00221B7E" w:rsidRPr="008B4BA6">
        <w:rPr>
          <w:rFonts w:ascii="Simplified Arabic" w:hAnsi="Simplified Arabic" w:cs="Simplified Arabic"/>
          <w:sz w:val="28"/>
          <w:szCs w:val="28"/>
          <w:rtl/>
          <w:lang w:bidi="ar-IQ"/>
        </w:rPr>
        <w:t xml:space="preserve">ويبلغ عمق </w:t>
      </w:r>
      <w:r w:rsidR="00221B7E" w:rsidRPr="008B4BA6">
        <w:rPr>
          <w:rFonts w:ascii="Simplified Arabic" w:hAnsi="Simplified Arabic" w:cs="Simplified Arabic"/>
          <w:sz w:val="28"/>
          <w:szCs w:val="28"/>
          <w:rtl/>
          <w:lang w:bidi="ar-IQ"/>
        </w:rPr>
        <w:lastRenderedPageBreak/>
        <w:t>الطبقة حوالي (2</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4)م وقد عثر فيها على مخلفات رماد وفحم حجري وبعض الادوات الحجرية قسم منها على شكل ازاميل ذات طابع محلي في صناعتها مما حدا بالمنقب بتسميتها (بالصناعة البرادوستية) نسبة الى جبال برادوست التي يقع الكهف ضمنها .</w:t>
      </w:r>
      <w:r w:rsidR="00FE0C76" w:rsidRPr="008B4BA6">
        <w:rPr>
          <w:rFonts w:ascii="Simplified Arabic" w:hAnsi="Simplified Arabic" w:cs="Simplified Arabic"/>
          <w:sz w:val="28"/>
          <w:szCs w:val="28"/>
          <w:rtl/>
          <w:lang w:bidi="ar-IQ"/>
        </w:rPr>
        <w:t>(</w:t>
      </w:r>
      <w:r w:rsidR="00FE0C76" w:rsidRPr="008B4BA6">
        <w:rPr>
          <w:rFonts w:ascii="Simplified Arabic" w:hAnsi="Simplified Arabic" w:cs="Simplified Arabic"/>
          <w:sz w:val="28"/>
          <w:szCs w:val="28"/>
          <w:lang w:bidi="ar-IQ"/>
        </w:rPr>
        <w:t xml:space="preserve"> </w:t>
      </w:r>
      <w:proofErr w:type="spellStart"/>
      <w:proofErr w:type="gramStart"/>
      <w:r w:rsidR="00FE0C76" w:rsidRPr="008B4BA6">
        <w:rPr>
          <w:rFonts w:ascii="Simplified Arabic" w:hAnsi="Simplified Arabic" w:cs="Simplified Arabic"/>
          <w:sz w:val="28"/>
          <w:szCs w:val="28"/>
          <w:lang w:bidi="ar-IQ"/>
        </w:rPr>
        <w:t>Charvat</w:t>
      </w:r>
      <w:proofErr w:type="spellEnd"/>
      <w:r w:rsidR="00ED5050" w:rsidRPr="008B4BA6">
        <w:rPr>
          <w:rFonts w:ascii="Simplified Arabic" w:hAnsi="Simplified Arabic" w:cs="Simplified Arabic"/>
          <w:sz w:val="28"/>
          <w:szCs w:val="28"/>
          <w:rtl/>
          <w:lang w:bidi="ar-IQ"/>
        </w:rPr>
        <w:t>،</w:t>
      </w:r>
      <w:r w:rsidR="00FE0C76" w:rsidRPr="008B4BA6">
        <w:rPr>
          <w:rFonts w:ascii="Simplified Arabic" w:hAnsi="Simplified Arabic" w:cs="Simplified Arabic"/>
          <w:sz w:val="28"/>
          <w:szCs w:val="28"/>
          <w:lang w:bidi="ar-IQ"/>
        </w:rPr>
        <w:t xml:space="preserve"> P. 2002 p.</w:t>
      </w:r>
      <w:r w:rsidR="00FE0C76" w:rsidRPr="008B4BA6">
        <w:rPr>
          <w:rFonts w:ascii="Simplified Arabic" w:hAnsi="Simplified Arabic" w:cs="Simplified Arabic"/>
          <w:sz w:val="28"/>
          <w:szCs w:val="28"/>
        </w:rPr>
        <w:t>1-3</w:t>
      </w:r>
      <w:r w:rsidR="00FE0C76" w:rsidRPr="008B4BA6">
        <w:rPr>
          <w:rFonts w:ascii="Simplified Arabic" w:hAnsi="Simplified Arabic" w:cs="Simplified Arabic"/>
          <w:sz w:val="28"/>
          <w:szCs w:val="28"/>
          <w:lang w:bidi="ar-IQ"/>
        </w:rPr>
        <w:t>.</w:t>
      </w:r>
      <w:r w:rsidR="00FE0C76" w:rsidRPr="008B4BA6">
        <w:rPr>
          <w:rFonts w:ascii="Simplified Arabic" w:hAnsi="Simplified Arabic" w:cs="Simplified Arabic"/>
          <w:sz w:val="28"/>
          <w:szCs w:val="28"/>
          <w:rtl/>
          <w:lang w:bidi="ar-IQ"/>
        </w:rPr>
        <w:t>)</w:t>
      </w:r>
      <w:proofErr w:type="gramEnd"/>
      <w:r w:rsidR="00221B7E" w:rsidRPr="008B4BA6">
        <w:rPr>
          <w:rFonts w:ascii="Simplified Arabic" w:hAnsi="Simplified Arabic" w:cs="Simplified Arabic"/>
          <w:sz w:val="28"/>
          <w:szCs w:val="28"/>
          <w:rtl/>
          <w:lang w:bidi="ar-IQ"/>
        </w:rPr>
        <w:t xml:space="preserve"> ومن تلك الادوات الحجرية (مثاقب </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مقاشط </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نصاليات </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مخارز </w:t>
      </w:r>
      <w:r w:rsidR="00ED5050" w:rsidRPr="008B4BA6">
        <w:rPr>
          <w:rFonts w:ascii="Simplified Arabic" w:hAnsi="Simplified Arabic" w:cs="Simplified Arabic"/>
          <w:sz w:val="28"/>
          <w:szCs w:val="28"/>
          <w:rtl/>
          <w:lang w:bidi="ar-IQ"/>
        </w:rPr>
        <w:t>،</w:t>
      </w:r>
      <w:r w:rsidR="00221B7E" w:rsidRPr="008B4BA6">
        <w:rPr>
          <w:rFonts w:ascii="Simplified Arabic" w:hAnsi="Simplified Arabic" w:cs="Simplified Arabic"/>
          <w:sz w:val="28"/>
          <w:szCs w:val="28"/>
          <w:rtl/>
          <w:lang w:bidi="ar-IQ"/>
        </w:rPr>
        <w:t xml:space="preserve"> شظايا) .</w:t>
      </w:r>
      <w:r w:rsidR="00FE0C76" w:rsidRPr="008B4BA6">
        <w:rPr>
          <w:rFonts w:ascii="Simplified Arabic" w:hAnsi="Simplified Arabic" w:cs="Simplified Arabic"/>
          <w:sz w:val="28"/>
          <w:szCs w:val="28"/>
          <w:rtl/>
          <w:lang w:bidi="ar-IQ"/>
        </w:rPr>
        <w:t xml:space="preserve"> اذ تعود</w:t>
      </w:r>
      <w:r w:rsidR="00221B7E" w:rsidRPr="008B4BA6">
        <w:rPr>
          <w:rFonts w:ascii="Simplified Arabic" w:hAnsi="Simplified Arabic" w:cs="Simplified Arabic"/>
          <w:sz w:val="28"/>
          <w:szCs w:val="28"/>
          <w:rtl/>
          <w:lang w:bidi="ar-IQ"/>
        </w:rPr>
        <w:t xml:space="preserve"> الى العصر الحجري المتوسط (</w:t>
      </w:r>
      <w:r w:rsidR="00221B7E" w:rsidRPr="008B4BA6">
        <w:rPr>
          <w:rFonts w:ascii="Simplified Arabic" w:hAnsi="Simplified Arabic" w:cs="Simplified Arabic"/>
          <w:sz w:val="28"/>
          <w:szCs w:val="28"/>
        </w:rPr>
        <w:t>Mesolithic</w:t>
      </w:r>
      <w:r w:rsidR="00221B7E" w:rsidRPr="008B4BA6">
        <w:rPr>
          <w:rFonts w:ascii="Simplified Arabic" w:hAnsi="Simplified Arabic" w:cs="Simplified Arabic"/>
          <w:sz w:val="28"/>
          <w:szCs w:val="28"/>
          <w:rtl/>
          <w:lang w:bidi="ar-IQ"/>
        </w:rPr>
        <w:t>) الذي يسمى (الدور الزرزي) نسبةً الى كهف زرزي في محافظة السليمانية والتي سميت صناعات هذا العصر في المنطقة باسمه</w:t>
      </w:r>
      <w:r w:rsidR="00953C12" w:rsidRPr="008B4BA6">
        <w:rPr>
          <w:rFonts w:ascii="Simplified Arabic" w:hAnsi="Simplified Arabic" w:cs="Simplified Arabic"/>
          <w:sz w:val="28"/>
          <w:szCs w:val="28"/>
          <w:rtl/>
          <w:lang w:bidi="ar-IQ"/>
        </w:rPr>
        <w:t>(</w:t>
      </w:r>
      <w:r w:rsidR="00A62850" w:rsidRPr="008B4BA6">
        <w:rPr>
          <w:rFonts w:ascii="Simplified Arabic" w:hAnsi="Simplified Arabic" w:cs="Simplified Arabic"/>
          <w:sz w:val="28"/>
          <w:szCs w:val="28"/>
          <w:rtl/>
          <w:lang w:bidi="ar-IQ"/>
        </w:rPr>
        <w:t xml:space="preserve"> الشيخ</w:t>
      </w:r>
      <w:r w:rsidR="00953C12" w:rsidRPr="008B4BA6">
        <w:rPr>
          <w:rFonts w:ascii="Simplified Arabic" w:hAnsi="Simplified Arabic" w:cs="Simplified Arabic"/>
          <w:sz w:val="28"/>
          <w:szCs w:val="28"/>
          <w:rtl/>
          <w:lang w:bidi="ar-IQ"/>
        </w:rPr>
        <w:t>:</w:t>
      </w:r>
      <w:r w:rsidR="00A62850" w:rsidRPr="008B4BA6">
        <w:rPr>
          <w:rFonts w:ascii="Simplified Arabic" w:hAnsi="Simplified Arabic" w:cs="Simplified Arabic"/>
          <w:sz w:val="28"/>
          <w:szCs w:val="28"/>
          <w:rtl/>
          <w:lang w:bidi="ar-IQ"/>
        </w:rPr>
        <w:t xml:space="preserve"> </w:t>
      </w:r>
      <w:r w:rsidR="00953C12" w:rsidRPr="008B4BA6">
        <w:rPr>
          <w:rFonts w:ascii="Simplified Arabic" w:hAnsi="Simplified Arabic" w:cs="Simplified Arabic"/>
          <w:sz w:val="28"/>
          <w:szCs w:val="28"/>
          <w:rtl/>
          <w:lang w:bidi="ar-IQ"/>
        </w:rPr>
        <w:t>1985،</w:t>
      </w:r>
      <w:r w:rsidR="00953C12" w:rsidRPr="008B4BA6">
        <w:rPr>
          <w:rFonts w:ascii="Simplified Arabic" w:hAnsi="Simplified Arabic" w:cs="Simplified Arabic"/>
          <w:b/>
          <w:bCs/>
          <w:sz w:val="28"/>
          <w:szCs w:val="28"/>
          <w:rtl/>
          <w:lang w:bidi="ar-IQ"/>
        </w:rPr>
        <w:t>ص33)</w:t>
      </w:r>
      <w:r w:rsidR="00A62850" w:rsidRPr="008B4BA6">
        <w:rPr>
          <w:rFonts w:ascii="Simplified Arabic" w:hAnsi="Simplified Arabic" w:cs="Simplified Arabic"/>
          <w:sz w:val="28"/>
          <w:szCs w:val="28"/>
          <w:vertAlign w:val="superscript"/>
          <w:rtl/>
          <w:lang w:bidi="ar-IQ"/>
        </w:rPr>
        <w:t xml:space="preserve">  </w:t>
      </w:r>
      <w:r w:rsidR="00A62850" w:rsidRPr="008B4BA6">
        <w:rPr>
          <w:rFonts w:ascii="Simplified Arabic" w:hAnsi="Simplified Arabic" w:cs="Simplified Arabic"/>
          <w:sz w:val="28"/>
          <w:szCs w:val="28"/>
          <w:rtl/>
          <w:lang w:bidi="ar-IQ"/>
        </w:rPr>
        <w:t>وتشبه كهف شانده‌ر</w:t>
      </w:r>
      <w:r w:rsidR="00DB0452" w:rsidRPr="008B4BA6">
        <w:rPr>
          <w:rFonts w:ascii="Simplified Arabic" w:hAnsi="Simplified Arabic" w:cs="Simplified Arabic"/>
          <w:sz w:val="28"/>
          <w:szCs w:val="28"/>
          <w:rtl/>
          <w:lang w:bidi="ar-IQ"/>
        </w:rPr>
        <w:t xml:space="preserve"> شكل رقم (1)</w:t>
      </w:r>
      <w:r w:rsidR="00221B7E" w:rsidRPr="008B4BA6">
        <w:rPr>
          <w:rFonts w:ascii="Simplified Arabic" w:hAnsi="Simplified Arabic" w:cs="Simplified Arabic"/>
          <w:sz w:val="28"/>
          <w:szCs w:val="28"/>
          <w:rtl/>
          <w:lang w:bidi="ar-IQ"/>
        </w:rPr>
        <w:t xml:space="preserve"> </w:t>
      </w:r>
    </w:p>
    <w:p w:rsidR="00474D0F" w:rsidRPr="008B4BA6" w:rsidRDefault="00474D0F" w:rsidP="00DB0452">
      <w:pPr>
        <w:bidi/>
        <w:jc w:val="lowKashida"/>
        <w:rPr>
          <w:rFonts w:ascii="Simplified Arabic" w:hAnsi="Simplified Arabic" w:cs="Simplified Arabic"/>
          <w:sz w:val="28"/>
          <w:szCs w:val="28"/>
          <w:rtl/>
          <w:lang w:bidi="ar-JO"/>
        </w:rPr>
      </w:pPr>
      <w:r w:rsidRPr="008B4BA6">
        <w:rPr>
          <w:rFonts w:ascii="Simplified Arabic" w:hAnsi="Simplified Arabic" w:cs="Simplified Arabic"/>
          <w:noProof/>
          <w:sz w:val="28"/>
          <w:szCs w:val="28"/>
        </w:rPr>
        <w:drawing>
          <wp:inline distT="0" distB="0" distL="0" distR="0">
            <wp:extent cx="2707369" cy="1781299"/>
            <wp:effectExtent l="1905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707232" cy="1781209"/>
                    </a:xfrm>
                    <a:prstGeom prst="rect">
                      <a:avLst/>
                    </a:prstGeom>
                    <a:noFill/>
                    <a:ln w="9525">
                      <a:noFill/>
                      <a:miter lim="800000"/>
                      <a:headEnd/>
                      <a:tailEnd/>
                    </a:ln>
                  </pic:spPr>
                </pic:pic>
              </a:graphicData>
            </a:graphic>
          </wp:inline>
        </w:drawing>
      </w:r>
      <w:r w:rsidRPr="008B4BA6">
        <w:rPr>
          <w:rFonts w:ascii="Simplified Arabic" w:hAnsi="Simplified Arabic" w:cs="Simplified Arabic"/>
          <w:sz w:val="28"/>
          <w:szCs w:val="28"/>
          <w:rtl/>
          <w:lang w:bidi="ar-JO"/>
        </w:rPr>
        <w:t xml:space="preserve">  </w:t>
      </w:r>
      <w:r w:rsidRPr="008B4BA6">
        <w:rPr>
          <w:rFonts w:ascii="Simplified Arabic" w:hAnsi="Simplified Arabic" w:cs="Simplified Arabic"/>
          <w:noProof/>
          <w:sz w:val="28"/>
          <w:szCs w:val="28"/>
        </w:rPr>
        <w:drawing>
          <wp:inline distT="0" distB="0" distL="0" distR="0">
            <wp:extent cx="2838232" cy="1781299"/>
            <wp:effectExtent l="19050" t="0" r="218" b="0"/>
            <wp:docPr id="20" name="Picture 18" descr="https://www.raialyoum.com/wp-content/uploads/2019/08/9878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aialyoum.com/wp-content/uploads/2019/08/98787-13.jpg"/>
                    <pic:cNvPicPr>
                      <a:picLocks noChangeAspect="1" noChangeArrowheads="1"/>
                    </pic:cNvPicPr>
                  </pic:nvPicPr>
                  <pic:blipFill>
                    <a:blip r:embed="rId9" cstate="print"/>
                    <a:srcRect/>
                    <a:stretch>
                      <a:fillRect/>
                    </a:stretch>
                  </pic:blipFill>
                  <pic:spPr bwMode="auto">
                    <a:xfrm>
                      <a:off x="0" y="0"/>
                      <a:ext cx="2840174" cy="1782518"/>
                    </a:xfrm>
                    <a:prstGeom prst="rect">
                      <a:avLst/>
                    </a:prstGeom>
                    <a:noFill/>
                    <a:ln w="9525">
                      <a:noFill/>
                      <a:miter lim="800000"/>
                      <a:headEnd/>
                      <a:tailEnd/>
                    </a:ln>
                  </pic:spPr>
                </pic:pic>
              </a:graphicData>
            </a:graphic>
          </wp:inline>
        </w:drawing>
      </w:r>
    </w:p>
    <w:p w:rsidR="00474D0F" w:rsidRPr="008B4BA6" w:rsidRDefault="00474D0F" w:rsidP="00DB0452">
      <w:pPr>
        <w:bidi/>
        <w:jc w:val="center"/>
        <w:rPr>
          <w:rFonts w:ascii="Simplified Arabic" w:hAnsi="Simplified Arabic" w:cs="Simplified Arabic"/>
          <w:sz w:val="28"/>
          <w:szCs w:val="28"/>
          <w:lang w:bidi="ar-JO"/>
        </w:rPr>
      </w:pPr>
      <w:r w:rsidRPr="008B4BA6">
        <w:rPr>
          <w:rFonts w:ascii="Simplified Arabic" w:hAnsi="Simplified Arabic" w:cs="Simplified Arabic"/>
          <w:sz w:val="28"/>
          <w:szCs w:val="28"/>
          <w:rtl/>
          <w:lang w:bidi="ar-JO"/>
        </w:rPr>
        <w:t>الشكل (1) صورة قدیمة وحدیثة لكهف شانده‌ر</w:t>
      </w:r>
    </w:p>
    <w:p w:rsidR="009F6F7C" w:rsidRPr="008B4BA6" w:rsidRDefault="00DB3546" w:rsidP="00DB0452">
      <w:pPr>
        <w:pStyle w:val="NormalWeb"/>
        <w:shd w:val="clear" w:color="auto" w:fill="FFFFFF"/>
        <w:bidi/>
        <w:spacing w:before="0" w:beforeAutospacing="0" w:after="0" w:afterAutospacing="0" w:line="276" w:lineRule="auto"/>
        <w:jc w:val="lowKashida"/>
        <w:rPr>
          <w:rFonts w:ascii="Simplified Arabic" w:hAnsi="Simplified Arabic" w:cs="Simplified Arabic"/>
          <w:b/>
          <w:bCs/>
          <w:sz w:val="28"/>
          <w:szCs w:val="28"/>
          <w:rtl/>
          <w:lang w:bidi="ar-EG"/>
        </w:rPr>
      </w:pPr>
      <w:r w:rsidRPr="008B4BA6">
        <w:rPr>
          <w:rFonts w:ascii="Simplified Arabic" w:hAnsi="Simplified Arabic" w:cs="Simplified Arabic"/>
          <w:sz w:val="28"/>
          <w:szCs w:val="28"/>
          <w:rtl/>
          <w:lang w:bidi="ar-EG"/>
        </w:rPr>
        <w:t>3</w:t>
      </w:r>
      <w:r w:rsidR="009709FA" w:rsidRPr="008B4BA6">
        <w:rPr>
          <w:rFonts w:ascii="Simplified Arabic" w:hAnsi="Simplified Arabic" w:cs="Simplified Arabic"/>
          <w:b/>
          <w:bCs/>
          <w:sz w:val="28"/>
          <w:szCs w:val="28"/>
          <w:rtl/>
          <w:lang w:bidi="ar-EG"/>
        </w:rPr>
        <w:t xml:space="preserve">-2: </w:t>
      </w:r>
      <w:r w:rsidR="009F6F7C" w:rsidRPr="008B4BA6">
        <w:rPr>
          <w:rFonts w:ascii="Simplified Arabic" w:hAnsi="Simplified Arabic" w:cs="Simplified Arabic"/>
          <w:b/>
          <w:bCs/>
          <w:sz w:val="28"/>
          <w:szCs w:val="28"/>
          <w:rtl/>
          <w:lang w:bidi="ar-EG"/>
        </w:rPr>
        <w:t xml:space="preserve"> منارة المظفریة</w:t>
      </w:r>
      <w:r w:rsidR="00E825BD" w:rsidRPr="008B4BA6">
        <w:rPr>
          <w:rFonts w:ascii="Simplified Arabic" w:hAnsi="Simplified Arabic" w:cs="Simplified Arabic"/>
          <w:b/>
          <w:bCs/>
          <w:sz w:val="28"/>
          <w:szCs w:val="28"/>
          <w:rtl/>
          <w:lang w:bidi="ar-EG"/>
        </w:rPr>
        <w:t>(586-630ه / 1190-1232م)</w:t>
      </w:r>
      <w:r w:rsidR="009709FA" w:rsidRPr="008B4BA6">
        <w:rPr>
          <w:rFonts w:ascii="Simplified Arabic" w:hAnsi="Simplified Arabic" w:cs="Simplified Arabic"/>
          <w:b/>
          <w:bCs/>
          <w:sz w:val="28"/>
          <w:szCs w:val="28"/>
          <w:rtl/>
          <w:lang w:bidi="ar-EG"/>
        </w:rPr>
        <w:t>:</w:t>
      </w:r>
      <w:r w:rsidR="009F6F7C" w:rsidRPr="008B4BA6">
        <w:rPr>
          <w:rFonts w:ascii="Simplified Arabic" w:hAnsi="Simplified Arabic" w:cs="Simplified Arabic"/>
          <w:b/>
          <w:bCs/>
          <w:sz w:val="28"/>
          <w:szCs w:val="28"/>
          <w:rtl/>
          <w:lang w:bidi="ar-EG"/>
        </w:rPr>
        <w:t xml:space="preserve"> </w:t>
      </w:r>
    </w:p>
    <w:p w:rsidR="009F6F7C" w:rsidRPr="008B4BA6" w:rsidRDefault="009F6F7C" w:rsidP="00953C12">
      <w:pPr>
        <w:pStyle w:val="NormalWeb"/>
        <w:numPr>
          <w:ilvl w:val="0"/>
          <w:numId w:val="4"/>
        </w:numPr>
        <w:shd w:val="clear" w:color="auto" w:fill="FFFFFF"/>
        <w:bidi/>
        <w:spacing w:before="0" w:beforeAutospacing="0" w:after="0" w:afterAutospacing="0" w:line="276" w:lineRule="auto"/>
        <w:jc w:val="lowKashida"/>
        <w:rPr>
          <w:rFonts w:ascii="Simplified Arabic" w:hAnsi="Simplified Arabic" w:cs="Simplified Arabic"/>
          <w:sz w:val="28"/>
          <w:szCs w:val="28"/>
          <w:lang w:bidi="ar-EG"/>
        </w:rPr>
      </w:pPr>
      <w:r w:rsidRPr="008B4BA6">
        <w:rPr>
          <w:rFonts w:ascii="Simplified Arabic" w:hAnsi="Simplified Arabic" w:cs="Simplified Arabic"/>
          <w:sz w:val="28"/>
          <w:szCs w:val="28"/>
          <w:rtl/>
          <w:lang w:bidi="ar-EG"/>
        </w:rPr>
        <w:t xml:space="preserve">تأريخ الاثر: </w:t>
      </w:r>
      <w:r w:rsidR="002E39D9"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يرجح أن تأريخ بناء المنارة يعود الى العصر الأتابكي</w:t>
      </w:r>
      <w:r w:rsidR="00E825BD" w:rsidRPr="008B4BA6">
        <w:rPr>
          <w:rFonts w:ascii="Simplified Arabic" w:hAnsi="Simplified Arabic" w:cs="Simplified Arabic"/>
          <w:sz w:val="28"/>
          <w:szCs w:val="28"/>
          <w:rtl/>
          <w:lang w:bidi="ar-EG"/>
        </w:rPr>
        <w:t xml:space="preserve"> إبان حكم السلطان مظفرالدین ابو سعید كوكبری(باقر وسفر: 1966، ص 6؛ یوسف:1982،ص441)</w:t>
      </w:r>
      <w:r w:rsidR="0019380F"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 xml:space="preserve"> و</w:t>
      </w:r>
      <w:r w:rsidR="0019380F" w:rsidRPr="008B4BA6">
        <w:rPr>
          <w:rFonts w:ascii="Simplified Arabic" w:hAnsi="Simplified Arabic" w:cs="Simplified Arabic"/>
          <w:sz w:val="28"/>
          <w:szCs w:val="28"/>
          <w:rtl/>
          <w:lang w:bidi="ar-EG"/>
        </w:rPr>
        <w:t xml:space="preserve">سمیت منذ الحقبة التاریخیة </w:t>
      </w:r>
      <w:r w:rsidRPr="008B4BA6">
        <w:rPr>
          <w:rFonts w:ascii="Simplified Arabic" w:hAnsi="Simplified Arabic" w:cs="Simplified Arabic"/>
          <w:sz w:val="28"/>
          <w:szCs w:val="28"/>
          <w:rtl/>
          <w:lang w:bidi="ar-EG"/>
        </w:rPr>
        <w:t xml:space="preserve"> كان يطلق على هذه</w:t>
      </w:r>
      <w:r w:rsidR="00953C12" w:rsidRPr="008B4BA6">
        <w:rPr>
          <w:rFonts w:ascii="Simplified Arabic" w:hAnsi="Simplified Arabic" w:cs="Simplified Arabic"/>
          <w:sz w:val="28"/>
          <w:szCs w:val="28"/>
          <w:rtl/>
          <w:lang w:bidi="ar-EG"/>
        </w:rPr>
        <w:t xml:space="preserve"> تسمية </w:t>
      </w:r>
      <w:r w:rsidRPr="008B4BA6">
        <w:rPr>
          <w:rFonts w:ascii="Simplified Arabic" w:hAnsi="Simplified Arabic" w:cs="Simplified Arabic"/>
          <w:sz w:val="28"/>
          <w:szCs w:val="28"/>
          <w:rtl/>
          <w:lang w:bidi="ar-EG"/>
        </w:rPr>
        <w:t xml:space="preserve">المنارة بالمنارة المظفرية </w:t>
      </w:r>
      <w:r w:rsidR="0019380F" w:rsidRPr="008B4BA6">
        <w:rPr>
          <w:rFonts w:ascii="Simplified Arabic" w:hAnsi="Simplified Arabic" w:cs="Simplified Arabic"/>
          <w:sz w:val="28"/>
          <w:szCs w:val="28"/>
          <w:rtl/>
          <w:lang w:bidi="ar-EG"/>
        </w:rPr>
        <w:t>أو من</w:t>
      </w:r>
      <w:r w:rsidR="00953C12" w:rsidRPr="008B4BA6">
        <w:rPr>
          <w:rFonts w:ascii="Simplified Arabic" w:hAnsi="Simplified Arabic" w:cs="Simplified Arabic"/>
          <w:sz w:val="28"/>
          <w:szCs w:val="28"/>
          <w:rtl/>
          <w:lang w:bidi="ar-EG"/>
        </w:rPr>
        <w:t>ارة  جولی (اسماعیل: 1998م، ص18)</w:t>
      </w:r>
      <w:r w:rsidR="0019380F"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لأنها بنيت من قبل</w:t>
      </w:r>
      <w:r w:rsidR="00E825BD" w:rsidRPr="008B4BA6">
        <w:rPr>
          <w:rFonts w:ascii="Simplified Arabic" w:hAnsi="Simplified Arabic" w:cs="Simplified Arabic"/>
          <w:sz w:val="28"/>
          <w:szCs w:val="28"/>
          <w:rtl/>
          <w:lang w:bidi="ar-EG"/>
        </w:rPr>
        <w:t xml:space="preserve"> السلطان المعظم مظفر الدين كوكبری</w:t>
      </w:r>
      <w:r w:rsidRPr="008B4BA6">
        <w:rPr>
          <w:rFonts w:ascii="Simplified Arabic" w:hAnsi="Simplified Arabic" w:cs="Simplified Arabic"/>
          <w:sz w:val="28"/>
          <w:szCs w:val="28"/>
          <w:rtl/>
          <w:lang w:bidi="ar-EG"/>
        </w:rPr>
        <w:t xml:space="preserve"> ويقال أن عهد هذا السلطان كان العهد الذهبي لمدينة أربيل وقدم خدمات جليلة لهذه المدينة. كما شارك مع السلطان صلاح الدين ألأيوبي في الحروب الصليبية توفي مظفرالدين سنة (630هـ-1132م).وحسب قول الرحالة (ساره) و(هرتسفلد) اللذين زارا اربيل ذكروا هذه المعلومات عن أربيل</w:t>
      </w:r>
      <w:r w:rsidR="0019380F" w:rsidRPr="008B4BA6">
        <w:rPr>
          <w:rFonts w:ascii="Simplified Arabic" w:hAnsi="Simplified Arabic" w:cs="Simplified Arabic"/>
          <w:sz w:val="28"/>
          <w:szCs w:val="28"/>
          <w:rtl/>
          <w:lang w:bidi="ar-EG"/>
        </w:rPr>
        <w:t>(</w:t>
      </w:r>
      <w:proofErr w:type="spellStart"/>
      <w:r w:rsidR="0019380F" w:rsidRPr="008B4BA6">
        <w:rPr>
          <w:rFonts w:ascii="Simplified Arabic" w:hAnsi="Simplified Arabic" w:cs="Simplified Arabic"/>
          <w:sz w:val="28"/>
          <w:szCs w:val="28"/>
        </w:rPr>
        <w:t>Hersfeld</w:t>
      </w:r>
      <w:proofErr w:type="spellEnd"/>
      <w:r w:rsidR="0019380F" w:rsidRPr="008B4BA6">
        <w:rPr>
          <w:rFonts w:ascii="Simplified Arabic" w:hAnsi="Simplified Arabic" w:cs="Simplified Arabic"/>
          <w:sz w:val="28"/>
          <w:szCs w:val="28"/>
        </w:rPr>
        <w:t xml:space="preserve"> </w:t>
      </w:r>
      <w:r w:rsidR="00ED5050" w:rsidRPr="008B4BA6">
        <w:rPr>
          <w:rFonts w:ascii="Simplified Arabic" w:hAnsi="Simplified Arabic" w:cs="Simplified Arabic"/>
          <w:sz w:val="28"/>
          <w:szCs w:val="28"/>
          <w:rtl/>
        </w:rPr>
        <w:t>،</w:t>
      </w:r>
      <w:r w:rsidR="0019380F" w:rsidRPr="008B4BA6">
        <w:rPr>
          <w:rFonts w:ascii="Simplified Arabic" w:hAnsi="Simplified Arabic" w:cs="Simplified Arabic"/>
          <w:sz w:val="28"/>
          <w:szCs w:val="28"/>
        </w:rPr>
        <w:t xml:space="preserve"> </w:t>
      </w:r>
      <w:proofErr w:type="spellStart"/>
      <w:r w:rsidR="0019380F" w:rsidRPr="008B4BA6">
        <w:rPr>
          <w:rFonts w:ascii="Simplified Arabic" w:hAnsi="Simplified Arabic" w:cs="Simplified Arabic"/>
          <w:sz w:val="28"/>
          <w:szCs w:val="28"/>
        </w:rPr>
        <w:t>sara</w:t>
      </w:r>
      <w:proofErr w:type="spellEnd"/>
      <w:r w:rsidR="0019380F" w:rsidRPr="008B4BA6">
        <w:rPr>
          <w:rFonts w:ascii="Simplified Arabic" w:hAnsi="Simplified Arabic" w:cs="Simplified Arabic"/>
          <w:sz w:val="28"/>
          <w:szCs w:val="28"/>
        </w:rPr>
        <w:t xml:space="preserve"> 1920</w:t>
      </w:r>
      <w:r w:rsidR="00ED5050" w:rsidRPr="008B4BA6">
        <w:rPr>
          <w:rFonts w:ascii="Simplified Arabic" w:hAnsi="Simplified Arabic" w:cs="Simplified Arabic"/>
          <w:sz w:val="28"/>
          <w:szCs w:val="28"/>
          <w:rtl/>
        </w:rPr>
        <w:t>،</w:t>
      </w:r>
      <w:r w:rsidR="0019380F" w:rsidRPr="008B4BA6">
        <w:rPr>
          <w:rFonts w:ascii="Simplified Arabic" w:hAnsi="Simplified Arabic" w:cs="Simplified Arabic"/>
          <w:sz w:val="28"/>
          <w:szCs w:val="28"/>
        </w:rPr>
        <w:t xml:space="preserve"> p 317</w:t>
      </w:r>
      <w:r w:rsidR="0019380F" w:rsidRPr="008B4BA6">
        <w:rPr>
          <w:rFonts w:ascii="Simplified Arabic" w:hAnsi="Simplified Arabic" w:cs="Simplified Arabic"/>
          <w:sz w:val="28"/>
          <w:szCs w:val="28"/>
          <w:rtl/>
          <w:lang w:bidi="ar-EG"/>
        </w:rPr>
        <w:t>)</w:t>
      </w:r>
      <w:r w:rsidR="00953C12"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(للمأذنة المظفرية في أربيل خصوصيتها حيث أنها تشبه في بنائها منارة سنجار</w:t>
      </w:r>
      <w:r w:rsidR="00252F73" w:rsidRPr="008B4BA6">
        <w:rPr>
          <w:rFonts w:ascii="Simplified Arabic" w:hAnsi="Simplified Arabic" w:cs="Simplified Arabic"/>
          <w:sz w:val="28"/>
          <w:szCs w:val="28"/>
          <w:rtl/>
          <w:lang w:bidi="ar-EG"/>
        </w:rPr>
        <w:t>(598ه/1201م) (البرادوستي:2007،ص 57)</w:t>
      </w:r>
      <w:r w:rsidRPr="008B4BA6">
        <w:rPr>
          <w:rFonts w:ascii="Simplified Arabic" w:hAnsi="Simplified Arabic" w:cs="Simplified Arabic"/>
          <w:sz w:val="28"/>
          <w:szCs w:val="28"/>
          <w:rtl/>
          <w:lang w:bidi="ar-EG"/>
        </w:rPr>
        <w:t xml:space="preserve"> ومنارة النوري (حدباء</w:t>
      </w:r>
      <w:r w:rsidR="00252F73" w:rsidRPr="008B4BA6">
        <w:rPr>
          <w:rFonts w:ascii="Simplified Arabic" w:hAnsi="Simplified Arabic" w:cs="Simplified Arabic"/>
          <w:sz w:val="28"/>
          <w:szCs w:val="28"/>
          <w:rtl/>
          <w:lang w:bidi="ar-EG"/>
        </w:rPr>
        <w:t>566-568ه/1171-1173م</w:t>
      </w:r>
      <w:r w:rsidRPr="008B4BA6">
        <w:rPr>
          <w:rFonts w:ascii="Simplified Arabic" w:hAnsi="Simplified Arabic" w:cs="Simplified Arabic"/>
          <w:sz w:val="28"/>
          <w:szCs w:val="28"/>
          <w:rtl/>
          <w:lang w:bidi="ar-EG"/>
        </w:rPr>
        <w:t xml:space="preserve">) في الموصل </w:t>
      </w:r>
      <w:r w:rsidR="00252F73" w:rsidRPr="008B4BA6">
        <w:rPr>
          <w:rFonts w:ascii="Simplified Arabic" w:hAnsi="Simplified Arabic" w:cs="Simplified Arabic"/>
          <w:sz w:val="28"/>
          <w:szCs w:val="28"/>
          <w:rtl/>
          <w:lang w:bidi="ar-EG"/>
        </w:rPr>
        <w:lastRenderedPageBreak/>
        <w:t>(البرادوستي:2007</w:t>
      </w:r>
      <w:r w:rsidR="00ED5050" w:rsidRPr="008B4BA6">
        <w:rPr>
          <w:rFonts w:ascii="Simplified Arabic" w:hAnsi="Simplified Arabic" w:cs="Simplified Arabic"/>
          <w:sz w:val="28"/>
          <w:szCs w:val="28"/>
          <w:rtl/>
          <w:lang w:bidi="ar-EG"/>
        </w:rPr>
        <w:t>،</w:t>
      </w:r>
      <w:r w:rsidR="00252F73" w:rsidRPr="008B4BA6">
        <w:rPr>
          <w:rFonts w:ascii="Simplified Arabic" w:hAnsi="Simplified Arabic" w:cs="Simplified Arabic"/>
          <w:sz w:val="28"/>
          <w:szCs w:val="28"/>
          <w:rtl/>
          <w:lang w:bidi="ar-EG"/>
        </w:rPr>
        <w:t>ص 33)</w:t>
      </w:r>
      <w:r w:rsidRPr="008B4BA6">
        <w:rPr>
          <w:rFonts w:ascii="Simplified Arabic" w:hAnsi="Simplified Arabic" w:cs="Simplified Arabic"/>
          <w:sz w:val="28"/>
          <w:szCs w:val="28"/>
          <w:rtl/>
          <w:lang w:bidi="ar-EG"/>
        </w:rPr>
        <w:t>ومنارة داقوق</w:t>
      </w:r>
      <w:r w:rsidR="00252F73" w:rsidRPr="008B4BA6">
        <w:rPr>
          <w:rFonts w:ascii="Simplified Arabic" w:hAnsi="Simplified Arabic" w:cs="Simplified Arabic"/>
          <w:sz w:val="28"/>
          <w:szCs w:val="28"/>
          <w:rtl/>
          <w:lang w:bidi="ar-EG"/>
        </w:rPr>
        <w:t>(543-586ه/1148-1190م) (البرادوستي:2007</w:t>
      </w:r>
      <w:r w:rsidR="00ED5050" w:rsidRPr="008B4BA6">
        <w:rPr>
          <w:rFonts w:ascii="Simplified Arabic" w:hAnsi="Simplified Arabic" w:cs="Simplified Arabic"/>
          <w:sz w:val="28"/>
          <w:szCs w:val="28"/>
          <w:rtl/>
          <w:lang w:bidi="ar-EG"/>
        </w:rPr>
        <w:t>،</w:t>
      </w:r>
      <w:r w:rsidR="00252F73" w:rsidRPr="008B4BA6">
        <w:rPr>
          <w:rFonts w:ascii="Simplified Arabic" w:hAnsi="Simplified Arabic" w:cs="Simplified Arabic"/>
          <w:sz w:val="28"/>
          <w:szCs w:val="28"/>
          <w:rtl/>
          <w:lang w:bidi="ar-EG"/>
        </w:rPr>
        <w:t xml:space="preserve"> ص 83)</w:t>
      </w:r>
      <w:r w:rsidRPr="008B4BA6">
        <w:rPr>
          <w:rFonts w:ascii="Simplified Arabic" w:hAnsi="Simplified Arabic" w:cs="Simplified Arabic"/>
          <w:sz w:val="28"/>
          <w:szCs w:val="28"/>
          <w:rtl/>
          <w:lang w:bidi="ar-EG"/>
        </w:rPr>
        <w:t xml:space="preserve"> </w:t>
      </w:r>
      <w:r w:rsidR="00223152" w:rsidRPr="008B4BA6">
        <w:rPr>
          <w:rFonts w:ascii="Simplified Arabic" w:hAnsi="Simplified Arabic" w:cs="Simplified Arabic"/>
          <w:sz w:val="28"/>
          <w:szCs w:val="28"/>
          <w:rtl/>
          <w:lang w:bidi="ar-EG"/>
        </w:rPr>
        <w:t xml:space="preserve">، وكذلك أثناء زيارة </w:t>
      </w:r>
      <w:r w:rsidRPr="008B4BA6">
        <w:rPr>
          <w:rFonts w:ascii="Simplified Arabic" w:hAnsi="Simplified Arabic" w:cs="Simplified Arabic"/>
          <w:sz w:val="28"/>
          <w:szCs w:val="28"/>
          <w:rtl/>
          <w:lang w:bidi="ar-EG"/>
        </w:rPr>
        <w:t xml:space="preserve">الرحالة ريج </w:t>
      </w:r>
      <w:r w:rsidR="00223152" w:rsidRPr="008B4BA6">
        <w:rPr>
          <w:rFonts w:ascii="Simplified Arabic" w:hAnsi="Simplified Arabic" w:cs="Simplified Arabic"/>
          <w:sz w:val="28"/>
          <w:szCs w:val="28"/>
          <w:rtl/>
          <w:lang w:bidi="ar-EG"/>
        </w:rPr>
        <w:t xml:space="preserve"> في عام 1820م الي مدينة اربيل ومنارة المظفرية ويقول: ان منارة المظفرية</w:t>
      </w:r>
      <w:r w:rsidRPr="008B4BA6">
        <w:rPr>
          <w:rFonts w:ascii="Simplified Arabic" w:hAnsi="Simplified Arabic" w:cs="Simplified Arabic"/>
          <w:sz w:val="28"/>
          <w:szCs w:val="28"/>
          <w:rtl/>
          <w:lang w:bidi="ar-EG"/>
        </w:rPr>
        <w:t xml:space="preserve"> (يبلغ إرتفاع المنارة (121) قدماً ومحيط قطرها يبلغ(21) قدماً</w:t>
      </w:r>
      <w:r w:rsidR="00223152" w:rsidRPr="008B4BA6">
        <w:rPr>
          <w:rFonts w:ascii="Simplified Arabic" w:hAnsi="Simplified Arabic" w:cs="Simplified Arabic"/>
          <w:sz w:val="28"/>
          <w:szCs w:val="28"/>
          <w:rtl/>
          <w:lang w:bidi="ar-EG"/>
        </w:rPr>
        <w:t>( ريج:1958، ص342-343)</w:t>
      </w:r>
      <w:r w:rsidR="00953C12"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وبنيت على طراز منارة الداقوق. وقديما كان يطلق على هذه المنارة بـ(منارة القفار) أو كما يطلق عليها التركمان بـ(جول مينارسي) أما الكرد كانوا يطلقون عليها بـ(ميناري جولي).</w:t>
      </w:r>
      <w:r w:rsidR="00223152"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 xml:space="preserve">و </w:t>
      </w:r>
      <w:r w:rsidR="002E39D9" w:rsidRPr="008B4BA6">
        <w:rPr>
          <w:rFonts w:ascii="Simplified Arabic" w:hAnsi="Simplified Arabic" w:cs="Simplified Arabic"/>
          <w:sz w:val="28"/>
          <w:szCs w:val="28"/>
          <w:rtl/>
          <w:lang w:bidi="ar-EG"/>
        </w:rPr>
        <w:t>يذكر أن المعمار (البَنّاء الذي بنى هذه المنارة كان إسمه (</w:t>
      </w:r>
      <w:r w:rsidR="00652B1F" w:rsidRPr="008B4BA6">
        <w:rPr>
          <w:rFonts w:ascii="Simplified Arabic" w:hAnsi="Simplified Arabic" w:cs="Simplified Arabic"/>
          <w:sz w:val="28"/>
          <w:szCs w:val="28"/>
          <w:rtl/>
          <w:lang w:bidi="ar-EG"/>
        </w:rPr>
        <w:t xml:space="preserve">عمل الحا ...... </w:t>
      </w:r>
      <w:r w:rsidR="002E39D9" w:rsidRPr="008B4BA6">
        <w:rPr>
          <w:rFonts w:ascii="Simplified Arabic" w:hAnsi="Simplified Arabic" w:cs="Simplified Arabic"/>
          <w:sz w:val="28"/>
          <w:szCs w:val="28"/>
          <w:rtl/>
          <w:lang w:bidi="ar-EG"/>
        </w:rPr>
        <w:t>مسعود</w:t>
      </w:r>
      <w:r w:rsidR="00652B1F" w:rsidRPr="008B4BA6">
        <w:rPr>
          <w:rFonts w:ascii="Simplified Arabic" w:hAnsi="Simplified Arabic" w:cs="Simplified Arabic"/>
          <w:sz w:val="28"/>
          <w:szCs w:val="28"/>
          <w:rtl/>
          <w:lang w:bidi="ar-EG"/>
        </w:rPr>
        <w:t xml:space="preserve"> ابن ابي </w:t>
      </w:r>
      <w:r w:rsidR="002E39D9" w:rsidRPr="008B4BA6">
        <w:rPr>
          <w:rFonts w:ascii="Simplified Arabic" w:hAnsi="Simplified Arabic" w:cs="Simplified Arabic"/>
          <w:sz w:val="28"/>
          <w:szCs w:val="28"/>
          <w:rtl/>
          <w:lang w:bidi="ar-EG"/>
        </w:rPr>
        <w:t xml:space="preserve"> سعد)</w:t>
      </w:r>
      <w:r w:rsidR="00652B1F" w:rsidRPr="008B4BA6">
        <w:rPr>
          <w:rFonts w:ascii="Simplified Arabic" w:hAnsi="Simplified Arabic" w:cs="Simplified Arabic"/>
          <w:sz w:val="28"/>
          <w:szCs w:val="28"/>
          <w:rtl/>
          <w:lang w:bidi="ar-EG"/>
        </w:rPr>
        <w:t xml:space="preserve"> البرادوستي :2007</w:t>
      </w:r>
      <w:r w:rsidR="00ED5050" w:rsidRPr="008B4BA6">
        <w:rPr>
          <w:rFonts w:ascii="Simplified Arabic" w:hAnsi="Simplified Arabic" w:cs="Simplified Arabic"/>
          <w:sz w:val="28"/>
          <w:szCs w:val="28"/>
          <w:rtl/>
          <w:lang w:bidi="ar-EG"/>
        </w:rPr>
        <w:t>،</w:t>
      </w:r>
      <w:r w:rsidR="00652B1F" w:rsidRPr="008B4BA6">
        <w:rPr>
          <w:rFonts w:ascii="Simplified Arabic" w:hAnsi="Simplified Arabic" w:cs="Simplified Arabic"/>
          <w:sz w:val="28"/>
          <w:szCs w:val="28"/>
          <w:rtl/>
          <w:lang w:bidi="ar-EG"/>
        </w:rPr>
        <w:t xml:space="preserve"> ص 74)</w:t>
      </w:r>
      <w:r w:rsidR="002E39D9" w:rsidRPr="008B4BA6">
        <w:rPr>
          <w:rFonts w:ascii="Simplified Arabic" w:hAnsi="Simplified Arabic" w:cs="Simplified Arabic"/>
          <w:sz w:val="28"/>
          <w:szCs w:val="28"/>
          <w:rtl/>
          <w:lang w:bidi="ar-EG"/>
        </w:rPr>
        <w:t xml:space="preserve"> ولكن هناك من يقول ان المنارة بناها (مسعود مراد) لذا فالمتأمل للجهة الغربية من المنارة وفوق الباب الغربي للمنارة هناك إسم البناءمحفور على أحدى الآجرات هو (مسعود).</w:t>
      </w:r>
    </w:p>
    <w:p w:rsidR="002E39D9" w:rsidRPr="008B4BA6" w:rsidRDefault="002E39D9" w:rsidP="00953C12">
      <w:pPr>
        <w:pStyle w:val="NormalWeb"/>
        <w:numPr>
          <w:ilvl w:val="0"/>
          <w:numId w:val="4"/>
        </w:numPr>
        <w:shd w:val="clear" w:color="auto" w:fill="FFFFFF"/>
        <w:bidi/>
        <w:spacing w:before="0" w:beforeAutospacing="0" w:after="0" w:afterAutospacing="0" w:line="276" w:lineRule="auto"/>
        <w:jc w:val="lowKashida"/>
        <w:rPr>
          <w:rFonts w:ascii="Simplified Arabic" w:hAnsi="Simplified Arabic" w:cs="Simplified Arabic"/>
          <w:sz w:val="28"/>
          <w:szCs w:val="28"/>
          <w:lang w:bidi="ar-EG"/>
        </w:rPr>
      </w:pPr>
      <w:r w:rsidRPr="008B4BA6">
        <w:rPr>
          <w:rFonts w:ascii="Simplified Arabic" w:hAnsi="Simplified Arabic" w:cs="Simplified Arabic"/>
          <w:sz w:val="28"/>
          <w:szCs w:val="28"/>
          <w:rtl/>
          <w:lang w:bidi="ar-EG"/>
        </w:rPr>
        <w:t>موقع المنارة</w:t>
      </w:r>
      <w:r w:rsidR="009F6F7C"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المنارة المظفرية أو (جول ميناراسي) أو (مناره ى جولي)  تقع في الجهة الجنوبية الغربية</w:t>
      </w:r>
      <w:r w:rsidR="00652B1F" w:rsidRPr="008B4BA6">
        <w:rPr>
          <w:rFonts w:ascii="Simplified Arabic" w:hAnsi="Simplified Arabic" w:cs="Simplified Arabic"/>
          <w:sz w:val="28"/>
          <w:szCs w:val="28"/>
          <w:rtl/>
          <w:lang w:bidi="ar-EG"/>
        </w:rPr>
        <w:t>(القزاز: 1960/20، ص 41)</w:t>
      </w:r>
      <w:r w:rsidRPr="008B4BA6">
        <w:rPr>
          <w:rFonts w:ascii="Simplified Arabic" w:hAnsi="Simplified Arabic" w:cs="Simplified Arabic"/>
          <w:sz w:val="28"/>
          <w:szCs w:val="28"/>
          <w:rtl/>
          <w:lang w:bidi="ar-EG"/>
        </w:rPr>
        <w:t xml:space="preserve"> </w:t>
      </w:r>
      <w:r w:rsidR="00652B1F"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من قلعة أربيل وتبعد عنها حوالي كيلومتر</w:t>
      </w:r>
      <w:r w:rsidR="00652B1F" w:rsidRPr="008B4BA6">
        <w:rPr>
          <w:rFonts w:ascii="Simplified Arabic" w:hAnsi="Simplified Arabic" w:cs="Simplified Arabic"/>
          <w:sz w:val="28"/>
          <w:szCs w:val="28"/>
          <w:rtl/>
          <w:lang w:bidi="ar-EG"/>
        </w:rPr>
        <w:t>(البرادوستي:2007، ص 70)</w:t>
      </w:r>
      <w:r w:rsidRPr="008B4BA6">
        <w:rPr>
          <w:rFonts w:ascii="Simplified Arabic" w:hAnsi="Simplified Arabic" w:cs="Simplified Arabic"/>
          <w:sz w:val="28"/>
          <w:szCs w:val="28"/>
          <w:rtl/>
          <w:lang w:bidi="ar-EG"/>
        </w:rPr>
        <w:t>. بنيت المنارة فوق أرض واسعة،و منبسطة.قديما كان هناك مسجد بجانبها وبني الجامع 200 سنة قبل بناء المنارة. الرحالة ألأجنبي نيبور الذي زار مدينة أربيل سنة (1766م) ويقول: (على بعد كم من تقع المنارة على بعد قلعة أربيل وفي أطرافها لم يكن هناك أبنية عدا العديد من البساتين.</w:t>
      </w:r>
      <w:r w:rsidR="00652B1F" w:rsidRPr="008B4BA6">
        <w:rPr>
          <w:rFonts w:ascii="Simplified Arabic" w:hAnsi="Simplified Arabic" w:cs="Simplified Arabic"/>
          <w:sz w:val="28"/>
          <w:szCs w:val="28"/>
          <w:rtl/>
          <w:lang w:bidi="ar-EG"/>
        </w:rPr>
        <w:t>(نيبور 1965، ص 90)</w:t>
      </w:r>
      <w:r w:rsidR="00953C12"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كما يقول المؤرخ الأجنبي ريج والذي زار أربيل سنة 1820م يقول: (المسجد الذي كان مبنيا أسفل القلعة ألآن مهدم حتى تم أزالة وإستخراج آجرها من قبل ألأهالي).</w:t>
      </w:r>
      <w:r w:rsidR="0061713A" w:rsidRPr="008B4BA6">
        <w:rPr>
          <w:rFonts w:ascii="Simplified Arabic" w:hAnsi="Simplified Arabic" w:cs="Simplified Arabic"/>
          <w:sz w:val="28"/>
          <w:szCs w:val="28"/>
          <w:rtl/>
          <w:lang w:bidi="ar-EG"/>
        </w:rPr>
        <w:t>(ريج :1992، ص 345)</w:t>
      </w:r>
      <w:r w:rsidR="009F6F7C" w:rsidRPr="008B4BA6">
        <w:rPr>
          <w:rFonts w:ascii="Simplified Arabic" w:hAnsi="Simplified Arabic" w:cs="Simplified Arabic"/>
          <w:sz w:val="28"/>
          <w:szCs w:val="28"/>
          <w:rtl/>
          <w:lang w:bidi="ar-EG"/>
        </w:rPr>
        <w:t xml:space="preserve"> </w:t>
      </w:r>
      <w:r w:rsidRPr="008B4BA6">
        <w:rPr>
          <w:rFonts w:ascii="Simplified Arabic" w:hAnsi="Simplified Arabic" w:cs="Simplified Arabic"/>
          <w:sz w:val="28"/>
          <w:szCs w:val="28"/>
          <w:rtl/>
          <w:lang w:bidi="ar-EG"/>
        </w:rPr>
        <w:t>ويقال أن مدينة أربيل في تلك الحقبة كانت تتكون من محلتين وكانت تقع المنارة في وسط القفار. وفي سنة 1960تم ترميم المنارة من قبل المديرية العامة للآثارو الصيانة العراقية بعد صيانتها تم بناء سياج حول المنارة كما بنيت حجرة صغيرة لحارس المنارة لحفاظها من المارة والأطفال.</w:t>
      </w:r>
    </w:p>
    <w:p w:rsidR="002B5945" w:rsidRDefault="002B5945" w:rsidP="002B5945">
      <w:pPr>
        <w:bidi/>
        <w:jc w:val="lowKashida"/>
        <w:rPr>
          <w:rFonts w:ascii="Simplified Arabic" w:eastAsia="Times New Roman" w:hAnsi="Simplified Arabic" w:cs="Simplified Arabic"/>
          <w:sz w:val="28"/>
          <w:szCs w:val="28"/>
          <w:rtl/>
          <w:lang w:bidi="ar-EG"/>
        </w:rPr>
      </w:pPr>
    </w:p>
    <w:p w:rsidR="008B4BA6" w:rsidRDefault="008B4BA6" w:rsidP="008B4BA6">
      <w:pPr>
        <w:bidi/>
        <w:jc w:val="lowKashida"/>
        <w:rPr>
          <w:rFonts w:ascii="Simplified Arabic" w:eastAsia="Times New Roman" w:hAnsi="Simplified Arabic" w:cs="Simplified Arabic"/>
          <w:sz w:val="28"/>
          <w:szCs w:val="28"/>
          <w:rtl/>
          <w:lang w:bidi="ar-EG"/>
        </w:rPr>
      </w:pPr>
    </w:p>
    <w:p w:rsidR="008B4BA6" w:rsidRPr="008B4BA6" w:rsidRDefault="008B4BA6" w:rsidP="008B4BA6">
      <w:pPr>
        <w:bidi/>
        <w:jc w:val="lowKashida"/>
        <w:rPr>
          <w:rFonts w:ascii="Simplified Arabic" w:eastAsia="Times New Roman" w:hAnsi="Simplified Arabic" w:cs="Simplified Arabic"/>
          <w:sz w:val="28"/>
          <w:szCs w:val="28"/>
          <w:rtl/>
          <w:lang w:bidi="ar-EG"/>
        </w:rPr>
      </w:pP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lastRenderedPageBreak/>
        <w:t xml:space="preserve">4- </w:t>
      </w:r>
      <w:r w:rsidRPr="008B4BA6">
        <w:rPr>
          <w:rFonts w:ascii="Simplified Arabic" w:eastAsia="Times New Roman" w:hAnsi="Simplified Arabic" w:cs="Simplified Arabic"/>
          <w:b/>
          <w:bCs/>
          <w:sz w:val="28"/>
          <w:szCs w:val="28"/>
          <w:rtl/>
          <w:lang w:bidi="ar-EG"/>
        </w:rPr>
        <w:t>كيفية وتسجيل الطابع المعماري والتراثي:</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 xml:space="preserve">     هو مجموعة السمات والقيم الجمالية التي يعبر عنها المبنى</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وتعطيه </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مميزةً معبرةً عن قوميته وكذا </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 الذي قام بتصميم هذا</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البناء. للطابع</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ثلاثة محاور رئيسية هي</w:t>
      </w:r>
      <w:r w:rsidRPr="008B4BA6">
        <w:rPr>
          <w:rFonts w:ascii="Simplified Arabic" w:eastAsia="Times New Roman" w:hAnsi="Simplified Arabic" w:cs="Simplified Arabic"/>
          <w:sz w:val="28"/>
          <w:szCs w:val="28"/>
          <w:lang w:bidi="ar-EG"/>
        </w:rPr>
        <w:t xml:space="preserve"> :</w:t>
      </w:r>
    </w:p>
    <w:p w:rsidR="00025115" w:rsidRPr="008B4BA6" w:rsidRDefault="002B5945" w:rsidP="00025115">
      <w:pPr>
        <w:pStyle w:val="ListParagraph"/>
        <w:numPr>
          <w:ilvl w:val="0"/>
          <w:numId w:val="9"/>
        </w:numPr>
        <w:bidi/>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الطابع القومي: وهو يتمثل في تحقيق انتماء العمل المعماري للبلد المقام فيه بكل ما يحتويه من قيم</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حضارية واجتماعية وثقافية واقتصادية.</w:t>
      </w:r>
    </w:p>
    <w:p w:rsidR="00025115" w:rsidRPr="008B4BA6" w:rsidRDefault="002B5945" w:rsidP="00025115">
      <w:pPr>
        <w:pStyle w:val="ListParagraph"/>
        <w:numPr>
          <w:ilvl w:val="0"/>
          <w:numId w:val="9"/>
        </w:numPr>
        <w:bidi/>
        <w:ind w:left="270" w:hanging="90"/>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الطابع الإقليمي: وهو ما يعكس تجاوب البناء مع الإقليم بظروفه الاجتماعية المحلية وكذا ظروفه الطبيعية والمناخية.</w:t>
      </w:r>
    </w:p>
    <w:p w:rsidR="002B5945" w:rsidRPr="008B4BA6" w:rsidRDefault="002B5945" w:rsidP="007764B8">
      <w:pPr>
        <w:pStyle w:val="ListParagraph"/>
        <w:numPr>
          <w:ilvl w:val="0"/>
          <w:numId w:val="9"/>
        </w:numPr>
        <w:bidi/>
        <w:ind w:left="270" w:hanging="90"/>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 وهى تتأكد من خلال الأساليب التي ينفرد بها المعماري في معالجة كافة جوانب</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التصميم المعماري الوظيفي منها والجمالي وكذا الجانب الإنشائي</w:t>
      </w:r>
      <w:r w:rsidRPr="008B4BA6">
        <w:rPr>
          <w:rFonts w:ascii="Simplified Arabic" w:eastAsia="Times New Roman" w:hAnsi="Simplified Arabic" w:cs="Simplified Arabic"/>
          <w:sz w:val="28"/>
          <w:szCs w:val="28"/>
          <w:lang w:bidi="ar-EG"/>
        </w:rPr>
        <w:t>.</w:t>
      </w:r>
      <w:r w:rsidRPr="008B4BA6">
        <w:rPr>
          <w:rFonts w:ascii="Simplified Arabic" w:eastAsia="Times New Roman" w:hAnsi="Simplified Arabic" w:cs="Simplified Arabic"/>
          <w:sz w:val="28"/>
          <w:szCs w:val="28"/>
          <w:rtl/>
          <w:lang w:bidi="ar-EG"/>
        </w:rPr>
        <w:t xml:space="preserve"> وفي الحقيقة لا يعنى تشعب الطابع المعماري إلى ثلاثة محاور أن كلا منهما منفصل عن الآخر  ولكن</w:t>
      </w:r>
      <w:r w:rsidR="00025115"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ذلك نوع من الإشارة والتحليل. فكلمة طابع معماري كلمة واحدة لا تتجزأ</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والطابع القومي لا يمكن أن يتحقق دون تأكيد الطابع المحلى. وكلاهما لا يتحققان إلا</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على يدي معماري له </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قوية وكيان مستقل. وللطابع المعماري بعد زمني وآخر مكاني ولابد أن يكون لهما صدى في فن العمارة  والبعد الزمني يتمثل في التأثير</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بالمتغيرات المعاصرة للحياة الإنسانية والاجتماعية والثقافية للمجتمع أما البعد</w:t>
      </w:r>
      <w:r w:rsidR="007764B8"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المكاني فيتمثل في الأرض وظروف كل إقليم التي تفرض وجودها على العمل المعماري ( حمودة</w:t>
      </w:r>
      <w:r w:rsidR="007764B8"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1987م</w:t>
      </w:r>
      <w:r w:rsidR="007764B8" w:rsidRPr="008B4BA6">
        <w:rPr>
          <w:rFonts w:ascii="Simplified Arabic" w:eastAsia="Times New Roman" w:hAnsi="Simplified Arabic" w:cs="Simplified Arabic"/>
          <w:sz w:val="28"/>
          <w:szCs w:val="28"/>
          <w:lang w:bidi="ar-EG"/>
        </w:rPr>
        <w:t xml:space="preserve"> </w:t>
      </w:r>
      <w:r w:rsidR="007764B8" w:rsidRPr="008B4BA6">
        <w:rPr>
          <w:rFonts w:ascii="Simplified Arabic" w:eastAsia="Times New Roman" w:hAnsi="Simplified Arabic" w:cs="Simplified Arabic"/>
          <w:sz w:val="28"/>
          <w:szCs w:val="28"/>
          <w:rtl/>
          <w:lang w:bidi="ar-EG"/>
        </w:rPr>
        <w:t>، ص 43</w:t>
      </w:r>
      <w:r w:rsidRPr="008B4BA6">
        <w:rPr>
          <w:rFonts w:ascii="Simplified Arabic" w:eastAsia="Times New Roman" w:hAnsi="Simplified Arabic" w:cs="Simplified Arabic"/>
          <w:sz w:val="28"/>
          <w:szCs w:val="28"/>
          <w:rtl/>
          <w:lang w:bidi="ar-EG"/>
        </w:rPr>
        <w:t>)</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 xml:space="preserve">4-1- </w:t>
      </w:r>
      <w:r w:rsidR="007764B8" w:rsidRPr="008B4BA6">
        <w:rPr>
          <w:rFonts w:ascii="Simplified Arabic" w:eastAsia="Times New Roman" w:hAnsi="Simplified Arabic" w:cs="Simplified Arabic"/>
          <w:sz w:val="28"/>
          <w:szCs w:val="28"/>
          <w:rtl/>
          <w:lang w:bidi="ar-EG"/>
        </w:rPr>
        <w:t xml:space="preserve">الهویة </w:t>
      </w:r>
      <w:r w:rsidRPr="008B4BA6">
        <w:rPr>
          <w:rFonts w:ascii="Simplified Arabic" w:eastAsia="Times New Roman" w:hAnsi="Simplified Arabic" w:cs="Simplified Arabic"/>
          <w:sz w:val="28"/>
          <w:szCs w:val="28"/>
          <w:rtl/>
          <w:lang w:bidi="ar-EG"/>
        </w:rPr>
        <w:t>المعمارية:</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 xml:space="preserve">      هي السمات المميزة 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 وتعطيه ملامح واضحة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وتنعكس في أسلوب معالجته المعمارية. وكلما كان للمعماري </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مميزةً كلما ظهر أثره على الأرض ويصبح تدريجياً فناناً له تأثير على الهوية ،  وهناك خيط دقيق بين 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 التي تلتزم بقضايا البيئة وتوجد لها الحلول المعاصرة وال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التي تلجأ إلى أسلوب الفردية. أي أن يكون هدفها الأول والأخير ظهورها ك</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مميزة على حساب احتياجات المجتمع والبيئة  كإتباع أساليب شاذة وأشكال غريبة تجعل من</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المبنى شكلاً مميزاً لكنه غريب عن البيئة </w:t>
      </w:r>
      <w:r w:rsidRPr="008B4BA6">
        <w:rPr>
          <w:rFonts w:ascii="Simplified Arabic" w:eastAsia="Times New Roman" w:hAnsi="Simplified Arabic" w:cs="Simplified Arabic"/>
          <w:sz w:val="28"/>
          <w:szCs w:val="28"/>
          <w:rtl/>
          <w:lang w:bidi="ar-EG"/>
        </w:rPr>
        <w:lastRenderedPageBreak/>
        <w:t>والتزاماتها. ولدراسة المعنى يجب أن نتعرف</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على بعض المفاهيم التي تساعدنا على ذلك مثل النمط أو الأسلوب.</w:t>
      </w:r>
    </w:p>
    <w:p w:rsidR="002B5945" w:rsidRPr="008B4BA6" w:rsidRDefault="002B5945" w:rsidP="002B5945">
      <w:pPr>
        <w:pStyle w:val="ListParagraph"/>
        <w:numPr>
          <w:ilvl w:val="0"/>
          <w:numId w:val="10"/>
        </w:numPr>
        <w:bidi/>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النمط: وهو هيكل بنائي ينعكس بصورة مكررة في الأعمال المختلفة للمعماري وتحكم فكره كاهتمام المعماري باللون أو المادة أو</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الاهتمام بالتفاصيل.</w:t>
      </w:r>
    </w:p>
    <w:p w:rsidR="00025115" w:rsidRPr="008B4BA6" w:rsidRDefault="002B5945" w:rsidP="00025115">
      <w:pPr>
        <w:pStyle w:val="ListParagraph"/>
        <w:numPr>
          <w:ilvl w:val="0"/>
          <w:numId w:val="10"/>
        </w:numPr>
        <w:bidi/>
        <w:ind w:left="270" w:firstLine="0"/>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الأسلوب: وهو التعرف عليه من خلال طريقة التعبير وطرق المعالجة المعمارية لكثير من التفاصيل المعمارية والإنشائية والتي نراها بصورة متكررة في أعمال المهندس المصمم.</w:t>
      </w:r>
    </w:p>
    <w:p w:rsidR="002B5945" w:rsidRPr="008B4BA6" w:rsidRDefault="002B5945" w:rsidP="00025115">
      <w:pPr>
        <w:pStyle w:val="ListParagraph"/>
        <w:numPr>
          <w:ilvl w:val="0"/>
          <w:numId w:val="10"/>
        </w:numPr>
        <w:bidi/>
        <w:ind w:left="270" w:firstLine="0"/>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الاختلاف بين  معاني كلمات النمط والأسلوب متداخلة وتشكل في مجموعها الطابع الشخصي للمعماري الفنان  وحتى يكون للمعماري طابعه الشخصي المميز لا يكفى أن يتبع نمطاً وأسلوباً مناسباً له</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لكن يجب أن ينبع كل ذلك من ذاته الإنسانية ومن داخلة كفرد على درجة عالية من الحساسية وعلى علم كاف بمشاكل البيئة واحتياجات</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المجتمع وإمكانياته</w:t>
      </w:r>
      <w:r w:rsidRPr="008B4BA6">
        <w:rPr>
          <w:rFonts w:ascii="Simplified Arabic" w:eastAsia="Times New Roman" w:hAnsi="Simplified Arabic" w:cs="Simplified Arabic"/>
          <w:sz w:val="28"/>
          <w:szCs w:val="28"/>
          <w:lang w:bidi="ar-EG"/>
        </w:rPr>
        <w:t>.</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4-</w:t>
      </w:r>
      <w:r w:rsidR="00025115" w:rsidRPr="008B4BA6">
        <w:rPr>
          <w:rFonts w:ascii="Simplified Arabic" w:eastAsia="Times New Roman" w:hAnsi="Simplified Arabic" w:cs="Simplified Arabic"/>
          <w:b/>
          <w:bCs/>
          <w:sz w:val="28"/>
          <w:szCs w:val="28"/>
          <w:rtl/>
          <w:lang w:bidi="ar-EG"/>
        </w:rPr>
        <w:t xml:space="preserve">2 : </w:t>
      </w:r>
      <w:r w:rsidRPr="008B4BA6">
        <w:rPr>
          <w:rFonts w:ascii="Simplified Arabic" w:eastAsia="Times New Roman" w:hAnsi="Simplified Arabic" w:cs="Simplified Arabic"/>
          <w:b/>
          <w:bCs/>
          <w:sz w:val="28"/>
          <w:szCs w:val="28"/>
          <w:rtl/>
          <w:lang w:bidi="ar-EG"/>
        </w:rPr>
        <w:t>الهوية المعمارية لموقع حالة الدراسة:</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 xml:space="preserve">أولاً: التقليد ومحاكاة أعمال الغير وتكرارها. </w:t>
      </w:r>
    </w:p>
    <w:p w:rsidR="002B5945" w:rsidRPr="008B4BA6" w:rsidRDefault="002B5945" w:rsidP="002B5945">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ثانياً: حفظ وتطبيق القواعد والنظريات المختلفة للعمارة بطريقة تلقائية وميكانيكية</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مع تجنب السير في الاتجاه السلبي لنظرية الوظيفية بمجرد توفير الأداء الميكانيكي لعناصر المبنى وتجاهل الاحتياجات</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الإنسانية والبيئة.</w:t>
      </w:r>
    </w:p>
    <w:p w:rsidR="007764B8" w:rsidRPr="008B4BA6" w:rsidRDefault="002B5945" w:rsidP="007764B8">
      <w:pPr>
        <w:bidi/>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ثالثاً: السطحية في معالجة المشاكل وإتباع أساليب شاذة في البناء أو في اختيار المواد أو اللون  أو في المعالجة المعمارية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بحجة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الاهتمام بالتراث والبحث عن طابع للعمارة في حين أن التراث المعماري شيء والعمارة المعاصرة شيء آخر. فالتراث المعماري لا تتمثل قيمته الكبرى في كونه مجموعة من التفاصيل والمعالجات المعمارية</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ولكن جوهره الحقيقي يكمن في عناصره الروحية والفكرية التي ينطوي عليها. مقومات 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الناجحة:</w:t>
      </w:r>
    </w:p>
    <w:p w:rsidR="007764B8" w:rsidRPr="008B4BA6" w:rsidRDefault="002B5945" w:rsidP="007764B8">
      <w:pPr>
        <w:pStyle w:val="ListParagraph"/>
        <w:numPr>
          <w:ilvl w:val="0"/>
          <w:numId w:val="13"/>
        </w:numPr>
        <w:bidi/>
        <w:ind w:left="180" w:hanging="180"/>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الابتكار: من</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أهم المقومات التي تبرز 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فصفة الابتكار يجب أن تتوافر بقدر كبير</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في </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 حتى يستطيع أن يضيف الجديد في كل عمل ينتجه. </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وهذه الإضافات</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 xml:space="preserve">المتجددة تحتاج </w:t>
      </w:r>
      <w:r w:rsidRPr="008B4BA6">
        <w:rPr>
          <w:rFonts w:ascii="Simplified Arabic" w:eastAsia="Times New Roman" w:hAnsi="Simplified Arabic" w:cs="Simplified Arabic"/>
          <w:sz w:val="28"/>
          <w:szCs w:val="28"/>
          <w:rtl/>
          <w:lang w:bidi="ar-EG"/>
        </w:rPr>
        <w:lastRenderedPageBreak/>
        <w:t>من المعماري جهداً كبيراً وبعد نظر يجعله يتعامل مع الأبعاد والعلاقات</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التشكيلية والمادة بصورة الباحث عن الجديد.</w:t>
      </w:r>
    </w:p>
    <w:p w:rsidR="007764B8" w:rsidRPr="008B4BA6" w:rsidRDefault="002B5945" w:rsidP="007764B8">
      <w:pPr>
        <w:pStyle w:val="ListParagraph"/>
        <w:numPr>
          <w:ilvl w:val="0"/>
          <w:numId w:val="13"/>
        </w:numPr>
        <w:bidi/>
        <w:ind w:left="180" w:hanging="90"/>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rtl/>
          <w:lang w:bidi="ar-EG"/>
        </w:rPr>
        <w:t>المعاصرة مع التزامنا الحضاري بالاهتمام بتراثنا</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والتعرف عليه ودراسته:</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إن البحث الدائم عن الأسلوب الفني الذي يعبر عن العصر الذي نعيشه شيء هام أيضاً وله دور في تأكيد 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يجب أن يكون المعماري عصرياً في قلبه وفكره غير منعزل عن جذوره التاريخية وأن يكون البحث</w:t>
      </w:r>
      <w:r w:rsidR="007764B8"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عن صورة معاصرة للعمارة.</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وهو نوعٌ من تسجيل وجودنا الحضاري بين حلقات التاريخ</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المتتابعة وأننا اليوم حلقة أخرى غير متطابقة مع الماضي ولكنها امتداد له</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rtl/>
          <w:lang w:bidi="ar-EG"/>
        </w:rPr>
        <w:t xml:space="preserve"> وندل على ذلك باختلاف الطابع ا</w:t>
      </w:r>
      <w:r w:rsidR="007764B8" w:rsidRPr="008B4BA6">
        <w:rPr>
          <w:rFonts w:ascii="Simplified Arabic" w:eastAsia="Times New Roman" w:hAnsi="Simplified Arabic" w:cs="Simplified Arabic"/>
          <w:sz w:val="28"/>
          <w:szCs w:val="28"/>
          <w:rtl/>
          <w:lang w:bidi="ar-EG"/>
        </w:rPr>
        <w:t xml:space="preserve">لمعماري للعمارة المصرية القديمة </w:t>
      </w:r>
      <w:r w:rsidRPr="008B4BA6">
        <w:rPr>
          <w:rFonts w:ascii="Simplified Arabic" w:eastAsia="Times New Roman" w:hAnsi="Simplified Arabic" w:cs="Simplified Arabic"/>
          <w:sz w:val="28"/>
          <w:szCs w:val="28"/>
          <w:rtl/>
          <w:lang w:bidi="ar-EG"/>
        </w:rPr>
        <w:t xml:space="preserve"> عنه في العمارة القبطية</w:t>
      </w:r>
      <w:r w:rsidRPr="008B4BA6">
        <w:rPr>
          <w:rFonts w:ascii="Simplified Arabic" w:eastAsia="Times New Roman" w:hAnsi="Simplified Arabic" w:cs="Simplified Arabic"/>
          <w:sz w:val="28"/>
          <w:szCs w:val="28"/>
          <w:lang w:bidi="ar-EG"/>
        </w:rPr>
        <w:t xml:space="preserve"> </w:t>
      </w:r>
      <w:r w:rsidR="00723230" w:rsidRPr="008B4BA6">
        <w:rPr>
          <w:rFonts w:ascii="Simplified Arabic" w:eastAsia="Times New Roman" w:hAnsi="Simplified Arabic" w:cs="Simplified Arabic"/>
          <w:sz w:val="28"/>
          <w:szCs w:val="28"/>
          <w:rtl/>
          <w:lang w:bidi="ar-EG"/>
        </w:rPr>
        <w:t>وكذا العمارة الإسلامية في العراق واقليم كوردستان</w:t>
      </w:r>
      <w:r w:rsidRPr="008B4BA6">
        <w:rPr>
          <w:rFonts w:ascii="Simplified Arabic" w:eastAsia="Times New Roman" w:hAnsi="Simplified Arabic" w:cs="Simplified Arabic"/>
          <w:sz w:val="28"/>
          <w:szCs w:val="28"/>
          <w:rtl/>
          <w:lang w:bidi="ar-EG"/>
        </w:rPr>
        <w:t>. ويجب أن ننوه بضرورة التلاحم مع العصر</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بكل إمكانياته التكنولوجية وبكل ما فيه من جديد في الفكر والتطبيق.</w:t>
      </w:r>
    </w:p>
    <w:p w:rsidR="002B5945" w:rsidRPr="008B4BA6" w:rsidRDefault="002B5945" w:rsidP="007764B8">
      <w:pPr>
        <w:pStyle w:val="ListParagraph"/>
        <w:numPr>
          <w:ilvl w:val="0"/>
          <w:numId w:val="13"/>
        </w:numPr>
        <w:bidi/>
        <w:spacing w:line="221" w:lineRule="auto"/>
        <w:ind w:left="180" w:hanging="90"/>
        <w:jc w:val="lowKashida"/>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t xml:space="preserve"> المجتمع والبيئة</w:t>
      </w:r>
      <w:r w:rsidR="00723230" w:rsidRPr="008B4BA6">
        <w:rPr>
          <w:rFonts w:ascii="Simplified Arabic" w:eastAsia="Times New Roman" w:hAnsi="Simplified Arabic" w:cs="Simplified Arabic"/>
          <w:sz w:val="28"/>
          <w:szCs w:val="28"/>
          <w:rtl/>
          <w:lang w:bidi="ar-EG"/>
        </w:rPr>
        <w:t xml:space="preserve"> وأثرها على الهوية</w:t>
      </w:r>
      <w:r w:rsidRPr="008B4BA6">
        <w:rPr>
          <w:rFonts w:ascii="Simplified Arabic" w:eastAsia="Times New Roman" w:hAnsi="Simplified Arabic" w:cs="Simplified Arabic"/>
          <w:sz w:val="28"/>
          <w:szCs w:val="28"/>
          <w:rtl/>
          <w:lang w:bidi="ar-EG"/>
        </w:rPr>
        <w:t>:</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لكل مجتمع احتياجاته وعاداته وتقاليده وظروفه الاجتماعية والاقتصادية. وعلى المعماري أدراك</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كل ذلك وأن يلتزم به في كل عمل معماري حتى تكون العمارة انعكاساً حقيقياً للبيئة بكل</w:t>
      </w:r>
      <w:r w:rsidRPr="008B4BA6">
        <w:rPr>
          <w:rFonts w:ascii="Simplified Arabic" w:eastAsia="Times New Roman" w:hAnsi="Simplified Arabic" w:cs="Simplified Arabic"/>
          <w:sz w:val="28"/>
          <w:szCs w:val="28"/>
          <w:lang w:bidi="ar-EG"/>
        </w:rPr>
        <w:t xml:space="preserve"> </w:t>
      </w:r>
      <w:r w:rsidRPr="008B4BA6">
        <w:rPr>
          <w:rFonts w:ascii="Simplified Arabic" w:eastAsia="Times New Roman" w:hAnsi="Simplified Arabic" w:cs="Simplified Arabic"/>
          <w:sz w:val="28"/>
          <w:szCs w:val="28"/>
          <w:rtl/>
          <w:lang w:bidi="ar-EG"/>
        </w:rPr>
        <w:t>ظروفها .</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ويستطيع المعماري الناجح أن يحقق ذاته في أعماله دون الإخلال بقضيتي الطابع القومي والإقليمي</w:t>
      </w:r>
      <w:r w:rsidR="00723230" w:rsidRPr="008B4BA6">
        <w:rPr>
          <w:rFonts w:ascii="Simplified Arabic" w:eastAsia="Times New Roman" w:hAnsi="Simplified Arabic" w:cs="Simplified Arabic"/>
          <w:sz w:val="28"/>
          <w:szCs w:val="28"/>
          <w:rtl/>
          <w:lang w:bidi="ar-EG"/>
        </w:rPr>
        <w:t>. و</w:t>
      </w:r>
      <w:r w:rsidRPr="008B4BA6">
        <w:rPr>
          <w:rFonts w:ascii="Simplified Arabic" w:eastAsia="Times New Roman" w:hAnsi="Simplified Arabic" w:cs="Simplified Arabic"/>
          <w:sz w:val="28"/>
          <w:szCs w:val="28"/>
          <w:rtl/>
          <w:lang w:bidi="ar-EG"/>
        </w:rPr>
        <w:t>هو انعكاس مقومات ال</w:t>
      </w:r>
      <w:r w:rsidR="007764B8" w:rsidRPr="008B4BA6">
        <w:rPr>
          <w:rFonts w:ascii="Simplified Arabic" w:eastAsia="Times New Roman" w:hAnsi="Simplified Arabic" w:cs="Simplified Arabic"/>
          <w:sz w:val="28"/>
          <w:szCs w:val="28"/>
          <w:rtl/>
          <w:lang w:bidi="ar-EG"/>
        </w:rPr>
        <w:t>هویة</w:t>
      </w:r>
      <w:r w:rsidRPr="008B4BA6">
        <w:rPr>
          <w:rFonts w:ascii="Simplified Arabic" w:eastAsia="Times New Roman" w:hAnsi="Simplified Arabic" w:cs="Simplified Arabic"/>
          <w:sz w:val="28"/>
          <w:szCs w:val="28"/>
          <w:rtl/>
          <w:lang w:bidi="ar-EG"/>
        </w:rPr>
        <w:t xml:space="preserve"> المعمارية – كإنسان- على الإنتاج الشخصي وهذه المقومات إما نفسية </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أو اجتماعية</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أو ثقافية أو جمالية أو فنية أو عقائدية.</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تتميز الفنون الإسلامية بأن هناك وحدة عامة تجمعها بحيث يمكن أن تميز أي قطعة أنتجت  في ظل العمارة الإسلامية في أي قطر من الأقطار ولعل هذا سر من أسرار تفوق الحضارة الإسلامية</w:t>
      </w:r>
      <w:r w:rsidR="00723230" w:rsidRPr="008B4BA6">
        <w:rPr>
          <w:rFonts w:ascii="Simplified Arabic" w:eastAsia="Times New Roman" w:hAnsi="Simplified Arabic" w:cs="Simplified Arabic"/>
          <w:sz w:val="28"/>
          <w:szCs w:val="28"/>
          <w:rtl/>
          <w:lang w:bidi="ar-EG"/>
        </w:rPr>
        <w:t xml:space="preserve"> </w:t>
      </w:r>
      <w:r w:rsidRPr="008B4BA6">
        <w:rPr>
          <w:rFonts w:ascii="Simplified Arabic" w:eastAsia="Times New Roman" w:hAnsi="Simplified Arabic" w:cs="Simplified Arabic"/>
          <w:sz w:val="28"/>
          <w:szCs w:val="28"/>
          <w:rtl/>
          <w:lang w:bidi="ar-EG"/>
        </w:rPr>
        <w:t>وقدرتها الفنية في صبغ المنشآت بصبغة واحدة على أن هذه الوحدة لم تمنع من وجود طرز إسلامية تتميز بها الأقطار الإسلامية عبر تطور عصورها</w:t>
      </w:r>
      <w:r w:rsidR="00723230" w:rsidRPr="008B4BA6">
        <w:rPr>
          <w:rFonts w:ascii="Simplified Arabic" w:eastAsia="Times New Roman" w:hAnsi="Simplified Arabic" w:cs="Simplified Arabic"/>
          <w:sz w:val="28"/>
          <w:szCs w:val="28"/>
          <w:rtl/>
          <w:lang w:bidi="ar-EG"/>
        </w:rPr>
        <w:t>( حمودة</w:t>
      </w:r>
      <w:r w:rsidR="007764B8" w:rsidRPr="008B4BA6">
        <w:rPr>
          <w:rFonts w:ascii="Simplified Arabic" w:eastAsia="Times New Roman" w:hAnsi="Simplified Arabic" w:cs="Simplified Arabic"/>
          <w:sz w:val="28"/>
          <w:szCs w:val="28"/>
          <w:rtl/>
          <w:lang w:bidi="ar-EG"/>
        </w:rPr>
        <w:t>: 1987م، ص 76).</w:t>
      </w:r>
    </w:p>
    <w:p w:rsidR="0061713A" w:rsidRPr="008B4BA6" w:rsidRDefault="0061713A" w:rsidP="0061713A">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lowKashida"/>
        <w:rPr>
          <w:rFonts w:ascii="Simplified Arabic" w:eastAsia="Times New Roman" w:hAnsi="Simplified Arabic" w:cs="Simplified Arabic"/>
          <w:sz w:val="28"/>
          <w:szCs w:val="28"/>
          <w:rtl/>
        </w:rPr>
      </w:pPr>
    </w:p>
    <w:p w:rsidR="00ED5050" w:rsidRPr="008B4BA6" w:rsidRDefault="00ED5050" w:rsidP="00ED5050">
      <w:pPr>
        <w:bidi/>
        <w:spacing w:after="0"/>
        <w:jc w:val="center"/>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lastRenderedPageBreak/>
        <w:t>الاستنتاج والتوصيات:</w:t>
      </w:r>
    </w:p>
    <w:p w:rsidR="00ED5050" w:rsidRPr="008B4BA6" w:rsidRDefault="00ED5050" w:rsidP="00ED5050">
      <w:p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 xml:space="preserve">      باعتبار أن المنطقة الاقلیم كوردستان – العراق  تشكل مساحة كبيرة تشمل محافظات  (اربیل والسلیمانیة ودهوك) كان لا بد لنا من تحديد المعايير التصميمية والتخطيطية للبناء في هذه المناطق . تلك المعايير التي توصلنا إلى تأمين الراحة الحرارية والباردة لمستخدمي الأبنية حيث إن العمارة الحقيقية هي </w:t>
      </w:r>
      <w:r w:rsidRPr="008B4BA6">
        <w:rPr>
          <w:rFonts w:ascii="Simplified Arabic" w:hAnsi="Simplified Arabic" w:cs="Simplified Arabic"/>
          <w:sz w:val="28"/>
          <w:szCs w:val="28"/>
          <w:rtl/>
        </w:rPr>
        <w:br/>
        <w:t xml:space="preserve">التي تضع هدفاً أساسياً لها وهو تأمين الراحة الحرارية  والباردة للإنسان ضمن مكان تواجده كهویة الحضاریة و هو فن تشكيل البيئة العمرانية في إطار يخدم ويلائم ويدعم الاحتياجات الإنسانية لمستخدميها وينبع </w:t>
      </w:r>
      <w:r w:rsidRPr="008B4BA6">
        <w:rPr>
          <w:rFonts w:ascii="Simplified Arabic" w:hAnsi="Simplified Arabic" w:cs="Simplified Arabic"/>
          <w:sz w:val="28"/>
          <w:szCs w:val="28"/>
          <w:rtl/>
        </w:rPr>
        <w:br/>
        <w:t>هذا التوافق من هویة الإقليم وروح المكان ويتحقق من خلال منظومة بيئية عمرانية تتضمن التغيير المستمر الذي يؤمن الاتزان الإيجابي الديناميكي بين عناصر البيئة الطبيعية والمشيدة و</w:t>
      </w:r>
      <w:r w:rsidRPr="008B4BA6">
        <w:rPr>
          <w:rFonts w:ascii="Simplified Arabic" w:hAnsi="Simplified Arabic" w:cs="Simplified Arabic"/>
          <w:b/>
          <w:bCs/>
          <w:sz w:val="28"/>
          <w:szCs w:val="28"/>
          <w:rtl/>
        </w:rPr>
        <w:t xml:space="preserve">هی تعتبر </w:t>
      </w:r>
      <w:r w:rsidRPr="008B4BA6">
        <w:rPr>
          <w:rFonts w:ascii="Simplified Arabic" w:hAnsi="Simplified Arabic" w:cs="Simplified Arabic"/>
          <w:sz w:val="28"/>
          <w:szCs w:val="28"/>
          <w:rtl/>
        </w:rPr>
        <w:t>توافق مخطط استعمالات الأراضي مع الاتجاه العام لموجة  السائدة للمجتمع في الموقع من حيث تمركز المناطق الصناعية وتوافر الأحزمة الخضراء وتحقيق التوافق البيئي الحراري في إطار العلاقات مع المصادر المائية وعلاقتها بمناطق تمركز الزراعات- أما بالنسبة لتأثیرات مواد الانشائیة للأثار والتراث  علی الهویة القومیة ، تضهر وتبرز فی انشاء الأسقف المنحنية والمنكسرة ( كالقباب والجملون والقبوات ) في المناطق الخاضعة لمعطيات الإقليم الحار ذلك لأن شكل السطح يؤثر في كمية الظلال الساقطة . تصنف مواد الإنشاء التي يعتمد عليها المهندس المعماري في تجسيد تشكيل مبانيه وإخراجها إلى الوجود بشكل عام إلى ثلاث مجموعات رئيسية وهي مواد طبيعية ومواد مصنعة ومواد مخلوطة . ويظهر لنا المخطط التالي أهم مواد الإنشاء التي تندرج تحت هذه المجموعات الثلاث .</w:t>
      </w:r>
    </w:p>
    <w:p w:rsidR="00ED5050" w:rsidRPr="008B4BA6" w:rsidRDefault="00ED5050" w:rsidP="00ED5050">
      <w:pPr>
        <w:bidi/>
        <w:jc w:val="lowKashida"/>
        <w:rPr>
          <w:rFonts w:ascii="Simplified Arabic" w:hAnsi="Simplified Arabic" w:cs="Simplified Arabic"/>
          <w:sz w:val="28"/>
          <w:szCs w:val="28"/>
          <w:rtl/>
        </w:rPr>
      </w:pPr>
      <w:r w:rsidRPr="008B4BA6">
        <w:rPr>
          <w:rFonts w:ascii="Simplified Arabic" w:hAnsi="Simplified Arabic" w:cs="Simplified Arabic"/>
          <w:b/>
          <w:bCs/>
          <w:sz w:val="28"/>
          <w:szCs w:val="28"/>
          <w:rtl/>
        </w:rPr>
        <w:t xml:space="preserve">أ - المواد الطبيعية: </w:t>
      </w:r>
      <w:r w:rsidRPr="008B4BA6">
        <w:rPr>
          <w:rFonts w:ascii="Simplified Arabic" w:hAnsi="Simplified Arabic" w:cs="Simplified Arabic"/>
          <w:sz w:val="28"/>
          <w:szCs w:val="28"/>
          <w:rtl/>
        </w:rPr>
        <w:t>وهي المواد التي تستخدم غالباً على طبيعتها ولا تتدخل الصناعة إلا بتهذيبها ومعالجتها لتتحمل العوامل الجوية، وتعد المواد الطبيعية من أكثر المواد ملاءمة للعمارة البيئية لما تحمله من خصائص طبيعية وما تنقله للمباني من جمال وإبهار طبيعي فالمواد الطبيعية تأتي أساساً من الطبيعة والبيئة المحيطة ويمكن تقسيم المواد الطبيعية بوجه عام إلى مواد صخرية متمثلة في الأحجار ومواد عضوية متمثلة في الأخشاب الطبيعية بجميع أنواعها .</w:t>
      </w:r>
    </w:p>
    <w:p w:rsidR="00ED5050" w:rsidRPr="008B4BA6" w:rsidRDefault="00ED5050" w:rsidP="00ED5050">
      <w:pPr>
        <w:bidi/>
        <w:jc w:val="lowKashida"/>
        <w:rPr>
          <w:rFonts w:ascii="Simplified Arabic" w:hAnsi="Simplified Arabic" w:cs="Simplified Arabic"/>
          <w:sz w:val="28"/>
          <w:szCs w:val="28"/>
          <w:rtl/>
        </w:rPr>
      </w:pPr>
      <w:r w:rsidRPr="008B4BA6">
        <w:rPr>
          <w:rFonts w:ascii="Simplified Arabic" w:hAnsi="Simplified Arabic" w:cs="Simplified Arabic"/>
          <w:b/>
          <w:bCs/>
          <w:sz w:val="28"/>
          <w:szCs w:val="28"/>
          <w:rtl/>
        </w:rPr>
        <w:t xml:space="preserve">ب - المواد المخلوطة: </w:t>
      </w:r>
      <w:r w:rsidRPr="008B4BA6">
        <w:rPr>
          <w:rFonts w:ascii="Simplified Arabic" w:hAnsi="Simplified Arabic" w:cs="Simplified Arabic"/>
          <w:sz w:val="28"/>
          <w:szCs w:val="28"/>
          <w:rtl/>
        </w:rPr>
        <w:t xml:space="preserve">وهي في الأصل عبارة عن خليط من عدة مواد طبيعية أو مصنعة لتنتج </w:t>
      </w:r>
      <w:r w:rsidRPr="008B4BA6">
        <w:rPr>
          <w:rFonts w:ascii="Simplified Arabic" w:hAnsi="Simplified Arabic" w:cs="Simplified Arabic"/>
          <w:sz w:val="28"/>
          <w:szCs w:val="28"/>
          <w:rtl/>
        </w:rPr>
        <w:br/>
        <w:t xml:space="preserve">في النهاية مادة أخرى جديدة مختلفة في شكلها وخواصها عن المواد الداخلة في تركيبها ومن أشهر المواد </w:t>
      </w:r>
      <w:r w:rsidRPr="008B4BA6">
        <w:rPr>
          <w:rFonts w:ascii="Simplified Arabic" w:hAnsi="Simplified Arabic" w:cs="Simplified Arabic"/>
          <w:sz w:val="28"/>
          <w:szCs w:val="28"/>
          <w:rtl/>
        </w:rPr>
        <w:lastRenderedPageBreak/>
        <w:t>المخلوطة المستعملة في الإنشاء والإكساء ( الجص والطين) ويعتبر الطين مادة جيدة في العزل وسهولة التشكيل.</w:t>
      </w: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tl/>
        </w:rPr>
      </w:pPr>
    </w:p>
    <w:p w:rsidR="00ED5050" w:rsidRPr="008B4BA6" w:rsidRDefault="00ED5050" w:rsidP="00ED5050">
      <w:pPr>
        <w:bidi/>
        <w:jc w:val="lowKashida"/>
        <w:rPr>
          <w:rFonts w:ascii="Simplified Arabic" w:hAnsi="Simplified Arabic" w:cs="Simplified Arabic"/>
          <w:sz w:val="28"/>
          <w:szCs w:val="28"/>
        </w:rPr>
      </w:pPr>
    </w:p>
    <w:p w:rsidR="0061713A" w:rsidRPr="008B4BA6" w:rsidRDefault="00025115" w:rsidP="00ED5050">
      <w:pPr>
        <w:pStyle w:val="ListParagraph"/>
        <w:numPr>
          <w:ilvl w:val="0"/>
          <w:numId w:val="22"/>
        </w:numPr>
        <w:bidi/>
        <w:spacing w:after="0"/>
        <w:jc w:val="center"/>
        <w:rPr>
          <w:rFonts w:ascii="Simplified Arabic" w:eastAsia="Times New Roman" w:hAnsi="Simplified Arabic" w:cs="Simplified Arabic"/>
          <w:sz w:val="28"/>
          <w:szCs w:val="28"/>
          <w:rtl/>
          <w:lang w:bidi="ar-EG"/>
        </w:rPr>
      </w:pPr>
      <w:r w:rsidRPr="008B4BA6">
        <w:rPr>
          <w:rFonts w:ascii="Simplified Arabic" w:eastAsia="Times New Roman" w:hAnsi="Simplified Arabic" w:cs="Simplified Arabic"/>
          <w:sz w:val="28"/>
          <w:szCs w:val="28"/>
          <w:rtl/>
          <w:lang w:bidi="ar-EG"/>
        </w:rPr>
        <w:lastRenderedPageBreak/>
        <w:t>قائمة المصادر</w:t>
      </w:r>
    </w:p>
    <w:p w:rsidR="007764B8" w:rsidRPr="008B4BA6" w:rsidRDefault="00E602F7" w:rsidP="00E602F7">
      <w:pPr>
        <w:bidi/>
        <w:spacing w:after="0"/>
        <w:jc w:val="both"/>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القران الكریم:</w:t>
      </w:r>
    </w:p>
    <w:p w:rsidR="00E602F7" w:rsidRPr="008B4BA6" w:rsidRDefault="005704BF" w:rsidP="00E602F7">
      <w:pPr>
        <w:pStyle w:val="ListParagraph"/>
        <w:numPr>
          <w:ilvl w:val="0"/>
          <w:numId w:val="15"/>
        </w:numPr>
        <w:bidi/>
        <w:jc w:val="both"/>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المراجع </w:t>
      </w:r>
      <w:r w:rsidR="00E602F7" w:rsidRPr="008B4BA6">
        <w:rPr>
          <w:rFonts w:ascii="Simplified Arabic" w:hAnsi="Simplified Arabic" w:cs="Simplified Arabic"/>
          <w:sz w:val="28"/>
          <w:szCs w:val="28"/>
          <w:rtl/>
          <w:lang w:bidi="ar-EG"/>
        </w:rPr>
        <w:t>المعاجم والوثائق:</w:t>
      </w:r>
    </w:p>
    <w:p w:rsidR="005704BF" w:rsidRPr="008B4BA6" w:rsidRDefault="005704BF" w:rsidP="005704BF">
      <w:pPr>
        <w:pStyle w:val="ListParagraph"/>
        <w:numPr>
          <w:ilvl w:val="0"/>
          <w:numId w:val="19"/>
        </w:numPr>
        <w:bidi/>
        <w:jc w:val="lowKashida"/>
        <w:rPr>
          <w:rFonts w:ascii="Simplified Arabic" w:hAnsi="Simplified Arabic" w:cs="Simplified Arabic"/>
          <w:sz w:val="28"/>
          <w:szCs w:val="28"/>
        </w:rPr>
      </w:pPr>
      <w:r w:rsidRPr="008B4BA6">
        <w:rPr>
          <w:rFonts w:ascii="Simplified Arabic" w:hAnsi="Simplified Arabic" w:cs="Simplified Arabic"/>
          <w:sz w:val="28"/>
          <w:szCs w:val="28"/>
          <w:rtl/>
          <w:lang w:bidi="ar-EG"/>
        </w:rPr>
        <w:t xml:space="preserve">الحموی: </w:t>
      </w:r>
      <w:r w:rsidRPr="008B4BA6">
        <w:rPr>
          <w:rFonts w:ascii="Simplified Arabic" w:hAnsi="Simplified Arabic" w:cs="Simplified Arabic"/>
          <w:sz w:val="28"/>
          <w:szCs w:val="28"/>
          <w:rtl/>
        </w:rPr>
        <w:t>محمد بن مكرم منظور الافريقي المصري ، لسان العرب ، ج2، ط1، دار صادر بيروت ، لبنان.</w:t>
      </w:r>
    </w:p>
    <w:p w:rsidR="00E602F7" w:rsidRPr="008B4BA6" w:rsidRDefault="00E602F7" w:rsidP="005704BF">
      <w:pPr>
        <w:pStyle w:val="ListParagraph"/>
        <w:numPr>
          <w:ilvl w:val="0"/>
          <w:numId w:val="19"/>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lang w:bidi="ar-EG"/>
        </w:rPr>
        <w:t>معجم الوسيط ،</w:t>
      </w:r>
      <w:r w:rsidR="007764B8" w:rsidRPr="008B4BA6">
        <w:rPr>
          <w:rFonts w:ascii="Simplified Arabic" w:hAnsi="Simplified Arabic" w:cs="Simplified Arabic"/>
          <w:sz w:val="28"/>
          <w:szCs w:val="28"/>
          <w:rtl/>
          <w:lang w:bidi="ar-EG"/>
        </w:rPr>
        <w:t xml:space="preserve"> جزء الأول ، دار المعارف ، 1972،</w:t>
      </w:r>
      <w:r w:rsidRPr="008B4BA6">
        <w:rPr>
          <w:rFonts w:ascii="Simplified Arabic" w:hAnsi="Simplified Arabic" w:cs="Simplified Arabic"/>
          <w:sz w:val="28"/>
          <w:szCs w:val="28"/>
          <w:rtl/>
        </w:rPr>
        <w:t xml:space="preserve"> </w:t>
      </w:r>
    </w:p>
    <w:p w:rsidR="00E602F7" w:rsidRPr="008B4BA6" w:rsidRDefault="00E602F7" w:rsidP="005704BF">
      <w:pPr>
        <w:pStyle w:val="ListParagraph"/>
        <w:numPr>
          <w:ilvl w:val="0"/>
          <w:numId w:val="19"/>
        </w:numPr>
        <w:bidi/>
        <w:jc w:val="lowKashida"/>
        <w:rPr>
          <w:rFonts w:ascii="Simplified Arabic" w:hAnsi="Simplified Arabic" w:cs="Simplified Arabic"/>
          <w:sz w:val="28"/>
          <w:szCs w:val="28"/>
        </w:rPr>
      </w:pPr>
      <w:r w:rsidRPr="008B4BA6">
        <w:rPr>
          <w:rFonts w:ascii="Simplified Arabic" w:hAnsi="Simplified Arabic" w:cs="Simplified Arabic"/>
          <w:sz w:val="28"/>
          <w:szCs w:val="28"/>
          <w:rtl/>
        </w:rPr>
        <w:t>المنجد في اللغة 1998.</w:t>
      </w:r>
    </w:p>
    <w:p w:rsidR="00E602F7" w:rsidRPr="008B4BA6" w:rsidRDefault="00E602F7" w:rsidP="005704BF">
      <w:pPr>
        <w:pStyle w:val="FootnoteText"/>
        <w:numPr>
          <w:ilvl w:val="0"/>
          <w:numId w:val="19"/>
        </w:numPr>
        <w:bidi/>
        <w:spacing w:line="276" w:lineRule="auto"/>
        <w:jc w:val="lowKashida"/>
        <w:rPr>
          <w:rFonts w:ascii="Simplified Arabic" w:hAnsi="Simplified Arabic" w:cs="Simplified Arabic"/>
          <w:sz w:val="28"/>
          <w:szCs w:val="28"/>
          <w:rtl/>
        </w:rPr>
      </w:pPr>
      <w:r w:rsidRPr="008B4BA6">
        <w:rPr>
          <w:rFonts w:ascii="Simplified Arabic" w:hAnsi="Simplified Arabic" w:cs="Simplified Arabic"/>
          <w:sz w:val="28"/>
          <w:szCs w:val="28"/>
          <w:rtl/>
          <w:lang w:bidi="ar-IQ"/>
        </w:rPr>
        <w:t>موصل ولايتي: سالنامه رسميسيدر، مخصوص اولمق اوزره بشنجى دفعه اوله رق، (مطبعة سنده طبع اولنمشدر)، (موصل، 1330هـ).</w:t>
      </w:r>
    </w:p>
    <w:p w:rsidR="00ED5050" w:rsidRPr="008B4BA6" w:rsidRDefault="00E602F7" w:rsidP="00ED5050">
      <w:pPr>
        <w:pStyle w:val="FootnoteText"/>
        <w:numPr>
          <w:ilvl w:val="0"/>
          <w:numId w:val="19"/>
        </w:numPr>
        <w:bidi/>
        <w:spacing w:line="276" w:lineRule="auto"/>
        <w:jc w:val="lowKashida"/>
        <w:rPr>
          <w:rFonts w:ascii="Simplified Arabic" w:hAnsi="Simplified Arabic" w:cs="Simplified Arabic"/>
          <w:sz w:val="28"/>
          <w:szCs w:val="28"/>
          <w:lang w:bidi="ar-IQ"/>
        </w:rPr>
      </w:pPr>
      <w:r w:rsidRPr="008B4BA6">
        <w:rPr>
          <w:rFonts w:ascii="Simplified Arabic" w:hAnsi="Simplified Arabic" w:cs="Simplified Arabic"/>
          <w:sz w:val="28"/>
          <w:szCs w:val="28"/>
          <w:rtl/>
          <w:lang w:bidi="ar-IQ"/>
        </w:rPr>
        <w:t>موصل ولايتي: سالنامه رسميسيدر، مخصوص اولمق اوزره مكتوبي معاوني ومطبعة مدير وسر محررى عزتلو صفون بك، معرفتيله ودردنجي دفعه اوله رق، (مطبعة سنده طبع اولنمشدر)، (موصل، 1325هـ).</w:t>
      </w:r>
    </w:p>
    <w:p w:rsidR="00ED5050" w:rsidRPr="008B4BA6" w:rsidRDefault="00E602F7" w:rsidP="00ED5050">
      <w:pPr>
        <w:pStyle w:val="FootnoteText"/>
        <w:numPr>
          <w:ilvl w:val="0"/>
          <w:numId w:val="19"/>
        </w:numPr>
        <w:bidi/>
        <w:spacing w:line="276" w:lineRule="auto"/>
        <w:jc w:val="lowKashida"/>
        <w:rPr>
          <w:rFonts w:ascii="Simplified Arabic" w:hAnsi="Simplified Arabic" w:cs="Simplified Arabic"/>
          <w:sz w:val="28"/>
          <w:szCs w:val="28"/>
          <w:lang w:bidi="ar-IQ"/>
        </w:rPr>
      </w:pPr>
      <w:r w:rsidRPr="008B4BA6">
        <w:rPr>
          <w:rFonts w:ascii="Simplified Arabic" w:hAnsi="Simplified Arabic" w:cs="Simplified Arabic"/>
          <w:sz w:val="28"/>
          <w:szCs w:val="28"/>
          <w:rtl/>
          <w:lang w:bidi="ar-IQ"/>
        </w:rPr>
        <w:t>موصل ولايتي: موصل ولايتي امجون دفعه اوله رق سايه ترقيات ببرايه حضرت بادشاهى ده ترتيب اولنان سالنامه در، (مكتوبي ولايت سعادتلو حسن توفيق افندي، معرفتيله ترتيب وطبع اولندي)، (موصل، 1301 هـ).</w:t>
      </w:r>
    </w:p>
    <w:p w:rsidR="007764B8" w:rsidRPr="008B4BA6" w:rsidRDefault="00E602F7" w:rsidP="00ED5050">
      <w:pPr>
        <w:pStyle w:val="FootnoteText"/>
        <w:numPr>
          <w:ilvl w:val="0"/>
          <w:numId w:val="15"/>
        </w:numPr>
        <w:bidi/>
        <w:spacing w:line="276" w:lineRule="auto"/>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ا</w:t>
      </w:r>
      <w:r w:rsidR="005704BF" w:rsidRPr="008B4BA6">
        <w:rPr>
          <w:rFonts w:ascii="Simplified Arabic" w:hAnsi="Simplified Arabic" w:cs="Simplified Arabic"/>
          <w:sz w:val="28"/>
          <w:szCs w:val="28"/>
          <w:rtl/>
          <w:lang w:bidi="ar-EG"/>
        </w:rPr>
        <w:t>لمصادر العربية</w:t>
      </w:r>
      <w:r w:rsidRPr="008B4BA6">
        <w:rPr>
          <w:rFonts w:ascii="Simplified Arabic" w:hAnsi="Simplified Arabic" w:cs="Simplified Arabic"/>
          <w:sz w:val="28"/>
          <w:szCs w:val="28"/>
          <w:rtl/>
          <w:lang w:bidi="ar-EG"/>
        </w:rPr>
        <w:t xml:space="preserve"> :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ابو الصوف: بهنام 1992 ، ظلال الوادي العريق ، الموسوعة الصغيرة ، دار الشؤون الثقافية ، بغداد.</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احمد الجبلي ، 2002، العولمة والهوية في اليمن ، بحث مقدم في ندوة الابحاث لوحدة والعولمة ، مركز الدراسات والبحوث اليمن صنعاء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IQ"/>
        </w:rPr>
      </w:pPr>
      <w:r w:rsidRPr="008B4BA6">
        <w:rPr>
          <w:rFonts w:ascii="Simplified Arabic" w:hAnsi="Simplified Arabic" w:cs="Simplified Arabic"/>
          <w:sz w:val="28"/>
          <w:szCs w:val="28"/>
          <w:rtl/>
          <w:lang w:bidi="ar-IQ"/>
        </w:rPr>
        <w:t>بابان: جمال . (1989) أصول اسماء المدن والمواقع العراقية ، بغداد .</w:t>
      </w:r>
    </w:p>
    <w:p w:rsidR="00ED5050" w:rsidRPr="008B4BA6" w:rsidRDefault="00ED5050" w:rsidP="00ED5050">
      <w:pPr>
        <w:pStyle w:val="EndnoteText"/>
        <w:numPr>
          <w:ilvl w:val="0"/>
          <w:numId w:val="20"/>
        </w:numPr>
        <w:spacing w:line="276" w:lineRule="auto"/>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باقر وسفر: طه و فۆاد 1966  المرشد الی مواطن الاثار والحضارة الرحلة الخامسة  بغداد- اربیل مدیریة الفنون والثقافة الشعبیة – بغداد.</w:t>
      </w:r>
    </w:p>
    <w:p w:rsidR="00ED5050" w:rsidRPr="008B4BA6" w:rsidRDefault="00ED5050" w:rsidP="00ED5050">
      <w:pPr>
        <w:pStyle w:val="FootnoteText"/>
        <w:numPr>
          <w:ilvl w:val="0"/>
          <w:numId w:val="20"/>
        </w:numPr>
        <w:bidi/>
        <w:spacing w:line="276" w:lineRule="auto"/>
        <w:jc w:val="lowKashida"/>
        <w:rPr>
          <w:rFonts w:ascii="Simplified Arabic" w:hAnsi="Simplified Arabic" w:cs="Simplified Arabic"/>
          <w:sz w:val="28"/>
          <w:szCs w:val="28"/>
        </w:rPr>
      </w:pPr>
      <w:r w:rsidRPr="008B4BA6">
        <w:rPr>
          <w:rFonts w:ascii="Simplified Arabic" w:hAnsi="Simplified Arabic" w:cs="Simplified Arabic"/>
          <w:sz w:val="28"/>
          <w:szCs w:val="28"/>
          <w:rtl/>
          <w:lang w:bidi="ar-IQ"/>
        </w:rPr>
        <w:lastRenderedPageBreak/>
        <w:t>باقر: طه و فؤاد سفر،1966 المرشيد الى مواطن الاثار والحضارة، الرحلة الخامسة بغداد – اربيل، مديرية الفنون والثقافة الشعبية،بغداد.</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الجابری: محمد عابد 1998، العولمة والهویة الثقافیة ، دار ومركز دراسات الوحدة – لبنان -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حجاب: محمد منیر 2003، الموسوعة الاعلامیة ،دار الفجر للنشر والتوزیع – القاهرة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حمودة ، ألفت يحيى 1987، الطابع المعماري بين التأصيل والمعاصرة ، قسم العمارة ، الإسكندرية ، جامعة حلوان ، تاريخ النشر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lang w:bidi="ar-EG"/>
        </w:rPr>
      </w:pPr>
      <w:r w:rsidRPr="008B4BA6">
        <w:rPr>
          <w:rFonts w:ascii="Simplified Arabic" w:hAnsi="Simplified Arabic" w:cs="Simplified Arabic"/>
          <w:sz w:val="28"/>
          <w:szCs w:val="28"/>
          <w:rtl/>
          <w:lang w:bidi="ar-IQ"/>
        </w:rPr>
        <w:t>الدباغ : ت</w:t>
      </w:r>
      <w:r w:rsidRPr="008B4BA6">
        <w:rPr>
          <w:rFonts w:ascii="Simplified Arabic" w:hAnsi="Simplified Arabic" w:cs="Simplified Arabic"/>
          <w:sz w:val="28"/>
          <w:szCs w:val="28"/>
          <w:rtl/>
        </w:rPr>
        <w:t>قي</w:t>
      </w:r>
      <w:r w:rsidRPr="008B4BA6">
        <w:rPr>
          <w:rFonts w:ascii="Simplified Arabic" w:hAnsi="Simplified Arabic" w:cs="Simplified Arabic"/>
          <w:sz w:val="28"/>
          <w:szCs w:val="28"/>
          <w:rtl/>
          <w:lang w:bidi="ar-IQ"/>
        </w:rPr>
        <w:t xml:space="preserve"> . (1985) البيئة الطبيعية والانسان : حضارة العراق ،دار الحرية - بغداد ،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دینس : كوش 2007، مفهوم الثقافة فی العلوم الاجتماعیة- مركز دراسات الوحدة العربیة للترجمة- لبنان -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ريج: كلوديوس، 1958، رحل’ ريج 1820، تحقيق بهاء الدين نورى ، مطبعة السكك الحديدية بغداد</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 xml:space="preserve">الصابوني: محمد علي 1982، مختصر تفسير أبن كثير ، المجلد الثالث ، ، دار الصادر بیروت </w:t>
      </w:r>
    </w:p>
    <w:p w:rsidR="00ED5050" w:rsidRPr="008B4BA6" w:rsidRDefault="00ED5050" w:rsidP="00ED5050">
      <w:pPr>
        <w:pStyle w:val="EndnoteText"/>
        <w:numPr>
          <w:ilvl w:val="0"/>
          <w:numId w:val="20"/>
        </w:numPr>
        <w:spacing w:line="276" w:lineRule="auto"/>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rPr>
        <w:t>قاسم: عون الشريف قاسم 1980، معركة التراث ، دار القلم ، بيروت</w:t>
      </w:r>
      <w:r w:rsidRPr="008B4BA6">
        <w:rPr>
          <w:rFonts w:ascii="Simplified Arabic" w:hAnsi="Simplified Arabic" w:cs="Simplified Arabic"/>
          <w:sz w:val="28"/>
          <w:szCs w:val="28"/>
          <w:rtl/>
          <w:lang w:bidi="ar-EG"/>
        </w:rPr>
        <w:t xml:space="preserve">. </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القزاز: وداد علي 1960، المنار’ المظفرية  في اربيل  تاريخها وصفها مجلة سومر عدد 20</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نيبور : كارستن 1965، رحلة نيبور الى العراق في القرن الثامن عشر تحقيق محمود حسين الامين مراجعة سالم الالوسي دار الجمهورية للطبع والنشر بغداد</w:t>
      </w:r>
    </w:p>
    <w:p w:rsidR="00ED5050" w:rsidRPr="008B4BA6" w:rsidRDefault="00ED5050" w:rsidP="00ED5050">
      <w:pPr>
        <w:pStyle w:val="ListParagraph"/>
        <w:numPr>
          <w:ilvl w:val="0"/>
          <w:numId w:val="20"/>
        </w:numPr>
        <w:bidi/>
        <w:jc w:val="lowKashida"/>
        <w:rPr>
          <w:rFonts w:ascii="Simplified Arabic" w:hAnsi="Simplified Arabic" w:cs="Simplified Arabic"/>
          <w:sz w:val="28"/>
          <w:szCs w:val="28"/>
          <w:lang w:bidi="ar-EG"/>
        </w:rPr>
      </w:pPr>
      <w:r w:rsidRPr="008B4BA6">
        <w:rPr>
          <w:rFonts w:ascii="Simplified Arabic" w:hAnsi="Simplified Arabic" w:cs="Simplified Arabic"/>
          <w:sz w:val="28"/>
          <w:szCs w:val="28"/>
          <w:rtl/>
          <w:lang w:bidi="ar-EG"/>
        </w:rPr>
        <w:t>یوسف: شریف، 1982 تاریخ فن العمارة العراقیة فی مختلف العظور، دار الرشید للنشر منشورات وزارة الثقافة والاعلام بغداد.</w:t>
      </w:r>
    </w:p>
    <w:p w:rsidR="007764B8" w:rsidRPr="008B4BA6" w:rsidRDefault="00ED5050" w:rsidP="00ED5050">
      <w:pPr>
        <w:pStyle w:val="ListParagraph"/>
        <w:numPr>
          <w:ilvl w:val="0"/>
          <w:numId w:val="15"/>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 xml:space="preserve"> الرسائل والدوريات:</w:t>
      </w:r>
    </w:p>
    <w:p w:rsidR="00ED5050" w:rsidRPr="008B4BA6" w:rsidRDefault="00ED5050" w:rsidP="00ED5050">
      <w:pPr>
        <w:pStyle w:val="FootnoteText"/>
        <w:numPr>
          <w:ilvl w:val="0"/>
          <w:numId w:val="21"/>
        </w:numPr>
        <w:bidi/>
        <w:spacing w:line="276" w:lineRule="auto"/>
        <w:jc w:val="lowKashida"/>
        <w:rPr>
          <w:rFonts w:ascii="Simplified Arabic" w:hAnsi="Simplified Arabic" w:cs="Simplified Arabic"/>
          <w:sz w:val="28"/>
          <w:szCs w:val="28"/>
        </w:rPr>
      </w:pPr>
      <w:r w:rsidRPr="008B4BA6">
        <w:rPr>
          <w:rFonts w:ascii="Simplified Arabic" w:hAnsi="Simplified Arabic" w:cs="Simplified Arabic"/>
          <w:sz w:val="28"/>
          <w:szCs w:val="28"/>
          <w:rtl/>
          <w:lang w:bidi="ar-IQ"/>
        </w:rPr>
        <w:t xml:space="preserve">احمد: عماد شاكر، 2009، مملكة اورارتو دراسة تاريخية حضارية (880-714 ق.م) رسالة ماجستير غير منشورة، جامعة صلاح الدين، اربيل. </w:t>
      </w:r>
    </w:p>
    <w:p w:rsidR="00ED5050" w:rsidRPr="008B4BA6" w:rsidRDefault="00ED5050" w:rsidP="00ED5050">
      <w:pPr>
        <w:pStyle w:val="ListParagraph"/>
        <w:numPr>
          <w:ilvl w:val="0"/>
          <w:numId w:val="21"/>
        </w:numPr>
        <w:bidi/>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rtl/>
          <w:lang w:bidi="ar-EG"/>
        </w:rPr>
        <w:t>اسماعیل : زبیر بلال 1998، اربیل وفتح الاسلامی مجلة شاندر عدد 5 ، دائرة الاثار لاقلیم كوردستان – العراق</w:t>
      </w:r>
    </w:p>
    <w:p w:rsidR="00ED5050" w:rsidRPr="008B4BA6" w:rsidRDefault="00ED5050" w:rsidP="00ED5050">
      <w:pPr>
        <w:pStyle w:val="FootnoteText"/>
        <w:numPr>
          <w:ilvl w:val="0"/>
          <w:numId w:val="21"/>
        </w:numPr>
        <w:bidi/>
        <w:spacing w:line="276" w:lineRule="auto"/>
        <w:jc w:val="lowKashida"/>
        <w:rPr>
          <w:rFonts w:ascii="Simplified Arabic" w:hAnsi="Simplified Arabic" w:cs="Simplified Arabic"/>
          <w:sz w:val="28"/>
          <w:szCs w:val="28"/>
        </w:rPr>
      </w:pPr>
      <w:r w:rsidRPr="008B4BA6">
        <w:rPr>
          <w:rFonts w:ascii="Simplified Arabic" w:hAnsi="Simplified Arabic" w:cs="Simplified Arabic"/>
          <w:sz w:val="28"/>
          <w:szCs w:val="28"/>
          <w:rtl/>
          <w:lang w:bidi="ar-IQ"/>
        </w:rPr>
        <w:lastRenderedPageBreak/>
        <w:t>الامين: محمود، 1952، مسلتا طوبزاوە و كيله شين، مجلة السومر، ج 1 المجلد الثامن بغداد.</w:t>
      </w:r>
    </w:p>
    <w:p w:rsidR="00ED5050" w:rsidRPr="008B4BA6" w:rsidRDefault="00ED5050" w:rsidP="00ED5050">
      <w:pPr>
        <w:pStyle w:val="ListParagraph"/>
        <w:numPr>
          <w:ilvl w:val="0"/>
          <w:numId w:val="21"/>
        </w:numPr>
        <w:bidi/>
        <w:jc w:val="lowKashida"/>
        <w:rPr>
          <w:rFonts w:ascii="Simplified Arabic" w:hAnsi="Simplified Arabic" w:cs="Simplified Arabic"/>
          <w:sz w:val="28"/>
          <w:szCs w:val="28"/>
          <w:vertAlign w:val="superscript"/>
          <w:rtl/>
          <w:lang w:bidi="ar-IQ"/>
        </w:rPr>
      </w:pPr>
      <w:r w:rsidRPr="008B4BA6">
        <w:rPr>
          <w:rFonts w:ascii="Simplified Arabic" w:hAnsi="Simplified Arabic" w:cs="Simplified Arabic"/>
          <w:sz w:val="28"/>
          <w:szCs w:val="28"/>
          <w:rtl/>
          <w:lang w:bidi="ar-IQ"/>
        </w:rPr>
        <w:t xml:space="preserve">الشيخ: عادل .عبدالله (1985) بدء الزراعة </w:t>
      </w:r>
      <w:r w:rsidRPr="008B4BA6">
        <w:rPr>
          <w:rFonts w:ascii="Simplified Arabic" w:hAnsi="Simplified Arabic" w:cs="Simplified Arabic"/>
          <w:color w:val="00B050"/>
          <w:sz w:val="28"/>
          <w:szCs w:val="28"/>
          <w:rtl/>
        </w:rPr>
        <w:t>ال</w:t>
      </w:r>
      <w:r w:rsidRPr="008B4BA6">
        <w:rPr>
          <w:rFonts w:ascii="Simplified Arabic" w:hAnsi="Simplified Arabic" w:cs="Simplified Arabic"/>
          <w:color w:val="00B050"/>
          <w:sz w:val="28"/>
          <w:szCs w:val="28"/>
          <w:rtl/>
          <w:lang w:bidi="ar-IQ"/>
        </w:rPr>
        <w:t xml:space="preserve">اولى </w:t>
      </w:r>
      <w:r w:rsidRPr="008B4BA6">
        <w:rPr>
          <w:rFonts w:ascii="Simplified Arabic" w:hAnsi="Simplified Arabic" w:cs="Simplified Arabic"/>
          <w:sz w:val="28"/>
          <w:szCs w:val="28"/>
          <w:rtl/>
          <w:lang w:bidi="ar-IQ"/>
        </w:rPr>
        <w:t>القرى في العراق ، رسالة ماجيستير ، كلية الاداب ، جامعة بغداد .</w:t>
      </w:r>
    </w:p>
    <w:p w:rsidR="00ED5050" w:rsidRPr="008B4BA6" w:rsidRDefault="00ED5050" w:rsidP="00ED5050">
      <w:pPr>
        <w:pStyle w:val="ListParagraph"/>
        <w:numPr>
          <w:ilvl w:val="0"/>
          <w:numId w:val="21"/>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اليونسكو ، 1985.بحوث ومناقشات ندورة تكنولوجيا تنمية المجتمع العربي في ضوء الهوية والتراث ، المركز الاقليمي العربي للبحوث والتوثيق في العلوم الاجتماعية – القاهرة ، دار نافع للطباعة والناشر .</w:t>
      </w:r>
    </w:p>
    <w:p w:rsidR="007764B8" w:rsidRPr="008B4BA6" w:rsidRDefault="00ED5050" w:rsidP="00ED5050">
      <w:pPr>
        <w:pStyle w:val="ListParagraph"/>
        <w:numPr>
          <w:ilvl w:val="0"/>
          <w:numId w:val="15"/>
        </w:numPr>
        <w:bidi/>
        <w:jc w:val="lowKashida"/>
        <w:rPr>
          <w:rFonts w:ascii="Simplified Arabic" w:hAnsi="Simplified Arabic" w:cs="Simplified Arabic"/>
          <w:sz w:val="28"/>
          <w:szCs w:val="28"/>
          <w:rtl/>
        </w:rPr>
      </w:pPr>
      <w:r w:rsidRPr="008B4BA6">
        <w:rPr>
          <w:rFonts w:ascii="Simplified Arabic" w:hAnsi="Simplified Arabic" w:cs="Simplified Arabic"/>
          <w:sz w:val="28"/>
          <w:szCs w:val="28"/>
          <w:rtl/>
        </w:rPr>
        <w:t>المصادر باللغة الكوردية</w:t>
      </w:r>
    </w:p>
    <w:p w:rsidR="007764B8" w:rsidRPr="008B4BA6" w:rsidRDefault="007764B8" w:rsidP="007764B8">
      <w:pPr>
        <w:pStyle w:val="FootnoteText"/>
        <w:numPr>
          <w:ilvl w:val="0"/>
          <w:numId w:val="8"/>
        </w:numPr>
        <w:bidi/>
        <w:spacing w:line="276" w:lineRule="auto"/>
        <w:jc w:val="lowKashida"/>
        <w:rPr>
          <w:rFonts w:ascii="Simplified Arabic" w:hAnsi="Simplified Arabic" w:cs="Simplified Arabic"/>
          <w:color w:val="000000" w:themeColor="text1"/>
          <w:sz w:val="28"/>
          <w:szCs w:val="28"/>
        </w:rPr>
      </w:pPr>
      <w:r w:rsidRPr="008B4BA6">
        <w:rPr>
          <w:rFonts w:ascii="Simplified Arabic" w:hAnsi="Simplified Arabic" w:cs="Simplified Arabic"/>
          <w:color w:val="000000" w:themeColor="text1"/>
          <w:sz w:val="28"/>
          <w:szCs w:val="28"/>
          <w:rtl/>
        </w:rPr>
        <w:t>برادؤستى، زيَدان رشيد خان اودل، ثردى زةراتى لة ناوضةى برادؤست سةردةمى ميرنشينى سؤران – تويَذينةوةيةكى مةيدانى بةراوردكارية، (ثرؤسيدينطى يةكةمين كؤنفرانسي نيَودةولةتى رواندوز و ثيَطةيى ذيارى بةدةولةتبوون لة ميَذووى كوردا 19-2- ئايارى 2016، ( سةنتةرى هةندريَن بؤ زمان تويَذينةوةى كةلتوورى / زانكؤى سؤران)، (دةزطاى ضاث و بلاَوكردنةوةى شةهاب)، (هةوليَر، 2017).</w:t>
      </w:r>
    </w:p>
    <w:p w:rsidR="007764B8" w:rsidRPr="008B4BA6" w:rsidRDefault="007764B8" w:rsidP="007764B8">
      <w:pPr>
        <w:pStyle w:val="ListParagraph"/>
        <w:numPr>
          <w:ilvl w:val="0"/>
          <w:numId w:val="8"/>
        </w:numPr>
        <w:bidi/>
        <w:jc w:val="lowKashida"/>
        <w:rPr>
          <w:rFonts w:ascii="Simplified Arabic" w:hAnsi="Simplified Arabic" w:cs="Simplified Arabic"/>
          <w:sz w:val="28"/>
          <w:szCs w:val="28"/>
          <w:lang w:bidi="ar-IQ"/>
        </w:rPr>
      </w:pPr>
      <w:r w:rsidRPr="008B4BA6">
        <w:rPr>
          <w:rFonts w:ascii="Simplified Arabic" w:hAnsi="Simplified Arabic" w:cs="Simplified Arabic"/>
          <w:sz w:val="28"/>
          <w:szCs w:val="28"/>
          <w:rtl/>
          <w:lang w:bidi="ar-IQ"/>
        </w:rPr>
        <w:t>ئةحمةد، هؤطر جةميل، دابةشبوونى جوطرافي دانشتوانى قةزايى سؤران و كاريطةرى لةسةر ثةرةثيَدانى لاديَى، نامةى ماستةرى بلاَونةكراوة- زانكؤى سةلاحةدين، ( هةوليَر، 2010).</w:t>
      </w:r>
    </w:p>
    <w:p w:rsidR="007764B8" w:rsidRPr="008B4BA6" w:rsidRDefault="007764B8" w:rsidP="007764B8">
      <w:pPr>
        <w:pStyle w:val="FootnoteText"/>
        <w:numPr>
          <w:ilvl w:val="0"/>
          <w:numId w:val="8"/>
        </w:numPr>
        <w:bidi/>
        <w:spacing w:line="276" w:lineRule="auto"/>
        <w:jc w:val="lowKashida"/>
        <w:rPr>
          <w:rFonts w:ascii="Simplified Arabic" w:hAnsi="Simplified Arabic" w:cs="Simplified Arabic"/>
          <w:color w:val="FF0000"/>
          <w:sz w:val="28"/>
          <w:szCs w:val="28"/>
        </w:rPr>
      </w:pPr>
      <w:r w:rsidRPr="008B4BA6">
        <w:rPr>
          <w:rFonts w:ascii="Simplified Arabic" w:hAnsi="Simplified Arabic" w:cs="Simplified Arabic"/>
          <w:color w:val="000000" w:themeColor="text1"/>
          <w:sz w:val="28"/>
          <w:szCs w:val="28"/>
          <w:rtl/>
        </w:rPr>
        <w:t>عزيز، عةبدوللاَ غةفور، طوندةكانى سنوورى ثاريَزطاى هةوليَر بةثيَى سةرذميَرى سالَى 1977، (ئينسكلؤثيدياى هةوليَر (ئةربيل))، ضاثى يةكةم، ضاثخانةى طرين طالؤرى، (بيروت، 2009).</w:t>
      </w:r>
    </w:p>
    <w:p w:rsidR="007764B8" w:rsidRPr="008B4BA6" w:rsidRDefault="007764B8" w:rsidP="007764B8">
      <w:pPr>
        <w:pStyle w:val="FootnoteText"/>
        <w:numPr>
          <w:ilvl w:val="0"/>
          <w:numId w:val="8"/>
        </w:numPr>
        <w:bidi/>
        <w:spacing w:line="276" w:lineRule="auto"/>
        <w:jc w:val="lowKashida"/>
        <w:rPr>
          <w:rFonts w:ascii="Simplified Arabic" w:hAnsi="Simplified Arabic" w:cs="Simplified Arabic"/>
          <w:sz w:val="28"/>
          <w:szCs w:val="28"/>
        </w:rPr>
      </w:pPr>
      <w:r w:rsidRPr="008B4BA6">
        <w:rPr>
          <w:rFonts w:ascii="Simplified Arabic" w:hAnsi="Simplified Arabic" w:cs="Simplified Arabic"/>
          <w:sz w:val="28"/>
          <w:szCs w:val="28"/>
          <w:rtl/>
        </w:rPr>
        <w:t>هةمةوةندى، ئارام جةلال حةسةن، موصاصير لة سةرضاوة ميَخيةكاندا، طؤظارى موساسير، ذمارة 1، ضاثخانةى ئاراس، (هةوليَر، 2012).</w:t>
      </w:r>
    </w:p>
    <w:p w:rsidR="007764B8" w:rsidRPr="008B4BA6" w:rsidRDefault="007764B8" w:rsidP="007764B8">
      <w:pPr>
        <w:bidi/>
        <w:jc w:val="lowKashida"/>
        <w:rPr>
          <w:rFonts w:ascii="Simplified Arabic" w:hAnsi="Simplified Arabic" w:cs="Simplified Arabic"/>
          <w:sz w:val="28"/>
          <w:szCs w:val="28"/>
          <w:lang w:bidi="ar-JO"/>
        </w:rPr>
      </w:pPr>
    </w:p>
    <w:p w:rsidR="00025115" w:rsidRPr="008B4BA6" w:rsidRDefault="005704BF" w:rsidP="00025115">
      <w:pPr>
        <w:bidi/>
        <w:spacing w:after="0"/>
        <w:jc w:val="lowKashida"/>
        <w:rPr>
          <w:rFonts w:ascii="Simplified Arabic" w:eastAsia="Times New Roman" w:hAnsi="Simplified Arabic" w:cs="Simplified Arabic"/>
          <w:sz w:val="28"/>
          <w:szCs w:val="28"/>
          <w:rtl/>
        </w:rPr>
      </w:pPr>
      <w:r w:rsidRPr="008B4BA6">
        <w:rPr>
          <w:rFonts w:ascii="Simplified Arabic" w:eastAsia="Times New Roman" w:hAnsi="Simplified Arabic" w:cs="Simplified Arabic"/>
          <w:sz w:val="28"/>
          <w:szCs w:val="28"/>
          <w:rtl/>
        </w:rPr>
        <w:t>المصادر الاجنبية:</w:t>
      </w:r>
    </w:p>
    <w:p w:rsidR="005704BF" w:rsidRPr="008B4BA6" w:rsidRDefault="005704BF" w:rsidP="005704BF">
      <w:pPr>
        <w:pStyle w:val="ListParagraph"/>
        <w:numPr>
          <w:ilvl w:val="0"/>
          <w:numId w:val="17"/>
        </w:numPr>
        <w:tabs>
          <w:tab w:val="left" w:pos="4166"/>
        </w:tabs>
        <w:spacing w:after="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lang w:bidi="ar-EG"/>
        </w:rPr>
        <w:t xml:space="preserve">. Frank </w:t>
      </w:r>
      <w:proofErr w:type="spellStart"/>
      <w:r w:rsidRPr="008B4BA6">
        <w:rPr>
          <w:rFonts w:ascii="Simplified Arabic" w:hAnsi="Simplified Arabic" w:cs="Simplified Arabic"/>
          <w:sz w:val="28"/>
          <w:szCs w:val="28"/>
          <w:lang w:bidi="ar-EG"/>
        </w:rPr>
        <w:t>Trager</w:t>
      </w:r>
      <w:proofErr w:type="spellEnd"/>
      <w:r w:rsidRPr="008B4BA6">
        <w:rPr>
          <w:rFonts w:ascii="Simplified Arabic" w:hAnsi="Simplified Arabic" w:cs="Simplified Arabic"/>
          <w:sz w:val="28"/>
          <w:szCs w:val="28"/>
          <w:lang w:bidi="ar-EG"/>
        </w:rPr>
        <w:t xml:space="preserve"> and Philip </w:t>
      </w:r>
      <w:proofErr w:type="spellStart"/>
      <w:r w:rsidRPr="008B4BA6">
        <w:rPr>
          <w:rFonts w:ascii="Simplified Arabic" w:hAnsi="Simplified Arabic" w:cs="Simplified Arabic"/>
          <w:sz w:val="28"/>
          <w:szCs w:val="28"/>
          <w:lang w:bidi="ar-EG"/>
        </w:rPr>
        <w:t>Kronenberg</w:t>
      </w:r>
      <w:proofErr w:type="spellEnd"/>
      <w:r w:rsidRPr="008B4BA6">
        <w:rPr>
          <w:rFonts w:ascii="Simplified Arabic" w:hAnsi="Simplified Arabic" w:cs="Simplified Arabic"/>
          <w:sz w:val="28"/>
          <w:szCs w:val="28"/>
          <w:lang w:bidi="ar-EG"/>
        </w:rPr>
        <w:t xml:space="preserve"> 1973 (eds.</w:t>
      </w:r>
      <w:proofErr w:type="gramStart"/>
      <w:r w:rsidRPr="008B4BA6">
        <w:rPr>
          <w:rFonts w:ascii="Simplified Arabic" w:hAnsi="Simplified Arabic" w:cs="Simplified Arabic"/>
          <w:sz w:val="28"/>
          <w:szCs w:val="28"/>
          <w:lang w:bidi="ar-EG"/>
        </w:rPr>
        <w:t>)</w:t>
      </w:r>
      <w:r w:rsidR="00ED5050" w:rsidRPr="008B4BA6">
        <w:rPr>
          <w:rFonts w:ascii="Simplified Arabic" w:hAnsi="Simplified Arabic" w:cs="Simplified Arabic"/>
          <w:sz w:val="28"/>
          <w:szCs w:val="28"/>
          <w:rtl/>
          <w:lang w:bidi="ar-EG"/>
        </w:rPr>
        <w:t>،</w:t>
      </w:r>
      <w:proofErr w:type="gramEnd"/>
      <w:r w:rsidRPr="008B4BA6">
        <w:rPr>
          <w:rFonts w:ascii="Simplified Arabic" w:hAnsi="Simplified Arabic" w:cs="Simplified Arabic"/>
          <w:sz w:val="28"/>
          <w:szCs w:val="28"/>
          <w:lang w:bidi="ar-EG"/>
        </w:rPr>
        <w:t xml:space="preserve"> National Security and American Society (Kansas: Kansas University Press.</w:t>
      </w:r>
    </w:p>
    <w:p w:rsidR="005704BF" w:rsidRPr="008B4BA6" w:rsidRDefault="005704BF" w:rsidP="005704BF">
      <w:pPr>
        <w:pStyle w:val="ListParagraph"/>
        <w:numPr>
          <w:ilvl w:val="0"/>
          <w:numId w:val="17"/>
        </w:numPr>
        <w:tabs>
          <w:tab w:val="left" w:pos="4166"/>
        </w:tabs>
        <w:spacing w:after="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lang w:bidi="ar-EG"/>
        </w:rPr>
        <w:lastRenderedPageBreak/>
        <w:t xml:space="preserve">Arnold </w:t>
      </w:r>
      <w:proofErr w:type="spellStart"/>
      <w:r w:rsidRPr="008B4BA6">
        <w:rPr>
          <w:rFonts w:ascii="Simplified Arabic" w:hAnsi="Simplified Arabic" w:cs="Simplified Arabic"/>
          <w:sz w:val="28"/>
          <w:szCs w:val="28"/>
          <w:lang w:bidi="ar-EG"/>
        </w:rPr>
        <w:t>Wolfers</w:t>
      </w:r>
      <w:proofErr w:type="spellEnd"/>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1962 Discord and collaboration</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Essays on International Politics (Baltimore: John Hopkins University Press</w:t>
      </w:r>
    </w:p>
    <w:p w:rsidR="005704BF" w:rsidRPr="008B4BA6" w:rsidRDefault="005704BF" w:rsidP="005704BF">
      <w:pPr>
        <w:pStyle w:val="ListParagraph"/>
        <w:numPr>
          <w:ilvl w:val="0"/>
          <w:numId w:val="17"/>
        </w:numPr>
        <w:tabs>
          <w:tab w:val="left" w:pos="4166"/>
        </w:tabs>
        <w:spacing w:after="0"/>
        <w:jc w:val="lowKashida"/>
        <w:rPr>
          <w:rFonts w:ascii="Simplified Arabic" w:hAnsi="Simplified Arabic" w:cs="Simplified Arabic"/>
          <w:sz w:val="28"/>
          <w:szCs w:val="28"/>
          <w:lang w:bidi="ar-EG"/>
        </w:rPr>
      </w:pPr>
      <w:r w:rsidRPr="008B4BA6">
        <w:rPr>
          <w:rFonts w:ascii="Simplified Arabic" w:hAnsi="Simplified Arabic" w:cs="Simplified Arabic"/>
          <w:sz w:val="28"/>
          <w:szCs w:val="28"/>
          <w:lang w:bidi="ar-EG"/>
        </w:rPr>
        <w:t>Barry Buzan1983</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People</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States and Fear (London: </w:t>
      </w:r>
      <w:proofErr w:type="spellStart"/>
      <w:r w:rsidRPr="008B4BA6">
        <w:rPr>
          <w:rFonts w:ascii="Simplified Arabic" w:hAnsi="Simplified Arabic" w:cs="Simplified Arabic"/>
          <w:sz w:val="28"/>
          <w:szCs w:val="28"/>
          <w:lang w:bidi="ar-EG"/>
        </w:rPr>
        <w:t>Wheatsheaf</w:t>
      </w:r>
      <w:proofErr w:type="spellEnd"/>
      <w:r w:rsidRPr="008B4BA6">
        <w:rPr>
          <w:rFonts w:ascii="Simplified Arabic" w:hAnsi="Simplified Arabic" w:cs="Simplified Arabic"/>
          <w:sz w:val="28"/>
          <w:szCs w:val="28"/>
          <w:lang w:bidi="ar-EG"/>
        </w:rPr>
        <w:t xml:space="preserve"> Books</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LTD</w:t>
      </w:r>
      <w:r w:rsidRPr="008B4BA6">
        <w:rPr>
          <w:rFonts w:ascii="Simplified Arabic" w:hAnsi="Simplified Arabic" w:cs="Simplified Arabic"/>
          <w:sz w:val="28"/>
          <w:szCs w:val="28"/>
          <w:rtl/>
          <w:lang w:bidi="ar-EG"/>
        </w:rPr>
        <w:t>.</w:t>
      </w:r>
    </w:p>
    <w:p w:rsidR="005704BF" w:rsidRPr="008B4BA6" w:rsidRDefault="005704BF" w:rsidP="005704BF">
      <w:pPr>
        <w:pStyle w:val="ListParagraph"/>
        <w:numPr>
          <w:ilvl w:val="0"/>
          <w:numId w:val="17"/>
        </w:numPr>
        <w:tabs>
          <w:tab w:val="left" w:pos="4166"/>
        </w:tabs>
        <w:spacing w:after="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lang w:bidi="ar-EG"/>
        </w:rPr>
        <w:t>Benjamin Miller2001</w:t>
      </w:r>
      <w:r w:rsidRPr="008B4BA6">
        <w:rPr>
          <w:rFonts w:ascii="Simplified Arabic" w:hAnsi="Simplified Arabic" w:cs="Simplified Arabic"/>
          <w:sz w:val="28"/>
          <w:szCs w:val="28"/>
          <w:rtl/>
          <w:lang w:bidi="ar-EG"/>
        </w:rPr>
        <w:t>.</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“The Concept of Security: Should it be Redefined”</w:t>
      </w:r>
      <w:proofErr w:type="gramStart"/>
      <w:r w:rsidRPr="008B4BA6">
        <w:rPr>
          <w:rFonts w:ascii="Simplified Arabic" w:hAnsi="Simplified Arabic" w:cs="Simplified Arabic"/>
          <w:sz w:val="28"/>
          <w:szCs w:val="28"/>
          <w:lang w:bidi="ar-EG"/>
        </w:rPr>
        <w:t>?</w:t>
      </w:r>
      <w:r w:rsidR="00ED5050" w:rsidRPr="008B4BA6">
        <w:rPr>
          <w:rFonts w:ascii="Simplified Arabic" w:hAnsi="Simplified Arabic" w:cs="Simplified Arabic"/>
          <w:sz w:val="28"/>
          <w:szCs w:val="28"/>
          <w:rtl/>
          <w:lang w:bidi="ar-EG"/>
        </w:rPr>
        <w:t>،</w:t>
      </w:r>
      <w:proofErr w:type="gramEnd"/>
      <w:r w:rsidRPr="008B4BA6">
        <w:rPr>
          <w:rFonts w:ascii="Simplified Arabic" w:hAnsi="Simplified Arabic" w:cs="Simplified Arabic"/>
          <w:sz w:val="28"/>
          <w:szCs w:val="28"/>
          <w:lang w:bidi="ar-EG"/>
        </w:rPr>
        <w:t xml:space="preserve"> The journal of Strategic Studies</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Vol. 24</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No. 2</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June</w:t>
      </w:r>
      <w:r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p>
    <w:p w:rsidR="005704BF" w:rsidRPr="008B4BA6" w:rsidRDefault="005704BF" w:rsidP="005704BF">
      <w:pPr>
        <w:pStyle w:val="ListParagraph"/>
        <w:numPr>
          <w:ilvl w:val="0"/>
          <w:numId w:val="17"/>
        </w:numPr>
        <w:spacing w:after="0"/>
        <w:jc w:val="lowKashida"/>
        <w:rPr>
          <w:rFonts w:ascii="Simplified Arabic" w:hAnsi="Simplified Arabic" w:cs="Simplified Arabic"/>
          <w:sz w:val="28"/>
          <w:szCs w:val="28"/>
          <w:rtl/>
          <w:lang w:bidi="ar-EG"/>
        </w:rPr>
      </w:pPr>
      <w:proofErr w:type="spellStart"/>
      <w:r w:rsidRPr="008B4BA6">
        <w:rPr>
          <w:rFonts w:ascii="Simplified Arabic" w:hAnsi="Simplified Arabic" w:cs="Simplified Arabic"/>
          <w:sz w:val="28"/>
          <w:szCs w:val="28"/>
          <w:lang w:bidi="ar-IQ"/>
        </w:rPr>
        <w:t>Charvat</w:t>
      </w:r>
      <w:proofErr w:type="spellEnd"/>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lang w:bidi="ar-IQ"/>
        </w:rPr>
        <w:t xml:space="preserve"> P. (2002) Mesopotamia before history</w:t>
      </w:r>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lang w:bidi="ar-IQ"/>
        </w:rPr>
        <w:t xml:space="preserve"> London</w:t>
      </w:r>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lang w:bidi="ar-IQ"/>
        </w:rPr>
        <w:t xml:space="preserve"> p.1</w:t>
      </w:r>
    </w:p>
    <w:p w:rsidR="005704BF" w:rsidRPr="008B4BA6" w:rsidRDefault="005704BF" w:rsidP="005704BF">
      <w:pPr>
        <w:pStyle w:val="ListParagraph"/>
        <w:numPr>
          <w:ilvl w:val="0"/>
          <w:numId w:val="17"/>
        </w:numPr>
        <w:spacing w:after="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lang w:bidi="ar-EG"/>
        </w:rPr>
        <w:t xml:space="preserve">Daniel </w:t>
      </w:r>
      <w:proofErr w:type="spellStart"/>
      <w:r w:rsidRPr="008B4BA6">
        <w:rPr>
          <w:rFonts w:ascii="Simplified Arabic" w:hAnsi="Simplified Arabic" w:cs="Simplified Arabic"/>
          <w:sz w:val="28"/>
          <w:szCs w:val="28"/>
          <w:lang w:bidi="ar-EG"/>
        </w:rPr>
        <w:t>J.Kaufman</w:t>
      </w:r>
      <w:proofErr w:type="spellEnd"/>
      <w:r w:rsidRPr="008B4BA6">
        <w:rPr>
          <w:rFonts w:ascii="Simplified Arabic" w:hAnsi="Simplified Arabic" w:cs="Simplified Arabic"/>
          <w:sz w:val="28"/>
          <w:szCs w:val="28"/>
          <w:lang w:bidi="ar-EG"/>
        </w:rPr>
        <w:t xml:space="preserve">&amp; Jeffrey </w:t>
      </w:r>
      <w:proofErr w:type="spellStart"/>
      <w:r w:rsidRPr="008B4BA6">
        <w:rPr>
          <w:rFonts w:ascii="Simplified Arabic" w:hAnsi="Simplified Arabic" w:cs="Simplified Arabic"/>
          <w:sz w:val="28"/>
          <w:szCs w:val="28"/>
          <w:lang w:bidi="ar-EG"/>
        </w:rPr>
        <w:t>S.Mctrick</w:t>
      </w:r>
      <w:proofErr w:type="spellEnd"/>
      <w:r w:rsidRPr="008B4BA6">
        <w:rPr>
          <w:rFonts w:ascii="Simplified Arabic" w:hAnsi="Simplified Arabic" w:cs="Simplified Arabic"/>
          <w:sz w:val="28"/>
          <w:szCs w:val="28"/>
          <w:lang w:bidi="ar-EG"/>
        </w:rPr>
        <w:t>&amp; Thomas J.Leney1985</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U.S. National Security </w:t>
      </w:r>
      <w:proofErr w:type="gramStart"/>
      <w:r w:rsidRPr="008B4BA6">
        <w:rPr>
          <w:rFonts w:ascii="Simplified Arabic" w:hAnsi="Simplified Arabic" w:cs="Simplified Arabic"/>
          <w:sz w:val="28"/>
          <w:szCs w:val="28"/>
          <w:lang w:bidi="ar-EG"/>
        </w:rPr>
        <w:t>A</w:t>
      </w:r>
      <w:proofErr w:type="gramEnd"/>
      <w:r w:rsidRPr="008B4BA6">
        <w:rPr>
          <w:rFonts w:ascii="Simplified Arabic" w:hAnsi="Simplified Arabic" w:cs="Simplified Arabic"/>
          <w:sz w:val="28"/>
          <w:szCs w:val="28"/>
          <w:lang w:bidi="ar-EG"/>
        </w:rPr>
        <w:t xml:space="preserve"> Framework for Analysis (Toronto: Lexington Books</w:t>
      </w:r>
      <w:r w:rsidRPr="008B4BA6">
        <w:rPr>
          <w:rFonts w:ascii="Simplified Arabic" w:hAnsi="Simplified Arabic" w:cs="Simplified Arabic"/>
          <w:sz w:val="28"/>
          <w:szCs w:val="28"/>
          <w:rtl/>
          <w:lang w:bidi="ar-EG"/>
        </w:rPr>
        <w:t>.</w:t>
      </w:r>
    </w:p>
    <w:p w:rsidR="005704BF" w:rsidRPr="008B4BA6" w:rsidRDefault="005704BF" w:rsidP="005704BF">
      <w:pPr>
        <w:pStyle w:val="ListParagraph"/>
        <w:numPr>
          <w:ilvl w:val="0"/>
          <w:numId w:val="17"/>
        </w:numPr>
        <w:spacing w:after="0"/>
        <w:jc w:val="lowKashida"/>
        <w:rPr>
          <w:rFonts w:ascii="Simplified Arabic" w:hAnsi="Simplified Arabic" w:cs="Simplified Arabic"/>
          <w:sz w:val="28"/>
          <w:szCs w:val="28"/>
          <w:lang w:bidi="ar-EG"/>
        </w:rPr>
      </w:pPr>
      <w:r w:rsidRPr="008B4BA6">
        <w:rPr>
          <w:rFonts w:ascii="Simplified Arabic" w:hAnsi="Simplified Arabic" w:cs="Simplified Arabic"/>
          <w:sz w:val="28"/>
          <w:szCs w:val="28"/>
          <w:lang w:bidi="ar-EG"/>
        </w:rPr>
        <w:t>Henry Kissinger1969</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Nuclear Weapons and Foreign Policy </w:t>
      </w:r>
      <w:r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London: Wild Field and Nicholson</w:t>
      </w:r>
      <w:r w:rsidRPr="008B4BA6">
        <w:rPr>
          <w:rFonts w:ascii="Simplified Arabic" w:hAnsi="Simplified Arabic" w:cs="Simplified Arabic"/>
          <w:sz w:val="28"/>
          <w:szCs w:val="28"/>
          <w:rtl/>
          <w:lang w:bidi="ar-EG"/>
        </w:rPr>
        <w:t>.</w:t>
      </w:r>
    </w:p>
    <w:p w:rsidR="005704BF" w:rsidRPr="008B4BA6" w:rsidRDefault="005704BF" w:rsidP="005704BF">
      <w:pPr>
        <w:pStyle w:val="ListParagraph"/>
        <w:numPr>
          <w:ilvl w:val="0"/>
          <w:numId w:val="17"/>
        </w:numPr>
        <w:spacing w:after="0"/>
        <w:jc w:val="lowKashida"/>
        <w:rPr>
          <w:rFonts w:ascii="Simplified Arabic" w:hAnsi="Simplified Arabic" w:cs="Simplified Arabic"/>
          <w:sz w:val="28"/>
          <w:szCs w:val="28"/>
          <w:rtl/>
          <w:lang w:bidi="ar-IQ"/>
        </w:rPr>
      </w:pPr>
      <w:proofErr w:type="spellStart"/>
      <w:r w:rsidRPr="008B4BA6">
        <w:rPr>
          <w:rFonts w:ascii="Simplified Arabic" w:hAnsi="Simplified Arabic" w:cs="Simplified Arabic"/>
          <w:sz w:val="28"/>
          <w:szCs w:val="28"/>
        </w:rPr>
        <w:t>Hersfeld</w:t>
      </w:r>
      <w:proofErr w:type="spellEnd"/>
      <w:r w:rsidRPr="008B4BA6">
        <w:rPr>
          <w:rFonts w:ascii="Simplified Arabic" w:hAnsi="Simplified Arabic" w:cs="Simplified Arabic"/>
          <w:sz w:val="28"/>
          <w:szCs w:val="28"/>
        </w:rPr>
        <w:t xml:space="preserve"> </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w:t>
      </w:r>
      <w:proofErr w:type="spellStart"/>
      <w:proofErr w:type="gramStart"/>
      <w:r w:rsidRPr="008B4BA6">
        <w:rPr>
          <w:rFonts w:ascii="Simplified Arabic" w:hAnsi="Simplified Arabic" w:cs="Simplified Arabic"/>
          <w:sz w:val="28"/>
          <w:szCs w:val="28"/>
        </w:rPr>
        <w:t>sara</w:t>
      </w:r>
      <w:proofErr w:type="spellEnd"/>
      <w:proofErr w:type="gramEnd"/>
      <w:r w:rsidRPr="008B4BA6">
        <w:rPr>
          <w:rFonts w:ascii="Simplified Arabic" w:hAnsi="Simplified Arabic" w:cs="Simplified Arabic"/>
          <w:sz w:val="28"/>
          <w:szCs w:val="28"/>
        </w:rPr>
        <w:t xml:space="preserve"> 1920</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Archaologische</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Reise</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im</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euphrat</w:t>
      </w:r>
      <w:proofErr w:type="spellEnd"/>
      <w:r w:rsidRPr="008B4BA6">
        <w:rPr>
          <w:rFonts w:ascii="Simplified Arabic" w:hAnsi="Simplified Arabic" w:cs="Simplified Arabic"/>
          <w:sz w:val="28"/>
          <w:szCs w:val="28"/>
          <w:lang w:bidi="ar-EG"/>
        </w:rPr>
        <w:t xml:space="preserve"> und </w:t>
      </w:r>
      <w:proofErr w:type="spellStart"/>
      <w:r w:rsidRPr="008B4BA6">
        <w:rPr>
          <w:rFonts w:ascii="Simplified Arabic" w:hAnsi="Simplified Arabic" w:cs="Simplified Arabic"/>
          <w:sz w:val="28"/>
          <w:szCs w:val="28"/>
          <w:lang w:bidi="ar-EG"/>
        </w:rPr>
        <w:t>Tiggris</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Gebiet</w:t>
      </w:r>
      <w:proofErr w:type="spellEnd"/>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berlin</w:t>
      </w:r>
      <w:proofErr w:type="spellEnd"/>
      <w:r w:rsidRPr="008B4BA6">
        <w:rPr>
          <w:rFonts w:ascii="Simplified Arabic" w:hAnsi="Simplified Arabic" w:cs="Simplified Arabic"/>
          <w:sz w:val="28"/>
          <w:szCs w:val="28"/>
          <w:rtl/>
          <w:lang w:bidi="ar-EG"/>
        </w:rPr>
        <w:t>.</w:t>
      </w:r>
    </w:p>
    <w:p w:rsidR="005704BF" w:rsidRPr="008B4BA6" w:rsidRDefault="005704BF" w:rsidP="005704BF">
      <w:pPr>
        <w:pStyle w:val="ListParagraph"/>
        <w:numPr>
          <w:ilvl w:val="0"/>
          <w:numId w:val="17"/>
        </w:numPr>
        <w:spacing w:after="0"/>
        <w:jc w:val="lowKashida"/>
        <w:rPr>
          <w:rFonts w:ascii="Simplified Arabic" w:eastAsia="Times New Roman" w:hAnsi="Simplified Arabic" w:cs="Simplified Arabic"/>
          <w:sz w:val="28"/>
          <w:szCs w:val="28"/>
          <w:lang w:bidi="ar-EG"/>
        </w:rPr>
      </w:pPr>
      <w:r w:rsidRPr="008B4BA6">
        <w:rPr>
          <w:rFonts w:ascii="Simplified Arabic" w:eastAsia="Times New Roman" w:hAnsi="Simplified Arabic" w:cs="Simplified Arabic"/>
          <w:sz w:val="28"/>
          <w:szCs w:val="28"/>
          <w:lang w:bidi="ar-EG"/>
        </w:rPr>
        <w:t>Keith Krause and Michael William1987</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lang w:bidi="ar-EG"/>
        </w:rPr>
        <w:t xml:space="preserve"> (ed.</w:t>
      </w:r>
      <w:proofErr w:type="gramStart"/>
      <w:r w:rsidRPr="008B4BA6">
        <w:rPr>
          <w:rFonts w:ascii="Simplified Arabic" w:eastAsia="Times New Roman" w:hAnsi="Simplified Arabic" w:cs="Simplified Arabic"/>
          <w:sz w:val="28"/>
          <w:szCs w:val="28"/>
          <w:lang w:bidi="ar-EG"/>
        </w:rPr>
        <w:t>)</w:t>
      </w:r>
      <w:r w:rsidR="00ED5050" w:rsidRPr="008B4BA6">
        <w:rPr>
          <w:rFonts w:ascii="Simplified Arabic" w:eastAsia="Times New Roman" w:hAnsi="Simplified Arabic" w:cs="Simplified Arabic"/>
          <w:sz w:val="28"/>
          <w:szCs w:val="28"/>
          <w:rtl/>
          <w:lang w:bidi="ar-EG"/>
        </w:rPr>
        <w:t>،</w:t>
      </w:r>
      <w:proofErr w:type="gramEnd"/>
      <w:r w:rsidRPr="008B4BA6">
        <w:rPr>
          <w:rFonts w:ascii="Simplified Arabic" w:eastAsia="Times New Roman" w:hAnsi="Simplified Arabic" w:cs="Simplified Arabic"/>
          <w:sz w:val="28"/>
          <w:szCs w:val="28"/>
          <w:lang w:bidi="ar-EG"/>
        </w:rPr>
        <w:t xml:space="preserve"> Critical Security Studies : Concepts and Cases</w:t>
      </w:r>
      <w:r w:rsidR="00ED5050" w:rsidRPr="008B4BA6">
        <w:rPr>
          <w:rFonts w:ascii="Simplified Arabic" w:eastAsia="Times New Roman" w:hAnsi="Simplified Arabic" w:cs="Simplified Arabic"/>
          <w:sz w:val="28"/>
          <w:szCs w:val="28"/>
          <w:rtl/>
          <w:lang w:bidi="ar-EG"/>
        </w:rPr>
        <w:t>،</w:t>
      </w:r>
      <w:r w:rsidRPr="008B4BA6">
        <w:rPr>
          <w:rFonts w:ascii="Simplified Arabic" w:eastAsia="Times New Roman" w:hAnsi="Simplified Arabic" w:cs="Simplified Arabic"/>
          <w:sz w:val="28"/>
          <w:szCs w:val="28"/>
          <w:lang w:bidi="ar-EG"/>
        </w:rPr>
        <w:t xml:space="preserve"> (</w:t>
      </w:r>
      <w:proofErr w:type="spellStart"/>
      <w:r w:rsidRPr="008B4BA6">
        <w:rPr>
          <w:rFonts w:ascii="Simplified Arabic" w:eastAsia="Times New Roman" w:hAnsi="Simplified Arabic" w:cs="Simplified Arabic"/>
          <w:sz w:val="28"/>
          <w:szCs w:val="28"/>
          <w:lang w:bidi="ar-EG"/>
        </w:rPr>
        <w:t>Mineapolis</w:t>
      </w:r>
      <w:proofErr w:type="spellEnd"/>
      <w:r w:rsidRPr="008B4BA6">
        <w:rPr>
          <w:rFonts w:ascii="Simplified Arabic" w:eastAsia="Times New Roman" w:hAnsi="Simplified Arabic" w:cs="Simplified Arabic"/>
          <w:sz w:val="28"/>
          <w:szCs w:val="28"/>
          <w:lang w:bidi="ar-EG"/>
        </w:rPr>
        <w:t>: University of Minnesota Press</w:t>
      </w:r>
      <w:r w:rsidRPr="008B4BA6">
        <w:rPr>
          <w:rFonts w:ascii="Simplified Arabic" w:eastAsia="Times New Roman" w:hAnsi="Simplified Arabic" w:cs="Simplified Arabic"/>
          <w:sz w:val="28"/>
          <w:szCs w:val="28"/>
          <w:rtl/>
          <w:lang w:bidi="ar-EG"/>
        </w:rPr>
        <w:t>.</w:t>
      </w:r>
    </w:p>
    <w:p w:rsidR="005704BF" w:rsidRPr="008B4BA6" w:rsidRDefault="005704BF" w:rsidP="005704BF">
      <w:pPr>
        <w:pStyle w:val="FootnoteText"/>
        <w:numPr>
          <w:ilvl w:val="0"/>
          <w:numId w:val="17"/>
        </w:numPr>
        <w:spacing w:line="276" w:lineRule="auto"/>
        <w:jc w:val="lowKashida"/>
        <w:rPr>
          <w:rFonts w:ascii="Simplified Arabic" w:hAnsi="Simplified Arabic" w:cs="Simplified Arabic"/>
          <w:sz w:val="28"/>
          <w:szCs w:val="28"/>
        </w:rPr>
      </w:pPr>
      <w:proofErr w:type="spellStart"/>
      <w:r w:rsidRPr="008B4BA6">
        <w:rPr>
          <w:rFonts w:ascii="Simplified Arabic" w:hAnsi="Simplified Arabic" w:cs="Simplified Arabic"/>
          <w:sz w:val="28"/>
          <w:szCs w:val="28"/>
        </w:rPr>
        <w:t>Marf</w:t>
      </w:r>
      <w:proofErr w:type="spellEnd"/>
      <w:r w:rsidRPr="008B4BA6">
        <w:rPr>
          <w:rFonts w:ascii="Simplified Arabic" w:hAnsi="Simplified Arabic" w:cs="Simplified Arabic"/>
          <w:sz w:val="28"/>
          <w:szCs w:val="28"/>
        </w:rPr>
        <w:t xml:space="preserve">; </w:t>
      </w:r>
      <w:proofErr w:type="spellStart"/>
      <w:r w:rsidRPr="008B4BA6">
        <w:rPr>
          <w:rFonts w:ascii="Simplified Arabic" w:hAnsi="Simplified Arabic" w:cs="Simplified Arabic"/>
          <w:sz w:val="28"/>
          <w:szCs w:val="28"/>
        </w:rPr>
        <w:t>Dlshad</w:t>
      </w:r>
      <w:proofErr w:type="spellEnd"/>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Back to the land of </w:t>
      </w:r>
      <w:proofErr w:type="spellStart"/>
      <w:r w:rsidRPr="008B4BA6">
        <w:rPr>
          <w:rFonts w:ascii="Simplified Arabic" w:hAnsi="Simplified Arabic" w:cs="Simplified Arabic"/>
          <w:sz w:val="28"/>
          <w:szCs w:val="28"/>
        </w:rPr>
        <w:t>Musasir</w:t>
      </w:r>
      <w:proofErr w:type="spellEnd"/>
      <w:r w:rsidRPr="008B4BA6">
        <w:rPr>
          <w:rFonts w:ascii="Simplified Arabic" w:hAnsi="Simplified Arabic" w:cs="Simplified Arabic"/>
          <w:sz w:val="28"/>
          <w:szCs w:val="28"/>
        </w:rPr>
        <w:t xml:space="preserve"> / </w:t>
      </w:r>
      <w:proofErr w:type="spellStart"/>
      <w:r w:rsidRPr="008B4BA6">
        <w:rPr>
          <w:rFonts w:ascii="Simplified Arabic" w:hAnsi="Simplified Arabic" w:cs="Simplified Arabic"/>
          <w:sz w:val="28"/>
          <w:szCs w:val="28"/>
        </w:rPr>
        <w:t>Ardini</w:t>
      </w:r>
      <w:proofErr w:type="spellEnd"/>
      <w:r w:rsidRPr="008B4BA6">
        <w:rPr>
          <w:rFonts w:ascii="Simplified Arabic" w:hAnsi="Simplified Arabic" w:cs="Simplified Arabic"/>
          <w:sz w:val="28"/>
          <w:szCs w:val="28"/>
        </w:rPr>
        <w:t xml:space="preserve"> Preliminary report on fieldwork (2005-2012)</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in </w:t>
      </w:r>
      <w:proofErr w:type="spellStart"/>
      <w:r w:rsidRPr="008B4BA6">
        <w:rPr>
          <w:rFonts w:ascii="Simplified Arabic" w:hAnsi="Simplified Arabic" w:cs="Simplified Arabic"/>
          <w:sz w:val="28"/>
          <w:szCs w:val="28"/>
        </w:rPr>
        <w:t>Kopanis</w:t>
      </w:r>
      <w:proofErr w:type="spellEnd"/>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K</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&amp; </w:t>
      </w:r>
      <w:proofErr w:type="spellStart"/>
      <w:r w:rsidRPr="008B4BA6">
        <w:rPr>
          <w:rFonts w:ascii="Simplified Arabic" w:hAnsi="Simplified Arabic" w:cs="Simplified Arabic"/>
          <w:sz w:val="28"/>
          <w:szCs w:val="28"/>
        </w:rPr>
        <w:t>MacGinnis</w:t>
      </w:r>
      <w:proofErr w:type="spellEnd"/>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J</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w:t>
      </w:r>
      <w:proofErr w:type="spellStart"/>
      <w:r w:rsidRPr="008B4BA6">
        <w:rPr>
          <w:rFonts w:ascii="Simplified Arabic" w:hAnsi="Simplified Arabic" w:cs="Simplified Arabic"/>
          <w:sz w:val="28"/>
          <w:szCs w:val="28"/>
        </w:rPr>
        <w:t>eds</w:t>
      </w:r>
      <w:proofErr w:type="spellEnd"/>
      <w:r w:rsidRPr="008B4BA6">
        <w:rPr>
          <w:rFonts w:ascii="Simplified Arabic" w:hAnsi="Simplified Arabic" w:cs="Simplified Arabic"/>
          <w:sz w:val="28"/>
          <w:szCs w:val="28"/>
        </w:rPr>
        <w:t>)</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the archeology of the Kurdistan Region of Iraq and Adjacent Regions" </w:t>
      </w:r>
      <w:proofErr w:type="spellStart"/>
      <w:r w:rsidRPr="008B4BA6">
        <w:rPr>
          <w:rFonts w:ascii="Simplified Arabic" w:hAnsi="Simplified Arabic" w:cs="Simplified Arabic"/>
          <w:sz w:val="28"/>
          <w:szCs w:val="28"/>
        </w:rPr>
        <w:t>Archaeopress</w:t>
      </w:r>
      <w:proofErr w:type="spellEnd"/>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Archaeology Oxford OX2 7ED</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(2016)</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189-200.</w:t>
      </w:r>
    </w:p>
    <w:p w:rsidR="005704BF" w:rsidRPr="008B4BA6" w:rsidRDefault="005704BF" w:rsidP="005704BF">
      <w:pPr>
        <w:pStyle w:val="FootnoteText"/>
        <w:numPr>
          <w:ilvl w:val="0"/>
          <w:numId w:val="17"/>
        </w:numPr>
        <w:spacing w:line="276" w:lineRule="auto"/>
        <w:jc w:val="lowKashida"/>
        <w:rPr>
          <w:rFonts w:ascii="Simplified Arabic" w:hAnsi="Simplified Arabic" w:cs="Simplified Arabic"/>
          <w:sz w:val="28"/>
          <w:szCs w:val="28"/>
        </w:rPr>
      </w:pPr>
      <w:proofErr w:type="spellStart"/>
      <w:r w:rsidRPr="008B4BA6">
        <w:rPr>
          <w:rFonts w:ascii="Simplified Arabic" w:hAnsi="Simplified Arabic" w:cs="Simplified Arabic"/>
          <w:sz w:val="28"/>
          <w:szCs w:val="28"/>
        </w:rPr>
        <w:t>Osmanli</w:t>
      </w:r>
      <w:proofErr w:type="spellEnd"/>
      <w:r w:rsidRPr="008B4BA6">
        <w:rPr>
          <w:rFonts w:ascii="Simplified Arabic" w:hAnsi="Simplified Arabic" w:cs="Simplified Arabic"/>
          <w:sz w:val="28"/>
          <w:szCs w:val="28"/>
        </w:rPr>
        <w:t xml:space="preserve"> </w:t>
      </w:r>
      <w:proofErr w:type="spellStart"/>
      <w:r w:rsidRPr="008B4BA6">
        <w:rPr>
          <w:rFonts w:ascii="Simplified Arabic" w:hAnsi="Simplified Arabic" w:cs="Simplified Arabic"/>
          <w:sz w:val="28"/>
          <w:szCs w:val="28"/>
        </w:rPr>
        <w:t>Arsivi</w:t>
      </w:r>
      <w:proofErr w:type="spellEnd"/>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No</w:t>
      </w:r>
      <w:r w:rsidR="00ED5050" w:rsidRPr="008B4BA6">
        <w:rPr>
          <w:rFonts w:ascii="Simplified Arabic" w:hAnsi="Simplified Arabic" w:cs="Simplified Arabic"/>
          <w:sz w:val="28"/>
          <w:szCs w:val="28"/>
          <w:rtl/>
        </w:rPr>
        <w:t>،</w:t>
      </w:r>
      <w:r w:rsidRPr="008B4BA6">
        <w:rPr>
          <w:rFonts w:ascii="Simplified Arabic" w:hAnsi="Simplified Arabic" w:cs="Simplified Arabic"/>
          <w:sz w:val="28"/>
          <w:szCs w:val="28"/>
        </w:rPr>
        <w:t xml:space="preserve"> 1645.123329.2and 3</w:t>
      </w:r>
      <w:r w:rsidRPr="008B4BA6">
        <w:rPr>
          <w:rFonts w:ascii="Simplified Arabic" w:hAnsi="Simplified Arabic" w:cs="Simplified Arabic"/>
          <w:sz w:val="28"/>
          <w:szCs w:val="28"/>
          <w:rtl/>
          <w:lang w:bidi="ar-IQ"/>
        </w:rPr>
        <w:t xml:space="preserve"> </w:t>
      </w:r>
      <w:r w:rsidRPr="008B4BA6">
        <w:rPr>
          <w:rFonts w:ascii="Simplified Arabic" w:hAnsi="Simplified Arabic" w:cs="Simplified Arabic"/>
          <w:sz w:val="28"/>
          <w:szCs w:val="28"/>
          <w:lang w:bidi="ar-IQ"/>
        </w:rPr>
        <w:t>– Istanbul - Turkey</w:t>
      </w:r>
    </w:p>
    <w:p w:rsidR="005704BF" w:rsidRPr="008B4BA6" w:rsidRDefault="005704BF" w:rsidP="005704BF">
      <w:pPr>
        <w:pStyle w:val="ListParagraph"/>
        <w:numPr>
          <w:ilvl w:val="0"/>
          <w:numId w:val="17"/>
        </w:numPr>
        <w:spacing w:after="0"/>
        <w:jc w:val="lowKashida"/>
        <w:rPr>
          <w:rFonts w:ascii="Simplified Arabic" w:hAnsi="Simplified Arabic" w:cs="Simplified Arabic"/>
          <w:sz w:val="28"/>
          <w:szCs w:val="28"/>
          <w:rtl/>
          <w:lang w:bidi="ar-EG"/>
        </w:rPr>
      </w:pPr>
      <w:r w:rsidRPr="008B4BA6">
        <w:rPr>
          <w:rFonts w:ascii="Simplified Arabic" w:hAnsi="Simplified Arabic" w:cs="Simplified Arabic"/>
          <w:sz w:val="28"/>
          <w:szCs w:val="28"/>
          <w:lang w:bidi="ar-EG"/>
        </w:rPr>
        <w:t xml:space="preserve">Rapport dem1969. </w:t>
      </w:r>
      <w:proofErr w:type="spellStart"/>
      <w:r w:rsidRPr="008B4BA6">
        <w:rPr>
          <w:rFonts w:ascii="Simplified Arabic" w:hAnsi="Simplified Arabic" w:cs="Simplified Arabic"/>
          <w:sz w:val="28"/>
          <w:szCs w:val="28"/>
          <w:lang w:bidi="ar-EG"/>
        </w:rPr>
        <w:t>Reinach</w:t>
      </w:r>
      <w:proofErr w:type="spellEnd"/>
      <w:r w:rsidRPr="008B4BA6">
        <w:rPr>
          <w:rFonts w:ascii="Simplified Arabic" w:hAnsi="Simplified Arabic" w:cs="Simplified Arabic"/>
          <w:sz w:val="28"/>
          <w:szCs w:val="28"/>
          <w:lang w:bidi="ar-EG"/>
        </w:rPr>
        <w:t xml:space="preserve"> du14 </w:t>
      </w:r>
      <w:proofErr w:type="spellStart"/>
      <w:r w:rsidRPr="008B4BA6">
        <w:rPr>
          <w:rFonts w:ascii="Simplified Arabic" w:hAnsi="Simplified Arabic" w:cs="Simplified Arabic"/>
          <w:sz w:val="28"/>
          <w:szCs w:val="28"/>
          <w:lang w:bidi="ar-EG"/>
        </w:rPr>
        <w:t>juin</w:t>
      </w:r>
      <w:proofErr w:type="spellEnd"/>
      <w:r w:rsidRPr="008B4BA6">
        <w:rPr>
          <w:rFonts w:ascii="Simplified Arabic" w:hAnsi="Simplified Arabic" w:cs="Simplified Arabic"/>
          <w:sz w:val="28"/>
          <w:szCs w:val="28"/>
          <w:lang w:bidi="ar-EG"/>
        </w:rPr>
        <w:t xml:space="preserve"> 1912</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Doc. </w:t>
      </w:r>
      <w:proofErr w:type="spellStart"/>
      <w:proofErr w:type="gramStart"/>
      <w:r w:rsidRPr="008B4BA6">
        <w:rPr>
          <w:rFonts w:ascii="Simplified Arabic" w:hAnsi="Simplified Arabic" w:cs="Simplified Arabic"/>
          <w:sz w:val="28"/>
          <w:szCs w:val="28"/>
          <w:lang w:bidi="ar-EG"/>
        </w:rPr>
        <w:t>Parl</w:t>
      </w:r>
      <w:proofErr w:type="spellEnd"/>
      <w:r w:rsidRPr="008B4BA6">
        <w:rPr>
          <w:rFonts w:ascii="Simplified Arabic" w:hAnsi="Simplified Arabic" w:cs="Simplified Arabic"/>
          <w:sz w:val="28"/>
          <w:szCs w:val="28"/>
          <w:lang w:bidi="ar-EG"/>
        </w:rPr>
        <w:t xml:space="preserve"> .</w:t>
      </w:r>
      <w:proofErr w:type="gram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Ch.Dep</w:t>
      </w:r>
      <w:proofErr w:type="spellEnd"/>
      <w:r w:rsidRPr="008B4BA6">
        <w:rPr>
          <w:rFonts w:ascii="Simplified Arabic" w:hAnsi="Simplified Arabic" w:cs="Simplified Arabic"/>
          <w:sz w:val="28"/>
          <w:szCs w:val="28"/>
          <w:lang w:bidi="ar-EG"/>
        </w:rPr>
        <w:t>.</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Cite par </w:t>
      </w:r>
      <w:proofErr w:type="spellStart"/>
      <w:r w:rsidRPr="008B4BA6">
        <w:rPr>
          <w:rFonts w:ascii="Simplified Arabic" w:hAnsi="Simplified Arabic" w:cs="Simplified Arabic"/>
          <w:sz w:val="28"/>
          <w:szCs w:val="28"/>
          <w:lang w:bidi="ar-EG"/>
        </w:rPr>
        <w:t>olphe</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calliard</w:t>
      </w:r>
      <w:proofErr w:type="spellEnd"/>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les interventions </w:t>
      </w:r>
      <w:proofErr w:type="spellStart"/>
      <w:r w:rsidRPr="008B4BA6">
        <w:rPr>
          <w:rFonts w:ascii="Simplified Arabic" w:hAnsi="Simplified Arabic" w:cs="Simplified Arabic"/>
          <w:sz w:val="28"/>
          <w:szCs w:val="28"/>
          <w:lang w:bidi="ar-EG"/>
        </w:rPr>
        <w:t>administratives</w:t>
      </w:r>
      <w:proofErr w:type="spellEnd"/>
      <w:r w:rsidRPr="008B4BA6">
        <w:rPr>
          <w:rFonts w:ascii="Simplified Arabic" w:hAnsi="Simplified Arabic" w:cs="Simplified Arabic"/>
          <w:sz w:val="28"/>
          <w:szCs w:val="28"/>
          <w:lang w:bidi="ar-EG"/>
        </w:rPr>
        <w:t xml:space="preserve"> relatives a </w:t>
      </w:r>
      <w:proofErr w:type="spellStart"/>
      <w:r w:rsidRPr="008B4BA6">
        <w:rPr>
          <w:rFonts w:ascii="Simplified Arabic" w:hAnsi="Simplified Arabic" w:cs="Simplified Arabic"/>
          <w:sz w:val="28"/>
          <w:szCs w:val="28"/>
          <w:lang w:bidi="ar-EG"/>
        </w:rPr>
        <w:t>lentretien</w:t>
      </w:r>
      <w:proofErr w:type="spellEnd"/>
      <w:r w:rsidRPr="008B4BA6">
        <w:rPr>
          <w:rFonts w:ascii="Simplified Arabic" w:hAnsi="Simplified Arabic" w:cs="Simplified Arabic"/>
          <w:sz w:val="28"/>
          <w:szCs w:val="28"/>
          <w:lang w:bidi="ar-EG"/>
        </w:rPr>
        <w:t xml:space="preserve"> </w:t>
      </w:r>
      <w:proofErr w:type="gramStart"/>
      <w:r w:rsidRPr="008B4BA6">
        <w:rPr>
          <w:rFonts w:ascii="Simplified Arabic" w:hAnsi="Simplified Arabic" w:cs="Simplified Arabic"/>
          <w:sz w:val="28"/>
          <w:szCs w:val="28"/>
          <w:lang w:bidi="ar-EG"/>
        </w:rPr>
        <w:t>et</w:t>
      </w:r>
      <w:proofErr w:type="gramEnd"/>
      <w:r w:rsidRPr="008B4BA6">
        <w:rPr>
          <w:rFonts w:ascii="Simplified Arabic" w:hAnsi="Simplified Arabic" w:cs="Simplified Arabic"/>
          <w:sz w:val="28"/>
          <w:szCs w:val="28"/>
          <w:lang w:bidi="ar-EG"/>
        </w:rPr>
        <w:t xml:space="preserve"> a la protection des </w:t>
      </w:r>
      <w:proofErr w:type="spellStart"/>
      <w:r w:rsidRPr="008B4BA6">
        <w:rPr>
          <w:rFonts w:ascii="Simplified Arabic" w:hAnsi="Simplified Arabic" w:cs="Simplified Arabic"/>
          <w:sz w:val="28"/>
          <w:szCs w:val="28"/>
          <w:lang w:bidi="ar-EG"/>
        </w:rPr>
        <w:t>immeubles</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urbins</w:t>
      </w:r>
      <w:proofErr w:type="spellEnd"/>
      <w:r w:rsidRPr="008B4BA6">
        <w:rPr>
          <w:rFonts w:ascii="Simplified Arabic" w:hAnsi="Simplified Arabic" w:cs="Simplified Arabic"/>
          <w:sz w:val="28"/>
          <w:szCs w:val="28"/>
          <w:lang w:bidi="ar-EG"/>
        </w:rPr>
        <w:t xml:space="preserve">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these dactyl 1.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bardea</w:t>
      </w:r>
      <w:proofErr w:type="spellEnd"/>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ux</w:t>
      </w:r>
      <w:proofErr w:type="spellEnd"/>
      <w:r w:rsidRPr="008B4BA6">
        <w:rPr>
          <w:rFonts w:ascii="Simplified Arabic" w:hAnsi="Simplified Arabic" w:cs="Simplified Arabic"/>
          <w:sz w:val="28"/>
          <w:szCs w:val="28"/>
          <w:lang w:bidi="ar-EG"/>
        </w:rPr>
        <w:t xml:space="preserve">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r w:rsidRPr="008B4BA6">
        <w:rPr>
          <w:rFonts w:ascii="Simplified Arabic" w:hAnsi="Simplified Arabic" w:cs="Simplified Arabic"/>
          <w:sz w:val="28"/>
          <w:szCs w:val="28"/>
          <w:rtl/>
          <w:lang w:bidi="ar-EG"/>
        </w:rPr>
        <w:t xml:space="preserve"> </w:t>
      </w:r>
    </w:p>
    <w:p w:rsidR="005704BF" w:rsidRPr="008B4BA6" w:rsidRDefault="005704BF" w:rsidP="005704BF">
      <w:pPr>
        <w:pStyle w:val="ListParagraph"/>
        <w:numPr>
          <w:ilvl w:val="0"/>
          <w:numId w:val="17"/>
        </w:numPr>
        <w:spacing w:after="0"/>
        <w:jc w:val="lowKashida"/>
        <w:rPr>
          <w:rFonts w:ascii="Simplified Arabic" w:eastAsia="Times New Roman" w:hAnsi="Simplified Arabic" w:cs="Simplified Arabic"/>
          <w:sz w:val="28"/>
          <w:szCs w:val="28"/>
        </w:rPr>
      </w:pPr>
      <w:proofErr w:type="spellStart"/>
      <w:r w:rsidRPr="008B4BA6">
        <w:rPr>
          <w:rFonts w:ascii="Simplified Arabic" w:hAnsi="Simplified Arabic" w:cs="Simplified Arabic"/>
          <w:sz w:val="28"/>
          <w:szCs w:val="28"/>
          <w:lang w:bidi="ar-EG"/>
        </w:rPr>
        <w:lastRenderedPageBreak/>
        <w:t>Solecki</w:t>
      </w:r>
      <w:proofErr w:type="spellEnd"/>
      <w:r w:rsidRPr="008B4BA6">
        <w:rPr>
          <w:rFonts w:ascii="Simplified Arabic" w:hAnsi="Simplified Arabic" w:cs="Simplified Arabic"/>
          <w:sz w:val="28"/>
          <w:szCs w:val="28"/>
          <w:lang w:bidi="ar-EG"/>
        </w:rPr>
        <w:t xml:space="preserve"> R</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1955</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w:t>
      </w:r>
      <w:proofErr w:type="spellStart"/>
      <w:r w:rsidRPr="008B4BA6">
        <w:rPr>
          <w:rFonts w:ascii="Simplified Arabic" w:hAnsi="Simplified Arabic" w:cs="Simplified Arabic"/>
          <w:sz w:val="28"/>
          <w:szCs w:val="28"/>
          <w:lang w:bidi="ar-EG"/>
        </w:rPr>
        <w:t>Shanidar</w:t>
      </w:r>
      <w:proofErr w:type="spellEnd"/>
      <w:r w:rsidRPr="008B4BA6">
        <w:rPr>
          <w:rFonts w:ascii="Simplified Arabic" w:hAnsi="Simplified Arabic" w:cs="Simplified Arabic"/>
          <w:sz w:val="28"/>
          <w:szCs w:val="28"/>
          <w:lang w:bidi="ar-EG"/>
        </w:rPr>
        <w:t xml:space="preserve"> Cave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A Paleolithic site in Northern Iraq And its Relationship to the stone Age sequence of Iraq </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 in : Sumer</w:t>
      </w:r>
      <w:r w:rsidRPr="008B4BA6">
        <w:rPr>
          <w:rFonts w:ascii="Simplified Arabic" w:hAnsi="Simplified Arabic" w:cs="Simplified Arabic"/>
          <w:sz w:val="28"/>
          <w:szCs w:val="28"/>
          <w:rtl/>
          <w:lang w:bidi="ar-EG"/>
        </w:rPr>
        <w:t>:</w:t>
      </w:r>
      <w:r w:rsidR="00ED5050" w:rsidRPr="008B4BA6">
        <w:rPr>
          <w:rFonts w:ascii="Simplified Arabic" w:hAnsi="Simplified Arabic" w:cs="Simplified Arabic"/>
          <w:sz w:val="28"/>
          <w:szCs w:val="28"/>
          <w:rtl/>
          <w:lang w:bidi="ar-EG"/>
        </w:rPr>
        <w:t>،</w:t>
      </w:r>
      <w:r w:rsidRPr="008B4BA6">
        <w:rPr>
          <w:rFonts w:ascii="Simplified Arabic" w:hAnsi="Simplified Arabic" w:cs="Simplified Arabic"/>
          <w:sz w:val="28"/>
          <w:szCs w:val="28"/>
          <w:lang w:bidi="ar-EG"/>
        </w:rPr>
        <w:t xml:space="preserve">ABCD. </w:t>
      </w:r>
    </w:p>
    <w:p w:rsidR="005704BF" w:rsidRPr="008B4BA6" w:rsidRDefault="005704BF" w:rsidP="005704BF">
      <w:pPr>
        <w:pStyle w:val="ListParagraph"/>
        <w:numPr>
          <w:ilvl w:val="0"/>
          <w:numId w:val="17"/>
        </w:numPr>
        <w:spacing w:after="0"/>
        <w:jc w:val="lowKashida"/>
        <w:rPr>
          <w:rFonts w:ascii="Simplified Arabic" w:eastAsia="Times New Roman" w:hAnsi="Simplified Arabic" w:cs="Simplified Arabic"/>
          <w:sz w:val="28"/>
          <w:szCs w:val="28"/>
          <w:rtl/>
        </w:rPr>
      </w:pPr>
      <w:proofErr w:type="spellStart"/>
      <w:r w:rsidRPr="008B4BA6">
        <w:rPr>
          <w:rFonts w:ascii="Simplified Arabic" w:hAnsi="Simplified Arabic" w:cs="Simplified Arabic"/>
          <w:sz w:val="28"/>
          <w:szCs w:val="28"/>
          <w:lang w:bidi="ar-IQ"/>
        </w:rPr>
        <w:t>Trinkans</w:t>
      </w:r>
      <w:proofErr w:type="spellEnd"/>
      <w:r w:rsidRPr="008B4BA6">
        <w:rPr>
          <w:rFonts w:ascii="Simplified Arabic" w:hAnsi="Simplified Arabic" w:cs="Simplified Arabic"/>
          <w:sz w:val="28"/>
          <w:szCs w:val="28"/>
          <w:lang w:bidi="ar-IQ"/>
        </w:rPr>
        <w:t xml:space="preserve"> </w:t>
      </w:r>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lang w:bidi="ar-IQ"/>
        </w:rPr>
        <w:t xml:space="preserve"> E.(1977) An Inventory of the Neanderthal remains from </w:t>
      </w:r>
      <w:proofErr w:type="spellStart"/>
      <w:r w:rsidRPr="008B4BA6">
        <w:rPr>
          <w:rFonts w:ascii="Simplified Arabic" w:hAnsi="Simplified Arabic" w:cs="Simplified Arabic"/>
          <w:sz w:val="28"/>
          <w:szCs w:val="28"/>
          <w:lang w:bidi="ar-IQ"/>
        </w:rPr>
        <w:t>shanidar</w:t>
      </w:r>
      <w:proofErr w:type="spellEnd"/>
      <w:r w:rsidRPr="008B4BA6">
        <w:rPr>
          <w:rFonts w:ascii="Simplified Arabic" w:hAnsi="Simplified Arabic" w:cs="Simplified Arabic"/>
          <w:sz w:val="28"/>
          <w:szCs w:val="28"/>
          <w:lang w:bidi="ar-IQ"/>
        </w:rPr>
        <w:t xml:space="preserve"> cave  northern Iraq </w:t>
      </w:r>
      <w:r w:rsidR="00ED5050" w:rsidRPr="008B4BA6">
        <w:rPr>
          <w:rFonts w:ascii="Simplified Arabic" w:hAnsi="Simplified Arabic" w:cs="Simplified Arabic"/>
          <w:sz w:val="28"/>
          <w:szCs w:val="28"/>
          <w:rtl/>
          <w:lang w:bidi="ar-IQ"/>
        </w:rPr>
        <w:t>،</w:t>
      </w:r>
      <w:r w:rsidRPr="008B4BA6">
        <w:rPr>
          <w:rFonts w:ascii="Simplified Arabic" w:hAnsi="Simplified Arabic" w:cs="Simplified Arabic"/>
          <w:sz w:val="28"/>
          <w:szCs w:val="28"/>
          <w:lang w:bidi="ar-IQ"/>
        </w:rPr>
        <w:t xml:space="preserve"> In: Summer</w:t>
      </w:r>
    </w:p>
    <w:p w:rsidR="00025115" w:rsidRPr="008B4BA6" w:rsidRDefault="00025115" w:rsidP="00025115">
      <w:pPr>
        <w:bidi/>
        <w:spacing w:after="0"/>
        <w:jc w:val="lowKashida"/>
        <w:rPr>
          <w:rFonts w:ascii="Simplified Arabic" w:eastAsia="Times New Roman" w:hAnsi="Simplified Arabic" w:cs="Simplified Arabic"/>
          <w:sz w:val="28"/>
          <w:szCs w:val="28"/>
          <w:lang w:bidi="ar-EG"/>
        </w:rPr>
      </w:pPr>
    </w:p>
    <w:p w:rsidR="005704BF" w:rsidRPr="008B4BA6" w:rsidRDefault="005704BF" w:rsidP="005704BF">
      <w:pPr>
        <w:bidi/>
        <w:spacing w:after="0"/>
        <w:jc w:val="lowKashida"/>
        <w:rPr>
          <w:rFonts w:ascii="Simplified Arabic" w:eastAsia="Times New Roman" w:hAnsi="Simplified Arabic" w:cs="Simplified Arabic"/>
          <w:sz w:val="28"/>
          <w:szCs w:val="28"/>
          <w:lang w:bidi="ar-EG"/>
        </w:rPr>
      </w:pPr>
    </w:p>
    <w:p w:rsidR="005704BF" w:rsidRPr="008B4BA6" w:rsidRDefault="005704BF" w:rsidP="005704BF">
      <w:pPr>
        <w:bidi/>
        <w:spacing w:after="0"/>
        <w:jc w:val="lowKashida"/>
        <w:rPr>
          <w:rFonts w:ascii="Simplified Arabic" w:eastAsia="Times New Roman" w:hAnsi="Simplified Arabic" w:cs="Simplified Arabic"/>
          <w:sz w:val="28"/>
          <w:szCs w:val="28"/>
          <w:lang w:bidi="ar-EG"/>
        </w:rPr>
      </w:pPr>
    </w:p>
    <w:p w:rsidR="005704BF" w:rsidRPr="008B4BA6" w:rsidRDefault="005704BF" w:rsidP="005704BF">
      <w:pPr>
        <w:bidi/>
        <w:spacing w:after="0"/>
        <w:jc w:val="lowKashida"/>
        <w:rPr>
          <w:rFonts w:ascii="Simplified Arabic" w:eastAsia="Times New Roman" w:hAnsi="Simplified Arabic" w:cs="Simplified Arabic"/>
          <w:sz w:val="28"/>
          <w:szCs w:val="28"/>
          <w:lang w:bidi="ar-EG"/>
        </w:rPr>
      </w:pPr>
    </w:p>
    <w:p w:rsidR="005704BF" w:rsidRPr="008B4BA6" w:rsidRDefault="005704BF" w:rsidP="005704BF">
      <w:pPr>
        <w:bidi/>
        <w:spacing w:after="0"/>
        <w:jc w:val="lowKashida"/>
        <w:rPr>
          <w:rFonts w:ascii="Simplified Arabic" w:eastAsia="Times New Roman" w:hAnsi="Simplified Arabic" w:cs="Simplified Arabic"/>
          <w:sz w:val="28"/>
          <w:szCs w:val="28"/>
          <w:lang w:bidi="ar-EG"/>
        </w:rPr>
      </w:pPr>
    </w:p>
    <w:p w:rsidR="005704BF" w:rsidRPr="008B4BA6" w:rsidRDefault="005704BF" w:rsidP="005704BF">
      <w:pPr>
        <w:bidi/>
        <w:spacing w:after="0"/>
        <w:jc w:val="lowKashida"/>
        <w:rPr>
          <w:rFonts w:ascii="Simplified Arabic" w:eastAsia="Times New Roman" w:hAnsi="Simplified Arabic" w:cs="Simplified Arabic"/>
          <w:sz w:val="28"/>
          <w:szCs w:val="28"/>
          <w:rtl/>
          <w:lang w:bidi="ar-EG"/>
        </w:rPr>
      </w:pPr>
    </w:p>
    <w:p w:rsidR="004B43BC" w:rsidRPr="008B4BA6" w:rsidRDefault="004B43BC" w:rsidP="00A62850">
      <w:pPr>
        <w:bidi/>
        <w:jc w:val="lowKashida"/>
        <w:rPr>
          <w:rFonts w:ascii="Simplified Arabic" w:hAnsi="Simplified Arabic" w:cs="Simplified Arabic"/>
          <w:b/>
          <w:bCs/>
          <w:sz w:val="28"/>
          <w:szCs w:val="28"/>
          <w:rtl/>
        </w:rPr>
      </w:pPr>
    </w:p>
    <w:sectPr w:rsidR="004B43BC" w:rsidRPr="008B4BA6" w:rsidSect="00751C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A3" w:rsidRDefault="00FA30A3" w:rsidP="0090778A">
      <w:pPr>
        <w:spacing w:after="0" w:line="240" w:lineRule="auto"/>
      </w:pPr>
      <w:r>
        <w:separator/>
      </w:r>
    </w:p>
  </w:endnote>
  <w:endnote w:type="continuationSeparator" w:id="0">
    <w:p w:rsidR="00FA30A3" w:rsidRDefault="00FA30A3" w:rsidP="00907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A3" w:rsidRDefault="00FA30A3" w:rsidP="0090778A">
      <w:pPr>
        <w:spacing w:after="0" w:line="240" w:lineRule="auto"/>
      </w:pPr>
      <w:r>
        <w:separator/>
      </w:r>
    </w:p>
  </w:footnote>
  <w:footnote w:type="continuationSeparator" w:id="0">
    <w:p w:rsidR="00FA30A3" w:rsidRDefault="00FA30A3" w:rsidP="00907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D3"/>
    <w:multiLevelType w:val="hybridMultilevel"/>
    <w:tmpl w:val="6BC61FCA"/>
    <w:lvl w:ilvl="0" w:tplc="73AE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70111"/>
    <w:multiLevelType w:val="hybridMultilevel"/>
    <w:tmpl w:val="2188E4B4"/>
    <w:lvl w:ilvl="0" w:tplc="FE78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13FD9"/>
    <w:multiLevelType w:val="hybridMultilevel"/>
    <w:tmpl w:val="77C43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714B"/>
    <w:multiLevelType w:val="hybridMultilevel"/>
    <w:tmpl w:val="3E4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1901"/>
    <w:multiLevelType w:val="hybridMultilevel"/>
    <w:tmpl w:val="54466416"/>
    <w:lvl w:ilvl="0" w:tplc="B19AD0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617A7"/>
    <w:multiLevelType w:val="hybridMultilevel"/>
    <w:tmpl w:val="872C456E"/>
    <w:lvl w:ilvl="0" w:tplc="D982035C">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10B7E"/>
    <w:multiLevelType w:val="hybridMultilevel"/>
    <w:tmpl w:val="C9DA3BF6"/>
    <w:lvl w:ilvl="0" w:tplc="2E4A471E">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7">
    <w:nsid w:val="2A146C5F"/>
    <w:multiLevelType w:val="hybridMultilevel"/>
    <w:tmpl w:val="4224C9D6"/>
    <w:lvl w:ilvl="0" w:tplc="CFFEC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14A2C"/>
    <w:multiLevelType w:val="hybridMultilevel"/>
    <w:tmpl w:val="786C5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95123"/>
    <w:multiLevelType w:val="hybridMultilevel"/>
    <w:tmpl w:val="3C98120E"/>
    <w:lvl w:ilvl="0" w:tplc="CE30AC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A1DA9"/>
    <w:multiLevelType w:val="hybridMultilevel"/>
    <w:tmpl w:val="08A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31788"/>
    <w:multiLevelType w:val="hybridMultilevel"/>
    <w:tmpl w:val="A40E527A"/>
    <w:lvl w:ilvl="0" w:tplc="955EBFFE">
      <w:start w:val="1"/>
      <w:numFmt w:val="bullet"/>
      <w:lvlText w:val=""/>
      <w:lvlJc w:val="left"/>
      <w:pPr>
        <w:ind w:left="630" w:hanging="360"/>
      </w:pPr>
      <w:rPr>
        <w:rFonts w:ascii="Symbol" w:hAnsi="Symbol" w:hint="default"/>
        <w:lang w:bidi="ar-EG"/>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0E265C8"/>
    <w:multiLevelType w:val="hybridMultilevel"/>
    <w:tmpl w:val="7D9AD8E0"/>
    <w:lvl w:ilvl="0" w:tplc="F4DAF67C">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B163E"/>
    <w:multiLevelType w:val="hybridMultilevel"/>
    <w:tmpl w:val="43129842"/>
    <w:lvl w:ilvl="0" w:tplc="A44CA786">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51C0D"/>
    <w:multiLevelType w:val="hybridMultilevel"/>
    <w:tmpl w:val="BD9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62562"/>
    <w:multiLevelType w:val="hybridMultilevel"/>
    <w:tmpl w:val="7DDE3A18"/>
    <w:lvl w:ilvl="0" w:tplc="273C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96430"/>
    <w:multiLevelType w:val="hybridMultilevel"/>
    <w:tmpl w:val="69DA52C8"/>
    <w:lvl w:ilvl="0" w:tplc="FE78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15004"/>
    <w:multiLevelType w:val="hybridMultilevel"/>
    <w:tmpl w:val="027E19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8BD12FE"/>
    <w:multiLevelType w:val="multilevel"/>
    <w:tmpl w:val="BF607FDC"/>
    <w:lvl w:ilvl="0">
      <w:start w:val="1"/>
      <w:numFmt w:val="decimal"/>
      <w:lvlText w:val="%1"/>
      <w:lvlJc w:val="left"/>
      <w:pPr>
        <w:ind w:left="720" w:hanging="720"/>
      </w:pPr>
      <w:rPr>
        <w:rFonts w:hint="default"/>
        <w:b/>
        <w:sz w:val="38"/>
      </w:rPr>
    </w:lvl>
    <w:lvl w:ilvl="1">
      <w:start w:val="1"/>
      <w:numFmt w:val="decimal"/>
      <w:lvlText w:val="%1-%2"/>
      <w:lvlJc w:val="left"/>
      <w:pPr>
        <w:ind w:left="720" w:hanging="720"/>
      </w:pPr>
      <w:rPr>
        <w:rFonts w:hint="default"/>
        <w:b/>
        <w:sz w:val="38"/>
      </w:rPr>
    </w:lvl>
    <w:lvl w:ilvl="2">
      <w:start w:val="1"/>
      <w:numFmt w:val="arabicAlpha"/>
      <w:lvlText w:val="%1-%2.%3"/>
      <w:lvlJc w:val="left"/>
      <w:pPr>
        <w:ind w:left="720" w:hanging="720"/>
      </w:pPr>
      <w:rPr>
        <w:rFonts w:hint="default"/>
        <w:b/>
        <w:sz w:val="38"/>
      </w:rPr>
    </w:lvl>
    <w:lvl w:ilvl="3">
      <w:start w:val="1"/>
      <w:numFmt w:val="decimal"/>
      <w:lvlText w:val="%1-%2.%3.%4"/>
      <w:lvlJc w:val="left"/>
      <w:pPr>
        <w:ind w:left="1080" w:hanging="1080"/>
      </w:pPr>
      <w:rPr>
        <w:rFonts w:hint="default"/>
        <w:b/>
        <w:sz w:val="38"/>
      </w:rPr>
    </w:lvl>
    <w:lvl w:ilvl="4">
      <w:start w:val="1"/>
      <w:numFmt w:val="decimal"/>
      <w:lvlText w:val="%1-%2.%3.%4.%5"/>
      <w:lvlJc w:val="left"/>
      <w:pPr>
        <w:ind w:left="1440" w:hanging="1440"/>
      </w:pPr>
      <w:rPr>
        <w:rFonts w:hint="default"/>
        <w:b/>
        <w:sz w:val="38"/>
      </w:rPr>
    </w:lvl>
    <w:lvl w:ilvl="5">
      <w:start w:val="1"/>
      <w:numFmt w:val="decimal"/>
      <w:lvlText w:val="%1-%2.%3.%4.%5.%6"/>
      <w:lvlJc w:val="left"/>
      <w:pPr>
        <w:ind w:left="1440" w:hanging="1440"/>
      </w:pPr>
      <w:rPr>
        <w:rFonts w:hint="default"/>
        <w:b/>
        <w:sz w:val="38"/>
      </w:rPr>
    </w:lvl>
    <w:lvl w:ilvl="6">
      <w:start w:val="1"/>
      <w:numFmt w:val="decimal"/>
      <w:lvlText w:val="%1-%2.%3.%4.%5.%6.%7"/>
      <w:lvlJc w:val="left"/>
      <w:pPr>
        <w:ind w:left="1800" w:hanging="1800"/>
      </w:pPr>
      <w:rPr>
        <w:rFonts w:hint="default"/>
        <w:b/>
        <w:sz w:val="38"/>
      </w:rPr>
    </w:lvl>
    <w:lvl w:ilvl="7">
      <w:start w:val="1"/>
      <w:numFmt w:val="decimal"/>
      <w:lvlText w:val="%1-%2.%3.%4.%5.%6.%7.%8"/>
      <w:lvlJc w:val="left"/>
      <w:pPr>
        <w:ind w:left="2160" w:hanging="2160"/>
      </w:pPr>
      <w:rPr>
        <w:rFonts w:hint="default"/>
        <w:b/>
        <w:sz w:val="38"/>
      </w:rPr>
    </w:lvl>
    <w:lvl w:ilvl="8">
      <w:start w:val="1"/>
      <w:numFmt w:val="decimal"/>
      <w:lvlText w:val="%1-%2.%3.%4.%5.%6.%7.%8.%9"/>
      <w:lvlJc w:val="left"/>
      <w:pPr>
        <w:ind w:left="2160" w:hanging="2160"/>
      </w:pPr>
      <w:rPr>
        <w:rFonts w:hint="default"/>
        <w:b/>
        <w:sz w:val="38"/>
      </w:rPr>
    </w:lvl>
  </w:abstractNum>
  <w:abstractNum w:abstractNumId="19">
    <w:nsid w:val="6D3A1147"/>
    <w:multiLevelType w:val="hybridMultilevel"/>
    <w:tmpl w:val="042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C7866"/>
    <w:multiLevelType w:val="hybridMultilevel"/>
    <w:tmpl w:val="7D12AF88"/>
    <w:lvl w:ilvl="0" w:tplc="FE78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A1E8B"/>
    <w:multiLevelType w:val="hybridMultilevel"/>
    <w:tmpl w:val="A9968152"/>
    <w:lvl w:ilvl="0" w:tplc="EA929640">
      <w:start w:val="1"/>
      <w:numFmt w:val="arabicAlpha"/>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9"/>
  </w:num>
  <w:num w:numId="5">
    <w:abstractNumId w:val="12"/>
  </w:num>
  <w:num w:numId="6">
    <w:abstractNumId w:val="13"/>
  </w:num>
  <w:num w:numId="7">
    <w:abstractNumId w:val="17"/>
  </w:num>
  <w:num w:numId="8">
    <w:abstractNumId w:val="7"/>
  </w:num>
  <w:num w:numId="9">
    <w:abstractNumId w:val="5"/>
  </w:num>
  <w:num w:numId="10">
    <w:abstractNumId w:val="0"/>
  </w:num>
  <w:num w:numId="11">
    <w:abstractNumId w:val="4"/>
  </w:num>
  <w:num w:numId="12">
    <w:abstractNumId w:val="15"/>
  </w:num>
  <w:num w:numId="13">
    <w:abstractNumId w:val="21"/>
  </w:num>
  <w:num w:numId="14">
    <w:abstractNumId w:val="3"/>
  </w:num>
  <w:num w:numId="15">
    <w:abstractNumId w:val="16"/>
  </w:num>
  <w:num w:numId="16">
    <w:abstractNumId w:val="10"/>
  </w:num>
  <w:num w:numId="17">
    <w:abstractNumId w:val="1"/>
  </w:num>
  <w:num w:numId="18">
    <w:abstractNumId w:val="2"/>
  </w:num>
  <w:num w:numId="19">
    <w:abstractNumId w:val="8"/>
  </w:num>
  <w:num w:numId="20">
    <w:abstractNumId w:val="19"/>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02AE8"/>
    <w:rsid w:val="0001603F"/>
    <w:rsid w:val="00025115"/>
    <w:rsid w:val="00073AD0"/>
    <w:rsid w:val="000922B6"/>
    <w:rsid w:val="000D7E1B"/>
    <w:rsid w:val="00107C5F"/>
    <w:rsid w:val="0019380F"/>
    <w:rsid w:val="001A6164"/>
    <w:rsid w:val="001C3F53"/>
    <w:rsid w:val="00221B7E"/>
    <w:rsid w:val="00223152"/>
    <w:rsid w:val="00230A44"/>
    <w:rsid w:val="00231340"/>
    <w:rsid w:val="00252F73"/>
    <w:rsid w:val="00275920"/>
    <w:rsid w:val="002832BE"/>
    <w:rsid w:val="00293168"/>
    <w:rsid w:val="002B5945"/>
    <w:rsid w:val="002E39D9"/>
    <w:rsid w:val="003B7EFC"/>
    <w:rsid w:val="00440ECD"/>
    <w:rsid w:val="00443B65"/>
    <w:rsid w:val="004709CB"/>
    <w:rsid w:val="00474D0F"/>
    <w:rsid w:val="004A563F"/>
    <w:rsid w:val="004B43BC"/>
    <w:rsid w:val="004C4D24"/>
    <w:rsid w:val="005073A7"/>
    <w:rsid w:val="005704BF"/>
    <w:rsid w:val="005C08FB"/>
    <w:rsid w:val="0061713A"/>
    <w:rsid w:val="006417BE"/>
    <w:rsid w:val="00652B1F"/>
    <w:rsid w:val="00656630"/>
    <w:rsid w:val="00681AA1"/>
    <w:rsid w:val="00690DAD"/>
    <w:rsid w:val="006B0D45"/>
    <w:rsid w:val="00723230"/>
    <w:rsid w:val="00751C7F"/>
    <w:rsid w:val="007764B8"/>
    <w:rsid w:val="007B0ACE"/>
    <w:rsid w:val="007E06EA"/>
    <w:rsid w:val="00802AE8"/>
    <w:rsid w:val="00813140"/>
    <w:rsid w:val="00840005"/>
    <w:rsid w:val="00890D4F"/>
    <w:rsid w:val="0089747A"/>
    <w:rsid w:val="008A1EBE"/>
    <w:rsid w:val="008B4BA6"/>
    <w:rsid w:val="008B660F"/>
    <w:rsid w:val="008D31D0"/>
    <w:rsid w:val="0090778A"/>
    <w:rsid w:val="00935C2F"/>
    <w:rsid w:val="00936F4E"/>
    <w:rsid w:val="00953C12"/>
    <w:rsid w:val="009709FA"/>
    <w:rsid w:val="009E0FE3"/>
    <w:rsid w:val="009F0585"/>
    <w:rsid w:val="009F6F7C"/>
    <w:rsid w:val="00A519BE"/>
    <w:rsid w:val="00A57628"/>
    <w:rsid w:val="00A62850"/>
    <w:rsid w:val="00A64D00"/>
    <w:rsid w:val="00AA6456"/>
    <w:rsid w:val="00AE711C"/>
    <w:rsid w:val="00B132BF"/>
    <w:rsid w:val="00C9301D"/>
    <w:rsid w:val="00DB0452"/>
    <w:rsid w:val="00DB3546"/>
    <w:rsid w:val="00DC68B7"/>
    <w:rsid w:val="00E14ED2"/>
    <w:rsid w:val="00E26369"/>
    <w:rsid w:val="00E41A14"/>
    <w:rsid w:val="00E4249E"/>
    <w:rsid w:val="00E470FD"/>
    <w:rsid w:val="00E602F7"/>
    <w:rsid w:val="00E679F8"/>
    <w:rsid w:val="00E825BD"/>
    <w:rsid w:val="00ED5050"/>
    <w:rsid w:val="00F46ED0"/>
    <w:rsid w:val="00F70AA0"/>
    <w:rsid w:val="00FA30A3"/>
    <w:rsid w:val="00FC72D3"/>
    <w:rsid w:val="00FE0C76"/>
    <w:rsid w:val="00FE105C"/>
    <w:rsid w:val="00FF73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0778A"/>
    <w:rPr>
      <w:vertAlign w:val="superscript"/>
    </w:rPr>
  </w:style>
  <w:style w:type="paragraph" w:styleId="BodyText2">
    <w:name w:val="Body Text 2"/>
    <w:basedOn w:val="Normal"/>
    <w:link w:val="BodyText2Char"/>
    <w:rsid w:val="0090778A"/>
    <w:pPr>
      <w:spacing w:before="240" w:after="0" w:line="240" w:lineRule="auto"/>
      <w:ind w:right="26"/>
      <w:jc w:val="right"/>
    </w:pPr>
    <w:rPr>
      <w:rFonts w:ascii="Times New Roman" w:eastAsia="Times New Roman" w:hAnsi="Times New Roman" w:cs="Simplified Arabic"/>
      <w:color w:val="000000"/>
      <w:sz w:val="20"/>
      <w:szCs w:val="28"/>
      <w:lang w:bidi="ar-EG"/>
    </w:rPr>
  </w:style>
  <w:style w:type="character" w:customStyle="1" w:styleId="BodyText2Char">
    <w:name w:val="Body Text 2 Char"/>
    <w:basedOn w:val="DefaultParagraphFont"/>
    <w:link w:val="BodyText2"/>
    <w:rsid w:val="0090778A"/>
    <w:rPr>
      <w:rFonts w:ascii="Times New Roman" w:eastAsia="Times New Roman" w:hAnsi="Times New Roman" w:cs="Simplified Arabic"/>
      <w:color w:val="000000"/>
      <w:sz w:val="20"/>
      <w:szCs w:val="28"/>
      <w:lang w:bidi="ar-EG"/>
    </w:rPr>
  </w:style>
  <w:style w:type="paragraph" w:styleId="FootnoteText">
    <w:name w:val="footnote text"/>
    <w:basedOn w:val="Normal"/>
    <w:link w:val="FootnoteTextChar"/>
    <w:semiHidden/>
    <w:rsid w:val="009077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778A"/>
    <w:rPr>
      <w:rFonts w:ascii="Times New Roman" w:eastAsia="Times New Roman" w:hAnsi="Times New Roman" w:cs="Times New Roman"/>
      <w:sz w:val="20"/>
      <w:szCs w:val="20"/>
    </w:rPr>
  </w:style>
  <w:style w:type="paragraph" w:styleId="EndnoteText">
    <w:name w:val="endnote text"/>
    <w:basedOn w:val="Normal"/>
    <w:link w:val="EndnoteTextChar"/>
    <w:rsid w:val="000D7E1B"/>
    <w:pPr>
      <w:bidi/>
      <w:spacing w:after="0" w:line="240" w:lineRule="auto"/>
      <w:ind w:firstLine="567"/>
      <w:jc w:val="both"/>
    </w:pPr>
    <w:rPr>
      <w:rFonts w:ascii="Times New Roman" w:eastAsia="Times New Roman" w:hAnsi="Times New Roman" w:cs="Times New Roman"/>
      <w:sz w:val="20"/>
      <w:szCs w:val="20"/>
      <w:lang w:bidi="ar-IQ"/>
    </w:rPr>
  </w:style>
  <w:style w:type="character" w:customStyle="1" w:styleId="EndnoteTextChar">
    <w:name w:val="Endnote Text Char"/>
    <w:basedOn w:val="DefaultParagraphFont"/>
    <w:link w:val="EndnoteText"/>
    <w:rsid w:val="000D7E1B"/>
    <w:rPr>
      <w:rFonts w:ascii="Times New Roman" w:eastAsia="Times New Roman" w:hAnsi="Times New Roman" w:cs="Times New Roman"/>
      <w:sz w:val="20"/>
      <w:szCs w:val="20"/>
      <w:lang w:bidi="ar-IQ"/>
    </w:rPr>
  </w:style>
  <w:style w:type="character" w:styleId="EndnoteReference">
    <w:name w:val="endnote reference"/>
    <w:basedOn w:val="DefaultParagraphFont"/>
    <w:semiHidden/>
    <w:rsid w:val="000D7E1B"/>
    <w:rPr>
      <w:rFonts w:cs="Times New Roman"/>
      <w:vertAlign w:val="superscript"/>
    </w:rPr>
  </w:style>
  <w:style w:type="paragraph" w:styleId="Subtitle">
    <w:name w:val="Subtitle"/>
    <w:basedOn w:val="Normal"/>
    <w:link w:val="SubtitleChar"/>
    <w:qFormat/>
    <w:rsid w:val="004B43BC"/>
    <w:pPr>
      <w:bidi/>
      <w:spacing w:after="0" w:line="240" w:lineRule="auto"/>
    </w:pPr>
    <w:rPr>
      <w:rFonts w:ascii="Times New Roman" w:eastAsia="Times New Roman" w:hAnsi="Times New Roman" w:cs="MCS Taybah S_U normal."/>
      <w:sz w:val="40"/>
      <w:szCs w:val="40"/>
      <w:lang w:eastAsia="ar-SA" w:bidi="ar-SY"/>
    </w:rPr>
  </w:style>
  <w:style w:type="character" w:customStyle="1" w:styleId="SubtitleChar">
    <w:name w:val="Subtitle Char"/>
    <w:basedOn w:val="DefaultParagraphFont"/>
    <w:link w:val="Subtitle"/>
    <w:rsid w:val="004B43BC"/>
    <w:rPr>
      <w:rFonts w:ascii="Times New Roman" w:eastAsia="Times New Roman" w:hAnsi="Times New Roman" w:cs="MCS Taybah S_U normal."/>
      <w:sz w:val="40"/>
      <w:szCs w:val="40"/>
      <w:lang w:eastAsia="ar-SA" w:bidi="ar-SY"/>
    </w:rPr>
  </w:style>
  <w:style w:type="paragraph" w:styleId="BalloonText">
    <w:name w:val="Balloon Text"/>
    <w:basedOn w:val="Normal"/>
    <w:link w:val="BalloonTextChar"/>
    <w:uiPriority w:val="99"/>
    <w:semiHidden/>
    <w:unhideWhenUsed/>
    <w:rsid w:val="004B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BC"/>
    <w:rPr>
      <w:rFonts w:ascii="Tahoma" w:hAnsi="Tahoma" w:cs="Tahoma"/>
      <w:sz w:val="16"/>
      <w:szCs w:val="16"/>
    </w:rPr>
  </w:style>
  <w:style w:type="paragraph" w:styleId="BodyTextIndent">
    <w:name w:val="Body Text Indent"/>
    <w:basedOn w:val="Normal"/>
    <w:link w:val="BodyTextIndentChar"/>
    <w:uiPriority w:val="99"/>
    <w:unhideWhenUsed/>
    <w:rsid w:val="000922B6"/>
    <w:pPr>
      <w:spacing w:after="120"/>
      <w:ind w:left="360"/>
    </w:pPr>
  </w:style>
  <w:style w:type="character" w:customStyle="1" w:styleId="BodyTextIndentChar">
    <w:name w:val="Body Text Indent Char"/>
    <w:basedOn w:val="DefaultParagraphFont"/>
    <w:link w:val="BodyTextIndent"/>
    <w:uiPriority w:val="99"/>
    <w:rsid w:val="000922B6"/>
  </w:style>
  <w:style w:type="paragraph" w:styleId="ListParagraph">
    <w:name w:val="List Paragraph"/>
    <w:basedOn w:val="Normal"/>
    <w:uiPriority w:val="34"/>
    <w:qFormat/>
    <w:rsid w:val="00E470FD"/>
    <w:pPr>
      <w:ind w:left="720"/>
      <w:contextualSpacing/>
    </w:pPr>
  </w:style>
  <w:style w:type="paragraph" w:styleId="NormalWeb">
    <w:name w:val="Normal (Web)"/>
    <w:basedOn w:val="Normal"/>
    <w:uiPriority w:val="99"/>
    <w:unhideWhenUsed/>
    <w:rsid w:val="002E3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9FA"/>
    <w:rPr>
      <w:color w:val="0000FF"/>
      <w:u w:val="single"/>
    </w:rPr>
  </w:style>
</w:styles>
</file>

<file path=word/webSettings.xml><?xml version="1.0" encoding="utf-8"?>
<w:webSettings xmlns:r="http://schemas.openxmlformats.org/officeDocument/2006/relationships" xmlns:w="http://schemas.openxmlformats.org/wordprocessingml/2006/main">
  <w:divs>
    <w:div w:id="924806778">
      <w:bodyDiv w:val="1"/>
      <w:marLeft w:val="0"/>
      <w:marRight w:val="0"/>
      <w:marTop w:val="0"/>
      <w:marBottom w:val="0"/>
      <w:divBdr>
        <w:top w:val="none" w:sz="0" w:space="0" w:color="auto"/>
        <w:left w:val="none" w:sz="0" w:space="0" w:color="auto"/>
        <w:bottom w:val="none" w:sz="0" w:space="0" w:color="auto"/>
        <w:right w:val="none" w:sz="0" w:space="0" w:color="auto"/>
      </w:divBdr>
    </w:div>
    <w:div w:id="1507329778">
      <w:bodyDiv w:val="1"/>
      <w:marLeft w:val="0"/>
      <w:marRight w:val="0"/>
      <w:marTop w:val="0"/>
      <w:marBottom w:val="0"/>
      <w:divBdr>
        <w:top w:val="none" w:sz="0" w:space="0" w:color="auto"/>
        <w:left w:val="none" w:sz="0" w:space="0" w:color="auto"/>
        <w:bottom w:val="none" w:sz="0" w:space="0" w:color="auto"/>
        <w:right w:val="none" w:sz="0" w:space="0" w:color="auto"/>
      </w:divBdr>
    </w:div>
    <w:div w:id="1864173548">
      <w:bodyDiv w:val="1"/>
      <w:marLeft w:val="0"/>
      <w:marRight w:val="0"/>
      <w:marTop w:val="0"/>
      <w:marBottom w:val="0"/>
      <w:divBdr>
        <w:top w:val="none" w:sz="0" w:space="0" w:color="auto"/>
        <w:left w:val="none" w:sz="0" w:space="0" w:color="auto"/>
        <w:bottom w:val="none" w:sz="0" w:space="0" w:color="auto"/>
        <w:right w:val="none" w:sz="0" w:space="0" w:color="auto"/>
      </w:divBdr>
    </w:div>
    <w:div w:id="19027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162A-9A26-4977-88A7-740BCDE9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2</cp:revision>
  <dcterms:created xsi:type="dcterms:W3CDTF">2023-02-01T23:15:00Z</dcterms:created>
  <dcterms:modified xsi:type="dcterms:W3CDTF">2023-02-01T23:15:00Z</dcterms:modified>
</cp:coreProperties>
</file>