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pPr w:leftFromText="180" w:rightFromText="180" w:vertAnchor="page" w:horzAnchor="margin" w:tblpXSpec="center" w:tblpY="3061"/>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035"/>
        <w:gridCol w:w="3255"/>
        <w:gridCol w:w="1890"/>
      </w:tblGrid>
      <w:tr w:rsidR="00E125CD" w:rsidRPr="009D3FC1" w14:paraId="4CD66AD1" w14:textId="77777777" w:rsidTr="007943D4">
        <w:trPr>
          <w:trHeight w:val="422"/>
        </w:trPr>
        <w:tc>
          <w:tcPr>
            <w:tcW w:w="1710" w:type="dxa"/>
          </w:tcPr>
          <w:p w14:paraId="188E3218" w14:textId="77777777" w:rsidR="00E125CD" w:rsidRPr="009D3FC1" w:rsidRDefault="00BB7A24" w:rsidP="007943D4">
            <w:pPr>
              <w:spacing w:after="0" w:line="240" w:lineRule="auto"/>
              <w:rPr>
                <w:sz w:val="28"/>
                <w:szCs w:val="28"/>
              </w:rPr>
            </w:pPr>
            <w:bookmarkStart w:id="0" w:name="_gjdgxs" w:colFirst="0" w:colLast="0"/>
            <w:bookmarkEnd w:id="0"/>
            <w:r w:rsidRPr="009D3FC1">
              <w:rPr>
                <w:sz w:val="28"/>
                <w:szCs w:val="28"/>
              </w:rPr>
              <w:t>Date:</w:t>
            </w:r>
          </w:p>
        </w:tc>
        <w:tc>
          <w:tcPr>
            <w:tcW w:w="4035" w:type="dxa"/>
          </w:tcPr>
          <w:p w14:paraId="2224821C" w14:textId="77777777" w:rsidR="00E125CD" w:rsidRPr="009D3FC1" w:rsidRDefault="00BB7A24" w:rsidP="007943D4">
            <w:pPr>
              <w:spacing w:after="0" w:line="240" w:lineRule="auto"/>
              <w:rPr>
                <w:sz w:val="28"/>
                <w:szCs w:val="28"/>
              </w:rPr>
            </w:pPr>
            <w:r w:rsidRPr="009D3FC1">
              <w:rPr>
                <w:sz w:val="28"/>
                <w:szCs w:val="28"/>
              </w:rPr>
              <w:t xml:space="preserve">Examination No.: </w:t>
            </w:r>
          </w:p>
        </w:tc>
        <w:tc>
          <w:tcPr>
            <w:tcW w:w="3255" w:type="dxa"/>
          </w:tcPr>
          <w:p w14:paraId="6DA03945" w14:textId="77777777" w:rsidR="00E125CD" w:rsidRPr="009D3FC1" w:rsidRDefault="00BB7A24" w:rsidP="007943D4">
            <w:pPr>
              <w:spacing w:after="0" w:line="240" w:lineRule="auto"/>
              <w:rPr>
                <w:sz w:val="28"/>
                <w:szCs w:val="28"/>
              </w:rPr>
            </w:pPr>
            <w:r w:rsidRPr="009D3FC1">
              <w:rPr>
                <w:sz w:val="28"/>
                <w:szCs w:val="28"/>
              </w:rPr>
              <w:t>Version:</w:t>
            </w:r>
          </w:p>
        </w:tc>
        <w:tc>
          <w:tcPr>
            <w:tcW w:w="1890" w:type="dxa"/>
          </w:tcPr>
          <w:p w14:paraId="36C208BF" w14:textId="77777777" w:rsidR="00E125CD" w:rsidRPr="009D3FC1" w:rsidRDefault="00BB7A24" w:rsidP="007943D4">
            <w:pPr>
              <w:spacing w:after="0" w:line="240" w:lineRule="auto"/>
              <w:rPr>
                <w:sz w:val="28"/>
                <w:szCs w:val="28"/>
              </w:rPr>
            </w:pPr>
            <w:r w:rsidRPr="009D3FC1">
              <w:rPr>
                <w:sz w:val="28"/>
                <w:szCs w:val="28"/>
              </w:rPr>
              <w:t xml:space="preserve">Start: </w:t>
            </w:r>
          </w:p>
        </w:tc>
      </w:tr>
      <w:tr w:rsidR="00E125CD" w:rsidRPr="009D3FC1" w14:paraId="53488BB0" w14:textId="77777777" w:rsidTr="007943D4">
        <w:trPr>
          <w:trHeight w:val="260"/>
        </w:trPr>
        <w:tc>
          <w:tcPr>
            <w:tcW w:w="1710" w:type="dxa"/>
          </w:tcPr>
          <w:p w14:paraId="58CCAF30" w14:textId="77777777" w:rsidR="00E125CD" w:rsidRPr="009D3FC1" w:rsidRDefault="00BB7A24" w:rsidP="007943D4">
            <w:pPr>
              <w:spacing w:after="0" w:line="240" w:lineRule="auto"/>
              <w:rPr>
                <w:b/>
                <w:sz w:val="28"/>
                <w:szCs w:val="28"/>
              </w:rPr>
            </w:pPr>
            <w:r w:rsidRPr="009D3FC1">
              <w:rPr>
                <w:b/>
                <w:sz w:val="28"/>
                <w:szCs w:val="28"/>
              </w:rPr>
              <w:t>Module Name - Code</w:t>
            </w:r>
          </w:p>
        </w:tc>
        <w:tc>
          <w:tcPr>
            <w:tcW w:w="9180" w:type="dxa"/>
            <w:gridSpan w:val="3"/>
          </w:tcPr>
          <w:p w14:paraId="3F69A76B" w14:textId="681D8723" w:rsidR="00E125CD" w:rsidRPr="009D3FC1" w:rsidRDefault="00997B79" w:rsidP="007943D4">
            <w:pPr>
              <w:spacing w:after="0" w:line="240" w:lineRule="auto"/>
              <w:rPr>
                <w:sz w:val="28"/>
                <w:szCs w:val="28"/>
              </w:rPr>
            </w:pPr>
            <w:r w:rsidRPr="009D3FC1">
              <w:rPr>
                <w:sz w:val="28"/>
                <w:szCs w:val="28"/>
              </w:rPr>
              <w:t xml:space="preserve">Engineering </w:t>
            </w:r>
            <w:r w:rsidR="00727804" w:rsidRPr="009D3FC1">
              <w:rPr>
                <w:sz w:val="28"/>
                <w:szCs w:val="28"/>
              </w:rPr>
              <w:t>Mechanics-Statics</w:t>
            </w:r>
            <w:r w:rsidR="009D3FC1" w:rsidRPr="009D3FC1">
              <w:rPr>
                <w:sz w:val="28"/>
                <w:szCs w:val="28"/>
              </w:rPr>
              <w:t xml:space="preserve"> II</w:t>
            </w:r>
            <w:r w:rsidR="00BB7A24" w:rsidRPr="009D3FC1">
              <w:rPr>
                <w:sz w:val="28"/>
                <w:szCs w:val="28"/>
              </w:rPr>
              <w:t xml:space="preserve"> </w:t>
            </w:r>
            <w:r w:rsidR="00671F46" w:rsidRPr="009D3FC1">
              <w:rPr>
                <w:sz w:val="28"/>
                <w:szCs w:val="28"/>
              </w:rPr>
              <w:t>–</w:t>
            </w:r>
            <w:r w:rsidR="00BB7A24" w:rsidRPr="009D3FC1">
              <w:rPr>
                <w:sz w:val="28"/>
                <w:szCs w:val="28"/>
              </w:rPr>
              <w:t xml:space="preserve"> </w:t>
            </w:r>
            <w:r w:rsidR="00727804" w:rsidRPr="009D3FC1">
              <w:rPr>
                <w:color w:val="FF0000"/>
                <w:sz w:val="28"/>
                <w:szCs w:val="28"/>
              </w:rPr>
              <w:t>1101</w:t>
            </w:r>
          </w:p>
        </w:tc>
      </w:tr>
      <w:tr w:rsidR="00E125CD" w:rsidRPr="009D3FC1" w14:paraId="2143BAAF" w14:textId="77777777" w:rsidTr="007943D4">
        <w:trPr>
          <w:trHeight w:val="280"/>
        </w:trPr>
        <w:tc>
          <w:tcPr>
            <w:tcW w:w="1710" w:type="dxa"/>
          </w:tcPr>
          <w:p w14:paraId="2123B448" w14:textId="77777777" w:rsidR="00E125CD" w:rsidRPr="009D3FC1" w:rsidRDefault="00BB7A24" w:rsidP="007943D4">
            <w:pPr>
              <w:spacing w:after="0" w:line="240" w:lineRule="auto"/>
              <w:rPr>
                <w:b/>
                <w:sz w:val="28"/>
                <w:szCs w:val="28"/>
              </w:rPr>
            </w:pPr>
            <w:r w:rsidRPr="009D3FC1">
              <w:rPr>
                <w:b/>
                <w:sz w:val="28"/>
                <w:szCs w:val="28"/>
              </w:rPr>
              <w:t>Module Language:</w:t>
            </w:r>
          </w:p>
        </w:tc>
        <w:tc>
          <w:tcPr>
            <w:tcW w:w="9180" w:type="dxa"/>
            <w:gridSpan w:val="3"/>
          </w:tcPr>
          <w:p w14:paraId="71C803B9" w14:textId="77777777" w:rsidR="00E125CD" w:rsidRPr="009D3FC1" w:rsidRDefault="00BB7A24" w:rsidP="007943D4">
            <w:pPr>
              <w:spacing w:after="0" w:line="240" w:lineRule="auto"/>
              <w:rPr>
                <w:sz w:val="28"/>
                <w:szCs w:val="28"/>
              </w:rPr>
            </w:pPr>
            <w:r w:rsidRPr="009D3FC1">
              <w:rPr>
                <w:sz w:val="28"/>
                <w:szCs w:val="28"/>
              </w:rPr>
              <w:t>English</w:t>
            </w:r>
          </w:p>
        </w:tc>
      </w:tr>
      <w:tr w:rsidR="00E125CD" w:rsidRPr="009D3FC1" w14:paraId="5BB0E4BD" w14:textId="77777777" w:rsidTr="007943D4">
        <w:trPr>
          <w:trHeight w:val="280"/>
        </w:trPr>
        <w:tc>
          <w:tcPr>
            <w:tcW w:w="1710" w:type="dxa"/>
          </w:tcPr>
          <w:p w14:paraId="3E5D8365" w14:textId="77777777" w:rsidR="00E125CD" w:rsidRPr="009D3FC1" w:rsidRDefault="00BB7A24" w:rsidP="007943D4">
            <w:pPr>
              <w:spacing w:after="0" w:line="240" w:lineRule="auto"/>
              <w:rPr>
                <w:b/>
                <w:sz w:val="28"/>
                <w:szCs w:val="28"/>
              </w:rPr>
            </w:pPr>
            <w:r w:rsidRPr="009D3FC1">
              <w:rPr>
                <w:b/>
                <w:sz w:val="28"/>
                <w:szCs w:val="28"/>
              </w:rPr>
              <w:t>Responsible:</w:t>
            </w:r>
          </w:p>
        </w:tc>
        <w:tc>
          <w:tcPr>
            <w:tcW w:w="9180" w:type="dxa"/>
            <w:gridSpan w:val="3"/>
          </w:tcPr>
          <w:p w14:paraId="24869FE5" w14:textId="77777777" w:rsidR="00E125CD" w:rsidRPr="009D3FC1" w:rsidRDefault="00BB7A24" w:rsidP="007943D4">
            <w:pPr>
              <w:spacing w:after="0" w:line="240" w:lineRule="auto"/>
              <w:rPr>
                <w:sz w:val="28"/>
                <w:szCs w:val="28"/>
              </w:rPr>
            </w:pPr>
            <w:r w:rsidRPr="009D3FC1">
              <w:rPr>
                <w:sz w:val="28"/>
                <w:szCs w:val="28"/>
              </w:rPr>
              <w:t>DR.</w:t>
            </w:r>
            <w:r w:rsidR="00997B79" w:rsidRPr="009D3FC1">
              <w:rPr>
                <w:sz w:val="28"/>
                <w:szCs w:val="28"/>
              </w:rPr>
              <w:t xml:space="preserve"> </w:t>
            </w:r>
            <w:r w:rsidR="00727804" w:rsidRPr="009D3FC1">
              <w:rPr>
                <w:sz w:val="28"/>
                <w:szCs w:val="28"/>
              </w:rPr>
              <w:t>Salahuddin</w:t>
            </w:r>
            <w:r w:rsidR="00997B79" w:rsidRPr="009D3FC1">
              <w:rPr>
                <w:sz w:val="28"/>
                <w:szCs w:val="28"/>
              </w:rPr>
              <w:t xml:space="preserve"> </w:t>
            </w:r>
            <w:r w:rsidR="00727804" w:rsidRPr="009D3FC1">
              <w:rPr>
                <w:sz w:val="28"/>
                <w:szCs w:val="28"/>
              </w:rPr>
              <w:t>A.</w:t>
            </w:r>
            <w:r w:rsidR="00997B79" w:rsidRPr="009D3FC1">
              <w:rPr>
                <w:sz w:val="28"/>
                <w:szCs w:val="28"/>
              </w:rPr>
              <w:t xml:space="preserve"> </w:t>
            </w:r>
            <w:r w:rsidR="00727804" w:rsidRPr="009D3FC1">
              <w:rPr>
                <w:sz w:val="28"/>
                <w:szCs w:val="28"/>
              </w:rPr>
              <w:t>Ahmed</w:t>
            </w:r>
          </w:p>
        </w:tc>
      </w:tr>
      <w:tr w:rsidR="00E125CD" w:rsidRPr="009D3FC1" w14:paraId="5239489D" w14:textId="77777777" w:rsidTr="007943D4">
        <w:trPr>
          <w:trHeight w:val="404"/>
        </w:trPr>
        <w:tc>
          <w:tcPr>
            <w:tcW w:w="1710" w:type="dxa"/>
          </w:tcPr>
          <w:p w14:paraId="2C440A9E" w14:textId="77777777" w:rsidR="00E125CD" w:rsidRPr="009D3FC1" w:rsidRDefault="00BB7A24" w:rsidP="007943D4">
            <w:pPr>
              <w:spacing w:after="0" w:line="240" w:lineRule="auto"/>
              <w:rPr>
                <w:b/>
                <w:sz w:val="28"/>
                <w:szCs w:val="28"/>
              </w:rPr>
            </w:pPr>
            <w:r w:rsidRPr="009D3FC1">
              <w:rPr>
                <w:b/>
                <w:sz w:val="28"/>
                <w:szCs w:val="28"/>
              </w:rPr>
              <w:t>Lecture (s):</w:t>
            </w:r>
          </w:p>
        </w:tc>
        <w:tc>
          <w:tcPr>
            <w:tcW w:w="9180" w:type="dxa"/>
            <w:gridSpan w:val="3"/>
          </w:tcPr>
          <w:p w14:paraId="49580EB6" w14:textId="77777777" w:rsidR="00E125CD" w:rsidRPr="009D3FC1" w:rsidRDefault="00727804" w:rsidP="007943D4">
            <w:pPr>
              <w:spacing w:after="0" w:line="240" w:lineRule="auto"/>
              <w:rPr>
                <w:sz w:val="28"/>
                <w:szCs w:val="28"/>
              </w:rPr>
            </w:pPr>
            <w:r w:rsidRPr="009D3FC1">
              <w:rPr>
                <w:sz w:val="28"/>
                <w:szCs w:val="28"/>
              </w:rPr>
              <w:t>DR.</w:t>
            </w:r>
            <w:r w:rsidR="00997B79" w:rsidRPr="009D3FC1">
              <w:rPr>
                <w:sz w:val="28"/>
                <w:szCs w:val="28"/>
              </w:rPr>
              <w:t xml:space="preserve"> </w:t>
            </w:r>
            <w:r w:rsidRPr="009D3FC1">
              <w:rPr>
                <w:sz w:val="28"/>
                <w:szCs w:val="28"/>
              </w:rPr>
              <w:t>Salahuddin</w:t>
            </w:r>
            <w:r w:rsidR="00997B79" w:rsidRPr="009D3FC1">
              <w:rPr>
                <w:sz w:val="28"/>
                <w:szCs w:val="28"/>
              </w:rPr>
              <w:t xml:space="preserve"> </w:t>
            </w:r>
            <w:r w:rsidRPr="009D3FC1">
              <w:rPr>
                <w:sz w:val="28"/>
                <w:szCs w:val="28"/>
              </w:rPr>
              <w:t>A.</w:t>
            </w:r>
            <w:r w:rsidR="00997B79" w:rsidRPr="009D3FC1">
              <w:rPr>
                <w:sz w:val="28"/>
                <w:szCs w:val="28"/>
              </w:rPr>
              <w:t xml:space="preserve"> </w:t>
            </w:r>
            <w:r w:rsidRPr="009D3FC1">
              <w:rPr>
                <w:sz w:val="28"/>
                <w:szCs w:val="28"/>
              </w:rPr>
              <w:t>Ahmed</w:t>
            </w:r>
          </w:p>
        </w:tc>
      </w:tr>
      <w:tr w:rsidR="00E125CD" w:rsidRPr="009D3FC1" w14:paraId="4D9BB406" w14:textId="77777777" w:rsidTr="007943D4">
        <w:trPr>
          <w:trHeight w:val="280"/>
        </w:trPr>
        <w:tc>
          <w:tcPr>
            <w:tcW w:w="1710" w:type="dxa"/>
          </w:tcPr>
          <w:p w14:paraId="7AA38978" w14:textId="77777777" w:rsidR="00E125CD" w:rsidRPr="009D3FC1" w:rsidRDefault="00BB7A24" w:rsidP="007943D4">
            <w:pPr>
              <w:spacing w:after="0" w:line="240" w:lineRule="auto"/>
              <w:rPr>
                <w:b/>
                <w:sz w:val="28"/>
                <w:szCs w:val="28"/>
              </w:rPr>
            </w:pPr>
            <w:r w:rsidRPr="009D3FC1">
              <w:rPr>
                <w:b/>
                <w:sz w:val="28"/>
                <w:szCs w:val="28"/>
              </w:rPr>
              <w:t>College:</w:t>
            </w:r>
          </w:p>
        </w:tc>
        <w:tc>
          <w:tcPr>
            <w:tcW w:w="9180" w:type="dxa"/>
            <w:gridSpan w:val="3"/>
          </w:tcPr>
          <w:p w14:paraId="6EDDCA02" w14:textId="77777777" w:rsidR="00E125CD" w:rsidRPr="009D3FC1" w:rsidRDefault="00BB7A24" w:rsidP="007943D4">
            <w:pPr>
              <w:spacing w:after="0" w:line="240" w:lineRule="auto"/>
              <w:rPr>
                <w:sz w:val="28"/>
                <w:szCs w:val="28"/>
              </w:rPr>
            </w:pPr>
            <w:r w:rsidRPr="009D3FC1">
              <w:rPr>
                <w:sz w:val="28"/>
                <w:szCs w:val="28"/>
              </w:rPr>
              <w:t xml:space="preserve">College of Engineering – </w:t>
            </w:r>
            <w:proofErr w:type="spellStart"/>
            <w:r w:rsidRPr="009D3FC1">
              <w:rPr>
                <w:sz w:val="28"/>
                <w:szCs w:val="28"/>
              </w:rPr>
              <w:t>Salahaddin</w:t>
            </w:r>
            <w:proofErr w:type="spellEnd"/>
            <w:r w:rsidRPr="009D3FC1">
              <w:rPr>
                <w:sz w:val="28"/>
                <w:szCs w:val="28"/>
              </w:rPr>
              <w:t xml:space="preserve"> University</w:t>
            </w:r>
          </w:p>
        </w:tc>
      </w:tr>
      <w:tr w:rsidR="00E125CD" w:rsidRPr="009D3FC1" w14:paraId="1F974DEE" w14:textId="77777777" w:rsidTr="007943D4">
        <w:trPr>
          <w:trHeight w:val="260"/>
        </w:trPr>
        <w:tc>
          <w:tcPr>
            <w:tcW w:w="1710" w:type="dxa"/>
          </w:tcPr>
          <w:p w14:paraId="69562969" w14:textId="77777777" w:rsidR="00E125CD" w:rsidRPr="009D3FC1" w:rsidRDefault="00BB7A24" w:rsidP="007943D4">
            <w:pPr>
              <w:spacing w:after="0" w:line="240" w:lineRule="auto"/>
              <w:rPr>
                <w:b/>
                <w:sz w:val="28"/>
                <w:szCs w:val="28"/>
              </w:rPr>
            </w:pPr>
            <w:r w:rsidRPr="009D3FC1">
              <w:rPr>
                <w:b/>
                <w:sz w:val="28"/>
                <w:szCs w:val="28"/>
              </w:rPr>
              <w:t>Duration:</w:t>
            </w:r>
          </w:p>
        </w:tc>
        <w:tc>
          <w:tcPr>
            <w:tcW w:w="9180" w:type="dxa"/>
            <w:gridSpan w:val="3"/>
          </w:tcPr>
          <w:p w14:paraId="297F9C2E" w14:textId="77777777" w:rsidR="00E125CD" w:rsidRPr="009D3FC1" w:rsidRDefault="00BB7A24" w:rsidP="007943D4">
            <w:pPr>
              <w:spacing w:after="0" w:line="240" w:lineRule="auto"/>
              <w:rPr>
                <w:sz w:val="28"/>
                <w:szCs w:val="28"/>
              </w:rPr>
            </w:pPr>
            <w:r w:rsidRPr="009D3FC1">
              <w:rPr>
                <w:sz w:val="28"/>
                <w:szCs w:val="28"/>
              </w:rPr>
              <w:t>15 week – 1 semester</w:t>
            </w:r>
          </w:p>
        </w:tc>
      </w:tr>
      <w:tr w:rsidR="00E125CD" w:rsidRPr="009D3FC1" w14:paraId="0559656D" w14:textId="77777777" w:rsidTr="007943D4">
        <w:trPr>
          <w:trHeight w:val="820"/>
        </w:trPr>
        <w:tc>
          <w:tcPr>
            <w:tcW w:w="1710" w:type="dxa"/>
          </w:tcPr>
          <w:p w14:paraId="0A95664D" w14:textId="77777777" w:rsidR="00E125CD" w:rsidRPr="009D3FC1" w:rsidRDefault="00BB7A24" w:rsidP="007943D4">
            <w:pPr>
              <w:spacing w:after="0" w:line="240" w:lineRule="auto"/>
              <w:rPr>
                <w:b/>
                <w:sz w:val="28"/>
                <w:szCs w:val="28"/>
              </w:rPr>
            </w:pPr>
            <w:r w:rsidRPr="009D3FC1">
              <w:rPr>
                <w:b/>
                <w:sz w:val="28"/>
                <w:szCs w:val="28"/>
              </w:rPr>
              <w:t>Course outcomes:</w:t>
            </w:r>
          </w:p>
        </w:tc>
        <w:tc>
          <w:tcPr>
            <w:tcW w:w="9180" w:type="dxa"/>
            <w:gridSpan w:val="3"/>
          </w:tcPr>
          <w:p w14:paraId="20824C5A" w14:textId="77777777" w:rsidR="00727804" w:rsidRPr="009D3FC1" w:rsidRDefault="00727804" w:rsidP="007943D4">
            <w:pPr>
              <w:spacing w:after="0" w:line="240" w:lineRule="auto"/>
              <w:rPr>
                <w:sz w:val="28"/>
                <w:szCs w:val="28"/>
              </w:rPr>
            </w:pPr>
            <w:r w:rsidRPr="009D3FC1">
              <w:rPr>
                <w:sz w:val="28"/>
                <w:szCs w:val="28"/>
              </w:rPr>
              <w:t>This course is to introduce the basic principles of engineering mechanics with emphasis on their analysis and application to practical engineering problems. After learning this course, you should have the ability to:</w:t>
            </w:r>
          </w:p>
          <w:p w14:paraId="47216273" w14:textId="77777777" w:rsidR="0013314D" w:rsidRPr="009D3FC1" w:rsidRDefault="0013314D" w:rsidP="007943D4">
            <w:pPr>
              <w:numPr>
                <w:ilvl w:val="0"/>
                <w:numId w:val="3"/>
              </w:numPr>
              <w:spacing w:after="0" w:line="360" w:lineRule="auto"/>
              <w:jc w:val="both"/>
              <w:rPr>
                <w:sz w:val="28"/>
                <w:szCs w:val="28"/>
              </w:rPr>
            </w:pPr>
            <w:r w:rsidRPr="009D3FC1">
              <w:rPr>
                <w:sz w:val="28"/>
                <w:szCs w:val="28"/>
              </w:rPr>
              <w:t>Obtain the centroid, center of gravity, and center of pressure.</w:t>
            </w:r>
          </w:p>
          <w:p w14:paraId="66CAA559" w14:textId="77777777" w:rsidR="0013314D" w:rsidRPr="009D3FC1" w:rsidRDefault="0013314D" w:rsidP="007943D4">
            <w:pPr>
              <w:numPr>
                <w:ilvl w:val="0"/>
                <w:numId w:val="3"/>
              </w:numPr>
              <w:spacing w:after="0" w:line="360" w:lineRule="auto"/>
              <w:jc w:val="both"/>
              <w:rPr>
                <w:sz w:val="28"/>
                <w:szCs w:val="28"/>
              </w:rPr>
            </w:pPr>
            <w:r w:rsidRPr="009D3FC1">
              <w:rPr>
                <w:sz w:val="28"/>
                <w:szCs w:val="28"/>
              </w:rPr>
              <w:t>Determine the internal forces in plane trusses and frames.</w:t>
            </w:r>
          </w:p>
          <w:p w14:paraId="073643CB" w14:textId="62EA133B" w:rsidR="0013314D" w:rsidRPr="009D3FC1" w:rsidRDefault="0013314D" w:rsidP="007943D4">
            <w:pPr>
              <w:numPr>
                <w:ilvl w:val="0"/>
                <w:numId w:val="3"/>
              </w:numPr>
              <w:spacing w:after="0" w:line="360" w:lineRule="auto"/>
              <w:jc w:val="both"/>
              <w:rPr>
                <w:sz w:val="28"/>
                <w:szCs w:val="28"/>
              </w:rPr>
            </w:pPr>
            <w:r w:rsidRPr="009D3FC1">
              <w:rPr>
                <w:sz w:val="28"/>
                <w:szCs w:val="28"/>
              </w:rPr>
              <w:t>Solve the mechanics problems associated with friction forces.</w:t>
            </w:r>
          </w:p>
          <w:p w14:paraId="7F074F47" w14:textId="47D36AE8" w:rsidR="003F1435" w:rsidRPr="009D3FC1" w:rsidRDefault="0013314D" w:rsidP="007943D4">
            <w:pPr>
              <w:numPr>
                <w:ilvl w:val="0"/>
                <w:numId w:val="3"/>
              </w:numPr>
              <w:spacing w:after="0" w:line="360" w:lineRule="auto"/>
              <w:jc w:val="both"/>
              <w:rPr>
                <w:sz w:val="28"/>
                <w:szCs w:val="28"/>
              </w:rPr>
            </w:pPr>
            <w:r w:rsidRPr="009D3FC1">
              <w:rPr>
                <w:sz w:val="28"/>
                <w:szCs w:val="28"/>
              </w:rPr>
              <w:t>Obtain the moment of inertia of areas and masses.</w:t>
            </w:r>
          </w:p>
          <w:p w14:paraId="56794503" w14:textId="77777777" w:rsidR="00E125CD" w:rsidRPr="009D3FC1" w:rsidRDefault="00E125CD" w:rsidP="007943D4">
            <w:pPr>
              <w:spacing w:after="0" w:line="240" w:lineRule="auto"/>
              <w:rPr>
                <w:sz w:val="28"/>
                <w:szCs w:val="28"/>
              </w:rPr>
            </w:pPr>
          </w:p>
        </w:tc>
      </w:tr>
      <w:tr w:rsidR="00E125CD" w:rsidRPr="009D3FC1" w14:paraId="21F1F7FB" w14:textId="77777777" w:rsidTr="007943D4">
        <w:trPr>
          <w:trHeight w:val="1120"/>
        </w:trPr>
        <w:tc>
          <w:tcPr>
            <w:tcW w:w="1710" w:type="dxa"/>
          </w:tcPr>
          <w:p w14:paraId="5194B833" w14:textId="77777777" w:rsidR="00E125CD" w:rsidRPr="009D3FC1" w:rsidRDefault="00BB7A24" w:rsidP="007943D4">
            <w:pPr>
              <w:spacing w:after="0" w:line="240" w:lineRule="auto"/>
              <w:rPr>
                <w:b/>
                <w:sz w:val="28"/>
                <w:szCs w:val="28"/>
              </w:rPr>
            </w:pPr>
            <w:r w:rsidRPr="009D3FC1">
              <w:rPr>
                <w:b/>
                <w:sz w:val="28"/>
                <w:szCs w:val="28"/>
              </w:rPr>
              <w:t>Course Content:</w:t>
            </w:r>
          </w:p>
        </w:tc>
        <w:tc>
          <w:tcPr>
            <w:tcW w:w="9180" w:type="dxa"/>
            <w:gridSpan w:val="3"/>
          </w:tcPr>
          <w:p w14:paraId="516B5FCE" w14:textId="77777777" w:rsidR="00FC7EEC" w:rsidRPr="009D3FC1" w:rsidRDefault="00FC7EEC" w:rsidP="007943D4">
            <w:pPr>
              <w:spacing w:after="0" w:line="240" w:lineRule="auto"/>
              <w:rPr>
                <w:sz w:val="28"/>
                <w:szCs w:val="28"/>
              </w:rPr>
            </w:pPr>
            <w:r w:rsidRPr="009D3FC1">
              <w:rPr>
                <w:sz w:val="28"/>
                <w:szCs w:val="28"/>
              </w:rPr>
              <w:t>Basic Concepts:</w:t>
            </w:r>
          </w:p>
          <w:p w14:paraId="1F475587" w14:textId="77777777" w:rsidR="00E125CD" w:rsidRPr="009D3FC1" w:rsidRDefault="00FC7EEC" w:rsidP="007943D4">
            <w:pPr>
              <w:spacing w:after="0" w:line="240" w:lineRule="auto"/>
              <w:rPr>
                <w:sz w:val="28"/>
                <w:szCs w:val="28"/>
              </w:rPr>
            </w:pPr>
            <w:r w:rsidRPr="009D3FC1">
              <w:rPr>
                <w:sz w:val="28"/>
                <w:szCs w:val="28"/>
              </w:rPr>
              <w:t>This chapter provides a historical background and an introduction to many of the fundamental concepts in engineering mechanics.</w:t>
            </w:r>
          </w:p>
          <w:p w14:paraId="32210313" w14:textId="77777777" w:rsidR="004C38A2" w:rsidRPr="009D3FC1" w:rsidRDefault="004C38A2" w:rsidP="007943D4">
            <w:pPr>
              <w:spacing w:after="0" w:line="240" w:lineRule="auto"/>
              <w:rPr>
                <w:sz w:val="28"/>
                <w:szCs w:val="28"/>
              </w:rPr>
            </w:pPr>
            <w:r w:rsidRPr="009D3FC1">
              <w:rPr>
                <w:sz w:val="28"/>
                <w:szCs w:val="28"/>
              </w:rPr>
              <w:t>Equilibrium of Rigid Body</w:t>
            </w:r>
          </w:p>
          <w:p w14:paraId="377FAF11" w14:textId="332A25E0" w:rsidR="004C38A2" w:rsidRPr="009D3FC1" w:rsidRDefault="004C38A2" w:rsidP="007943D4">
            <w:pPr>
              <w:spacing w:after="0" w:line="240" w:lineRule="auto"/>
              <w:rPr>
                <w:sz w:val="28"/>
                <w:szCs w:val="28"/>
              </w:rPr>
            </w:pPr>
            <w:r w:rsidRPr="009D3FC1">
              <w:rPr>
                <w:sz w:val="28"/>
                <w:szCs w:val="28"/>
              </w:rPr>
              <w:t>Truss</w:t>
            </w:r>
            <w:r w:rsidR="0013314D" w:rsidRPr="009D3FC1">
              <w:rPr>
                <w:sz w:val="28"/>
                <w:szCs w:val="28"/>
              </w:rPr>
              <w:t>es</w:t>
            </w:r>
          </w:p>
          <w:p w14:paraId="16AACE7B" w14:textId="03D8858A" w:rsidR="0013314D" w:rsidRPr="009D3FC1" w:rsidRDefault="0013314D" w:rsidP="007943D4">
            <w:pPr>
              <w:spacing w:after="0" w:line="240" w:lineRule="auto"/>
              <w:rPr>
                <w:sz w:val="28"/>
                <w:szCs w:val="28"/>
              </w:rPr>
            </w:pPr>
            <w:r w:rsidRPr="009D3FC1">
              <w:rPr>
                <w:sz w:val="28"/>
                <w:szCs w:val="28"/>
              </w:rPr>
              <w:t>Frames</w:t>
            </w:r>
          </w:p>
          <w:p w14:paraId="2487AA5E" w14:textId="745D5977" w:rsidR="0013314D" w:rsidRPr="009D3FC1" w:rsidRDefault="0013314D" w:rsidP="007943D4">
            <w:pPr>
              <w:spacing w:after="0" w:line="240" w:lineRule="auto"/>
              <w:rPr>
                <w:sz w:val="28"/>
                <w:szCs w:val="28"/>
              </w:rPr>
            </w:pPr>
            <w:r w:rsidRPr="009D3FC1">
              <w:rPr>
                <w:sz w:val="28"/>
                <w:szCs w:val="28"/>
              </w:rPr>
              <w:t>center of gravity, and center of pressure.</w:t>
            </w:r>
          </w:p>
          <w:p w14:paraId="6A66FAC5" w14:textId="4F7306FF" w:rsidR="0013314D" w:rsidRPr="009D3FC1" w:rsidRDefault="0013314D" w:rsidP="007943D4">
            <w:pPr>
              <w:spacing w:after="0" w:line="240" w:lineRule="auto"/>
              <w:rPr>
                <w:sz w:val="28"/>
                <w:szCs w:val="28"/>
              </w:rPr>
            </w:pPr>
            <w:r w:rsidRPr="009D3FC1">
              <w:rPr>
                <w:sz w:val="28"/>
                <w:szCs w:val="28"/>
              </w:rPr>
              <w:t>moment of inertia of areas</w:t>
            </w:r>
          </w:p>
          <w:p w14:paraId="3C3E1FB8" w14:textId="53B2529B" w:rsidR="0013314D" w:rsidRPr="009D3FC1" w:rsidRDefault="0013314D" w:rsidP="007943D4">
            <w:pPr>
              <w:spacing w:after="0" w:line="240" w:lineRule="auto"/>
              <w:rPr>
                <w:sz w:val="28"/>
                <w:szCs w:val="28"/>
              </w:rPr>
            </w:pPr>
            <w:r w:rsidRPr="009D3FC1">
              <w:rPr>
                <w:sz w:val="28"/>
                <w:szCs w:val="28"/>
              </w:rPr>
              <w:t>friction</w:t>
            </w:r>
          </w:p>
          <w:p w14:paraId="7B17D5E7" w14:textId="36A19938" w:rsidR="000A798C" w:rsidRPr="009D3FC1" w:rsidRDefault="000A798C" w:rsidP="007943D4">
            <w:pPr>
              <w:spacing w:after="0" w:line="240" w:lineRule="auto"/>
              <w:rPr>
                <w:sz w:val="28"/>
                <w:szCs w:val="28"/>
              </w:rPr>
            </w:pPr>
            <w:r w:rsidRPr="009D3FC1">
              <w:rPr>
                <w:sz w:val="28"/>
                <w:szCs w:val="28"/>
              </w:rPr>
              <w:t>internal forces in beams and frames</w:t>
            </w:r>
          </w:p>
          <w:p w14:paraId="386BFDBC" w14:textId="77777777" w:rsidR="00FC7EEC" w:rsidRPr="009D3FC1" w:rsidRDefault="00FC7EEC" w:rsidP="007943D4">
            <w:pPr>
              <w:spacing w:after="0" w:line="240" w:lineRule="auto"/>
              <w:rPr>
                <w:sz w:val="28"/>
                <w:szCs w:val="28"/>
              </w:rPr>
            </w:pPr>
          </w:p>
        </w:tc>
      </w:tr>
      <w:tr w:rsidR="00E125CD" w:rsidRPr="009D3FC1" w14:paraId="5A53E09B" w14:textId="77777777" w:rsidTr="007943D4">
        <w:trPr>
          <w:trHeight w:val="260"/>
        </w:trPr>
        <w:tc>
          <w:tcPr>
            <w:tcW w:w="1710" w:type="dxa"/>
          </w:tcPr>
          <w:p w14:paraId="5AC31420" w14:textId="77777777" w:rsidR="00E125CD" w:rsidRPr="009D3FC1" w:rsidRDefault="00BB7A24" w:rsidP="007943D4">
            <w:pPr>
              <w:spacing w:after="0" w:line="240" w:lineRule="auto"/>
              <w:rPr>
                <w:b/>
                <w:sz w:val="28"/>
                <w:szCs w:val="28"/>
              </w:rPr>
            </w:pPr>
            <w:r w:rsidRPr="009D3FC1">
              <w:rPr>
                <w:b/>
                <w:sz w:val="28"/>
                <w:szCs w:val="28"/>
              </w:rPr>
              <w:lastRenderedPageBreak/>
              <w:t>Literature:</w:t>
            </w:r>
          </w:p>
        </w:tc>
        <w:tc>
          <w:tcPr>
            <w:tcW w:w="9180" w:type="dxa"/>
            <w:gridSpan w:val="3"/>
          </w:tcPr>
          <w:p w14:paraId="08E7F575" w14:textId="77777777" w:rsidR="003F1435" w:rsidRPr="009D3FC1" w:rsidRDefault="003F1435" w:rsidP="007943D4">
            <w:pPr>
              <w:spacing w:after="0" w:line="240" w:lineRule="auto"/>
              <w:rPr>
                <w:sz w:val="28"/>
                <w:szCs w:val="28"/>
              </w:rPr>
            </w:pPr>
            <w:r w:rsidRPr="009D3FC1">
              <w:rPr>
                <w:sz w:val="28"/>
                <w:szCs w:val="28"/>
              </w:rPr>
              <w:t>1.</w:t>
            </w:r>
            <w:r w:rsidR="000B53D7" w:rsidRPr="009D3FC1">
              <w:rPr>
                <w:sz w:val="28"/>
                <w:szCs w:val="28"/>
              </w:rPr>
              <w:t xml:space="preserve"> </w:t>
            </w:r>
            <w:r w:rsidRPr="009D3FC1">
              <w:rPr>
                <w:sz w:val="28"/>
                <w:szCs w:val="28"/>
              </w:rPr>
              <w:t xml:space="preserve">R.C. </w:t>
            </w:r>
            <w:proofErr w:type="spellStart"/>
            <w:r w:rsidRPr="009D3FC1">
              <w:rPr>
                <w:sz w:val="28"/>
                <w:szCs w:val="28"/>
              </w:rPr>
              <w:t>Hibbeler</w:t>
            </w:r>
            <w:proofErr w:type="spellEnd"/>
            <w:r w:rsidRPr="009D3FC1">
              <w:rPr>
                <w:sz w:val="28"/>
                <w:szCs w:val="28"/>
              </w:rPr>
              <w:t>, “Engineering Mechanics, Statics”, 12th edition in SI units, 2010.</w:t>
            </w:r>
          </w:p>
          <w:p w14:paraId="45C03736" w14:textId="77777777" w:rsidR="003F1435" w:rsidRPr="009D3FC1" w:rsidRDefault="004C38A2" w:rsidP="007943D4">
            <w:pPr>
              <w:spacing w:after="0" w:line="240" w:lineRule="auto"/>
              <w:rPr>
                <w:sz w:val="28"/>
                <w:szCs w:val="28"/>
              </w:rPr>
            </w:pPr>
            <w:r w:rsidRPr="009D3FC1">
              <w:rPr>
                <w:sz w:val="28"/>
                <w:szCs w:val="28"/>
              </w:rPr>
              <w:t>2</w:t>
            </w:r>
            <w:r w:rsidR="003F1435" w:rsidRPr="009D3FC1">
              <w:rPr>
                <w:sz w:val="28"/>
                <w:szCs w:val="28"/>
              </w:rPr>
              <w:t>.</w:t>
            </w:r>
            <w:r w:rsidR="000B53D7" w:rsidRPr="009D3FC1">
              <w:rPr>
                <w:sz w:val="28"/>
                <w:szCs w:val="28"/>
              </w:rPr>
              <w:t xml:space="preserve"> </w:t>
            </w:r>
            <w:r w:rsidR="003F1435" w:rsidRPr="009D3FC1">
              <w:rPr>
                <w:sz w:val="28"/>
                <w:szCs w:val="28"/>
              </w:rPr>
              <w:t xml:space="preserve">J.L. Meriam, L.G. </w:t>
            </w:r>
            <w:proofErr w:type="spellStart"/>
            <w:r w:rsidR="003F1435" w:rsidRPr="009D3FC1">
              <w:rPr>
                <w:sz w:val="28"/>
                <w:szCs w:val="28"/>
              </w:rPr>
              <w:t>Kraige</w:t>
            </w:r>
            <w:proofErr w:type="spellEnd"/>
            <w:r w:rsidR="003F1435" w:rsidRPr="009D3FC1">
              <w:rPr>
                <w:sz w:val="28"/>
                <w:szCs w:val="28"/>
              </w:rPr>
              <w:t>, “Engineering Mechanics, Statics”, 6th edition, 2006.</w:t>
            </w:r>
          </w:p>
          <w:p w14:paraId="7A12E4CF" w14:textId="77777777" w:rsidR="003F1435" w:rsidRPr="009D3FC1" w:rsidRDefault="004C38A2" w:rsidP="007943D4">
            <w:pPr>
              <w:spacing w:after="0" w:line="240" w:lineRule="auto"/>
              <w:rPr>
                <w:sz w:val="28"/>
                <w:szCs w:val="28"/>
              </w:rPr>
            </w:pPr>
            <w:r w:rsidRPr="009D3FC1">
              <w:rPr>
                <w:sz w:val="28"/>
                <w:szCs w:val="28"/>
              </w:rPr>
              <w:t>3</w:t>
            </w:r>
            <w:r w:rsidR="003F1435" w:rsidRPr="009D3FC1">
              <w:rPr>
                <w:sz w:val="28"/>
                <w:szCs w:val="28"/>
              </w:rPr>
              <w:t>.</w:t>
            </w:r>
            <w:r w:rsidR="000B53D7" w:rsidRPr="009D3FC1">
              <w:rPr>
                <w:sz w:val="28"/>
                <w:szCs w:val="28"/>
              </w:rPr>
              <w:t xml:space="preserve"> </w:t>
            </w:r>
            <w:proofErr w:type="spellStart"/>
            <w:r w:rsidR="003F1435" w:rsidRPr="009D3FC1">
              <w:rPr>
                <w:sz w:val="28"/>
                <w:szCs w:val="28"/>
              </w:rPr>
              <w:t>Pytel</w:t>
            </w:r>
            <w:proofErr w:type="spellEnd"/>
            <w:r w:rsidR="003F1435" w:rsidRPr="009D3FC1">
              <w:rPr>
                <w:sz w:val="28"/>
                <w:szCs w:val="28"/>
              </w:rPr>
              <w:t xml:space="preserve">. </w:t>
            </w:r>
            <w:proofErr w:type="spellStart"/>
            <w:r w:rsidR="003F1435" w:rsidRPr="009D3FC1">
              <w:rPr>
                <w:sz w:val="28"/>
                <w:szCs w:val="28"/>
              </w:rPr>
              <w:t>Kiusalaas</w:t>
            </w:r>
            <w:proofErr w:type="spellEnd"/>
            <w:r w:rsidR="003F1435" w:rsidRPr="009D3FC1">
              <w:rPr>
                <w:sz w:val="28"/>
                <w:szCs w:val="28"/>
              </w:rPr>
              <w:t>. “Engineering Mechanics, Statics”, 2nd edition, in SI units, 2001.</w:t>
            </w:r>
          </w:p>
          <w:p w14:paraId="41E0E35E" w14:textId="77777777" w:rsidR="003F1435" w:rsidRPr="009D3FC1" w:rsidRDefault="004C38A2" w:rsidP="007943D4">
            <w:pPr>
              <w:spacing w:after="0" w:line="240" w:lineRule="auto"/>
              <w:rPr>
                <w:sz w:val="28"/>
                <w:szCs w:val="28"/>
              </w:rPr>
            </w:pPr>
            <w:r w:rsidRPr="009D3FC1">
              <w:rPr>
                <w:sz w:val="28"/>
                <w:szCs w:val="28"/>
              </w:rPr>
              <w:t>4</w:t>
            </w:r>
            <w:r w:rsidR="003F1435" w:rsidRPr="009D3FC1">
              <w:rPr>
                <w:sz w:val="28"/>
                <w:szCs w:val="28"/>
              </w:rPr>
              <w:t>.</w:t>
            </w:r>
            <w:r w:rsidR="000B53D7" w:rsidRPr="009D3FC1">
              <w:rPr>
                <w:sz w:val="28"/>
                <w:szCs w:val="28"/>
              </w:rPr>
              <w:t xml:space="preserve"> </w:t>
            </w:r>
            <w:r w:rsidR="003F1435" w:rsidRPr="009D3FC1">
              <w:rPr>
                <w:sz w:val="28"/>
                <w:szCs w:val="28"/>
              </w:rPr>
              <w:t>F.P. Beer, E.R. Johnston, E.R. Eisenberg, “Vector Mechanics for engineers, Statics”, 8th edition in SI units, 2007.</w:t>
            </w:r>
          </w:p>
          <w:p w14:paraId="6B7F64E3" w14:textId="77777777" w:rsidR="003F1435" w:rsidRPr="009D3FC1" w:rsidRDefault="004C38A2" w:rsidP="007943D4">
            <w:pPr>
              <w:spacing w:after="0" w:line="240" w:lineRule="auto"/>
              <w:rPr>
                <w:sz w:val="28"/>
                <w:szCs w:val="28"/>
              </w:rPr>
            </w:pPr>
            <w:r w:rsidRPr="009D3FC1">
              <w:rPr>
                <w:sz w:val="28"/>
                <w:szCs w:val="28"/>
              </w:rPr>
              <w:t>5</w:t>
            </w:r>
            <w:r w:rsidR="003F1435" w:rsidRPr="009D3FC1">
              <w:rPr>
                <w:sz w:val="28"/>
                <w:szCs w:val="28"/>
              </w:rPr>
              <w:t>.</w:t>
            </w:r>
            <w:r w:rsidR="000B53D7" w:rsidRPr="009D3FC1">
              <w:rPr>
                <w:sz w:val="28"/>
                <w:szCs w:val="28"/>
              </w:rPr>
              <w:t xml:space="preserve"> </w:t>
            </w:r>
            <w:r w:rsidR="003F1435" w:rsidRPr="009D3FC1">
              <w:rPr>
                <w:sz w:val="28"/>
                <w:szCs w:val="28"/>
              </w:rPr>
              <w:t>K.L. Kumar, “Engineering Mechanics”, 3rd revised edition, 2006.</w:t>
            </w:r>
          </w:p>
          <w:p w14:paraId="114E4D35" w14:textId="77777777" w:rsidR="003F1435" w:rsidRPr="009D3FC1" w:rsidRDefault="004C38A2" w:rsidP="007943D4">
            <w:pPr>
              <w:spacing w:after="0" w:line="240" w:lineRule="auto"/>
              <w:rPr>
                <w:sz w:val="28"/>
                <w:szCs w:val="28"/>
              </w:rPr>
            </w:pPr>
            <w:r w:rsidRPr="009D3FC1">
              <w:rPr>
                <w:sz w:val="28"/>
                <w:szCs w:val="28"/>
              </w:rPr>
              <w:t>6</w:t>
            </w:r>
            <w:r w:rsidR="003F1435" w:rsidRPr="009D3FC1">
              <w:rPr>
                <w:sz w:val="28"/>
                <w:szCs w:val="28"/>
              </w:rPr>
              <w:t>.</w:t>
            </w:r>
            <w:r w:rsidR="000B53D7" w:rsidRPr="009D3FC1">
              <w:rPr>
                <w:sz w:val="28"/>
                <w:szCs w:val="28"/>
              </w:rPr>
              <w:t xml:space="preserve"> </w:t>
            </w:r>
            <w:r w:rsidR="003F1435" w:rsidRPr="009D3FC1">
              <w:rPr>
                <w:sz w:val="28"/>
                <w:szCs w:val="28"/>
              </w:rPr>
              <w:t xml:space="preserve">Dietmar Gross, Werner </w:t>
            </w:r>
            <w:proofErr w:type="spellStart"/>
            <w:r w:rsidR="003F1435" w:rsidRPr="009D3FC1">
              <w:rPr>
                <w:sz w:val="28"/>
                <w:szCs w:val="28"/>
              </w:rPr>
              <w:t>Hauger</w:t>
            </w:r>
            <w:proofErr w:type="spellEnd"/>
            <w:r w:rsidR="003F1435" w:rsidRPr="009D3FC1">
              <w:rPr>
                <w:sz w:val="28"/>
                <w:szCs w:val="28"/>
              </w:rPr>
              <w:t xml:space="preserve">, </w:t>
            </w:r>
            <w:proofErr w:type="spellStart"/>
            <w:r w:rsidR="003F1435" w:rsidRPr="009D3FC1">
              <w:rPr>
                <w:sz w:val="28"/>
                <w:szCs w:val="28"/>
              </w:rPr>
              <w:t>Jorg</w:t>
            </w:r>
            <w:proofErr w:type="spellEnd"/>
            <w:r w:rsidR="003F1435" w:rsidRPr="009D3FC1">
              <w:rPr>
                <w:sz w:val="28"/>
                <w:szCs w:val="28"/>
              </w:rPr>
              <w:t xml:space="preserve"> Schroder, Wolfgang </w:t>
            </w:r>
            <w:proofErr w:type="spellStart"/>
            <w:proofErr w:type="gramStart"/>
            <w:r w:rsidR="003F1435" w:rsidRPr="009D3FC1">
              <w:rPr>
                <w:sz w:val="28"/>
                <w:szCs w:val="28"/>
              </w:rPr>
              <w:t>A.Wall</w:t>
            </w:r>
            <w:proofErr w:type="spellEnd"/>
            <w:proofErr w:type="gramEnd"/>
            <w:r w:rsidR="003F1435" w:rsidRPr="009D3FC1">
              <w:rPr>
                <w:sz w:val="28"/>
                <w:szCs w:val="28"/>
              </w:rPr>
              <w:t xml:space="preserve">, </w:t>
            </w:r>
            <w:proofErr w:type="spellStart"/>
            <w:r w:rsidR="003F1435" w:rsidRPr="009D3FC1">
              <w:rPr>
                <w:sz w:val="28"/>
                <w:szCs w:val="28"/>
              </w:rPr>
              <w:t>Nimal</w:t>
            </w:r>
            <w:proofErr w:type="spellEnd"/>
            <w:r w:rsidR="003F1435" w:rsidRPr="009D3FC1">
              <w:rPr>
                <w:sz w:val="28"/>
                <w:szCs w:val="28"/>
              </w:rPr>
              <w:t xml:space="preserve"> </w:t>
            </w:r>
            <w:proofErr w:type="spellStart"/>
            <w:r w:rsidR="003F1435" w:rsidRPr="009D3FC1">
              <w:rPr>
                <w:sz w:val="28"/>
                <w:szCs w:val="28"/>
              </w:rPr>
              <w:t>Rajapakse</w:t>
            </w:r>
            <w:proofErr w:type="spellEnd"/>
            <w:r w:rsidR="003F1435" w:rsidRPr="009D3FC1">
              <w:rPr>
                <w:sz w:val="28"/>
                <w:szCs w:val="28"/>
              </w:rPr>
              <w:t xml:space="preserve"> “Engineering Mechanics, Statics”, 2009.</w:t>
            </w:r>
          </w:p>
          <w:p w14:paraId="03F49DBC" w14:textId="77777777" w:rsidR="00E125CD" w:rsidRPr="009D3FC1" w:rsidRDefault="004C38A2" w:rsidP="007943D4">
            <w:pPr>
              <w:spacing w:after="0" w:line="240" w:lineRule="auto"/>
              <w:rPr>
                <w:sz w:val="28"/>
                <w:szCs w:val="28"/>
              </w:rPr>
            </w:pPr>
            <w:r w:rsidRPr="009D3FC1">
              <w:rPr>
                <w:sz w:val="28"/>
                <w:szCs w:val="28"/>
              </w:rPr>
              <w:t>7</w:t>
            </w:r>
            <w:r w:rsidR="003F1435" w:rsidRPr="009D3FC1">
              <w:rPr>
                <w:sz w:val="28"/>
                <w:szCs w:val="28"/>
              </w:rPr>
              <w:t>.</w:t>
            </w:r>
            <w:r w:rsidR="000B53D7" w:rsidRPr="009D3FC1">
              <w:rPr>
                <w:sz w:val="28"/>
                <w:szCs w:val="28"/>
              </w:rPr>
              <w:t xml:space="preserve">  </w:t>
            </w:r>
            <w:r w:rsidR="003F1435" w:rsidRPr="009D3FC1">
              <w:rPr>
                <w:sz w:val="28"/>
                <w:szCs w:val="28"/>
              </w:rPr>
              <w:t>R.K. Bansal, “Engineering Mechanics”, 1st edition, 2009.</w:t>
            </w:r>
          </w:p>
        </w:tc>
      </w:tr>
      <w:tr w:rsidR="00E125CD" w:rsidRPr="009D3FC1" w14:paraId="5AC14F20" w14:textId="77777777" w:rsidTr="007943D4">
        <w:trPr>
          <w:trHeight w:val="480"/>
        </w:trPr>
        <w:tc>
          <w:tcPr>
            <w:tcW w:w="1710" w:type="dxa"/>
          </w:tcPr>
          <w:p w14:paraId="5EDC73B2" w14:textId="77777777" w:rsidR="00E125CD" w:rsidRPr="009D3FC1" w:rsidRDefault="00BB7A24" w:rsidP="007943D4">
            <w:pPr>
              <w:spacing w:after="0" w:line="240" w:lineRule="auto"/>
              <w:rPr>
                <w:b/>
                <w:sz w:val="28"/>
                <w:szCs w:val="28"/>
              </w:rPr>
            </w:pPr>
            <w:r w:rsidRPr="009D3FC1">
              <w:rPr>
                <w:b/>
                <w:sz w:val="28"/>
                <w:szCs w:val="28"/>
              </w:rPr>
              <w:t>Type of Teaching:</w:t>
            </w:r>
          </w:p>
        </w:tc>
        <w:tc>
          <w:tcPr>
            <w:tcW w:w="9180" w:type="dxa"/>
            <w:gridSpan w:val="3"/>
          </w:tcPr>
          <w:p w14:paraId="4A4F6841" w14:textId="77777777" w:rsidR="00E125CD" w:rsidRPr="009D3FC1" w:rsidRDefault="00FC7EEC" w:rsidP="007943D4">
            <w:pPr>
              <w:spacing w:after="0" w:line="240" w:lineRule="auto"/>
              <w:rPr>
                <w:sz w:val="28"/>
                <w:szCs w:val="28"/>
              </w:rPr>
            </w:pPr>
            <w:r w:rsidRPr="009D3FC1">
              <w:rPr>
                <w:sz w:val="28"/>
                <w:szCs w:val="28"/>
              </w:rPr>
              <w:t>3</w:t>
            </w:r>
            <w:r w:rsidR="00BB7A24" w:rsidRPr="009D3FC1">
              <w:rPr>
                <w:sz w:val="28"/>
                <w:szCs w:val="28"/>
              </w:rPr>
              <w:t xml:space="preserve"> </w:t>
            </w:r>
            <w:proofErr w:type="spellStart"/>
            <w:r w:rsidR="00BB7A24" w:rsidRPr="009D3FC1">
              <w:rPr>
                <w:sz w:val="28"/>
                <w:szCs w:val="28"/>
              </w:rPr>
              <w:t>hrs</w:t>
            </w:r>
            <w:proofErr w:type="spellEnd"/>
            <w:r w:rsidR="00BB7A24" w:rsidRPr="009D3FC1">
              <w:rPr>
                <w:sz w:val="28"/>
                <w:szCs w:val="28"/>
              </w:rPr>
              <w:t xml:space="preserve"> in lectures </w:t>
            </w:r>
          </w:p>
          <w:p w14:paraId="635F515D" w14:textId="77777777" w:rsidR="00E125CD" w:rsidRPr="009D3FC1" w:rsidRDefault="00BB7A24" w:rsidP="007943D4">
            <w:pPr>
              <w:spacing w:after="0" w:line="240" w:lineRule="auto"/>
              <w:rPr>
                <w:sz w:val="28"/>
                <w:szCs w:val="28"/>
              </w:rPr>
            </w:pPr>
            <w:r w:rsidRPr="009D3FC1">
              <w:rPr>
                <w:sz w:val="28"/>
                <w:szCs w:val="28"/>
              </w:rPr>
              <w:t xml:space="preserve">1 </w:t>
            </w:r>
            <w:proofErr w:type="spellStart"/>
            <w:r w:rsidRPr="009D3FC1">
              <w:rPr>
                <w:sz w:val="28"/>
                <w:szCs w:val="28"/>
              </w:rPr>
              <w:t>hr</w:t>
            </w:r>
            <w:proofErr w:type="spellEnd"/>
            <w:r w:rsidRPr="009D3FC1">
              <w:rPr>
                <w:sz w:val="28"/>
                <w:szCs w:val="28"/>
              </w:rPr>
              <w:t xml:space="preserve"> exercises.</w:t>
            </w:r>
          </w:p>
        </w:tc>
      </w:tr>
      <w:tr w:rsidR="00E125CD" w:rsidRPr="009D3FC1" w14:paraId="4AFABF08" w14:textId="77777777" w:rsidTr="007943D4">
        <w:trPr>
          <w:trHeight w:val="280"/>
        </w:trPr>
        <w:tc>
          <w:tcPr>
            <w:tcW w:w="1710" w:type="dxa"/>
          </w:tcPr>
          <w:p w14:paraId="45055F82" w14:textId="77777777" w:rsidR="00E125CD" w:rsidRPr="009D3FC1" w:rsidRDefault="00BB7A24" w:rsidP="007943D4">
            <w:pPr>
              <w:spacing w:after="0" w:line="240" w:lineRule="auto"/>
              <w:rPr>
                <w:b/>
                <w:sz w:val="28"/>
                <w:szCs w:val="28"/>
              </w:rPr>
            </w:pPr>
            <w:r w:rsidRPr="009D3FC1">
              <w:rPr>
                <w:b/>
                <w:sz w:val="28"/>
                <w:szCs w:val="28"/>
              </w:rPr>
              <w:t>Pre-requisites:</w:t>
            </w:r>
          </w:p>
        </w:tc>
        <w:tc>
          <w:tcPr>
            <w:tcW w:w="9180" w:type="dxa"/>
            <w:gridSpan w:val="3"/>
          </w:tcPr>
          <w:p w14:paraId="7A2DD2BE" w14:textId="4789C7E0" w:rsidR="00E125CD" w:rsidRPr="009D3FC1" w:rsidRDefault="00175BD3" w:rsidP="007943D4">
            <w:pPr>
              <w:spacing w:after="0" w:line="240" w:lineRule="auto"/>
              <w:rPr>
                <w:sz w:val="28"/>
                <w:szCs w:val="28"/>
              </w:rPr>
            </w:pPr>
            <w:r w:rsidRPr="009D3FC1">
              <w:rPr>
                <w:sz w:val="28"/>
                <w:szCs w:val="28"/>
              </w:rPr>
              <w:t>Engineering mechanics – Statics I</w:t>
            </w:r>
          </w:p>
        </w:tc>
      </w:tr>
      <w:tr w:rsidR="00E125CD" w:rsidRPr="009D3FC1" w14:paraId="0BFB3A46" w14:textId="77777777" w:rsidTr="007943D4">
        <w:trPr>
          <w:trHeight w:val="260"/>
        </w:trPr>
        <w:tc>
          <w:tcPr>
            <w:tcW w:w="1710" w:type="dxa"/>
          </w:tcPr>
          <w:p w14:paraId="107F6110" w14:textId="77777777" w:rsidR="00E125CD" w:rsidRPr="009D3FC1" w:rsidRDefault="00BB7A24" w:rsidP="007943D4">
            <w:pPr>
              <w:spacing w:after="0" w:line="240" w:lineRule="auto"/>
              <w:rPr>
                <w:b/>
                <w:sz w:val="28"/>
                <w:szCs w:val="28"/>
              </w:rPr>
            </w:pPr>
            <w:r w:rsidRPr="009D3FC1">
              <w:rPr>
                <w:b/>
                <w:sz w:val="28"/>
                <w:szCs w:val="28"/>
              </w:rPr>
              <w:t>Frequency:</w:t>
            </w:r>
          </w:p>
        </w:tc>
        <w:tc>
          <w:tcPr>
            <w:tcW w:w="9180" w:type="dxa"/>
            <w:gridSpan w:val="3"/>
          </w:tcPr>
          <w:p w14:paraId="01BB5D69" w14:textId="0BE46101" w:rsidR="00E125CD" w:rsidRPr="009D3FC1" w:rsidRDefault="00BB7A24" w:rsidP="007943D4">
            <w:pPr>
              <w:spacing w:after="0" w:line="240" w:lineRule="auto"/>
              <w:rPr>
                <w:sz w:val="28"/>
                <w:szCs w:val="28"/>
              </w:rPr>
            </w:pPr>
            <w:r w:rsidRPr="009D3FC1">
              <w:rPr>
                <w:sz w:val="28"/>
                <w:szCs w:val="28"/>
              </w:rPr>
              <w:t xml:space="preserve">Yearly in </w:t>
            </w:r>
            <w:r w:rsidR="000A798C" w:rsidRPr="009D3FC1">
              <w:rPr>
                <w:sz w:val="28"/>
                <w:szCs w:val="28"/>
              </w:rPr>
              <w:t>spring</w:t>
            </w:r>
            <w:r w:rsidRPr="009D3FC1">
              <w:rPr>
                <w:sz w:val="28"/>
                <w:szCs w:val="28"/>
              </w:rPr>
              <w:t xml:space="preserve"> semester</w:t>
            </w:r>
          </w:p>
        </w:tc>
      </w:tr>
      <w:tr w:rsidR="00E125CD" w:rsidRPr="009D3FC1" w14:paraId="0A0F1EE0" w14:textId="77777777" w:rsidTr="007943D4">
        <w:trPr>
          <w:trHeight w:val="840"/>
        </w:trPr>
        <w:tc>
          <w:tcPr>
            <w:tcW w:w="1710" w:type="dxa"/>
          </w:tcPr>
          <w:p w14:paraId="3FF73A97" w14:textId="0BC5B684" w:rsidR="00E125CD" w:rsidRPr="009D3FC1" w:rsidRDefault="00BB7A24" w:rsidP="007943D4">
            <w:pPr>
              <w:spacing w:after="0" w:line="240" w:lineRule="auto"/>
              <w:rPr>
                <w:b/>
                <w:sz w:val="28"/>
                <w:szCs w:val="28"/>
              </w:rPr>
            </w:pPr>
            <w:r w:rsidRPr="009D3FC1">
              <w:rPr>
                <w:b/>
                <w:sz w:val="28"/>
                <w:szCs w:val="28"/>
              </w:rPr>
              <w:t>Requirements for credit points:</w:t>
            </w:r>
          </w:p>
        </w:tc>
        <w:tc>
          <w:tcPr>
            <w:tcW w:w="9180" w:type="dxa"/>
            <w:gridSpan w:val="3"/>
          </w:tcPr>
          <w:p w14:paraId="0A8F954E" w14:textId="77777777" w:rsidR="00E125CD" w:rsidRPr="009D3FC1" w:rsidRDefault="00BB7A24" w:rsidP="007943D4">
            <w:pPr>
              <w:spacing w:after="0" w:line="240" w:lineRule="auto"/>
              <w:rPr>
                <w:sz w:val="28"/>
                <w:szCs w:val="28"/>
              </w:rPr>
            </w:pPr>
            <w:r w:rsidRPr="009D3FC1">
              <w:rPr>
                <w:sz w:val="28"/>
                <w:szCs w:val="28"/>
              </w:rPr>
              <w:t>For the award of credit points it is necessary to pass the module exam.</w:t>
            </w:r>
            <w:r w:rsidR="002B477C" w:rsidRPr="009D3FC1">
              <w:rPr>
                <w:sz w:val="28"/>
                <w:szCs w:val="28"/>
              </w:rPr>
              <w:t xml:space="preserve"> </w:t>
            </w:r>
            <w:r w:rsidRPr="009D3FC1">
              <w:rPr>
                <w:sz w:val="28"/>
                <w:szCs w:val="28"/>
              </w:rPr>
              <w:t>Written 120 min</w:t>
            </w:r>
            <w:r w:rsidR="002B477C" w:rsidRPr="009D3FC1">
              <w:rPr>
                <w:sz w:val="28"/>
                <w:szCs w:val="28"/>
              </w:rPr>
              <w:t xml:space="preserve">, quizzes, homework, seminars. </w:t>
            </w:r>
          </w:p>
          <w:p w14:paraId="415F8F74" w14:textId="77777777" w:rsidR="00E125CD" w:rsidRPr="009D3FC1" w:rsidRDefault="00BB7A24" w:rsidP="007943D4">
            <w:pPr>
              <w:spacing w:after="0" w:line="240" w:lineRule="auto"/>
              <w:rPr>
                <w:sz w:val="28"/>
                <w:szCs w:val="28"/>
              </w:rPr>
            </w:pPr>
            <w:r w:rsidRPr="009D3FC1">
              <w:rPr>
                <w:b/>
                <w:sz w:val="28"/>
                <w:szCs w:val="28"/>
              </w:rPr>
              <w:t>Student's attendance is required in all classes</w:t>
            </w:r>
            <w:r w:rsidRPr="009D3FC1">
              <w:rPr>
                <w:sz w:val="28"/>
                <w:szCs w:val="28"/>
              </w:rPr>
              <w:t>.</w:t>
            </w:r>
          </w:p>
        </w:tc>
      </w:tr>
      <w:tr w:rsidR="00E125CD" w:rsidRPr="009D3FC1" w14:paraId="1CF6E2E9" w14:textId="77777777" w:rsidTr="007943D4">
        <w:trPr>
          <w:trHeight w:val="260"/>
        </w:trPr>
        <w:tc>
          <w:tcPr>
            <w:tcW w:w="1710" w:type="dxa"/>
          </w:tcPr>
          <w:p w14:paraId="012020AA" w14:textId="77777777" w:rsidR="00E125CD" w:rsidRPr="009D3FC1" w:rsidRDefault="00BB7A24" w:rsidP="007943D4">
            <w:pPr>
              <w:spacing w:after="0" w:line="240" w:lineRule="auto"/>
              <w:rPr>
                <w:b/>
                <w:sz w:val="28"/>
                <w:szCs w:val="28"/>
              </w:rPr>
            </w:pPr>
            <w:r w:rsidRPr="009D3FC1">
              <w:rPr>
                <w:b/>
                <w:sz w:val="28"/>
                <w:szCs w:val="28"/>
              </w:rPr>
              <w:t>Credit point:</w:t>
            </w:r>
          </w:p>
        </w:tc>
        <w:tc>
          <w:tcPr>
            <w:tcW w:w="9180" w:type="dxa"/>
            <w:gridSpan w:val="3"/>
          </w:tcPr>
          <w:p w14:paraId="4891D075" w14:textId="77777777" w:rsidR="00E125CD" w:rsidRPr="009D3FC1" w:rsidRDefault="00FC7EEC" w:rsidP="007943D4">
            <w:pPr>
              <w:spacing w:after="0" w:line="240" w:lineRule="auto"/>
              <w:rPr>
                <w:sz w:val="28"/>
                <w:szCs w:val="28"/>
              </w:rPr>
            </w:pPr>
            <w:r w:rsidRPr="009D3FC1">
              <w:rPr>
                <w:sz w:val="28"/>
                <w:szCs w:val="28"/>
              </w:rPr>
              <w:t>5</w:t>
            </w:r>
          </w:p>
        </w:tc>
      </w:tr>
      <w:tr w:rsidR="00E125CD" w:rsidRPr="009D3FC1" w14:paraId="67014F85" w14:textId="77777777" w:rsidTr="007943D4">
        <w:trPr>
          <w:trHeight w:val="840"/>
        </w:trPr>
        <w:tc>
          <w:tcPr>
            <w:tcW w:w="1710" w:type="dxa"/>
          </w:tcPr>
          <w:p w14:paraId="466BD1BF" w14:textId="77777777" w:rsidR="00E125CD" w:rsidRPr="009D3FC1" w:rsidRDefault="00BB7A24" w:rsidP="007943D4">
            <w:pPr>
              <w:spacing w:after="0" w:line="240" w:lineRule="auto"/>
              <w:rPr>
                <w:b/>
                <w:sz w:val="28"/>
                <w:szCs w:val="28"/>
              </w:rPr>
            </w:pPr>
            <w:r w:rsidRPr="009D3FC1">
              <w:rPr>
                <w:b/>
                <w:sz w:val="28"/>
                <w:szCs w:val="28"/>
              </w:rPr>
              <w:t>Grade Distribution:</w:t>
            </w:r>
          </w:p>
        </w:tc>
        <w:tc>
          <w:tcPr>
            <w:tcW w:w="9180" w:type="dxa"/>
            <w:gridSpan w:val="3"/>
          </w:tcPr>
          <w:p w14:paraId="315A62B5" w14:textId="77777777" w:rsidR="00024003" w:rsidRPr="009D3FC1" w:rsidRDefault="00024003" w:rsidP="007943D4">
            <w:pPr>
              <w:spacing w:after="0" w:line="240" w:lineRule="auto"/>
              <w:rPr>
                <w:sz w:val="28"/>
                <w:szCs w:val="28"/>
              </w:rPr>
            </w:pPr>
            <w:r w:rsidRPr="009D3FC1">
              <w:rPr>
                <w:sz w:val="28"/>
                <w:szCs w:val="28"/>
              </w:rPr>
              <w:t>There will be a mid-term exam on December, class room activities, quizzes, home works and final course exam on January. The final grade will be calculated according the following criteria:</w:t>
            </w:r>
          </w:p>
          <w:p w14:paraId="738976D1" w14:textId="77777777" w:rsidR="00024003" w:rsidRPr="009D3FC1" w:rsidRDefault="00024003" w:rsidP="007943D4">
            <w:pPr>
              <w:numPr>
                <w:ilvl w:val="0"/>
                <w:numId w:val="2"/>
              </w:numPr>
              <w:spacing w:after="0" w:line="240" w:lineRule="auto"/>
              <w:ind w:right="0"/>
              <w:rPr>
                <w:sz w:val="28"/>
                <w:szCs w:val="28"/>
              </w:rPr>
            </w:pPr>
            <w:r w:rsidRPr="009D3FC1">
              <w:rPr>
                <w:sz w:val="28"/>
                <w:szCs w:val="28"/>
              </w:rPr>
              <w:t xml:space="preserve">Mid-term exam -----------------20 % </w:t>
            </w:r>
          </w:p>
          <w:p w14:paraId="7BA0318C" w14:textId="77777777" w:rsidR="00024003" w:rsidRPr="009D3FC1" w:rsidRDefault="00024003" w:rsidP="007943D4">
            <w:pPr>
              <w:numPr>
                <w:ilvl w:val="0"/>
                <w:numId w:val="2"/>
              </w:numPr>
              <w:spacing w:after="0" w:line="240" w:lineRule="auto"/>
              <w:ind w:right="0"/>
              <w:rPr>
                <w:sz w:val="28"/>
                <w:szCs w:val="28"/>
              </w:rPr>
            </w:pPr>
            <w:r w:rsidRPr="009D3FC1">
              <w:rPr>
                <w:sz w:val="28"/>
                <w:szCs w:val="28"/>
              </w:rPr>
              <w:t>Activities --------------------------20 %</w:t>
            </w:r>
          </w:p>
          <w:p w14:paraId="4B99D15A" w14:textId="77777777" w:rsidR="00E125CD" w:rsidRPr="009D3FC1" w:rsidRDefault="00024003" w:rsidP="007943D4">
            <w:pPr>
              <w:pStyle w:val="ListParagraph"/>
              <w:numPr>
                <w:ilvl w:val="0"/>
                <w:numId w:val="2"/>
              </w:numPr>
              <w:spacing w:after="0" w:line="240" w:lineRule="auto"/>
              <w:rPr>
                <w:sz w:val="28"/>
                <w:szCs w:val="28"/>
              </w:rPr>
            </w:pPr>
            <w:r w:rsidRPr="009D3FC1">
              <w:rPr>
                <w:sz w:val="28"/>
                <w:szCs w:val="28"/>
              </w:rPr>
              <w:t xml:space="preserve"> Final Exam ---------------------------60 %</w:t>
            </w:r>
          </w:p>
        </w:tc>
      </w:tr>
      <w:tr w:rsidR="00E125CD" w:rsidRPr="009D3FC1" w14:paraId="7B93B5B7" w14:textId="77777777" w:rsidTr="007943D4">
        <w:trPr>
          <w:trHeight w:val="560"/>
        </w:trPr>
        <w:tc>
          <w:tcPr>
            <w:tcW w:w="1710" w:type="dxa"/>
          </w:tcPr>
          <w:p w14:paraId="38549BC0" w14:textId="77777777" w:rsidR="00E125CD" w:rsidRPr="009D3FC1" w:rsidRDefault="00BB7A24" w:rsidP="007943D4">
            <w:pPr>
              <w:spacing w:after="0" w:line="240" w:lineRule="auto"/>
              <w:rPr>
                <w:b/>
                <w:sz w:val="28"/>
                <w:szCs w:val="28"/>
              </w:rPr>
            </w:pPr>
            <w:r w:rsidRPr="009D3FC1">
              <w:rPr>
                <w:b/>
                <w:sz w:val="28"/>
                <w:szCs w:val="28"/>
              </w:rPr>
              <w:t>Work load:</w:t>
            </w:r>
          </w:p>
        </w:tc>
        <w:tc>
          <w:tcPr>
            <w:tcW w:w="9180" w:type="dxa"/>
            <w:gridSpan w:val="3"/>
          </w:tcPr>
          <w:p w14:paraId="20E7E6F3" w14:textId="4AB9E09F" w:rsidR="00E125CD" w:rsidRPr="009D3FC1" w:rsidRDefault="00BB7A24" w:rsidP="007943D4">
            <w:pPr>
              <w:spacing w:after="0" w:line="240" w:lineRule="auto"/>
              <w:rPr>
                <w:sz w:val="28"/>
                <w:szCs w:val="28"/>
              </w:rPr>
            </w:pPr>
            <w:r w:rsidRPr="009D3FC1">
              <w:rPr>
                <w:sz w:val="28"/>
                <w:szCs w:val="28"/>
              </w:rPr>
              <w:t>The workload is 1</w:t>
            </w:r>
            <w:r w:rsidR="002B477C" w:rsidRPr="009D3FC1">
              <w:rPr>
                <w:sz w:val="28"/>
                <w:szCs w:val="28"/>
              </w:rPr>
              <w:t>5</w:t>
            </w:r>
            <w:r w:rsidRPr="009D3FC1">
              <w:rPr>
                <w:sz w:val="28"/>
                <w:szCs w:val="28"/>
              </w:rPr>
              <w:t xml:space="preserve">0h. It is the result of 60h attendance and </w:t>
            </w:r>
            <w:r w:rsidR="002B477C" w:rsidRPr="009D3FC1">
              <w:rPr>
                <w:sz w:val="28"/>
                <w:szCs w:val="28"/>
              </w:rPr>
              <w:t>9</w:t>
            </w:r>
            <w:r w:rsidRPr="009D3FC1">
              <w:rPr>
                <w:sz w:val="28"/>
                <w:szCs w:val="28"/>
              </w:rPr>
              <w:t xml:space="preserve">0h </w:t>
            </w:r>
            <w:r w:rsidR="00175BD3" w:rsidRPr="009D3FC1">
              <w:rPr>
                <w:sz w:val="28"/>
                <w:szCs w:val="28"/>
              </w:rPr>
              <w:t>self-studies</w:t>
            </w:r>
            <w:r w:rsidRPr="009D3FC1">
              <w:rPr>
                <w:sz w:val="28"/>
                <w:szCs w:val="28"/>
              </w:rPr>
              <w:t>.</w:t>
            </w:r>
          </w:p>
        </w:tc>
      </w:tr>
    </w:tbl>
    <w:p w14:paraId="6CAF2B95" w14:textId="77777777" w:rsidR="00E125CD" w:rsidRPr="009D3FC1" w:rsidRDefault="00BB7A24">
      <w:pPr>
        <w:rPr>
          <w:sz w:val="28"/>
          <w:szCs w:val="28"/>
        </w:rPr>
      </w:pPr>
      <w:r w:rsidRPr="009D3FC1">
        <w:rPr>
          <w:sz w:val="28"/>
          <w:szCs w:val="28"/>
        </w:rPr>
        <w:t xml:space="preserve"> </w:t>
      </w:r>
    </w:p>
    <w:sectPr w:rsidR="00E125CD" w:rsidRPr="009D3FC1" w:rsidSect="007943D4">
      <w:footerReference w:type="default" r:id="rId7"/>
      <w:pgSz w:w="12410" w:h="17342" w:code="129"/>
      <w:pgMar w:top="2462" w:right="288" w:bottom="3168" w:left="288" w:header="720" w:footer="21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24C0E" w14:textId="77777777" w:rsidR="00B23504" w:rsidRDefault="00B23504" w:rsidP="00E125CD">
      <w:pPr>
        <w:spacing w:after="0" w:line="240" w:lineRule="auto"/>
      </w:pPr>
      <w:r>
        <w:separator/>
      </w:r>
    </w:p>
  </w:endnote>
  <w:endnote w:type="continuationSeparator" w:id="0">
    <w:p w14:paraId="79DF7BCD" w14:textId="77777777" w:rsidR="00B23504" w:rsidRDefault="00B23504" w:rsidP="00E1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5D59" w14:textId="77777777" w:rsidR="00E125CD" w:rsidRDefault="00032F4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BB7A24">
      <w:rPr>
        <w:color w:val="000000"/>
      </w:rPr>
      <w:instrText>PAGE</w:instrText>
    </w:r>
    <w:r>
      <w:rPr>
        <w:color w:val="000000"/>
      </w:rPr>
      <w:fldChar w:fldCharType="separate"/>
    </w:r>
    <w:r w:rsidR="002B477C">
      <w:rPr>
        <w:noProof/>
        <w:color w:val="000000"/>
      </w:rPr>
      <w:t>1</w:t>
    </w:r>
    <w:r>
      <w:rPr>
        <w:color w:val="000000"/>
      </w:rPr>
      <w:fldChar w:fldCharType="end"/>
    </w:r>
  </w:p>
  <w:p w14:paraId="5DF91352" w14:textId="77777777" w:rsidR="00E125CD" w:rsidRDefault="00E125C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72E98" w14:textId="77777777" w:rsidR="00B23504" w:rsidRDefault="00B23504" w:rsidP="00E125CD">
      <w:pPr>
        <w:spacing w:after="0" w:line="240" w:lineRule="auto"/>
      </w:pPr>
      <w:r>
        <w:separator/>
      </w:r>
    </w:p>
  </w:footnote>
  <w:footnote w:type="continuationSeparator" w:id="0">
    <w:p w14:paraId="2F67E60F" w14:textId="77777777" w:rsidR="00B23504" w:rsidRDefault="00B23504" w:rsidP="00E12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552F6"/>
    <w:multiLevelType w:val="hybridMultilevel"/>
    <w:tmpl w:val="C5DE619A"/>
    <w:lvl w:ilvl="0" w:tplc="2A7AEFB6">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16073C24"/>
    <w:multiLevelType w:val="hybridMultilevel"/>
    <w:tmpl w:val="6DF6EAEC"/>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CD"/>
    <w:rsid w:val="00024003"/>
    <w:rsid w:val="00032F44"/>
    <w:rsid w:val="000A798C"/>
    <w:rsid w:val="000B53D7"/>
    <w:rsid w:val="0013314D"/>
    <w:rsid w:val="00175BD3"/>
    <w:rsid w:val="002B477C"/>
    <w:rsid w:val="00303FB9"/>
    <w:rsid w:val="003F1435"/>
    <w:rsid w:val="004C38A2"/>
    <w:rsid w:val="004D2A15"/>
    <w:rsid w:val="00671F46"/>
    <w:rsid w:val="00727804"/>
    <w:rsid w:val="007943D4"/>
    <w:rsid w:val="0083399F"/>
    <w:rsid w:val="00997B79"/>
    <w:rsid w:val="009D3FC1"/>
    <w:rsid w:val="00A3414D"/>
    <w:rsid w:val="00AA6107"/>
    <w:rsid w:val="00B23504"/>
    <w:rsid w:val="00BB7A24"/>
    <w:rsid w:val="00CD715C"/>
    <w:rsid w:val="00D94CD3"/>
    <w:rsid w:val="00E125CD"/>
    <w:rsid w:val="00FC7E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0B66"/>
  <w15:docId w15:val="{2FB606CF-179C-4A2A-ADB0-2FAD1DA8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AFB"/>
  </w:style>
  <w:style w:type="paragraph" w:styleId="Heading1">
    <w:name w:val="heading 1"/>
    <w:basedOn w:val="Normal1"/>
    <w:next w:val="Normal1"/>
    <w:rsid w:val="00E125CD"/>
    <w:pPr>
      <w:keepNext/>
      <w:keepLines/>
      <w:spacing w:before="480" w:after="120"/>
      <w:outlineLvl w:val="0"/>
    </w:pPr>
    <w:rPr>
      <w:b/>
      <w:sz w:val="48"/>
      <w:szCs w:val="48"/>
    </w:rPr>
  </w:style>
  <w:style w:type="paragraph" w:styleId="Heading2">
    <w:name w:val="heading 2"/>
    <w:basedOn w:val="Normal"/>
    <w:link w:val="Heading2Char"/>
    <w:uiPriority w:val="9"/>
    <w:qFormat/>
    <w:rsid w:val="005548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1"/>
    <w:next w:val="Normal1"/>
    <w:rsid w:val="00E125CD"/>
    <w:pPr>
      <w:keepNext/>
      <w:keepLines/>
      <w:spacing w:before="280" w:after="80"/>
      <w:outlineLvl w:val="2"/>
    </w:pPr>
    <w:rPr>
      <w:b/>
      <w:sz w:val="28"/>
      <w:szCs w:val="28"/>
    </w:rPr>
  </w:style>
  <w:style w:type="paragraph" w:styleId="Heading4">
    <w:name w:val="heading 4"/>
    <w:basedOn w:val="Normal1"/>
    <w:next w:val="Normal1"/>
    <w:rsid w:val="00E125CD"/>
    <w:pPr>
      <w:keepNext/>
      <w:keepLines/>
      <w:spacing w:before="240" w:after="40"/>
      <w:outlineLvl w:val="3"/>
    </w:pPr>
    <w:rPr>
      <w:b/>
      <w:sz w:val="24"/>
      <w:szCs w:val="24"/>
    </w:rPr>
  </w:style>
  <w:style w:type="paragraph" w:styleId="Heading5">
    <w:name w:val="heading 5"/>
    <w:basedOn w:val="Normal1"/>
    <w:next w:val="Normal1"/>
    <w:rsid w:val="00E125CD"/>
    <w:pPr>
      <w:keepNext/>
      <w:keepLines/>
      <w:spacing w:before="220" w:after="40"/>
      <w:outlineLvl w:val="4"/>
    </w:pPr>
    <w:rPr>
      <w:b/>
    </w:rPr>
  </w:style>
  <w:style w:type="paragraph" w:styleId="Heading6">
    <w:name w:val="heading 6"/>
    <w:basedOn w:val="Normal1"/>
    <w:next w:val="Normal1"/>
    <w:rsid w:val="00E125C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125CD"/>
  </w:style>
  <w:style w:type="paragraph" w:styleId="Title">
    <w:name w:val="Title"/>
    <w:basedOn w:val="Normal1"/>
    <w:next w:val="Normal1"/>
    <w:rsid w:val="00E125CD"/>
    <w:pPr>
      <w:keepNext/>
      <w:keepLines/>
      <w:spacing w:before="480" w:after="120"/>
    </w:pPr>
    <w:rPr>
      <w:b/>
      <w:sz w:val="72"/>
      <w:szCs w:val="72"/>
    </w:rPr>
  </w:style>
  <w:style w:type="table" w:styleId="TableGrid">
    <w:name w:val="Table Grid"/>
    <w:basedOn w:val="TableNormal"/>
    <w:uiPriority w:val="59"/>
    <w:unhideWhenUsed/>
    <w:rsid w:val="0085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54797"/>
    <w:rPr>
      <w:i/>
      <w:iCs/>
    </w:rPr>
  </w:style>
  <w:style w:type="character" w:styleId="Hyperlink">
    <w:name w:val="Hyperlink"/>
    <w:basedOn w:val="DefaultParagraphFont"/>
    <w:uiPriority w:val="99"/>
    <w:unhideWhenUsed/>
    <w:rsid w:val="00397664"/>
    <w:rPr>
      <w:color w:val="0000FF"/>
      <w:u w:val="single"/>
    </w:rPr>
  </w:style>
  <w:style w:type="paragraph" w:styleId="ListParagraph">
    <w:name w:val="List Paragraph"/>
    <w:basedOn w:val="Normal"/>
    <w:uiPriority w:val="34"/>
    <w:qFormat/>
    <w:rsid w:val="0081764E"/>
    <w:pPr>
      <w:ind w:left="720"/>
      <w:contextualSpacing/>
    </w:pPr>
  </w:style>
  <w:style w:type="paragraph" w:styleId="Header">
    <w:name w:val="header"/>
    <w:basedOn w:val="Normal"/>
    <w:link w:val="HeaderChar"/>
    <w:uiPriority w:val="99"/>
    <w:unhideWhenUsed/>
    <w:rsid w:val="00BA5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55B"/>
  </w:style>
  <w:style w:type="paragraph" w:styleId="Footer">
    <w:name w:val="footer"/>
    <w:basedOn w:val="Normal"/>
    <w:link w:val="FooterChar"/>
    <w:uiPriority w:val="99"/>
    <w:unhideWhenUsed/>
    <w:rsid w:val="00BA5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55B"/>
  </w:style>
  <w:style w:type="paragraph" w:styleId="BalloonText">
    <w:name w:val="Balloon Text"/>
    <w:basedOn w:val="Normal"/>
    <w:link w:val="BalloonTextChar"/>
    <w:uiPriority w:val="99"/>
    <w:semiHidden/>
    <w:unhideWhenUsed/>
    <w:rsid w:val="005A3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321"/>
    <w:rPr>
      <w:rFonts w:ascii="Segoe UI" w:hAnsi="Segoe UI" w:cs="Segoe UI"/>
      <w:sz w:val="18"/>
      <w:szCs w:val="18"/>
    </w:rPr>
  </w:style>
  <w:style w:type="character" w:customStyle="1" w:styleId="Heading2Char">
    <w:name w:val="Heading 2 Char"/>
    <w:basedOn w:val="DefaultParagraphFont"/>
    <w:link w:val="Heading2"/>
    <w:uiPriority w:val="9"/>
    <w:rsid w:val="005548E1"/>
    <w:rPr>
      <w:rFonts w:ascii="Times New Roman" w:eastAsia="Times New Roman" w:hAnsi="Times New Roman" w:cs="Times New Roman"/>
      <w:b/>
      <w:bCs/>
      <w:sz w:val="36"/>
      <w:szCs w:val="36"/>
    </w:rPr>
  </w:style>
  <w:style w:type="paragraph" w:styleId="Subtitle">
    <w:name w:val="Subtitle"/>
    <w:basedOn w:val="Normal"/>
    <w:next w:val="Normal"/>
    <w:rsid w:val="00E125CD"/>
    <w:pPr>
      <w:keepNext/>
      <w:keepLines/>
      <w:spacing w:before="360" w:after="80"/>
    </w:pPr>
    <w:rPr>
      <w:rFonts w:ascii="Georgia" w:eastAsia="Georgia" w:hAnsi="Georgia" w:cs="Georgia"/>
      <w:i/>
      <w:color w:val="666666"/>
      <w:sz w:val="48"/>
      <w:szCs w:val="48"/>
    </w:rPr>
  </w:style>
  <w:style w:type="table" w:customStyle="1" w:styleId="a">
    <w:basedOn w:val="TableNormal"/>
    <w:rsid w:val="00E125CD"/>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23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MiQDAD</cp:lastModifiedBy>
  <cp:revision>8</cp:revision>
  <cp:lastPrinted>2021-03-01T18:05:00Z</cp:lastPrinted>
  <dcterms:created xsi:type="dcterms:W3CDTF">2021-03-01T17:24:00Z</dcterms:created>
  <dcterms:modified xsi:type="dcterms:W3CDTF">2021-03-01T18:07:00Z</dcterms:modified>
</cp:coreProperties>
</file>