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44" w:rsidRPr="002B57B0" w:rsidRDefault="00DD5944" w:rsidP="007D6C78">
      <w:pPr>
        <w:bidi/>
        <w:rPr>
          <w:b/>
          <w:bCs/>
          <w:sz w:val="32"/>
          <w:szCs w:val="32"/>
          <w:rtl/>
          <w:lang w:bidi="ar-IQ"/>
        </w:rPr>
      </w:pPr>
    </w:p>
    <w:p w:rsidR="00210AB7" w:rsidRDefault="00897D6E" w:rsidP="002B57B0">
      <w:pPr>
        <w:bidi/>
        <w:jc w:val="center"/>
        <w:rPr>
          <w:rFonts w:hint="cs"/>
          <w:b/>
          <w:bCs/>
          <w:sz w:val="32"/>
          <w:szCs w:val="32"/>
          <w:rtl/>
          <w:lang w:bidi="ar-IQ"/>
        </w:rPr>
      </w:pPr>
      <w:r w:rsidRPr="002B57B0">
        <w:rPr>
          <w:rFonts w:hint="cs"/>
          <w:b/>
          <w:bCs/>
          <w:sz w:val="32"/>
          <w:szCs w:val="32"/>
          <w:rtl/>
          <w:lang w:bidi="ar-IQ"/>
        </w:rPr>
        <w:t>خمسون أسئلة عن الأدب المقارن</w:t>
      </w:r>
    </w:p>
    <w:p w:rsidR="00F07C75" w:rsidRPr="002B57B0" w:rsidRDefault="00F07C75" w:rsidP="00F07C75">
      <w:pPr>
        <w:bidi/>
        <w:jc w:val="center"/>
        <w:rPr>
          <w:b/>
          <w:bCs/>
          <w:sz w:val="32"/>
          <w:szCs w:val="32"/>
          <w:rtl/>
          <w:lang w:bidi="ar-IQ"/>
        </w:rPr>
      </w:pPr>
    </w:p>
    <w:p w:rsidR="007D6C78" w:rsidRPr="00C65A63" w:rsidRDefault="007D6C78" w:rsidP="007D6C78">
      <w:pPr>
        <w:bidi/>
        <w:rPr>
          <w:b/>
          <w:bCs/>
          <w:sz w:val="28"/>
          <w:szCs w:val="28"/>
          <w:rtl/>
          <w:lang w:bidi="ar-IQ"/>
        </w:rPr>
      </w:pPr>
      <w:r w:rsidRPr="00C65A63">
        <w:rPr>
          <w:rFonts w:hint="cs"/>
          <w:b/>
          <w:bCs/>
          <w:sz w:val="28"/>
          <w:szCs w:val="28"/>
          <w:rtl/>
          <w:lang w:bidi="ar-IQ"/>
        </w:rPr>
        <w:t xml:space="preserve">كلية التربية </w:t>
      </w:r>
      <w:r w:rsidRPr="00C65A63">
        <w:rPr>
          <w:b/>
          <w:bCs/>
          <w:sz w:val="28"/>
          <w:szCs w:val="28"/>
          <w:rtl/>
          <w:lang w:bidi="ar-IQ"/>
        </w:rPr>
        <w:t>–</w:t>
      </w:r>
      <w:r w:rsidRPr="00C65A63">
        <w:rPr>
          <w:rFonts w:hint="cs"/>
          <w:b/>
          <w:bCs/>
          <w:sz w:val="28"/>
          <w:szCs w:val="28"/>
          <w:rtl/>
          <w:lang w:bidi="ar-IQ"/>
        </w:rPr>
        <w:t xml:space="preserve"> شقلاوة</w:t>
      </w:r>
    </w:p>
    <w:p w:rsidR="007D6C78" w:rsidRDefault="007D6C78" w:rsidP="007D6C78">
      <w:pPr>
        <w:bidi/>
        <w:rPr>
          <w:rFonts w:hint="cs"/>
          <w:b/>
          <w:bCs/>
          <w:sz w:val="28"/>
          <w:szCs w:val="28"/>
          <w:rtl/>
          <w:lang w:bidi="ar-IQ"/>
        </w:rPr>
      </w:pPr>
      <w:r w:rsidRPr="00C65A63">
        <w:rPr>
          <w:rFonts w:hint="cs"/>
          <w:b/>
          <w:bCs/>
          <w:sz w:val="28"/>
          <w:szCs w:val="28"/>
          <w:rtl/>
          <w:lang w:bidi="ar-IQ"/>
        </w:rPr>
        <w:t>قسم اللغة العربية</w:t>
      </w:r>
    </w:p>
    <w:p w:rsidR="002B57B0" w:rsidRPr="00C65A63" w:rsidRDefault="002B57B0" w:rsidP="002B57B0">
      <w:pPr>
        <w:bidi/>
        <w:rPr>
          <w:b/>
          <w:bCs/>
          <w:sz w:val="28"/>
          <w:szCs w:val="28"/>
          <w:rtl/>
          <w:lang w:bidi="ar-IQ"/>
        </w:rPr>
      </w:pPr>
      <w:r>
        <w:rPr>
          <w:rFonts w:hint="cs"/>
          <w:b/>
          <w:bCs/>
          <w:sz w:val="28"/>
          <w:szCs w:val="28"/>
          <w:rtl/>
          <w:lang w:bidi="ar-IQ"/>
        </w:rPr>
        <w:t xml:space="preserve">المرحلة الرابعة </w:t>
      </w:r>
    </w:p>
    <w:p w:rsidR="007D6C78" w:rsidRPr="00C65A63" w:rsidRDefault="007D6C78" w:rsidP="007D6C78">
      <w:pPr>
        <w:bidi/>
        <w:rPr>
          <w:b/>
          <w:bCs/>
          <w:sz w:val="28"/>
          <w:szCs w:val="28"/>
          <w:rtl/>
          <w:lang w:bidi="ar-IQ"/>
        </w:rPr>
      </w:pPr>
      <w:r w:rsidRPr="00C65A63">
        <w:rPr>
          <w:rFonts w:hint="cs"/>
          <w:b/>
          <w:bCs/>
          <w:sz w:val="28"/>
          <w:szCs w:val="28"/>
          <w:rtl/>
          <w:lang w:bidi="ar-IQ"/>
        </w:rPr>
        <w:t>مدرس المادة: د. سالار عبدالله أحمد</w:t>
      </w:r>
    </w:p>
    <w:p w:rsidR="00C86287" w:rsidRDefault="007D6C78" w:rsidP="0029154E">
      <w:pPr>
        <w:tabs>
          <w:tab w:val="right" w:pos="4682"/>
        </w:tabs>
        <w:bidi/>
        <w:rPr>
          <w:rFonts w:hint="cs"/>
          <w:sz w:val="28"/>
          <w:szCs w:val="28"/>
          <w:rtl/>
          <w:lang w:bidi="ar-IQ"/>
        </w:rPr>
      </w:pPr>
      <w:r w:rsidRPr="00C65A63">
        <w:rPr>
          <w:rFonts w:hint="cs"/>
          <w:sz w:val="28"/>
          <w:szCs w:val="28"/>
          <w:rtl/>
          <w:lang w:bidi="ar-IQ"/>
        </w:rPr>
        <w:t>........................................................................................</w:t>
      </w:r>
      <w:r w:rsidR="002F379A">
        <w:rPr>
          <w:rFonts w:hint="cs"/>
          <w:sz w:val="28"/>
          <w:szCs w:val="28"/>
          <w:rtl/>
          <w:lang w:bidi="ar-IQ"/>
        </w:rPr>
        <w:t>..............................</w:t>
      </w:r>
    </w:p>
    <w:p w:rsidR="00F07C75" w:rsidRDefault="00F07C75" w:rsidP="00F07C75">
      <w:pPr>
        <w:tabs>
          <w:tab w:val="right" w:pos="4682"/>
        </w:tabs>
        <w:bidi/>
        <w:rPr>
          <w:rFonts w:cs="Arial"/>
          <w:sz w:val="28"/>
          <w:szCs w:val="28"/>
          <w:rtl/>
          <w:lang w:bidi="ar-IQ"/>
        </w:rPr>
      </w:pPr>
      <w:bookmarkStart w:id="0" w:name="_GoBack"/>
      <w:bookmarkEnd w:id="0"/>
    </w:p>
    <w:p w:rsidR="0029154E" w:rsidRPr="0029154E" w:rsidRDefault="0029154E" w:rsidP="0029154E">
      <w:pPr>
        <w:pStyle w:val="ListParagraph"/>
        <w:numPr>
          <w:ilvl w:val="0"/>
          <w:numId w:val="4"/>
        </w:numPr>
        <w:tabs>
          <w:tab w:val="right" w:pos="4682"/>
        </w:tabs>
        <w:bidi/>
        <w:rPr>
          <w:sz w:val="28"/>
          <w:szCs w:val="28"/>
          <w:lang w:bidi="ar-IQ"/>
        </w:rPr>
      </w:pPr>
      <w:r>
        <w:rPr>
          <w:rFonts w:cs="Arial"/>
          <w:sz w:val="28"/>
          <w:szCs w:val="28"/>
          <w:rtl/>
          <w:lang w:bidi="ar-IQ"/>
        </w:rPr>
        <w:t xml:space="preserve"> </w:t>
      </w:r>
      <w:r w:rsidRPr="0029154E">
        <w:rPr>
          <w:rFonts w:cs="Arial"/>
          <w:sz w:val="28"/>
          <w:szCs w:val="28"/>
          <w:rtl/>
          <w:lang w:bidi="ar-IQ"/>
        </w:rPr>
        <w:t>عددْ (5) من قنوات الاتصال بين آداب الشعوب ؟</w:t>
      </w:r>
      <w:r>
        <w:rPr>
          <w:rFonts w:cs="Arial" w:hint="cs"/>
          <w:sz w:val="28"/>
          <w:szCs w:val="28"/>
          <w:rtl/>
          <w:lang w:bidi="ar-IQ"/>
        </w:rPr>
        <w:t>.</w:t>
      </w:r>
      <w:r w:rsidRPr="0029154E">
        <w:rPr>
          <w:rFonts w:cs="Arial"/>
          <w:sz w:val="28"/>
          <w:szCs w:val="28"/>
          <w:rtl/>
          <w:lang w:bidi="ar-IQ"/>
        </w:rPr>
        <w:t xml:space="preserve">              </w:t>
      </w:r>
    </w:p>
    <w:p w:rsidR="0029154E" w:rsidRPr="0029154E" w:rsidRDefault="0029154E" w:rsidP="0029154E">
      <w:pPr>
        <w:pStyle w:val="ListParagraph"/>
        <w:numPr>
          <w:ilvl w:val="0"/>
          <w:numId w:val="4"/>
        </w:numPr>
        <w:tabs>
          <w:tab w:val="right" w:pos="4682"/>
        </w:tabs>
        <w:bidi/>
        <w:rPr>
          <w:sz w:val="28"/>
          <w:szCs w:val="28"/>
          <w:rtl/>
          <w:lang w:bidi="ar-IQ"/>
        </w:rPr>
      </w:pPr>
      <w:r w:rsidRPr="0029154E">
        <w:rPr>
          <w:sz w:val="28"/>
          <w:szCs w:val="28"/>
          <w:lang w:bidi="ar-IQ"/>
        </w:rPr>
        <w:tab/>
      </w:r>
      <w:r w:rsidRPr="0029154E">
        <w:rPr>
          <w:rFonts w:cs="Arial"/>
          <w:sz w:val="28"/>
          <w:szCs w:val="28"/>
          <w:rtl/>
          <w:lang w:bidi="ar-IQ"/>
        </w:rPr>
        <w:t xml:space="preserve">وَضِّحْ الفرق بين المقارنة والموازنة، معززا إجابتك بالأمثلة .     </w:t>
      </w:r>
    </w:p>
    <w:p w:rsidR="0029154E" w:rsidRPr="0029154E" w:rsidRDefault="0029154E" w:rsidP="0029154E">
      <w:pPr>
        <w:pStyle w:val="ListParagraph"/>
        <w:numPr>
          <w:ilvl w:val="0"/>
          <w:numId w:val="4"/>
        </w:numPr>
        <w:tabs>
          <w:tab w:val="right" w:pos="4682"/>
        </w:tabs>
        <w:bidi/>
        <w:rPr>
          <w:sz w:val="28"/>
          <w:szCs w:val="28"/>
          <w:lang w:bidi="ar-IQ"/>
        </w:rPr>
      </w:pPr>
      <w:r w:rsidRPr="0029154E">
        <w:rPr>
          <w:rFonts w:cs="Arial"/>
          <w:sz w:val="28"/>
          <w:szCs w:val="28"/>
          <w:rtl/>
          <w:lang w:bidi="ar-IQ"/>
        </w:rPr>
        <w:t xml:space="preserve"> املأ الفراغات الآتية بما يناسبها:                                          </w:t>
      </w:r>
      <w:r>
        <w:rPr>
          <w:rFonts w:cs="Arial"/>
          <w:sz w:val="28"/>
          <w:szCs w:val="28"/>
          <w:rtl/>
          <w:lang w:bidi="ar-IQ"/>
        </w:rPr>
        <w:t xml:space="preserve">                      </w:t>
      </w:r>
    </w:p>
    <w:p w:rsidR="0029154E" w:rsidRDefault="0029154E" w:rsidP="0029154E">
      <w:pPr>
        <w:pStyle w:val="ListParagraph"/>
        <w:numPr>
          <w:ilvl w:val="0"/>
          <w:numId w:val="5"/>
        </w:numPr>
        <w:tabs>
          <w:tab w:val="right" w:pos="4682"/>
        </w:tabs>
        <w:bidi/>
        <w:rPr>
          <w:sz w:val="28"/>
          <w:szCs w:val="28"/>
          <w:lang w:bidi="ar-IQ"/>
        </w:rPr>
      </w:pPr>
      <w:r w:rsidRPr="0029154E">
        <w:rPr>
          <w:rFonts w:cs="Arial"/>
          <w:sz w:val="28"/>
          <w:szCs w:val="28"/>
          <w:rtl/>
          <w:lang w:bidi="ar-IQ"/>
        </w:rPr>
        <w:t>أثرت نظرية التطور للعالم البيولوجي ــــــــــــــــــــــ في الأدب المقارن</w:t>
      </w:r>
      <w:r w:rsidRPr="0029154E">
        <w:rPr>
          <w:sz w:val="28"/>
          <w:szCs w:val="28"/>
          <w:lang w:bidi="ar-IQ"/>
        </w:rPr>
        <w:t>.</w:t>
      </w:r>
    </w:p>
    <w:p w:rsidR="0029154E" w:rsidRDefault="0029154E" w:rsidP="0029154E">
      <w:pPr>
        <w:pStyle w:val="ListParagraph"/>
        <w:numPr>
          <w:ilvl w:val="0"/>
          <w:numId w:val="5"/>
        </w:numPr>
        <w:tabs>
          <w:tab w:val="right" w:pos="4682"/>
        </w:tabs>
        <w:bidi/>
        <w:rPr>
          <w:sz w:val="28"/>
          <w:szCs w:val="28"/>
          <w:lang w:bidi="ar-IQ"/>
        </w:rPr>
      </w:pPr>
      <w:r w:rsidRPr="0029154E">
        <w:rPr>
          <w:rFonts w:cs="Arial"/>
          <w:sz w:val="28"/>
          <w:szCs w:val="28"/>
          <w:rtl/>
          <w:lang w:bidi="ar-IQ"/>
        </w:rPr>
        <w:t>ـــــــــــــــــــــــ شاعر مشهور في الأدب العربي الحديث، نسج على منوال النصوص القديمة</w:t>
      </w:r>
      <w:r w:rsidRPr="0029154E">
        <w:rPr>
          <w:sz w:val="28"/>
          <w:szCs w:val="28"/>
          <w:lang w:bidi="ar-IQ"/>
        </w:rPr>
        <w:t>.</w:t>
      </w:r>
    </w:p>
    <w:p w:rsidR="0029154E" w:rsidRDefault="0029154E" w:rsidP="0029154E">
      <w:pPr>
        <w:pStyle w:val="ListParagraph"/>
        <w:numPr>
          <w:ilvl w:val="0"/>
          <w:numId w:val="5"/>
        </w:numPr>
        <w:tabs>
          <w:tab w:val="right" w:pos="4682"/>
        </w:tabs>
        <w:bidi/>
        <w:rPr>
          <w:sz w:val="28"/>
          <w:szCs w:val="28"/>
          <w:lang w:bidi="ar-IQ"/>
        </w:rPr>
      </w:pPr>
      <w:r w:rsidRPr="0029154E">
        <w:rPr>
          <w:rFonts w:cs="Arial"/>
          <w:sz w:val="28"/>
          <w:szCs w:val="28"/>
          <w:rtl/>
          <w:lang w:bidi="ar-IQ"/>
        </w:rPr>
        <w:t>تأثر الشاعر العربي (بدر شاكر السياب) بالشاعر ــــــــــــــــــــــــ</w:t>
      </w:r>
      <w:r w:rsidRPr="0029154E">
        <w:rPr>
          <w:sz w:val="28"/>
          <w:szCs w:val="28"/>
          <w:lang w:bidi="ar-IQ"/>
        </w:rPr>
        <w:t xml:space="preserve"> . </w:t>
      </w:r>
    </w:p>
    <w:p w:rsidR="0029154E" w:rsidRDefault="0029154E" w:rsidP="0029154E">
      <w:pPr>
        <w:pStyle w:val="ListParagraph"/>
        <w:numPr>
          <w:ilvl w:val="0"/>
          <w:numId w:val="5"/>
        </w:numPr>
        <w:tabs>
          <w:tab w:val="right" w:pos="4682"/>
        </w:tabs>
        <w:bidi/>
        <w:rPr>
          <w:sz w:val="28"/>
          <w:szCs w:val="28"/>
          <w:lang w:bidi="ar-IQ"/>
        </w:rPr>
      </w:pPr>
      <w:r w:rsidRPr="0029154E">
        <w:rPr>
          <w:rFonts w:cs="Arial"/>
          <w:sz w:val="28"/>
          <w:szCs w:val="28"/>
          <w:rtl/>
          <w:lang w:bidi="ar-IQ"/>
        </w:rPr>
        <w:t>هناك علاقة تاريخية بين الشاعر الكوردي (شيركو بيكس) والشاعر العربي ــــــــــــــــــــــــــ</w:t>
      </w:r>
      <w:r>
        <w:rPr>
          <w:rFonts w:hint="cs"/>
          <w:sz w:val="28"/>
          <w:szCs w:val="28"/>
          <w:rtl/>
          <w:lang w:bidi="ar-IQ"/>
        </w:rPr>
        <w:t>.</w:t>
      </w:r>
      <w:r>
        <w:rPr>
          <w:sz w:val="28"/>
          <w:szCs w:val="28"/>
          <w:lang w:bidi="ar-IQ"/>
        </w:rPr>
        <w:t xml:space="preserve"> </w:t>
      </w:r>
    </w:p>
    <w:p w:rsidR="0029154E" w:rsidRPr="0029154E" w:rsidRDefault="0029154E" w:rsidP="0029154E">
      <w:pPr>
        <w:pStyle w:val="ListParagraph"/>
        <w:numPr>
          <w:ilvl w:val="0"/>
          <w:numId w:val="5"/>
        </w:numPr>
        <w:tabs>
          <w:tab w:val="right" w:pos="4682"/>
        </w:tabs>
        <w:bidi/>
        <w:rPr>
          <w:sz w:val="28"/>
          <w:szCs w:val="28"/>
          <w:rtl/>
          <w:lang w:bidi="ar-IQ"/>
        </w:rPr>
      </w:pPr>
      <w:r w:rsidRPr="0029154E">
        <w:rPr>
          <w:rFonts w:cs="Arial"/>
          <w:sz w:val="28"/>
          <w:szCs w:val="28"/>
          <w:rtl/>
          <w:lang w:bidi="ar-IQ"/>
        </w:rPr>
        <w:t>نقطة الاختلاف أو الفرق بين الكلاسيكية والرومانتيكية هي أن الرومانتيكيين طرحوا العقل الكلاسيكي جانبا ووجهوا حياتهم على أساس من ـــــــــــــــــــــ</w:t>
      </w:r>
      <w:r w:rsidRPr="0029154E">
        <w:rPr>
          <w:sz w:val="28"/>
          <w:szCs w:val="28"/>
          <w:lang w:bidi="ar-IQ"/>
        </w:rPr>
        <w:t xml:space="preserve"> .</w:t>
      </w:r>
    </w:p>
    <w:p w:rsidR="0029154E" w:rsidRPr="0029154E" w:rsidRDefault="0029154E" w:rsidP="0029154E">
      <w:pPr>
        <w:pStyle w:val="ListParagraph"/>
        <w:numPr>
          <w:ilvl w:val="0"/>
          <w:numId w:val="4"/>
        </w:numPr>
        <w:tabs>
          <w:tab w:val="right" w:pos="4682"/>
        </w:tabs>
        <w:bidi/>
        <w:rPr>
          <w:sz w:val="28"/>
          <w:szCs w:val="28"/>
          <w:lang w:bidi="ar-IQ"/>
        </w:rPr>
      </w:pPr>
      <w:r w:rsidRPr="0029154E">
        <w:rPr>
          <w:rFonts w:cs="Arial"/>
          <w:sz w:val="28"/>
          <w:szCs w:val="28"/>
          <w:rtl/>
          <w:lang w:bidi="ar-IQ"/>
        </w:rPr>
        <w:t xml:space="preserve"> تحدث عن أول مظاهر التأثر الأدبي في تاريخ الأدب المقارن.        </w:t>
      </w:r>
      <w:r>
        <w:rPr>
          <w:rFonts w:cs="Arial"/>
          <w:sz w:val="28"/>
          <w:szCs w:val="28"/>
          <w:rtl/>
          <w:lang w:bidi="ar-IQ"/>
        </w:rPr>
        <w:t xml:space="preserve">                               </w:t>
      </w:r>
    </w:p>
    <w:p w:rsidR="0029154E" w:rsidRPr="0029154E" w:rsidRDefault="0029154E" w:rsidP="0029154E">
      <w:pPr>
        <w:pStyle w:val="ListParagraph"/>
        <w:numPr>
          <w:ilvl w:val="0"/>
          <w:numId w:val="4"/>
        </w:numPr>
        <w:tabs>
          <w:tab w:val="right" w:pos="4682"/>
        </w:tabs>
        <w:bidi/>
        <w:rPr>
          <w:sz w:val="28"/>
          <w:szCs w:val="28"/>
          <w:lang w:bidi="ar-IQ"/>
        </w:rPr>
      </w:pPr>
      <w:r w:rsidRPr="0029154E">
        <w:rPr>
          <w:rFonts w:cs="Arial"/>
          <w:sz w:val="28"/>
          <w:szCs w:val="28"/>
          <w:rtl/>
          <w:lang w:bidi="ar-IQ"/>
        </w:rPr>
        <w:t>كيف تطور الأدب المقارن في القرن السابع عشر والثامن عشر والتا</w:t>
      </w:r>
      <w:r>
        <w:rPr>
          <w:rFonts w:cs="Arial"/>
          <w:sz w:val="28"/>
          <w:szCs w:val="28"/>
          <w:rtl/>
          <w:lang w:bidi="ar-IQ"/>
        </w:rPr>
        <w:t xml:space="preserve">سع عشر ؟                </w:t>
      </w:r>
    </w:p>
    <w:p w:rsidR="0029154E" w:rsidRPr="0029154E" w:rsidRDefault="0029154E" w:rsidP="0029154E">
      <w:pPr>
        <w:pStyle w:val="ListParagraph"/>
        <w:numPr>
          <w:ilvl w:val="0"/>
          <w:numId w:val="4"/>
        </w:numPr>
        <w:tabs>
          <w:tab w:val="right" w:pos="4682"/>
        </w:tabs>
        <w:bidi/>
        <w:rPr>
          <w:sz w:val="28"/>
          <w:szCs w:val="28"/>
          <w:lang w:bidi="ar-IQ"/>
        </w:rPr>
      </w:pPr>
      <w:r w:rsidRPr="0029154E">
        <w:rPr>
          <w:rFonts w:cs="Arial"/>
          <w:sz w:val="28"/>
          <w:szCs w:val="28"/>
          <w:rtl/>
          <w:lang w:bidi="ar-IQ"/>
        </w:rPr>
        <w:t>هل عرف الإنسان المقارنة قديما ؟ وإلى من ينتسب مصطلح (الأدب ال</w:t>
      </w:r>
      <w:r>
        <w:rPr>
          <w:rFonts w:cs="Arial"/>
          <w:sz w:val="28"/>
          <w:szCs w:val="28"/>
          <w:rtl/>
          <w:lang w:bidi="ar-IQ"/>
        </w:rPr>
        <w:t xml:space="preserve">مقارن) ؟               </w:t>
      </w:r>
    </w:p>
    <w:p w:rsidR="0029154E" w:rsidRPr="0029154E" w:rsidRDefault="0029154E" w:rsidP="0029154E">
      <w:pPr>
        <w:pStyle w:val="ListParagraph"/>
        <w:numPr>
          <w:ilvl w:val="0"/>
          <w:numId w:val="4"/>
        </w:numPr>
        <w:tabs>
          <w:tab w:val="right" w:pos="4682"/>
        </w:tabs>
        <w:bidi/>
        <w:rPr>
          <w:sz w:val="28"/>
          <w:szCs w:val="28"/>
          <w:lang w:bidi="ar-IQ"/>
        </w:rPr>
      </w:pPr>
      <w:r w:rsidRPr="0029154E">
        <w:rPr>
          <w:rFonts w:cs="Arial"/>
          <w:sz w:val="28"/>
          <w:szCs w:val="28"/>
          <w:rtl/>
          <w:lang w:bidi="ar-IQ"/>
        </w:rPr>
        <w:t>كيف شارك (برونيتيير) و تلميذه (جوزيف تكست) في نشأة الأدب المق</w:t>
      </w:r>
      <w:r>
        <w:rPr>
          <w:rFonts w:cs="Arial"/>
          <w:sz w:val="28"/>
          <w:szCs w:val="28"/>
          <w:rtl/>
          <w:lang w:bidi="ar-IQ"/>
        </w:rPr>
        <w:t xml:space="preserve">ارن ؟     </w:t>
      </w:r>
    </w:p>
    <w:p w:rsidR="0078634E" w:rsidRDefault="0029154E" w:rsidP="0029154E">
      <w:pPr>
        <w:pStyle w:val="ListParagraph"/>
        <w:numPr>
          <w:ilvl w:val="0"/>
          <w:numId w:val="4"/>
        </w:numPr>
        <w:tabs>
          <w:tab w:val="right" w:pos="4682"/>
        </w:tabs>
        <w:bidi/>
        <w:rPr>
          <w:rFonts w:cs="Arial"/>
          <w:sz w:val="28"/>
          <w:szCs w:val="28"/>
          <w:lang w:bidi="ar-IQ"/>
        </w:rPr>
      </w:pPr>
      <w:r w:rsidRPr="0029154E">
        <w:rPr>
          <w:rFonts w:cs="Arial"/>
          <w:sz w:val="28"/>
          <w:szCs w:val="28"/>
          <w:rtl/>
          <w:lang w:bidi="ar-IQ"/>
        </w:rPr>
        <w:t>ماهي شروط المدرسة الفرنسية لإجراء دراسة مقارنة ؟</w:t>
      </w:r>
      <w:r w:rsidR="0078634E">
        <w:rPr>
          <w:rFonts w:cs="Arial" w:hint="cs"/>
          <w:sz w:val="28"/>
          <w:szCs w:val="28"/>
          <w:rtl/>
          <w:lang w:bidi="ar-IQ"/>
        </w:rPr>
        <w:t>.</w:t>
      </w:r>
    </w:p>
    <w:p w:rsidR="0078634E" w:rsidRDefault="0078634E" w:rsidP="004A2CE8">
      <w:pPr>
        <w:pStyle w:val="ListParagraph"/>
        <w:numPr>
          <w:ilvl w:val="0"/>
          <w:numId w:val="4"/>
        </w:numPr>
        <w:tabs>
          <w:tab w:val="right" w:pos="4682"/>
        </w:tabs>
        <w:bidi/>
        <w:jc w:val="both"/>
        <w:rPr>
          <w:rFonts w:cs="Arial"/>
          <w:sz w:val="28"/>
          <w:szCs w:val="28"/>
          <w:lang w:bidi="ar-IQ"/>
        </w:rPr>
      </w:pPr>
      <w:r>
        <w:rPr>
          <w:rFonts w:cs="Arial" w:hint="cs"/>
          <w:sz w:val="28"/>
          <w:szCs w:val="28"/>
          <w:rtl/>
          <w:lang w:bidi="ar-IQ"/>
        </w:rPr>
        <w:t>اكتب سيرة حياة (دانتي أليغيري).</w:t>
      </w:r>
    </w:p>
    <w:p w:rsidR="0078634E" w:rsidRPr="004A2CE8" w:rsidRDefault="004A2CE8" w:rsidP="004A2CE8">
      <w:pPr>
        <w:tabs>
          <w:tab w:val="right" w:pos="4682"/>
        </w:tabs>
        <w:bidi/>
        <w:ind w:left="360"/>
        <w:rPr>
          <w:rFonts w:cs="Arial"/>
          <w:sz w:val="28"/>
          <w:szCs w:val="28"/>
          <w:lang w:bidi="ar-IQ"/>
        </w:rPr>
      </w:pPr>
      <w:r>
        <w:rPr>
          <w:rFonts w:cs="Arial" w:hint="cs"/>
          <w:sz w:val="28"/>
          <w:szCs w:val="28"/>
          <w:rtl/>
          <w:lang w:bidi="ar-IQ"/>
        </w:rPr>
        <w:t>10-</w:t>
      </w:r>
      <w:r w:rsidRPr="004A2CE8">
        <w:rPr>
          <w:rFonts w:cs="Arial" w:hint="cs"/>
          <w:sz w:val="28"/>
          <w:szCs w:val="28"/>
          <w:rtl/>
          <w:lang w:bidi="ar-IQ"/>
        </w:rPr>
        <w:t>قارن بين سيرة حياة (فائق بيكس) و (معروف عبدالغني الرصافي) .</w:t>
      </w:r>
    </w:p>
    <w:p w:rsidR="004A2CE8" w:rsidRDefault="004A2CE8" w:rsidP="004A2CE8">
      <w:pPr>
        <w:tabs>
          <w:tab w:val="right" w:pos="4682"/>
        </w:tabs>
        <w:bidi/>
        <w:rPr>
          <w:rFonts w:cs="Arial" w:hint="cs"/>
          <w:sz w:val="28"/>
          <w:szCs w:val="28"/>
          <w:rtl/>
          <w:lang w:bidi="ar-IQ"/>
        </w:rPr>
      </w:pPr>
      <w:r>
        <w:rPr>
          <w:rFonts w:cs="Arial" w:hint="cs"/>
          <w:sz w:val="28"/>
          <w:szCs w:val="28"/>
          <w:rtl/>
          <w:lang w:bidi="ar-IQ"/>
        </w:rPr>
        <w:t>11-من هو مؤلف كتاب (الأدب الإنجليزي الحديث) ؟.</w:t>
      </w:r>
    </w:p>
    <w:p w:rsidR="0029154E" w:rsidRPr="004A2CE8" w:rsidRDefault="00D05230" w:rsidP="004A2CE8">
      <w:pPr>
        <w:tabs>
          <w:tab w:val="left" w:pos="7966"/>
        </w:tabs>
        <w:bidi/>
        <w:rPr>
          <w:rFonts w:cs="Arial"/>
          <w:sz w:val="28"/>
          <w:szCs w:val="28"/>
          <w:rtl/>
          <w:lang w:bidi="ar-IQ"/>
        </w:rPr>
      </w:pPr>
      <w:r>
        <w:rPr>
          <w:rFonts w:cs="Arial" w:hint="cs"/>
          <w:sz w:val="28"/>
          <w:szCs w:val="28"/>
          <w:rtl/>
          <w:lang w:bidi="ar-IQ"/>
        </w:rPr>
        <w:t>12-كيف أثر كتاب (الغصن الذهبي) في الشعر الغربي والعربي الحديث  ؟.</w:t>
      </w:r>
      <w:r w:rsidR="0029154E" w:rsidRPr="004A2CE8">
        <w:rPr>
          <w:rFonts w:cs="Arial"/>
          <w:sz w:val="28"/>
          <w:szCs w:val="28"/>
          <w:rtl/>
          <w:lang w:bidi="ar-IQ"/>
        </w:rPr>
        <w:t xml:space="preserve">                       </w:t>
      </w:r>
    </w:p>
    <w:p w:rsidR="00D05230" w:rsidRDefault="00D05230" w:rsidP="00D05230">
      <w:pPr>
        <w:tabs>
          <w:tab w:val="right" w:pos="4682"/>
        </w:tabs>
        <w:bidi/>
        <w:rPr>
          <w:rFonts w:cs="Arial" w:hint="cs"/>
          <w:sz w:val="28"/>
          <w:szCs w:val="28"/>
          <w:rtl/>
          <w:lang w:bidi="ar-IQ"/>
        </w:rPr>
      </w:pPr>
      <w:r>
        <w:rPr>
          <w:rFonts w:cs="Arial" w:hint="cs"/>
          <w:sz w:val="28"/>
          <w:szCs w:val="28"/>
          <w:rtl/>
          <w:lang w:bidi="ar-IQ"/>
        </w:rPr>
        <w:lastRenderedPageBreak/>
        <w:t>13-</w:t>
      </w:r>
      <w:r w:rsidR="0029154E" w:rsidRPr="00D05230">
        <w:rPr>
          <w:rFonts w:cs="Arial"/>
          <w:sz w:val="28"/>
          <w:szCs w:val="28"/>
          <w:rtl/>
          <w:lang w:bidi="ar-IQ"/>
        </w:rPr>
        <w:t xml:space="preserve">اُسردْ قصة الإسراء والمعراج، ثم اُكتب (5) نقاط  تشابه بينها </w:t>
      </w:r>
      <w:r>
        <w:rPr>
          <w:rFonts w:cs="Arial"/>
          <w:sz w:val="28"/>
          <w:szCs w:val="28"/>
          <w:rtl/>
          <w:lang w:bidi="ar-IQ"/>
        </w:rPr>
        <w:t xml:space="preserve">وبين الكوميديا الإلهية ؟.      </w:t>
      </w:r>
    </w:p>
    <w:p w:rsidR="00D05230" w:rsidRDefault="00D05230" w:rsidP="00D05230">
      <w:pPr>
        <w:tabs>
          <w:tab w:val="right" w:pos="4682"/>
        </w:tabs>
        <w:bidi/>
        <w:rPr>
          <w:rFonts w:cs="Arial" w:hint="cs"/>
          <w:sz w:val="28"/>
          <w:szCs w:val="28"/>
          <w:rtl/>
          <w:lang w:bidi="ar-IQ"/>
        </w:rPr>
      </w:pPr>
      <w:r>
        <w:rPr>
          <w:rFonts w:cs="Arial" w:hint="cs"/>
          <w:sz w:val="28"/>
          <w:szCs w:val="28"/>
          <w:rtl/>
          <w:lang w:bidi="ar-IQ"/>
        </w:rPr>
        <w:t>14-</w:t>
      </w:r>
      <w:r w:rsidR="0029154E" w:rsidRPr="00D05230">
        <w:rPr>
          <w:rFonts w:cs="Arial"/>
          <w:sz w:val="28"/>
          <w:szCs w:val="28"/>
          <w:lang w:bidi="ar-IQ"/>
        </w:rPr>
        <w:tab/>
      </w:r>
      <w:r w:rsidR="0029154E" w:rsidRPr="00D05230">
        <w:rPr>
          <w:rFonts w:cs="Arial"/>
          <w:sz w:val="28"/>
          <w:szCs w:val="28"/>
          <w:rtl/>
          <w:lang w:bidi="ar-IQ"/>
        </w:rPr>
        <w:t xml:space="preserve">ماهي نقاط  التشابه والاختلاف بين قصيدة (هو الله) وقصيدة (خودا).                  </w:t>
      </w:r>
    </w:p>
    <w:p w:rsidR="0029154E" w:rsidRDefault="00D05230" w:rsidP="00D05230">
      <w:pPr>
        <w:tabs>
          <w:tab w:val="right" w:pos="4682"/>
        </w:tabs>
        <w:bidi/>
        <w:rPr>
          <w:rFonts w:cs="Arial" w:hint="cs"/>
          <w:sz w:val="28"/>
          <w:szCs w:val="28"/>
          <w:rtl/>
          <w:lang w:bidi="ar-IQ"/>
        </w:rPr>
      </w:pPr>
      <w:r>
        <w:rPr>
          <w:rFonts w:cs="Arial" w:hint="cs"/>
          <w:sz w:val="28"/>
          <w:szCs w:val="28"/>
          <w:rtl/>
          <w:lang w:bidi="ar-IQ"/>
        </w:rPr>
        <w:t>15-</w:t>
      </w:r>
      <w:r w:rsidR="0029154E" w:rsidRPr="00D05230">
        <w:rPr>
          <w:rFonts w:cs="Arial"/>
          <w:sz w:val="28"/>
          <w:szCs w:val="28"/>
          <w:lang w:bidi="ar-IQ"/>
        </w:rPr>
        <w:tab/>
      </w:r>
      <w:r w:rsidR="0029154E" w:rsidRPr="00D05230">
        <w:rPr>
          <w:rFonts w:cs="Arial"/>
          <w:sz w:val="28"/>
          <w:szCs w:val="28"/>
          <w:rtl/>
          <w:lang w:bidi="ar-IQ"/>
        </w:rPr>
        <w:t>تحدث عن تأثر بدر شاكر السياب بـ (ت.س.إليوت</w:t>
      </w:r>
      <w:r>
        <w:rPr>
          <w:rFonts w:cs="Arial" w:hint="cs"/>
          <w:sz w:val="28"/>
          <w:szCs w:val="28"/>
          <w:rtl/>
          <w:lang w:bidi="ar-IQ"/>
        </w:rPr>
        <w:t>).</w:t>
      </w:r>
      <w:r w:rsidR="0029154E" w:rsidRPr="00D05230">
        <w:rPr>
          <w:rFonts w:cs="Arial"/>
          <w:sz w:val="28"/>
          <w:szCs w:val="28"/>
          <w:lang w:bidi="ar-IQ"/>
        </w:rPr>
        <w:t xml:space="preserve">                                 </w:t>
      </w:r>
    </w:p>
    <w:p w:rsidR="0029154E" w:rsidRPr="00D05230" w:rsidRDefault="00D05230" w:rsidP="00D05230">
      <w:pPr>
        <w:tabs>
          <w:tab w:val="right" w:pos="4682"/>
        </w:tabs>
        <w:bidi/>
        <w:rPr>
          <w:rFonts w:cs="Arial"/>
          <w:sz w:val="28"/>
          <w:szCs w:val="28"/>
          <w:rtl/>
          <w:lang w:bidi="ar-IQ"/>
        </w:rPr>
      </w:pPr>
      <w:r>
        <w:rPr>
          <w:rFonts w:cs="Arial" w:hint="cs"/>
          <w:sz w:val="28"/>
          <w:szCs w:val="28"/>
          <w:rtl/>
          <w:lang w:bidi="ar-IQ"/>
        </w:rPr>
        <w:t>16-</w:t>
      </w:r>
      <w:r w:rsidR="0029154E" w:rsidRPr="00D05230">
        <w:rPr>
          <w:rFonts w:cs="Arial"/>
          <w:sz w:val="28"/>
          <w:szCs w:val="28"/>
          <w:rtl/>
          <w:lang w:bidi="ar-IQ"/>
        </w:rPr>
        <w:t xml:space="preserve">قارنْ بين قصة (ليلى ومجنون) في الأدبين العربي والفارسي .                                        </w:t>
      </w:r>
    </w:p>
    <w:p w:rsidR="00996AB0" w:rsidRDefault="00996AB0" w:rsidP="00D05230">
      <w:pPr>
        <w:tabs>
          <w:tab w:val="right" w:pos="4682"/>
        </w:tabs>
        <w:bidi/>
        <w:rPr>
          <w:rFonts w:cs="Arial" w:hint="cs"/>
          <w:sz w:val="28"/>
          <w:szCs w:val="28"/>
          <w:rtl/>
          <w:lang w:bidi="ar-IQ"/>
        </w:rPr>
      </w:pPr>
      <w:r>
        <w:rPr>
          <w:rFonts w:cs="Arial" w:hint="cs"/>
          <w:sz w:val="28"/>
          <w:szCs w:val="28"/>
          <w:rtl/>
          <w:lang w:bidi="ar-IQ"/>
        </w:rPr>
        <w:t>17-</w:t>
      </w:r>
      <w:r w:rsidR="0029154E" w:rsidRPr="00D05230">
        <w:rPr>
          <w:rFonts w:cs="Arial"/>
          <w:sz w:val="28"/>
          <w:szCs w:val="28"/>
          <w:rtl/>
          <w:lang w:bidi="ar-IQ"/>
        </w:rPr>
        <w:t xml:space="preserve"> من هو (نظامي الكَنجوي) ؟ ومن هم الشعراء الذين قلدوه أو تأثروا به ؟</w:t>
      </w:r>
    </w:p>
    <w:p w:rsidR="009E5FAB" w:rsidRDefault="00996AB0" w:rsidP="00996AB0">
      <w:pPr>
        <w:tabs>
          <w:tab w:val="right" w:pos="4682"/>
        </w:tabs>
        <w:bidi/>
        <w:rPr>
          <w:rFonts w:cs="Arial" w:hint="cs"/>
          <w:sz w:val="28"/>
          <w:szCs w:val="28"/>
          <w:rtl/>
          <w:lang w:bidi="ar-IQ"/>
        </w:rPr>
      </w:pPr>
      <w:r>
        <w:rPr>
          <w:rFonts w:cs="Arial" w:hint="cs"/>
          <w:sz w:val="28"/>
          <w:szCs w:val="28"/>
          <w:rtl/>
          <w:lang w:bidi="ar-IQ"/>
        </w:rPr>
        <w:t>19-</w:t>
      </w:r>
      <w:r w:rsidR="0029154E" w:rsidRPr="00D05230">
        <w:rPr>
          <w:rFonts w:cs="Arial"/>
          <w:sz w:val="28"/>
          <w:szCs w:val="28"/>
          <w:rtl/>
          <w:lang w:bidi="ar-IQ"/>
        </w:rPr>
        <w:t xml:space="preserve"> </w:t>
      </w:r>
      <w:r w:rsidR="009E5FAB">
        <w:rPr>
          <w:rFonts w:cs="Arial" w:hint="cs"/>
          <w:sz w:val="28"/>
          <w:szCs w:val="28"/>
          <w:rtl/>
          <w:lang w:bidi="ar-IQ"/>
        </w:rPr>
        <w:t>فصل القول في أنماط القصص القرآنية.</w:t>
      </w:r>
    </w:p>
    <w:p w:rsidR="009E5FAB" w:rsidRDefault="009E5FAB" w:rsidP="009E5FAB">
      <w:pPr>
        <w:tabs>
          <w:tab w:val="right" w:pos="4682"/>
        </w:tabs>
        <w:bidi/>
        <w:rPr>
          <w:rFonts w:cs="Arial" w:hint="cs"/>
          <w:sz w:val="28"/>
          <w:szCs w:val="28"/>
          <w:rtl/>
          <w:lang w:bidi="ar-IQ"/>
        </w:rPr>
      </w:pPr>
      <w:r>
        <w:rPr>
          <w:rFonts w:cs="Arial" w:hint="cs"/>
          <w:sz w:val="28"/>
          <w:szCs w:val="28"/>
          <w:rtl/>
          <w:lang w:bidi="ar-IQ"/>
        </w:rPr>
        <w:t>20-كيف أثرت أسطورة</w:t>
      </w:r>
      <w:r w:rsidR="000E4693">
        <w:rPr>
          <w:rFonts w:cs="Arial" w:hint="cs"/>
          <w:sz w:val="28"/>
          <w:szCs w:val="28"/>
          <w:rtl/>
          <w:lang w:bidi="ar-IQ"/>
        </w:rPr>
        <w:t xml:space="preserve"> (بغماليون) في الأدب العالمي و</w:t>
      </w:r>
      <w:r>
        <w:rPr>
          <w:rFonts w:cs="Arial" w:hint="cs"/>
          <w:sz w:val="28"/>
          <w:szCs w:val="28"/>
          <w:rtl/>
          <w:lang w:bidi="ar-IQ"/>
        </w:rPr>
        <w:t>العربي ؟</w:t>
      </w:r>
      <w:r w:rsidR="001B0110">
        <w:rPr>
          <w:rFonts w:cs="Arial" w:hint="cs"/>
          <w:sz w:val="28"/>
          <w:szCs w:val="28"/>
          <w:rtl/>
          <w:lang w:bidi="ar-IQ"/>
        </w:rPr>
        <w:t xml:space="preserve"> </w:t>
      </w:r>
    </w:p>
    <w:p w:rsidR="0029154E" w:rsidRPr="00D05230" w:rsidRDefault="009E5FAB" w:rsidP="009E5FAB">
      <w:pPr>
        <w:tabs>
          <w:tab w:val="right" w:pos="4682"/>
        </w:tabs>
        <w:bidi/>
        <w:rPr>
          <w:sz w:val="28"/>
          <w:szCs w:val="28"/>
          <w:lang w:bidi="ar-IQ"/>
        </w:rPr>
      </w:pPr>
      <w:r>
        <w:rPr>
          <w:rFonts w:cs="Arial" w:hint="cs"/>
          <w:sz w:val="28"/>
          <w:szCs w:val="28"/>
          <w:rtl/>
          <w:lang w:bidi="ar-IQ"/>
        </w:rPr>
        <w:t xml:space="preserve">21- </w:t>
      </w:r>
      <w:r w:rsidR="000E4693">
        <w:rPr>
          <w:rFonts w:cs="Arial" w:hint="cs"/>
          <w:sz w:val="28"/>
          <w:szCs w:val="28"/>
          <w:rtl/>
          <w:lang w:bidi="ar-IQ"/>
        </w:rPr>
        <w:t xml:space="preserve">قارن بين قصة (حي بن يقظان) لابن طفيل و (روبنسون كروزو) لدانييل ديفو. </w:t>
      </w:r>
      <w:r w:rsidR="0029154E" w:rsidRPr="00D05230">
        <w:rPr>
          <w:rFonts w:cs="Arial"/>
          <w:sz w:val="28"/>
          <w:szCs w:val="28"/>
          <w:rtl/>
          <w:lang w:bidi="ar-IQ"/>
        </w:rPr>
        <w:t xml:space="preserve">                                  </w:t>
      </w:r>
    </w:p>
    <w:p w:rsidR="001B0110" w:rsidRDefault="00006C36" w:rsidP="00006C36">
      <w:pPr>
        <w:bidi/>
        <w:rPr>
          <w:rFonts w:cs="Arial" w:hint="cs"/>
          <w:sz w:val="28"/>
          <w:szCs w:val="28"/>
          <w:rtl/>
          <w:lang w:bidi="ar-IQ"/>
        </w:rPr>
      </w:pPr>
      <w:r>
        <w:rPr>
          <w:rFonts w:hint="cs"/>
          <w:sz w:val="28"/>
          <w:szCs w:val="28"/>
          <w:rtl/>
          <w:lang w:bidi="ar-IQ"/>
        </w:rPr>
        <w:t>22-</w:t>
      </w:r>
      <w:r w:rsidR="001B0110" w:rsidRPr="001B0110">
        <w:rPr>
          <w:rtl/>
        </w:rPr>
        <w:t xml:space="preserve"> </w:t>
      </w:r>
      <w:r w:rsidR="001B0110" w:rsidRPr="001B0110">
        <w:rPr>
          <w:rFonts w:cs="Arial"/>
          <w:sz w:val="28"/>
          <w:szCs w:val="28"/>
          <w:rtl/>
          <w:lang w:bidi="ar-IQ"/>
        </w:rPr>
        <w:t xml:space="preserve">تحدث عن التأثير والتأثر بين الأدبين اليوناني والروماني .  </w:t>
      </w:r>
      <w:r w:rsidR="001B0110">
        <w:rPr>
          <w:rFonts w:cs="Arial" w:hint="cs"/>
          <w:sz w:val="28"/>
          <w:szCs w:val="28"/>
          <w:rtl/>
          <w:lang w:bidi="ar-IQ"/>
        </w:rPr>
        <w:t xml:space="preserve"> </w:t>
      </w:r>
    </w:p>
    <w:p w:rsidR="001B0110" w:rsidRDefault="001B0110" w:rsidP="001B0110">
      <w:pPr>
        <w:bidi/>
        <w:rPr>
          <w:rFonts w:cs="Arial" w:hint="cs"/>
          <w:sz w:val="28"/>
          <w:szCs w:val="28"/>
          <w:rtl/>
          <w:lang w:bidi="ar-IQ"/>
        </w:rPr>
      </w:pPr>
      <w:r>
        <w:rPr>
          <w:rFonts w:cs="Arial" w:hint="cs"/>
          <w:sz w:val="28"/>
          <w:szCs w:val="28"/>
          <w:rtl/>
          <w:lang w:bidi="ar-IQ"/>
        </w:rPr>
        <w:t xml:space="preserve">23- </w:t>
      </w:r>
      <w:r w:rsidRPr="001B0110">
        <w:rPr>
          <w:rFonts w:cs="Arial"/>
          <w:sz w:val="28"/>
          <w:szCs w:val="28"/>
          <w:rtl/>
          <w:lang w:bidi="ar-IQ"/>
        </w:rPr>
        <w:t xml:space="preserve"> تحدث عن أول مظاهر التأثر الأدبي في تاريخ الأدب المقارن.   </w:t>
      </w:r>
    </w:p>
    <w:p w:rsidR="001B0110" w:rsidRDefault="001B0110" w:rsidP="001B0110">
      <w:pPr>
        <w:bidi/>
        <w:rPr>
          <w:rFonts w:cs="Arial" w:hint="cs"/>
          <w:sz w:val="28"/>
          <w:szCs w:val="28"/>
          <w:rtl/>
          <w:lang w:bidi="ar-IQ"/>
        </w:rPr>
      </w:pPr>
      <w:r>
        <w:rPr>
          <w:rFonts w:cs="Arial" w:hint="cs"/>
          <w:sz w:val="28"/>
          <w:szCs w:val="28"/>
          <w:rtl/>
          <w:lang w:bidi="ar-IQ"/>
        </w:rPr>
        <w:t>24-</w:t>
      </w:r>
      <w:r w:rsidRPr="001B0110">
        <w:rPr>
          <w:rFonts w:cs="Arial"/>
          <w:sz w:val="28"/>
          <w:szCs w:val="28"/>
          <w:rtl/>
          <w:lang w:bidi="ar-IQ"/>
        </w:rPr>
        <w:t xml:space="preserve">   هل عرف الإنسان المقارنة قديما ؟ وإلى من ينتسب مصطلح (الأدب المقارن) </w:t>
      </w:r>
      <w:r>
        <w:rPr>
          <w:rFonts w:cs="Arial" w:hint="cs"/>
          <w:sz w:val="28"/>
          <w:szCs w:val="28"/>
          <w:rtl/>
          <w:lang w:bidi="ar-IQ"/>
        </w:rPr>
        <w:t>؟</w:t>
      </w:r>
    </w:p>
    <w:p w:rsidR="001B0110" w:rsidRDefault="001B0110" w:rsidP="001B0110">
      <w:pPr>
        <w:bidi/>
        <w:rPr>
          <w:rFonts w:cs="Arial" w:hint="cs"/>
          <w:sz w:val="28"/>
          <w:szCs w:val="28"/>
          <w:rtl/>
          <w:lang w:bidi="ar-IQ"/>
        </w:rPr>
      </w:pPr>
      <w:r>
        <w:rPr>
          <w:rFonts w:cs="Arial" w:hint="cs"/>
          <w:sz w:val="28"/>
          <w:szCs w:val="28"/>
          <w:rtl/>
          <w:lang w:bidi="ar-IQ"/>
        </w:rPr>
        <w:t>25-ماهو أول كتاب باللغة العربية في الأدب المقارن  ؟ وماذا يتناول الكتاب ؟</w:t>
      </w:r>
    </w:p>
    <w:p w:rsidR="001B0110" w:rsidRDefault="001B0110" w:rsidP="001B0110">
      <w:pPr>
        <w:bidi/>
        <w:rPr>
          <w:rFonts w:cs="Arial" w:hint="cs"/>
          <w:sz w:val="28"/>
          <w:szCs w:val="28"/>
          <w:rtl/>
          <w:lang w:bidi="ar-IQ"/>
        </w:rPr>
      </w:pPr>
      <w:r>
        <w:rPr>
          <w:rFonts w:cs="Arial" w:hint="cs"/>
          <w:sz w:val="28"/>
          <w:szCs w:val="28"/>
          <w:rtl/>
          <w:lang w:bidi="ar-IQ"/>
        </w:rPr>
        <w:t>26-ماهي شروط الباحث المقارن ؟</w:t>
      </w:r>
    </w:p>
    <w:p w:rsidR="001B0110" w:rsidRDefault="001B0110" w:rsidP="001B0110">
      <w:pPr>
        <w:bidi/>
        <w:rPr>
          <w:rFonts w:cs="Arial" w:hint="cs"/>
          <w:sz w:val="28"/>
          <w:szCs w:val="28"/>
          <w:rtl/>
          <w:lang w:bidi="ar-IQ"/>
        </w:rPr>
      </w:pPr>
      <w:r>
        <w:rPr>
          <w:rFonts w:cs="Arial" w:hint="cs"/>
          <w:sz w:val="28"/>
          <w:szCs w:val="28"/>
          <w:rtl/>
          <w:lang w:bidi="ar-IQ"/>
        </w:rPr>
        <w:t>27-وضح العلاقة بين الأدب المقارن والنقد الأدبي.</w:t>
      </w:r>
    </w:p>
    <w:p w:rsidR="001B0110" w:rsidRDefault="001B0110" w:rsidP="001B0110">
      <w:pPr>
        <w:bidi/>
        <w:rPr>
          <w:rFonts w:cs="Arial" w:hint="cs"/>
          <w:sz w:val="28"/>
          <w:szCs w:val="28"/>
          <w:rtl/>
          <w:lang w:bidi="ar-IQ"/>
        </w:rPr>
      </w:pPr>
      <w:r>
        <w:rPr>
          <w:rFonts w:cs="Arial" w:hint="cs"/>
          <w:sz w:val="28"/>
          <w:szCs w:val="28"/>
          <w:rtl/>
          <w:lang w:bidi="ar-IQ"/>
        </w:rPr>
        <w:t>28-ما العلاقة بين الأدب المقارن والترجمة ؟</w:t>
      </w:r>
    </w:p>
    <w:p w:rsidR="001B0110" w:rsidRDefault="001B0110" w:rsidP="001B0110">
      <w:pPr>
        <w:bidi/>
        <w:rPr>
          <w:rFonts w:cs="Arial" w:hint="cs"/>
          <w:sz w:val="28"/>
          <w:szCs w:val="28"/>
          <w:rtl/>
          <w:lang w:bidi="ar-IQ"/>
        </w:rPr>
      </w:pPr>
      <w:r>
        <w:rPr>
          <w:rFonts w:cs="Arial" w:hint="cs"/>
          <w:sz w:val="28"/>
          <w:szCs w:val="28"/>
          <w:rtl/>
          <w:lang w:bidi="ar-IQ"/>
        </w:rPr>
        <w:t>29- من هم أصحاب المدرسة الأميركية في الأدب المقارن ؟</w:t>
      </w:r>
    </w:p>
    <w:p w:rsidR="002B57B0" w:rsidRDefault="001B0110" w:rsidP="002B57B0">
      <w:pPr>
        <w:bidi/>
        <w:rPr>
          <w:rFonts w:cs="Arial" w:hint="cs"/>
          <w:sz w:val="28"/>
          <w:szCs w:val="28"/>
          <w:rtl/>
          <w:lang w:bidi="ar-IQ"/>
        </w:rPr>
      </w:pPr>
      <w:r w:rsidRPr="001B0110">
        <w:rPr>
          <w:rFonts w:cs="Arial"/>
          <w:sz w:val="28"/>
          <w:szCs w:val="28"/>
          <w:rtl/>
          <w:lang w:bidi="ar-IQ"/>
        </w:rPr>
        <w:t xml:space="preserve"> </w:t>
      </w:r>
      <w:r w:rsidR="002B57B0">
        <w:rPr>
          <w:rFonts w:cs="Arial" w:hint="cs"/>
          <w:sz w:val="28"/>
          <w:szCs w:val="28"/>
          <w:rtl/>
          <w:lang w:bidi="ar-IQ"/>
        </w:rPr>
        <w:t>30- هل هناك مدرسة عربية في الأدب المقارن ؟</w:t>
      </w:r>
    </w:p>
    <w:p w:rsidR="002B57B0" w:rsidRDefault="002B57B0" w:rsidP="002B57B0">
      <w:pPr>
        <w:bidi/>
        <w:rPr>
          <w:rFonts w:cs="Arial" w:hint="cs"/>
          <w:sz w:val="28"/>
          <w:szCs w:val="28"/>
          <w:rtl/>
          <w:lang w:bidi="ar-IQ"/>
        </w:rPr>
      </w:pPr>
      <w:r>
        <w:rPr>
          <w:rFonts w:cs="Arial" w:hint="cs"/>
          <w:sz w:val="28"/>
          <w:szCs w:val="28"/>
          <w:rtl/>
          <w:lang w:bidi="ar-IQ"/>
        </w:rPr>
        <w:t>31- عدد أسس المدرسة الفرنسية ؟</w:t>
      </w:r>
    </w:p>
    <w:p w:rsidR="002B57B0" w:rsidRDefault="002B57B0" w:rsidP="002B57B0">
      <w:pPr>
        <w:bidi/>
        <w:rPr>
          <w:rFonts w:cs="Arial" w:hint="cs"/>
          <w:sz w:val="28"/>
          <w:szCs w:val="28"/>
          <w:rtl/>
          <w:lang w:bidi="ar-IQ"/>
        </w:rPr>
      </w:pPr>
      <w:r>
        <w:rPr>
          <w:rFonts w:cs="Arial" w:hint="cs"/>
          <w:sz w:val="28"/>
          <w:szCs w:val="28"/>
          <w:rtl/>
          <w:lang w:bidi="ar-IQ"/>
        </w:rPr>
        <w:t>32- علل تطور الأدب المقارن في القارة الأوروبية.</w:t>
      </w:r>
    </w:p>
    <w:p w:rsidR="002B57B0" w:rsidRDefault="002B57B0" w:rsidP="002B57B0">
      <w:pPr>
        <w:bidi/>
        <w:rPr>
          <w:rFonts w:cs="Arial" w:hint="cs"/>
          <w:sz w:val="28"/>
          <w:szCs w:val="28"/>
          <w:rtl/>
          <w:lang w:bidi="ar-IQ"/>
        </w:rPr>
      </w:pPr>
      <w:r>
        <w:rPr>
          <w:rFonts w:cs="Arial" w:hint="cs"/>
          <w:sz w:val="28"/>
          <w:szCs w:val="28"/>
          <w:rtl/>
          <w:lang w:bidi="ar-IQ"/>
        </w:rPr>
        <w:t>33- ما الفرق بين الأدب القومي والأدب العالمي ؟.</w:t>
      </w:r>
      <w:r w:rsidR="001B0110" w:rsidRPr="001B0110">
        <w:rPr>
          <w:rFonts w:cs="Arial"/>
          <w:sz w:val="28"/>
          <w:szCs w:val="28"/>
          <w:rtl/>
          <w:lang w:bidi="ar-IQ"/>
        </w:rPr>
        <w:t xml:space="preserve">   </w:t>
      </w:r>
    </w:p>
    <w:p w:rsidR="002B57B0" w:rsidRDefault="002B57B0" w:rsidP="002B57B0">
      <w:pPr>
        <w:bidi/>
        <w:rPr>
          <w:rFonts w:cs="Arial" w:hint="cs"/>
          <w:sz w:val="28"/>
          <w:szCs w:val="28"/>
          <w:rtl/>
          <w:lang w:bidi="ar-IQ"/>
        </w:rPr>
      </w:pPr>
      <w:r>
        <w:rPr>
          <w:rFonts w:cs="Arial" w:hint="cs"/>
          <w:sz w:val="28"/>
          <w:szCs w:val="28"/>
          <w:rtl/>
          <w:lang w:bidi="ar-IQ"/>
        </w:rPr>
        <w:t>34-كيف عرف كل من (محمد غنيمي هلال) و (كمال أبو ديب) الأدب المقارن.</w:t>
      </w:r>
    </w:p>
    <w:p w:rsidR="002B57B0" w:rsidRDefault="002B57B0" w:rsidP="002B57B0">
      <w:pPr>
        <w:bidi/>
        <w:rPr>
          <w:rFonts w:cs="Arial" w:hint="cs"/>
          <w:sz w:val="28"/>
          <w:szCs w:val="28"/>
          <w:rtl/>
          <w:lang w:bidi="ar-IQ"/>
        </w:rPr>
      </w:pPr>
      <w:r>
        <w:rPr>
          <w:rFonts w:cs="Arial" w:hint="cs"/>
          <w:sz w:val="28"/>
          <w:szCs w:val="28"/>
          <w:rtl/>
          <w:lang w:bidi="ar-IQ"/>
        </w:rPr>
        <w:t>35-إلى من ينتسب مصطلح الأدب المقارن ؟.</w:t>
      </w:r>
    </w:p>
    <w:p w:rsidR="002B57B0" w:rsidRDefault="002B57B0" w:rsidP="002B57B0">
      <w:pPr>
        <w:bidi/>
        <w:rPr>
          <w:rFonts w:cs="Arial" w:hint="cs"/>
          <w:sz w:val="28"/>
          <w:szCs w:val="28"/>
          <w:rtl/>
          <w:lang w:bidi="ar-IQ"/>
        </w:rPr>
      </w:pPr>
      <w:r>
        <w:rPr>
          <w:rFonts w:cs="Arial" w:hint="cs"/>
          <w:sz w:val="28"/>
          <w:szCs w:val="28"/>
          <w:rtl/>
          <w:lang w:bidi="ar-IQ"/>
        </w:rPr>
        <w:t>36- ما علاقة نظرية التطور لجارلس داروين بالأدب المقارن ؟.</w:t>
      </w:r>
    </w:p>
    <w:p w:rsidR="00DC3199" w:rsidRDefault="002B57B0" w:rsidP="002B57B0">
      <w:pPr>
        <w:bidi/>
        <w:rPr>
          <w:rFonts w:cs="Arial" w:hint="cs"/>
          <w:sz w:val="28"/>
          <w:szCs w:val="28"/>
          <w:rtl/>
          <w:lang w:bidi="ar-IQ"/>
        </w:rPr>
      </w:pPr>
      <w:r>
        <w:rPr>
          <w:rFonts w:cs="Arial" w:hint="cs"/>
          <w:sz w:val="28"/>
          <w:szCs w:val="28"/>
          <w:rtl/>
          <w:lang w:bidi="ar-IQ"/>
        </w:rPr>
        <w:lastRenderedPageBreak/>
        <w:t xml:space="preserve">37- </w:t>
      </w:r>
      <w:r w:rsidR="00DC3199">
        <w:rPr>
          <w:rFonts w:cs="Arial" w:hint="cs"/>
          <w:sz w:val="28"/>
          <w:szCs w:val="28"/>
          <w:rtl/>
          <w:lang w:bidi="ar-IQ"/>
        </w:rPr>
        <w:t>جد نقاط التشابه والاختلاف بين قصيدتي (يامحب الشرق) و (بيست و حه و ت سالَه).</w:t>
      </w:r>
    </w:p>
    <w:p w:rsidR="00DC3199" w:rsidRDefault="00DC3199" w:rsidP="00DC3199">
      <w:pPr>
        <w:bidi/>
        <w:rPr>
          <w:rFonts w:cs="Arial" w:hint="cs"/>
          <w:sz w:val="28"/>
          <w:szCs w:val="28"/>
          <w:rtl/>
          <w:lang w:bidi="ar-IQ"/>
        </w:rPr>
      </w:pPr>
      <w:r>
        <w:rPr>
          <w:rFonts w:cs="Arial" w:hint="cs"/>
          <w:sz w:val="28"/>
          <w:szCs w:val="28"/>
          <w:rtl/>
          <w:lang w:bidi="ar-IQ"/>
        </w:rPr>
        <w:t>38- ما الانتقادات التي وجهتها المدرسة الأميركية إلى المدرسة الفرنسية ؟.</w:t>
      </w:r>
    </w:p>
    <w:p w:rsidR="009A67A9" w:rsidRDefault="00DC3199" w:rsidP="00DC3199">
      <w:pPr>
        <w:bidi/>
        <w:rPr>
          <w:rFonts w:cs="Arial" w:hint="cs"/>
          <w:sz w:val="28"/>
          <w:szCs w:val="28"/>
          <w:rtl/>
          <w:lang w:bidi="ar-IQ"/>
        </w:rPr>
      </w:pPr>
      <w:r>
        <w:rPr>
          <w:rFonts w:cs="Arial" w:hint="cs"/>
          <w:sz w:val="28"/>
          <w:szCs w:val="28"/>
          <w:rtl/>
          <w:lang w:bidi="ar-IQ"/>
        </w:rPr>
        <w:t>39-هل يجوز المقارنة بين الشاعرين (عمر بن أبي ربيعة) و (نزار قباني) ؟ ولماذا ؟ .</w:t>
      </w:r>
    </w:p>
    <w:p w:rsidR="00734DA1" w:rsidRDefault="009A67A9" w:rsidP="009A67A9">
      <w:pPr>
        <w:bidi/>
        <w:rPr>
          <w:rFonts w:cs="Arial" w:hint="cs"/>
          <w:sz w:val="28"/>
          <w:szCs w:val="28"/>
          <w:rtl/>
          <w:lang w:bidi="ar-IQ"/>
        </w:rPr>
      </w:pPr>
      <w:r>
        <w:rPr>
          <w:rFonts w:cs="Arial" w:hint="cs"/>
          <w:sz w:val="28"/>
          <w:szCs w:val="28"/>
          <w:rtl/>
          <w:lang w:bidi="ar-IQ"/>
        </w:rPr>
        <w:t xml:space="preserve">40- </w:t>
      </w:r>
      <w:r w:rsidR="00734DA1">
        <w:rPr>
          <w:rFonts w:cs="Arial" w:hint="cs"/>
          <w:sz w:val="28"/>
          <w:szCs w:val="28"/>
          <w:rtl/>
          <w:lang w:bidi="ar-IQ"/>
        </w:rPr>
        <w:t>ماهو دور (علي مبارك) و (روحي الخالدي) في تاريخ الأدب المقارن في الوطن العربي ؟.</w:t>
      </w:r>
    </w:p>
    <w:p w:rsidR="00210623" w:rsidRDefault="00734DA1" w:rsidP="00734DA1">
      <w:pPr>
        <w:bidi/>
        <w:rPr>
          <w:rFonts w:cs="Arial" w:hint="cs"/>
          <w:sz w:val="28"/>
          <w:szCs w:val="28"/>
          <w:rtl/>
          <w:lang w:bidi="ar-IQ"/>
        </w:rPr>
      </w:pPr>
      <w:r>
        <w:rPr>
          <w:rFonts w:cs="Arial" w:hint="cs"/>
          <w:sz w:val="28"/>
          <w:szCs w:val="28"/>
          <w:rtl/>
          <w:lang w:bidi="ar-IQ"/>
        </w:rPr>
        <w:t>41-</w:t>
      </w:r>
      <w:r w:rsidR="00210623">
        <w:rPr>
          <w:rFonts w:cs="Arial" w:hint="cs"/>
          <w:sz w:val="28"/>
          <w:szCs w:val="28"/>
          <w:rtl/>
          <w:lang w:bidi="ar-IQ"/>
        </w:rPr>
        <w:t>فصل القول في (الكوميديا الإلهية) وأقسامها .</w:t>
      </w:r>
    </w:p>
    <w:p w:rsidR="00B271B2" w:rsidRDefault="00210623" w:rsidP="00210623">
      <w:pPr>
        <w:bidi/>
        <w:rPr>
          <w:rFonts w:cs="Arial" w:hint="cs"/>
          <w:sz w:val="28"/>
          <w:szCs w:val="28"/>
          <w:rtl/>
          <w:lang w:bidi="ar-IQ"/>
        </w:rPr>
      </w:pPr>
      <w:r>
        <w:rPr>
          <w:rFonts w:cs="Arial" w:hint="cs"/>
          <w:sz w:val="28"/>
          <w:szCs w:val="28"/>
          <w:rtl/>
          <w:lang w:bidi="ar-IQ"/>
        </w:rPr>
        <w:t>42-</w:t>
      </w:r>
      <w:r w:rsidR="00B271B2">
        <w:rPr>
          <w:rFonts w:cs="Arial" w:hint="cs"/>
          <w:sz w:val="28"/>
          <w:szCs w:val="28"/>
          <w:rtl/>
          <w:lang w:bidi="ar-IQ"/>
        </w:rPr>
        <w:t xml:space="preserve"> ماهي أوجه التشابه بين (جريمة قتل في الكاتدرائية) و (مأساة الحلاج) ؟.</w:t>
      </w:r>
    </w:p>
    <w:p w:rsidR="00B271B2" w:rsidRDefault="00B271B2" w:rsidP="00B271B2">
      <w:pPr>
        <w:bidi/>
        <w:rPr>
          <w:rFonts w:cs="Arial" w:hint="cs"/>
          <w:sz w:val="28"/>
          <w:szCs w:val="28"/>
          <w:rtl/>
          <w:lang w:bidi="ar-IQ"/>
        </w:rPr>
      </w:pPr>
      <w:r>
        <w:rPr>
          <w:rFonts w:cs="Arial" w:hint="cs"/>
          <w:sz w:val="28"/>
          <w:szCs w:val="28"/>
          <w:rtl/>
          <w:lang w:bidi="ar-IQ"/>
        </w:rPr>
        <w:t>43-إلام يطمح الأدب المقارن في مفهوم أصحاب المدرسة الأميركية ؟.</w:t>
      </w:r>
    </w:p>
    <w:p w:rsidR="00B271B2" w:rsidRDefault="00B271B2" w:rsidP="00B271B2">
      <w:pPr>
        <w:bidi/>
        <w:rPr>
          <w:rFonts w:cs="Arial" w:hint="cs"/>
          <w:sz w:val="28"/>
          <w:szCs w:val="28"/>
          <w:rtl/>
          <w:lang w:bidi="ar-IQ"/>
        </w:rPr>
      </w:pPr>
      <w:r>
        <w:rPr>
          <w:rFonts w:cs="Arial" w:hint="cs"/>
          <w:sz w:val="28"/>
          <w:szCs w:val="28"/>
          <w:rtl/>
          <w:lang w:bidi="ar-IQ"/>
        </w:rPr>
        <w:t>44-قارن بين المدرستين الأميركية والفرنسية مبينا رأيك الخاص.</w:t>
      </w:r>
    </w:p>
    <w:p w:rsidR="00B271B2" w:rsidRDefault="00B271B2" w:rsidP="00B271B2">
      <w:pPr>
        <w:bidi/>
        <w:rPr>
          <w:rFonts w:cs="Arial" w:hint="cs"/>
          <w:sz w:val="28"/>
          <w:szCs w:val="28"/>
          <w:rtl/>
          <w:lang w:bidi="ar-IQ"/>
        </w:rPr>
      </w:pPr>
      <w:r>
        <w:rPr>
          <w:rFonts w:cs="Arial" w:hint="cs"/>
          <w:sz w:val="28"/>
          <w:szCs w:val="28"/>
          <w:rtl/>
          <w:lang w:bidi="ar-IQ"/>
        </w:rPr>
        <w:t>45-</w:t>
      </w:r>
      <w:r w:rsidR="001B0110" w:rsidRPr="001B0110">
        <w:rPr>
          <w:rFonts w:cs="Arial"/>
          <w:sz w:val="28"/>
          <w:szCs w:val="28"/>
          <w:rtl/>
          <w:lang w:bidi="ar-IQ"/>
        </w:rPr>
        <w:t xml:space="preserve">  </w:t>
      </w:r>
      <w:r>
        <w:rPr>
          <w:rFonts w:cs="Arial" w:hint="cs"/>
          <w:sz w:val="28"/>
          <w:szCs w:val="28"/>
          <w:rtl/>
          <w:lang w:bidi="ar-IQ"/>
        </w:rPr>
        <w:t>اعقد مقارنة بين النصين الروائيين الآتيين:</w:t>
      </w:r>
    </w:p>
    <w:p w:rsidR="00B271B2" w:rsidRDefault="00B271B2" w:rsidP="00B271B2">
      <w:pPr>
        <w:pStyle w:val="ListParagraph"/>
        <w:numPr>
          <w:ilvl w:val="0"/>
          <w:numId w:val="5"/>
        </w:numPr>
        <w:bidi/>
        <w:rPr>
          <w:rFonts w:cs="Arial" w:hint="cs"/>
          <w:sz w:val="28"/>
          <w:szCs w:val="28"/>
          <w:lang w:bidi="ar-IQ"/>
        </w:rPr>
      </w:pPr>
      <w:r w:rsidRPr="00B271B2">
        <w:rPr>
          <w:rFonts w:cs="Arial"/>
          <w:sz w:val="28"/>
          <w:szCs w:val="28"/>
          <w:rtl/>
          <w:lang w:bidi="ar-IQ"/>
        </w:rPr>
        <w:t xml:space="preserve">    (( ثمة معسكر كبير يمتد بعيدا عن الشارع العام الذي يوصل ما بين مدينة (سيد صادق) ومدينة (السليمانية). إنه معسكر(عربت) الشهير الذي منه تنطلق معظم النشاطات الميدانية في سهل شهرزور. وكانت على الطريق الاسفلتي العام نقطة عسكرية للتفتيش... بدت في الأفق سيارة (بيك آب) قادمة من جهة (سيد صادق)، وما أن اقتربت من نقطة التفتيش حتى اتضح من يجلس فيها. إنها العجوز إلى جانب السائق، وفي قسم السيارة الخلفي هناك أربعة أغنام... في هذه اللحظة واجه السيارة رتل من المجنزرات والسيارات المحملة بالعتاد والجنود، وعدد من المصفحات العسكرية، توقفت السيارة، منتحية جانباً من الطريق كي يمر الرتل العسكري )) </w:t>
      </w:r>
      <w:r>
        <w:rPr>
          <w:rFonts w:cs="Arial" w:hint="cs"/>
          <w:sz w:val="28"/>
          <w:szCs w:val="28"/>
          <w:rtl/>
          <w:lang w:bidi="ar-IQ"/>
        </w:rPr>
        <w:t>.</w:t>
      </w:r>
      <w:r w:rsidR="007E6C9D">
        <w:rPr>
          <w:rFonts w:cs="Arial" w:hint="cs"/>
          <w:sz w:val="28"/>
          <w:szCs w:val="28"/>
          <w:rtl/>
          <w:lang w:bidi="ar-IQ"/>
        </w:rPr>
        <w:t xml:space="preserve"> النص مقتبس من رواية (الجحيم المقدس) لبرهان شاوي.</w:t>
      </w:r>
    </w:p>
    <w:p w:rsidR="007E6C9D" w:rsidRDefault="001B0110" w:rsidP="007E6C9D">
      <w:pPr>
        <w:pStyle w:val="ListParagraph"/>
        <w:numPr>
          <w:ilvl w:val="0"/>
          <w:numId w:val="5"/>
        </w:numPr>
        <w:bidi/>
        <w:jc w:val="both"/>
        <w:rPr>
          <w:rFonts w:cs="Arial" w:hint="cs"/>
          <w:sz w:val="28"/>
          <w:szCs w:val="28"/>
          <w:lang w:bidi="ar-IQ"/>
        </w:rPr>
      </w:pPr>
      <w:r w:rsidRPr="00B271B2">
        <w:rPr>
          <w:rFonts w:cs="Arial"/>
          <w:sz w:val="28"/>
          <w:szCs w:val="28"/>
          <w:rtl/>
          <w:lang w:bidi="ar-IQ"/>
        </w:rPr>
        <w:t xml:space="preserve"> </w:t>
      </w:r>
      <w:r w:rsidR="00B271B2" w:rsidRPr="007E6C9D">
        <w:rPr>
          <w:rFonts w:cs="Ali_K_Alwand"/>
          <w:sz w:val="28"/>
          <w:szCs w:val="28"/>
          <w:rtl/>
          <w:lang w:bidi="ar-IQ"/>
        </w:rPr>
        <w:t>(( تا لة ثيَضةكةى ئاستى ئةلَلاَيي تيَنةثةرِى و بةرةو داميَن شؤرِ نةبؤوة، ديمةنة سامناكةكةى نةبيني... ئةم لةطةلَ بينيني ديمةنةكةو بةئاطاهاتنةوةيدا، كسثةيةك بة هةناويدا برووسكة دةدا... كار لةكار ترازاوة... ثاسطةيةك ئةوةتا، لةسةر هةردوو لاي جادةى سةرةكى دانراوة. ئيَستا ئةم تةنيا ضل ثةنجا مةتريَك ليَوةى دوورة... ديمةنة سامناكة كة لةسةر ئةو جادةية يةو كسثة و خورثة، لة هةناوو دلَى ئةم هةلَدةستيَنيَ. قافلَةيةكى سةربازى لةتانك، زريَثؤش، تؤثى قورس، زيلي ثرِ لة سةرباز، تاضاوى برِ بكا ريَضكةى تيَبةستووة. ئانوسات لةطةلَ كسثةو خورثةكةدا وةك خؤى لة ثيَكدادانيَك بثاريَزيَ... ثيَ لة برِيَك طير دةكا... لةكةنار جادةكةدا دةضةقيَ)).</w:t>
      </w:r>
      <w:r w:rsidR="007E6C9D">
        <w:rPr>
          <w:rFonts w:cs="Arial" w:hint="cs"/>
          <w:sz w:val="28"/>
          <w:szCs w:val="28"/>
          <w:rtl/>
          <w:lang w:bidi="ar-IQ"/>
        </w:rPr>
        <w:t xml:space="preserve"> رواية هيلانة لحسين عارف.</w:t>
      </w:r>
    </w:p>
    <w:p w:rsidR="00F07C75" w:rsidRDefault="007E6C9D" w:rsidP="007E6C9D">
      <w:pPr>
        <w:bidi/>
        <w:rPr>
          <w:rFonts w:cs="Arial" w:hint="cs"/>
          <w:sz w:val="28"/>
          <w:szCs w:val="28"/>
          <w:rtl/>
          <w:lang w:bidi="ar-IQ"/>
        </w:rPr>
      </w:pPr>
      <w:r>
        <w:rPr>
          <w:rFonts w:cs="Arial" w:hint="cs"/>
          <w:sz w:val="28"/>
          <w:szCs w:val="28"/>
          <w:rtl/>
          <w:lang w:bidi="ar-IQ"/>
        </w:rPr>
        <w:t xml:space="preserve">46- </w:t>
      </w:r>
      <w:r w:rsidR="001B0110" w:rsidRPr="007E6C9D">
        <w:rPr>
          <w:rFonts w:cs="Arial"/>
          <w:sz w:val="28"/>
          <w:szCs w:val="28"/>
          <w:rtl/>
          <w:lang w:bidi="ar-IQ"/>
        </w:rPr>
        <w:t xml:space="preserve">  </w:t>
      </w:r>
      <w:r w:rsidR="00F07C75">
        <w:rPr>
          <w:rFonts w:cs="Arial" w:hint="cs"/>
          <w:sz w:val="28"/>
          <w:szCs w:val="28"/>
          <w:rtl/>
          <w:lang w:bidi="ar-IQ"/>
        </w:rPr>
        <w:t>إلام يهدف الأدب المقارن ؟</w:t>
      </w:r>
    </w:p>
    <w:p w:rsidR="00F07C75" w:rsidRDefault="00F07C75" w:rsidP="00F07C75">
      <w:pPr>
        <w:bidi/>
        <w:rPr>
          <w:rFonts w:cs="Arial" w:hint="cs"/>
          <w:sz w:val="28"/>
          <w:szCs w:val="28"/>
          <w:rtl/>
          <w:lang w:bidi="ar-IQ"/>
        </w:rPr>
      </w:pPr>
      <w:r>
        <w:rPr>
          <w:rFonts w:cs="Arial" w:hint="cs"/>
          <w:sz w:val="28"/>
          <w:szCs w:val="28"/>
          <w:rtl/>
          <w:lang w:bidi="ar-IQ"/>
        </w:rPr>
        <w:t>47-ماهو ميدان البحث في الأدب المقارن ؟.</w:t>
      </w:r>
    </w:p>
    <w:p w:rsidR="00F07C75" w:rsidRDefault="00F07C75" w:rsidP="00F07C75">
      <w:pPr>
        <w:bidi/>
        <w:rPr>
          <w:rFonts w:cs="Arial" w:hint="cs"/>
          <w:sz w:val="28"/>
          <w:szCs w:val="28"/>
          <w:rtl/>
          <w:lang w:bidi="ar-IQ"/>
        </w:rPr>
      </w:pPr>
      <w:r>
        <w:rPr>
          <w:rFonts w:cs="Arial" w:hint="cs"/>
          <w:sz w:val="28"/>
          <w:szCs w:val="28"/>
          <w:rtl/>
          <w:lang w:bidi="ar-IQ"/>
        </w:rPr>
        <w:lastRenderedPageBreak/>
        <w:t>48-ما العوامل الخاصة المؤثرة في عالمية الأدب ؟.</w:t>
      </w:r>
    </w:p>
    <w:p w:rsidR="00F07C75" w:rsidRDefault="00F07C75" w:rsidP="00F07C75">
      <w:pPr>
        <w:bidi/>
        <w:rPr>
          <w:rFonts w:cs="Arial" w:hint="cs"/>
          <w:sz w:val="28"/>
          <w:szCs w:val="28"/>
          <w:rtl/>
          <w:lang w:bidi="ar-IQ"/>
        </w:rPr>
      </w:pPr>
      <w:r>
        <w:rPr>
          <w:rFonts w:cs="Arial" w:hint="cs"/>
          <w:sz w:val="28"/>
          <w:szCs w:val="28"/>
          <w:rtl/>
          <w:lang w:bidi="ar-IQ"/>
        </w:rPr>
        <w:t>49- ما دور (المحاكاة) في نشأة الأدب المقارن ؟.</w:t>
      </w:r>
    </w:p>
    <w:p w:rsidR="00006C36" w:rsidRPr="007E6C9D" w:rsidRDefault="00F07C75" w:rsidP="00F07C75">
      <w:pPr>
        <w:bidi/>
        <w:rPr>
          <w:rFonts w:cs="Arial"/>
          <w:sz w:val="28"/>
          <w:szCs w:val="28"/>
          <w:rtl/>
          <w:lang w:bidi="ar-IQ"/>
        </w:rPr>
      </w:pPr>
      <w:r>
        <w:rPr>
          <w:rFonts w:cs="Arial" w:hint="cs"/>
          <w:sz w:val="28"/>
          <w:szCs w:val="28"/>
          <w:rtl/>
          <w:lang w:bidi="ar-IQ"/>
        </w:rPr>
        <w:t>50-تحدث عن الإرهاصات التي مهدت لنشأة الأدب المقارن.</w:t>
      </w:r>
      <w:r w:rsidR="001B0110" w:rsidRPr="007E6C9D">
        <w:rPr>
          <w:rFonts w:cs="Arial"/>
          <w:sz w:val="28"/>
          <w:szCs w:val="28"/>
          <w:rtl/>
          <w:lang w:bidi="ar-IQ"/>
        </w:rPr>
        <w:t xml:space="preserve">                                                                 </w:t>
      </w:r>
    </w:p>
    <w:sectPr w:rsidR="00006C36" w:rsidRPr="007E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1546"/>
    <w:multiLevelType w:val="hybridMultilevel"/>
    <w:tmpl w:val="69660CB8"/>
    <w:lvl w:ilvl="0" w:tplc="D9D2098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F2D13"/>
    <w:multiLevelType w:val="hybridMultilevel"/>
    <w:tmpl w:val="937EDD72"/>
    <w:lvl w:ilvl="0" w:tplc="EA5EA5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A3183"/>
    <w:multiLevelType w:val="hybridMultilevel"/>
    <w:tmpl w:val="FB1C1832"/>
    <w:lvl w:ilvl="0" w:tplc="FE26BB10">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B0570"/>
    <w:multiLevelType w:val="hybridMultilevel"/>
    <w:tmpl w:val="73388BE4"/>
    <w:lvl w:ilvl="0" w:tplc="229A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F1BF5"/>
    <w:multiLevelType w:val="hybridMultilevel"/>
    <w:tmpl w:val="8C0E8084"/>
    <w:lvl w:ilvl="0" w:tplc="9350DD9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78"/>
    <w:rsid w:val="00006C36"/>
    <w:rsid w:val="000311B6"/>
    <w:rsid w:val="00097485"/>
    <w:rsid w:val="000B6D68"/>
    <w:rsid w:val="000E4693"/>
    <w:rsid w:val="000E5137"/>
    <w:rsid w:val="00151C19"/>
    <w:rsid w:val="001B0110"/>
    <w:rsid w:val="001B097B"/>
    <w:rsid w:val="001C13F3"/>
    <w:rsid w:val="00210623"/>
    <w:rsid w:val="00210AB7"/>
    <w:rsid w:val="0029154E"/>
    <w:rsid w:val="002B57B0"/>
    <w:rsid w:val="002F379A"/>
    <w:rsid w:val="00366021"/>
    <w:rsid w:val="003F1510"/>
    <w:rsid w:val="004A2CE8"/>
    <w:rsid w:val="00563A05"/>
    <w:rsid w:val="00691C66"/>
    <w:rsid w:val="00734DA1"/>
    <w:rsid w:val="0078135E"/>
    <w:rsid w:val="0078634E"/>
    <w:rsid w:val="007D6C78"/>
    <w:rsid w:val="007E6C9D"/>
    <w:rsid w:val="008124B9"/>
    <w:rsid w:val="00897D6E"/>
    <w:rsid w:val="008E6BF5"/>
    <w:rsid w:val="00914255"/>
    <w:rsid w:val="00951D56"/>
    <w:rsid w:val="00996AB0"/>
    <w:rsid w:val="009A3B5D"/>
    <w:rsid w:val="009A67A9"/>
    <w:rsid w:val="009A7829"/>
    <w:rsid w:val="009E5FAB"/>
    <w:rsid w:val="00A20B77"/>
    <w:rsid w:val="00A956C7"/>
    <w:rsid w:val="00B271B2"/>
    <w:rsid w:val="00BA7B8D"/>
    <w:rsid w:val="00C0361B"/>
    <w:rsid w:val="00C65A63"/>
    <w:rsid w:val="00C86287"/>
    <w:rsid w:val="00CF15C9"/>
    <w:rsid w:val="00D040F9"/>
    <w:rsid w:val="00D04DF8"/>
    <w:rsid w:val="00D05230"/>
    <w:rsid w:val="00DC3199"/>
    <w:rsid w:val="00DD5944"/>
    <w:rsid w:val="00E9365B"/>
    <w:rsid w:val="00EA464F"/>
    <w:rsid w:val="00EC4DA5"/>
    <w:rsid w:val="00F07C75"/>
    <w:rsid w:val="00F16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pad</dc:creator>
  <cp:lastModifiedBy>think pad</cp:lastModifiedBy>
  <cp:revision>13</cp:revision>
  <dcterms:created xsi:type="dcterms:W3CDTF">2023-05-29T19:47:00Z</dcterms:created>
  <dcterms:modified xsi:type="dcterms:W3CDTF">2023-05-29T21:18:00Z</dcterms:modified>
</cp:coreProperties>
</file>