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254908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8D46A4" w:rsidRDefault="006B5084" w:rsidP="00F10151">
      <w:pPr>
        <w:tabs>
          <w:tab w:val="left" w:pos="1200"/>
        </w:tabs>
        <w:bidi/>
        <w:rPr>
          <w:rFonts w:hint="cs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proofErr w:type="spellStart"/>
      <w:r w:rsidR="00F10151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F10151">
        <w:rPr>
          <w:rFonts w:hint="cs"/>
          <w:b/>
          <w:bCs/>
          <w:sz w:val="44"/>
          <w:szCs w:val="44"/>
          <w:rtl/>
          <w:lang w:bidi="ar-IQ"/>
        </w:rPr>
        <w:t xml:space="preserve"> الدراسات الاسلامية.</w:t>
      </w:r>
    </w:p>
    <w:p w:rsidR="006B5084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: العلوم الاسلامية</w:t>
      </w:r>
      <w:r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صلاح الدين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/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أربيل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44"/>
          <w:szCs w:val="44"/>
          <w:rtl/>
          <w:lang w:bidi="ar-IQ"/>
        </w:rPr>
        <w:t>.</w:t>
      </w:r>
      <w:proofErr w:type="spellEnd"/>
    </w:p>
    <w:p w:rsidR="00A05147" w:rsidRDefault="00FE4C1D" w:rsidP="00254908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</w:t>
      </w:r>
      <w:r w:rsidR="006B5084">
        <w:rPr>
          <w:rFonts w:cs="Times New Roman" w:hint="cs"/>
          <w:b/>
          <w:bCs/>
          <w:sz w:val="44"/>
          <w:szCs w:val="44"/>
          <w:rtl/>
          <w:lang w:bidi="ar-IQ"/>
        </w:rPr>
        <w:t xml:space="preserve">ادة </w:t>
      </w:r>
      <w:proofErr w:type="spellStart"/>
      <w:r w:rsidR="00A05147"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ال</w:t>
      </w:r>
      <w:r w:rsidR="00254908">
        <w:rPr>
          <w:rFonts w:hint="cs"/>
          <w:b/>
          <w:bCs/>
          <w:sz w:val="44"/>
          <w:szCs w:val="44"/>
          <w:rtl/>
          <w:lang w:bidi="ar-IQ"/>
        </w:rPr>
        <w:t>بلاغة</w:t>
      </w:r>
      <w:r w:rsidR="00423156">
        <w:rPr>
          <w:rFonts w:hint="cs"/>
          <w:b/>
          <w:bCs/>
          <w:sz w:val="44"/>
          <w:szCs w:val="44"/>
          <w:rtl/>
        </w:rPr>
        <w:t xml:space="preserve"> العربية</w:t>
      </w:r>
      <w:r w:rsidR="009E7110">
        <w:rPr>
          <w:rFonts w:hint="cs"/>
          <w:b/>
          <w:bCs/>
          <w:sz w:val="44"/>
          <w:szCs w:val="44"/>
          <w:rtl/>
          <w:lang w:bidi="ar-IQ"/>
        </w:rPr>
        <w:t xml:space="preserve"> علم البديع )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.</w:t>
      </w:r>
    </w:p>
    <w:p w:rsidR="006B5084" w:rsidRDefault="00FE4C1D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كراس</w:t>
      </w:r>
      <w:r w:rsidR="006B5084">
        <w:rPr>
          <w:rFonts w:cs="Times New Roman" w:hint="cs"/>
          <w:b/>
          <w:bCs/>
          <w:sz w:val="44"/>
          <w:szCs w:val="44"/>
          <w:rtl/>
          <w:lang w:bidi="ar-IQ"/>
        </w:rPr>
        <w:t>ة المادة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المرحل</w:t>
      </w:r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 xml:space="preserve">ة الثالثة </w:t>
      </w:r>
      <w:proofErr w:type="spellStart"/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>/</w:t>
      </w:r>
      <w:proofErr w:type="spellEnd"/>
      <w:r w:rsidR="00A05147">
        <w:rPr>
          <w:rFonts w:cs="Times New Roman" w:hint="cs"/>
          <w:b/>
          <w:bCs/>
          <w:sz w:val="44"/>
          <w:szCs w:val="44"/>
          <w:rtl/>
          <w:lang w:bidi="ar-IQ"/>
        </w:rPr>
        <w:t xml:space="preserve"> بكالوريوس </w:t>
      </w:r>
    </w:p>
    <w:p w:rsidR="006B5084" w:rsidRPr="00A05147" w:rsidRDefault="006B5084" w:rsidP="00A0514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A05147" w:rsidRPr="00A05147">
        <w:rPr>
          <w:rFonts w:cs="Times New Roman"/>
          <w:b/>
          <w:bCs/>
          <w:sz w:val="44"/>
          <w:szCs w:val="44"/>
          <w:lang w:bidi="ar-IQ"/>
        </w:rPr>
        <w:t>: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20749D">
        <w:rPr>
          <w:rFonts w:hint="cs"/>
          <w:b/>
          <w:bCs/>
          <w:sz w:val="44"/>
          <w:szCs w:val="44"/>
          <w:rtl/>
          <w:lang w:bidi="ar-IQ"/>
        </w:rPr>
        <w:t>ب.ى.</w:t>
      </w:r>
      <w:r w:rsidR="00A05147">
        <w:rPr>
          <w:rFonts w:hint="cs"/>
          <w:b/>
          <w:bCs/>
          <w:sz w:val="44"/>
          <w:szCs w:val="44"/>
          <w:rtl/>
          <w:lang w:bidi="ar-IQ"/>
        </w:rPr>
        <w:t>د. سلوى بكر حسين</w:t>
      </w:r>
    </w:p>
    <w:p w:rsidR="006B5084" w:rsidRPr="006B5084" w:rsidRDefault="006B5084" w:rsidP="009E7110">
      <w:pPr>
        <w:tabs>
          <w:tab w:val="left" w:pos="1200"/>
        </w:tabs>
        <w:bidi/>
        <w:rPr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 w:rsidR="009E7110">
        <w:rPr>
          <w:rFonts w:hint="cs"/>
          <w:b/>
          <w:bCs/>
          <w:sz w:val="44"/>
          <w:szCs w:val="44"/>
          <w:rtl/>
          <w:lang w:bidi="ar-IQ"/>
        </w:rPr>
        <w:t>:</w:t>
      </w:r>
      <w:r w:rsidR="00CB7820">
        <w:rPr>
          <w:rFonts w:hint="cs"/>
          <w:b/>
          <w:bCs/>
          <w:sz w:val="44"/>
          <w:szCs w:val="44"/>
          <w:rtl/>
        </w:rPr>
        <w:t xml:space="preserve"> 202</w:t>
      </w:r>
      <w:r w:rsidR="004D3D74">
        <w:rPr>
          <w:rFonts w:hint="cs"/>
          <w:b/>
          <w:bCs/>
          <w:sz w:val="44"/>
          <w:szCs w:val="44"/>
          <w:rtl/>
        </w:rPr>
        <w:t>2</w:t>
      </w:r>
      <w:r w:rsidR="009E7110">
        <w:rPr>
          <w:b/>
          <w:bCs/>
          <w:sz w:val="44"/>
          <w:szCs w:val="44"/>
          <w:lang w:val="en-US" w:bidi="ar-IQ"/>
        </w:rPr>
        <w:t xml:space="preserve"> </w:t>
      </w:r>
      <w:r w:rsidR="009E7110">
        <w:rPr>
          <w:rFonts w:hint="cs"/>
          <w:b/>
          <w:bCs/>
          <w:sz w:val="44"/>
          <w:szCs w:val="44"/>
          <w:rtl/>
          <w:lang w:val="en-US"/>
        </w:rPr>
        <w:t>ـ 2023</w:t>
      </w:r>
      <w:r w:rsidR="00CB7820">
        <w:rPr>
          <w:b/>
          <w:bCs/>
          <w:sz w:val="44"/>
          <w:szCs w:val="44"/>
          <w:lang w:bidi="ar-IQ"/>
        </w:rPr>
        <w:t xml:space="preserve"> </w:t>
      </w:r>
    </w:p>
    <w:p w:rsidR="006B5084" w:rsidRPr="00A05147" w:rsidRDefault="006B5084" w:rsidP="0080086A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C857AF" w:rsidRPr="00FA7B99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90"/>
        <w:gridCol w:w="2772"/>
      </w:tblGrid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7C7357" w:rsidP="0025490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البلاغة القرآنية.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20749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ب.ى.</w:t>
            </w:r>
            <w:r w:rsidR="00452C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د. سلوى بكر حسين 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التدريسي </w:t>
            </w:r>
            <w:proofErr w:type="spellStart"/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المسؤول</w:t>
            </w:r>
            <w:proofErr w:type="spellEnd"/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B6542D" w:rsidRDefault="00452CD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الشريعة ـــ كلية العلوم الاسلامية </w:t>
            </w:r>
          </w:p>
        </w:tc>
        <w:tc>
          <w:tcPr>
            <w:tcW w:w="2772" w:type="dxa"/>
          </w:tcPr>
          <w:p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3. 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القسم/</w:t>
            </w:r>
            <w:proofErr w:type="spellEnd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الكلية</w:t>
            </w:r>
          </w:p>
        </w:tc>
      </w:tr>
      <w:tr w:rsidR="008D46A4" w:rsidRPr="00236016" w:rsidTr="000F26F4">
        <w:trPr>
          <w:trHeight w:val="352"/>
        </w:trPr>
        <w:tc>
          <w:tcPr>
            <w:tcW w:w="6408" w:type="dxa"/>
            <w:gridSpan w:val="2"/>
          </w:tcPr>
          <w:p w:rsidR="008D46A4" w:rsidRPr="00452CD4" w:rsidRDefault="00B6542D" w:rsidP="004B0C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</w:t>
            </w:r>
            <w:proofErr w:type="spellEnd"/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proofErr w:type="spellStart"/>
            <w:r w:rsidR="00452CD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selwa</w:t>
            </w:r>
            <w:r w:rsidR="004B0C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bakir</w:t>
            </w:r>
            <w:r w:rsidR="00452CD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@</w:t>
            </w:r>
            <w:r w:rsidR="00703F3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Gmail</w:t>
            </w:r>
            <w:proofErr w:type="spellEnd"/>
            <w:r w:rsidR="00703F3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com</w:t>
            </w:r>
          </w:p>
          <w:p w:rsidR="00B6542D" w:rsidRPr="00B6542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(اختياري):</w:t>
            </w:r>
            <w:r w:rsidR="00FA7B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07504759486 </w:t>
            </w:r>
          </w:p>
        </w:tc>
        <w:tc>
          <w:tcPr>
            <w:tcW w:w="2772" w:type="dxa"/>
          </w:tcPr>
          <w:p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:rsidTr="000F26F4">
        <w:trPr>
          <w:trHeight w:val="844"/>
        </w:trPr>
        <w:tc>
          <w:tcPr>
            <w:tcW w:w="6408" w:type="dxa"/>
            <w:gridSpan w:val="2"/>
          </w:tcPr>
          <w:p w:rsidR="0059508C" w:rsidRDefault="0059508C" w:rsidP="0020749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النظري </w:t>
            </w:r>
          </w:p>
          <w:p w:rsidR="0020749D" w:rsidRPr="0059508C" w:rsidRDefault="0020749D" w:rsidP="0020749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الكورس الاول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4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الكورس الثاني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3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772" w:type="dxa"/>
          </w:tcPr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20749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الدراسیە</w:t>
            </w:r>
            <w:proofErr w:type="spellEnd"/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</w:t>
            </w:r>
            <w:proofErr w:type="spellStart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)</w:t>
            </w:r>
            <w:proofErr w:type="spellEnd"/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خلال الاسبوع</w:t>
            </w: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0F26F4">
        <w:tc>
          <w:tcPr>
            <w:tcW w:w="6408" w:type="dxa"/>
            <w:gridSpan w:val="2"/>
          </w:tcPr>
          <w:p w:rsidR="008D46A4" w:rsidRPr="00053C1C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772" w:type="dxa"/>
          </w:tcPr>
          <w:p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:rsidTr="000F26F4">
        <w:trPr>
          <w:trHeight w:val="568"/>
        </w:trPr>
        <w:tc>
          <w:tcPr>
            <w:tcW w:w="6408" w:type="dxa"/>
            <w:gridSpan w:val="2"/>
          </w:tcPr>
          <w:p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772" w:type="dxa"/>
          </w:tcPr>
          <w:p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254908" w:rsidTr="000F26F4">
        <w:tc>
          <w:tcPr>
            <w:tcW w:w="6408" w:type="dxa"/>
            <w:gridSpan w:val="2"/>
          </w:tcPr>
          <w:p w:rsidR="005D4791" w:rsidRDefault="005D4791" w:rsidP="005D479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 </w:t>
            </w:r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حاصلة على شهادة البكالوريوس في اللغة العربية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وآدابها </w:t>
            </w:r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،كلية الاداب </w:t>
            </w:r>
            <w:proofErr w:type="spellStart"/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11453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،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عام</w:t>
            </w:r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(1994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</w:t>
            </w:r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ـ 1995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 </w:t>
            </w:r>
            <w:proofErr w:type="spellStart"/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  <w:r w:rsidR="00114536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ED544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5D4791" w:rsidRDefault="005D4791" w:rsidP="005D479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حاصلة على شهادة الماجستير في البلاغة العربية ،كلية التربية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2000م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ــ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2001م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46A4" w:rsidRDefault="005D4791" w:rsidP="005D479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حاصلة على شهادة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الكتوراه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في النقد العربي القديم ،كلية الاداب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الموصل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عام (2015 م ــ 2016 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).</w:t>
            </w:r>
            <w:proofErr w:type="spellEnd"/>
          </w:p>
          <w:p w:rsidR="00B95DC4" w:rsidRDefault="00B95DC4" w:rsidP="00F6370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ـ حاصلة على لقب استاذ مساعد ع</w:t>
            </w:r>
            <w:r w:rsidR="00627A51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202</w:t>
            </w:r>
            <w:r w:rsidR="00F63708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proofErr w:type="spellEnd"/>
          </w:p>
          <w:p w:rsidR="00ED5442" w:rsidRPr="006766CD" w:rsidRDefault="00ED5442" w:rsidP="00B72BA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ــ تدريسية في كلية العلوم الاسلامية </w:t>
            </w:r>
            <w:proofErr w:type="spellStart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جامعة صلاح الدين </w:t>
            </w:r>
            <w:proofErr w:type="spellStart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="00B72BA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منذ عام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2005م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وما زلت.</w:t>
            </w:r>
          </w:p>
        </w:tc>
        <w:tc>
          <w:tcPr>
            <w:tcW w:w="2772" w:type="dxa"/>
          </w:tcPr>
          <w:p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proofErr w:type="spellStart"/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proofErr w:type="spellEnd"/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6766CD" w:rsidRDefault="006766CD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F26F4">
        <w:tc>
          <w:tcPr>
            <w:tcW w:w="6408" w:type="dxa"/>
            <w:gridSpan w:val="2"/>
          </w:tcPr>
          <w:p w:rsidR="007C7357" w:rsidRPr="006766CD" w:rsidRDefault="007C7357" w:rsidP="00254908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البلاغةالقرآنية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:علم (البيان/المعاني/البديع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</w:p>
        </w:tc>
        <w:tc>
          <w:tcPr>
            <w:tcW w:w="2772" w:type="dxa"/>
          </w:tcPr>
          <w:p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:rsidTr="000F26F4">
        <w:trPr>
          <w:trHeight w:val="484"/>
        </w:trPr>
        <w:tc>
          <w:tcPr>
            <w:tcW w:w="9180" w:type="dxa"/>
            <w:gridSpan w:val="3"/>
          </w:tcPr>
          <w:p w:rsidR="000A293F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١٠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C41122" w:rsidRDefault="001C5AE0" w:rsidP="0030196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 علم البلاغة من أحق 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لعلوم بالتعلم وأولاها بال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حفظ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تمكن 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صاحبها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استشفاف تجليات إعجاز القران الكريم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منطوقه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ومفهومه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وهي 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أيضاً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وسيلة الشعراء في تجويد أشعارهم وتنقيحها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في الوقت ذاته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عمدة الناقد في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صياغة وتنمية ذوقه وحدسه  للكشف ومعرفة </w:t>
            </w:r>
            <w:r w:rsidR="0030196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مواطن الجمال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 عدمه .</w:t>
            </w:r>
          </w:p>
          <w:p w:rsidR="00AB753E" w:rsidRPr="00EC388C" w:rsidRDefault="00AB753E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B753E" w:rsidRPr="00EC388C" w:rsidRDefault="00AB753E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B753E" w:rsidRPr="00331257" w:rsidRDefault="00AB753E" w:rsidP="0033125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B753E" w:rsidRPr="00EC388C" w:rsidRDefault="00AB753E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D46A4" w:rsidRPr="00EC388C" w:rsidRDefault="008D46A4" w:rsidP="00331257">
            <w:pPr>
              <w:pStyle w:val="a3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D437F" w:rsidRPr="00747A9A" w:rsidTr="000F26F4">
        <w:trPr>
          <w:trHeight w:val="1110"/>
        </w:trPr>
        <w:tc>
          <w:tcPr>
            <w:tcW w:w="9180" w:type="dxa"/>
            <w:gridSpan w:val="3"/>
          </w:tcPr>
          <w:p w:rsidR="001F7289" w:rsidRDefault="00EC388C" w:rsidP="001F7289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١١.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أهداف </w:t>
            </w:r>
            <w:proofErr w:type="spellStart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r w:rsidR="00582D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spellEnd"/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 </w:t>
            </w:r>
            <w:proofErr w:type="spellStart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لاتقل</w:t>
            </w:r>
            <w:proofErr w:type="spellEnd"/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عن </w:t>
            </w:r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100 </w:t>
            </w:r>
            <w:r w:rsidR="001F7289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كلمة</w:t>
            </w:r>
            <w:proofErr w:type="spellStart"/>
            <w:r w:rsidR="001F728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B5102F" w:rsidRDefault="00B5102F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A23A1" w:rsidRPr="00EC388C" w:rsidRDefault="00C41122" w:rsidP="00DF2DB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اذا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تكلمنا عن البلاغة فالكلام فيها يطول </w:t>
            </w:r>
            <w:proofErr w:type="spellStart"/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لايقل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هذا العلم والفن أهمية عن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العلوم العربية الاخرى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وفيها </w:t>
            </w:r>
            <w:r w:rsidR="002F56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يتعمد التدريسي 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توسيع خيال الطالب وأفق </w:t>
            </w:r>
            <w:proofErr w:type="spellStart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إنتظاره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وتصوره لما يلقى عليه من أمثلة ونصوص تمكنه وتعينه على خلق </w:t>
            </w:r>
            <w:proofErr w:type="spellStart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قارىء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فعال </w:t>
            </w:r>
            <w:proofErr w:type="spellStart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لماتوحيه</w:t>
            </w:r>
            <w:proofErr w:type="spellEnd"/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تلك النماذج من دلالات ومعان عبر محاكاته للصور والموسيقى </w:t>
            </w:r>
            <w:r w:rsidR="00AA2C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="002A23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.... </w:t>
            </w:r>
            <w:proofErr w:type="spellStart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فالبلاغة تعين الباحث والناقد كثيراً في تمييز صنوف الاساليب للتعبير عن المعنى الواحد بأساليب شتى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بطريق التشبيه أو 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لمجاز لغوي كان بالاستعارة أو ا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لمجاز المرسل أو العقلي أو الكناية وأيضاً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ماتعنيه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القواعد المطردة مما يحويه علم المعاني لا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 جانبه ا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لمادي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وانما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المعنوي منه والدلالي في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أستشفاف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معانيه الثواني ال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ذي </w:t>
            </w:r>
            <w:proofErr w:type="spellStart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وحيه</w:t>
            </w:r>
            <w:proofErr w:type="spellEnd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 اسلوب من أساليب موضوعات النحو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من الناحية الجمالية في التعبير دون غيرها من الاساليب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أما البديع وما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توحيه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دلالات التناسق الجمالي من </w:t>
            </w:r>
            <w:proofErr w:type="spellStart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التوظيفات</w:t>
            </w:r>
            <w:proofErr w:type="spellEnd"/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للمحسنات اللفظية منها والمعنوية من قدرة عالية في انعكاس ذات المتكلم ومكنوناته . </w:t>
            </w:r>
          </w:p>
          <w:p w:rsidR="00FD437F" w:rsidRPr="00582D81" w:rsidRDefault="00FD437F" w:rsidP="002A23A1">
            <w:pPr>
              <w:bidi/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١٢.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AE5443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="00582D81"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582D81" w:rsidRPr="00AE5443" w:rsidRDefault="00974F38" w:rsidP="00974F38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حضور الطالب المحاضرات اليومية ضرورة ملحة لفهم المادة ومساعدته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لاداء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الاختبارات الشهرية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وايضاً</w:t>
            </w:r>
            <w:proofErr w:type="spellEnd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لتقييمه أثناء الاختبارات اليومية الشفهية منها والتحريرية(</w:t>
            </w:r>
            <w:proofErr w:type="spellStart"/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الكويزات).</w:t>
            </w:r>
            <w:proofErr w:type="spellEnd"/>
          </w:p>
          <w:p w:rsidR="00582D81" w:rsidRPr="00AE5443" w:rsidRDefault="00582D81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582D81" w:rsidRPr="00AE5443" w:rsidRDefault="00582D81" w:rsidP="00582D8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B916A8" w:rsidRPr="00AE5443" w:rsidRDefault="00B916A8" w:rsidP="002F44B8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</w:p>
          <w:p w:rsidR="00582D81" w:rsidRPr="00AE5443" w:rsidRDefault="00231641" w:rsidP="00B510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شرح المادة بالتفصيل مع مراعاة مستويات الطلبة من ناحية فهمهم للغة العربية ولاسيما الاشعار وموسيق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ها وعلاقتها بالمعنى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فضلاعن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الرموز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والايحاءات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التي تجسدها الصور البيانية من تشبيه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ومجازوكناية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و...لذلك كثيرا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مايعتمد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التدريس</w:t>
            </w:r>
            <w:r w:rsidR="000256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على اسلوب الرسم لتوسيع خيال المتلقي وجذب انتباهه وتركيزه ومحاولة القاء الامثلة بأسلوب إيحائي ي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سا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 المخاطب على اقتناص المعنى 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المراد بعد ان تعددت دلالات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0256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ومعانيه</w:t>
            </w:r>
            <w:r w:rsidR="00AA2CA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256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وايضا</w:t>
            </w:r>
            <w:proofErr w:type="spellEnd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الاعتماد على اسلوب المناقشة والحوار وطرح الاسئلة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واثارة</w:t>
            </w:r>
            <w:proofErr w:type="spellEnd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الطلبة لئلا يعتريهم الملل والخمول </w:t>
            </w:r>
            <w:proofErr w:type="spellStart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فضلا عن استخدا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 السبورة </w:t>
            </w:r>
            <w:proofErr w:type="spellStart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والداتاشو</w:t>
            </w:r>
            <w:proofErr w:type="spellEnd"/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..</w:t>
            </w:r>
            <w:r w:rsidR="00FC61D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..</w:t>
            </w:r>
          </w:p>
          <w:p w:rsidR="00582D81" w:rsidRPr="00AE5443" w:rsidRDefault="00582D81" w:rsidP="00B510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82D81" w:rsidRPr="00AE5443" w:rsidRDefault="00582D81" w:rsidP="00B5102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AE5443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F26F4">
        <w:trPr>
          <w:trHeight w:val="704"/>
        </w:trPr>
        <w:tc>
          <w:tcPr>
            <w:tcW w:w="9180" w:type="dxa"/>
            <w:gridSpan w:val="3"/>
          </w:tcPr>
          <w:p w:rsidR="00582D81" w:rsidRPr="00AE5443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:rsidR="000F2337" w:rsidRPr="00AE5443" w:rsidRDefault="00B4668F" w:rsidP="00C41122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درجة الكورس</w:t>
            </w:r>
            <w:r w:rsidR="00FB1C1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25D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الشهري</w:t>
            </w:r>
            <w:r w:rsidR="00FB1C1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B1C1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B1C10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C4112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درجة</w:t>
            </w:r>
          </w:p>
          <w:p w:rsidR="00FB1C10" w:rsidRPr="00AE5443" w:rsidRDefault="00525D92" w:rsidP="00B4668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الدرجة النهائية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r w:rsidR="00B4668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درجة الكورس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الشهري</w:t>
            </w:r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+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الامتحان النهائي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40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+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60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=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(100</w:t>
            </w:r>
            <w:proofErr w:type="spellStart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)</w:t>
            </w:r>
            <w:proofErr w:type="spellEnd"/>
            <w:r w:rsidR="00781F3C" w:rsidRPr="00AE544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.</w:t>
            </w:r>
          </w:p>
        </w:tc>
      </w:tr>
      <w:tr w:rsidR="008D46A4" w:rsidRPr="00747A9A" w:rsidTr="000F26F4">
        <w:trPr>
          <w:trHeight w:val="1819"/>
        </w:trPr>
        <w:tc>
          <w:tcPr>
            <w:tcW w:w="9180" w:type="dxa"/>
            <w:gridSpan w:val="3"/>
          </w:tcPr>
          <w:p w:rsidR="00E07FDD" w:rsidRPr="00AE5443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(ان </w:t>
            </w:r>
            <w:proofErr w:type="spellStart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لاتقل</w:t>
            </w:r>
            <w:proofErr w:type="spellEnd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عن 100 كلمة</w:t>
            </w:r>
            <w:proofErr w:type="spellStart"/>
            <w:r w:rsidR="00A6625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proofErr w:type="spellEnd"/>
          </w:p>
          <w:p w:rsidR="00021D6C" w:rsidRPr="00AE5443" w:rsidRDefault="00021D6C" w:rsidP="00021D6C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2A23A1" w:rsidRPr="00AE5443" w:rsidRDefault="00C41122" w:rsidP="00DF2DBD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ان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البلاغة القرآنية وما تحويه من فنون جمالية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لها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أهميتها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الكبرى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أيضاً في تفهم وتدبر الكتاب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الأعظم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القرآن الكريم أولاً وتمكين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الطالب من اكتشاف مواطن الجمال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والإبداع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ومعرفة الجيد من الرديء </w:t>
            </w:r>
            <w:proofErr w:type="spellStart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ومحاولة  دفعه لابتكار لغة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أدبية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منزاحة عن اللغة المعيارية وفق اسس فنية مؤثرة في المتلقي . </w:t>
            </w:r>
            <w:r w:rsidR="009451F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هي ضرورة ملحة لطالب </w:t>
            </w:r>
            <w:r w:rsid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 يستفاد منها في حياته العلمية بل </w:t>
            </w:r>
            <w:r w:rsidR="00021D6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وحتى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العملية 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تعينه التعرف على كيفية النطق والتأليف بشكل مؤثر يثير متلقيه ويشدهم لمتابعة كلامه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451F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خالقاً فيهم نوعاً من اللذة والنشوة الروحية  تساعده في إقناع مخاطبيه للعمل </w:t>
            </w:r>
            <w:r w:rsidR="00062A3C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والأخذ</w:t>
            </w:r>
            <w:r w:rsidR="009451F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بقوله وكلامه ،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ولاسيما عند ممارسة</w:t>
            </w:r>
            <w:r w:rsidR="00062A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A23A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عمله بعد تخرجه  كخطيب أو تدريسي  أو .... </w:t>
            </w:r>
            <w:r w:rsidR="00DF2D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A44B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فالبلاغة هي الالة التي تعين صاحبها على ال</w:t>
            </w:r>
            <w:r w:rsidR="00793C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فهم والحكم </w:t>
            </w:r>
            <w:proofErr w:type="spellStart"/>
            <w:r w:rsidR="00793C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793C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فهي بؤرة الجمال والتناسق .</w:t>
            </w:r>
          </w:p>
          <w:p w:rsidR="002A23A1" w:rsidRPr="00AE5443" w:rsidRDefault="002A23A1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2A23A1" w:rsidRPr="00AE5443" w:rsidRDefault="002A23A1" w:rsidP="002A23A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F0899" w:rsidRPr="00AE5443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747A9A" w:rsidTr="000F26F4">
        <w:tc>
          <w:tcPr>
            <w:tcW w:w="9180" w:type="dxa"/>
            <w:gridSpan w:val="3"/>
          </w:tcPr>
          <w:p w:rsidR="00D100D6" w:rsidRPr="00AE5443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١٦</w:t>
            </w:r>
            <w:r w:rsidR="00D100D6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:rsidR="00B3349F" w:rsidRPr="00AE5443" w:rsidRDefault="00B3349F" w:rsidP="00B3349F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المراجع 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D100D6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لرئيسية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113A68" w:rsidRPr="00C41122" w:rsidRDefault="00B3349F" w:rsidP="00C4112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FB225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 (البلاغة</w:t>
            </w:r>
            <w:proofErr w:type="spellStart"/>
            <w:r w:rsidR="00FB225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):</w:t>
            </w:r>
            <w:proofErr w:type="spellEnd"/>
            <w:r w:rsidR="00FB225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البلاغة الواضحة </w:t>
            </w:r>
          </w:p>
          <w:p w:rsidR="00113A68" w:rsidRPr="00AE5443" w:rsidRDefault="00113A68" w:rsidP="00113A6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أساس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البلاغة: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أبو القاسم محمود بن أحمد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الزمخشري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جار الله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113A68" w:rsidRPr="00AE5443" w:rsidRDefault="007B0907" w:rsidP="00113A6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أسرار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البلاغة: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عبدالقاهر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الجرجاني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113A68" w:rsidRPr="00AE5443" w:rsidRDefault="007B0907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العربية في ضوء الأسلوبية ونظرية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السياق: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أ.د. محم</w:t>
            </w:r>
            <w:r w:rsidR="00186292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د بركات حمدي أبو علي 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113A68" w:rsidRPr="00AE5443" w:rsidRDefault="007B0907" w:rsidP="00113A68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الميسرة: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</w:t>
            </w:r>
            <w:proofErr w:type="spellStart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عبدالعزيز</w:t>
            </w:r>
            <w:proofErr w:type="spellEnd"/>
            <w:r w:rsidR="00113A68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بن علي الحربي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F64216" w:rsidRPr="00AE5443" w:rsidRDefault="007B0907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والأسلوبية: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د.محمد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عبدالمطلب</w:t>
            </w:r>
            <w:proofErr w:type="spellEnd"/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D2278C" w:rsidRPr="00AE5443" w:rsidRDefault="007B0907" w:rsidP="00D2278C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6ـ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البلاغة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والتطبيق: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أحمد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مطلوب،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كامل حسن البصير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F64216" w:rsidRPr="00AE5443" w:rsidRDefault="007B0907" w:rsidP="00F642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7ـ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التلخيص في علوم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البلاغة: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جلال الدين محمد بن عبد الرحمن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القزويني-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ضبط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وشرح: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عبدالرحمن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البرقوقي</w:t>
            </w:r>
            <w:r w:rsidR="00186292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F64216" w:rsidRPr="00AE5443" w:rsidRDefault="007B0907" w:rsidP="00F642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8 ـ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جواهر البلاغة في المعاني والبيان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والبديع: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أحمد بن إبراهيم بن مصطفى الهاشمي الأزهري المصري</w:t>
            </w:r>
          </w:p>
          <w:p w:rsidR="00E709D3" w:rsidRPr="00AE5443" w:rsidRDefault="00E709D3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9ـ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دلائل </w:t>
            </w: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الاعجاز: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الجرجاني.</w:t>
            </w:r>
          </w:p>
          <w:p w:rsidR="00F64216" w:rsidRPr="00AE5443" w:rsidRDefault="00E709D3" w:rsidP="00E709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10ـ</w:t>
            </w:r>
            <w:proofErr w:type="spellEnd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الطراز المتضمن لأسرار البلاغة وعلوم حقائق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الإعجاز: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يحيى بن حمزة العلوي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F64216" w:rsidRPr="00AE5443" w:rsidRDefault="00E709D3" w:rsidP="00F64216">
            <w:pPr>
              <w:bidi/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="007B0907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ـ</w:t>
            </w:r>
            <w:proofErr w:type="spellEnd"/>
            <w:r w:rsidR="007B0907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علم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المعاني،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دراسة بلاغية ونقدية لمسائل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المعاني: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د.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بسيوني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عبدالفتاح</w:t>
            </w:r>
            <w:proofErr w:type="spellEnd"/>
            <w:r w:rsidR="00F64216"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فيود</w:t>
            </w:r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186292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7B0907" w:rsidRPr="00AE5443" w:rsidRDefault="007B0907" w:rsidP="00E709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E709D3"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AE544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مفتاح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العلوم: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أبو يعقوب يوسف بن أبي بكر الخوارزمي </w:t>
            </w:r>
            <w:proofErr w:type="spellStart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السكاكي</w:t>
            </w:r>
            <w:proofErr w:type="spellEnd"/>
            <w:r w:rsidRPr="00AE544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الحنفي</w:t>
            </w:r>
            <w:r w:rsidR="00186292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86292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D100D6" w:rsidRPr="00AE5443" w:rsidRDefault="00D100D6" w:rsidP="00D100D6">
            <w:pPr>
              <w:pStyle w:val="a3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</w:p>
          <w:p w:rsidR="00D100D6" w:rsidRPr="00AE5443" w:rsidRDefault="00D100D6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AE5443" w:rsidRDefault="00CC5CD1" w:rsidP="00D100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0F26F4">
        <w:tc>
          <w:tcPr>
            <w:tcW w:w="2518" w:type="dxa"/>
            <w:tcBorders>
              <w:bottom w:val="single" w:sz="8" w:space="0" w:color="auto"/>
            </w:tcBorders>
          </w:tcPr>
          <w:p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اسم المحاضر</w:t>
            </w:r>
          </w:p>
        </w:tc>
        <w:tc>
          <w:tcPr>
            <w:tcW w:w="6662" w:type="dxa"/>
            <w:gridSpan w:val="2"/>
            <w:tcBorders>
              <w:bottom w:val="single" w:sz="8" w:space="0" w:color="auto"/>
            </w:tcBorders>
          </w:tcPr>
          <w:p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:rsidR="008D46A4" w:rsidRPr="008F6506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AE5443" w:rsidTr="000F26F4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AE5443" w:rsidRPr="00AE5443" w:rsidRDefault="00AE5443" w:rsidP="00F36EE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5B17DB" w:rsidRDefault="005B17DB" w:rsidP="005B17DB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د.سلوى بكر حسين</w:t>
            </w:r>
          </w:p>
          <w:p w:rsidR="004071AB" w:rsidRDefault="003934FF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اربع ساعات (الكورس الاول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)</w:t>
            </w:r>
            <w:proofErr w:type="spellEnd"/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الاول</w:t>
            </w: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الثاني</w:t>
            </w: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الثاني</w:t>
            </w: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الثالث</w:t>
            </w: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الرابع</w:t>
            </w: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الخامس</w:t>
            </w:r>
          </w:p>
          <w:p w:rsidR="005C0210" w:rsidRDefault="005C0210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السادس</w:t>
            </w:r>
          </w:p>
          <w:p w:rsidR="005C0210" w:rsidRDefault="00DA04B2" w:rsidP="005C0210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السابع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الثامن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lastRenderedPageBreak/>
              <w:t>الاسبوع التاسع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العاشر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الحادي عشر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الثاني عشر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3 ساعات 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الاول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الثاني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الثالث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الرابع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الخامس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السادس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السابع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الثامن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التاسع</w:t>
            </w:r>
          </w:p>
          <w:p w:rsidR="00DA04B2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العاشر</w:t>
            </w:r>
          </w:p>
          <w:p w:rsidR="00D26F0D" w:rsidRDefault="00D26F0D" w:rsidP="00D26F0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الحادي عشر</w:t>
            </w:r>
          </w:p>
          <w:p w:rsidR="00D26F0D" w:rsidRDefault="00D26F0D" w:rsidP="00D26F0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الثاني عشر</w:t>
            </w:r>
          </w:p>
          <w:p w:rsidR="00D26F0D" w:rsidRDefault="00D26F0D" w:rsidP="00D26F0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الاسبوع الثالث عشر</w:t>
            </w:r>
          </w:p>
          <w:p w:rsidR="00DA04B2" w:rsidRPr="00AE5443" w:rsidRDefault="00DA04B2" w:rsidP="00DA04B2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5C0210" w:rsidRPr="00AE5443" w:rsidRDefault="005C0210" w:rsidP="005C021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82449" w:rsidRPr="00F36EE0" w:rsidRDefault="00B82449" w:rsidP="00F36EE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5B17DB" w:rsidRPr="005C0210" w:rsidRDefault="003934FF" w:rsidP="005B17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5C021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الكورس الاول</w:t>
            </w:r>
            <w:r w:rsidR="005C021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 علم البيان </w:t>
            </w:r>
            <w:proofErr w:type="spellStart"/>
            <w:r w:rsidR="005C021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+</w:t>
            </w:r>
            <w:proofErr w:type="spellEnd"/>
            <w:r w:rsidR="005C0210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علم المعاني</w:t>
            </w:r>
          </w:p>
          <w:p w:rsidR="005B17DB" w:rsidRPr="00AE5443" w:rsidRDefault="005B17DB" w:rsidP="005B17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D5BCD" w:rsidRPr="00AE5443" w:rsidRDefault="005B17DB" w:rsidP="005B17D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CD5BC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CD5BC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الاسلوب (بيان معنى الاسلوب وأنواعه وبيان الفروق بين أنواع الاساليب </w:t>
            </w:r>
            <w:proofErr w:type="spellStart"/>
            <w:r w:rsidR="00CD5BC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CD5BCD" w:rsidRPr="00AE5443" w:rsidRDefault="00CD5BCD" w:rsidP="00CD5B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الف</w:t>
            </w:r>
            <w:r w:rsidR="00DF06B4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صاحة (تحديد مفهوم الفصاحة وشروط فصاحة الكلام</w:t>
            </w:r>
            <w:proofErr w:type="spellStart"/>
            <w:r w:rsidR="00DF06B4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F06B4" w:rsidRPr="00AE5443" w:rsidRDefault="00DF06B4" w:rsidP="00DF06B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البلاغة (تحديد مفهومه وشروط البليغ والبلاغة /وبيان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الفوق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الجوهرية بين المصطلحات الثلاثة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).</w:t>
            </w:r>
            <w:proofErr w:type="spellEnd"/>
          </w:p>
          <w:p w:rsidR="00DF06B4" w:rsidRPr="00AE5443" w:rsidRDefault="00DF06B4" w:rsidP="00DF06B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علم البيان (بيان أقسام علوم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البلاغة،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 موضوعات علم البيان وتحديد مفهومه اللغوي والاصطلاحي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F06B4" w:rsidRPr="00AE5443" w:rsidRDefault="00DF06B4" w:rsidP="00DF06B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71D65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التشبيه (تحديد مفهوم التشبيه لغة واصطلاحاُ وبيان أركانه وأدواته ...</w:t>
            </w:r>
            <w:proofErr w:type="spellStart"/>
            <w:r w:rsidR="006E052D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271D65" w:rsidRPr="00AE5443" w:rsidRDefault="00271D65" w:rsidP="00271D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التشبيه التمثيلي (تحديد مفهومه وغرضه وفرقه عن الانواع الاخرى من التشبيه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271D65" w:rsidRPr="00AE5443" w:rsidRDefault="00271D65" w:rsidP="00271D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التشبيه الضمني (بيان معناه وغرضه وفرقه عن الانواع الاخرى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271D65" w:rsidRPr="00AE5443" w:rsidRDefault="00D7597F" w:rsidP="00271D6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التشبيه المقلوب (بيان معناه والغرض المرجو من مجيئه بهذه الصورة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المجاز (تحديد مفهوم المجاز لغة واصطلاحاً وبان انواعه واختلافه عن المعنى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الحقيقي)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 ــ الاستعارة (تحديد مفهوم الاستعارة لغة واصطلاحاً وبيان</w:t>
            </w:r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انواعه وفرقه عن التشبيه </w:t>
            </w:r>
            <w:proofErr w:type="spellStart"/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..)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الاستعارة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التصريحية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(بيان مفهوم الاستعارة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التصريحية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وفرقه عن الانواع الاخرى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7597F" w:rsidRPr="00AE5443" w:rsidRDefault="00D7597F" w:rsidP="00D7597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الا</w:t>
            </w:r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تعارة المكنية (التعريف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وتحديد فرقه عن الانواع الاخر</w:t>
            </w:r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ى </w:t>
            </w:r>
            <w:proofErr w:type="spellStart"/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7D23F8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7D23F8" w:rsidRPr="00AE5443" w:rsidRDefault="007D23F8" w:rsidP="007D23F8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الاستعارة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التمثيليه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(تحديد مفهومه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ووفرقه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عن الانواع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لاخرى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:rsidR="007D23F8" w:rsidRPr="00AE5443" w:rsidRDefault="007D23F8" w:rsidP="007D23F8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المجاز المرسل (التعريف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أنواعه 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7D23F8" w:rsidRPr="00AE5443" w:rsidRDefault="007D23F8" w:rsidP="00844809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الكناية (التعريف بالكناية لغة واصطلاحاً وبيان غرضه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و..)</w:t>
            </w:r>
            <w:proofErr w:type="spellEnd"/>
          </w:p>
          <w:p w:rsidR="00844809" w:rsidRPr="00AE5443" w:rsidRDefault="007D23F8" w:rsidP="005C0210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16 ــ </w:t>
            </w:r>
            <w:r w:rsidR="00844809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انواع الكناية (بيان انواعه الثلاثة(الموصوف /الصفة /النسبة</w:t>
            </w:r>
            <w:proofErr w:type="spellStart"/>
            <w:r w:rsidR="00844809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)ومميزاتها..)</w:t>
            </w:r>
            <w:proofErr w:type="spellEnd"/>
          </w:p>
          <w:p w:rsidR="00844809" w:rsidRPr="00AE5443" w:rsidRDefault="00844809" w:rsidP="00844809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الجملة الخبرية (تحديد مفهومها وبان اغراضها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الحقيقية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منها والبلاغية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071B2F" w:rsidRPr="00AE5443" w:rsidRDefault="00844809" w:rsidP="00071B2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 الجملة الانشائية (تحديد مفهومها ونوعيها الطلبي غير الطلبي</w:t>
            </w:r>
            <w:proofErr w:type="spellStart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844809" w:rsidRPr="00AE5443" w:rsidRDefault="00844809" w:rsidP="00071B2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</w:t>
            </w:r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0ــ</w:t>
            </w:r>
            <w:proofErr w:type="spellEnd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الانشاء الطلبي (بيان موضوعاته </w:t>
            </w:r>
            <w:proofErr w:type="spellStart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واغراضه</w:t>
            </w:r>
            <w:proofErr w:type="spellEnd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</w:t>
            </w:r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قيقية</w:t>
            </w:r>
            <w:proofErr w:type="spellEnd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والبلاغية </w:t>
            </w:r>
            <w:proofErr w:type="spellStart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A04B2" w:rsidRDefault="00071B2F" w:rsidP="00071B2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21ــ</w:t>
            </w:r>
            <w:proofErr w:type="spellEnd"/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فعل الامر </w:t>
            </w:r>
            <w:proofErr w:type="spellStart"/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واغراضه</w:t>
            </w:r>
            <w:proofErr w:type="spellEnd"/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الحقيقية</w:t>
            </w:r>
            <w:proofErr w:type="spellEnd"/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والبلاغية</w:t>
            </w:r>
          </w:p>
          <w:p w:rsidR="00DA04B2" w:rsidRDefault="00DA04B2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النهي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واغراضه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الحقيقية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والبلاغية</w:t>
            </w:r>
          </w:p>
          <w:p w:rsidR="00DA04B2" w:rsidRDefault="00DA04B2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الاستفهام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واغراضه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الحقيقية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والبلاغية</w:t>
            </w:r>
          </w:p>
          <w:p w:rsidR="00DA04B2" w:rsidRDefault="00DA04B2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A04B2" w:rsidRPr="00DA04B2" w:rsidRDefault="00DA04B2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الكورس الثاني </w:t>
            </w:r>
            <w:proofErr w:type="spellStart"/>
            <w:r w:rsidRP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(</w:t>
            </w:r>
            <w:proofErr w:type="spellEnd"/>
            <w:r w:rsidRP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 علم البديع </w:t>
            </w:r>
            <w:proofErr w:type="spellStart"/>
            <w:r w:rsidRP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)</w:t>
            </w:r>
            <w:proofErr w:type="spellEnd"/>
          </w:p>
          <w:p w:rsidR="00DA04B2" w:rsidRPr="00DA04B2" w:rsidRDefault="00DA04B2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</w:p>
          <w:p w:rsidR="00071B2F" w:rsidRPr="00AE5443" w:rsidRDefault="00071B2F" w:rsidP="00DA04B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علم البديع (التعريف بالعلم وبيان اقسامه وتميزه عن العلمين الاخرين </w:t>
            </w:r>
            <w:proofErr w:type="spellStart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071B2F" w:rsidRPr="00AE5443" w:rsidRDefault="00DA04B2" w:rsidP="00071B2F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المحسنات اللفظية (تحديد مفهومه وبيان موضوعاته وفرقه عن النوع الثاني </w:t>
            </w:r>
            <w:proofErr w:type="spellStart"/>
            <w:r w:rsidR="00071B2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4E6BD3" w:rsidRPr="00AE5443" w:rsidRDefault="00071B2F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DA04B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الجناس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(تحديد مفهومه وبيان أنواعه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وفروقاته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وموسيقاه..)</w:t>
            </w:r>
            <w:proofErr w:type="spellEnd"/>
          </w:p>
          <w:p w:rsidR="00DA04B2" w:rsidRDefault="00DA04B2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الجناس الناقصـ وأنواعه</w:t>
            </w:r>
          </w:p>
          <w:p w:rsidR="00DA04B2" w:rsidRDefault="00DA04B2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4ـ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السجع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(تحديد مفهومه وموسيقاه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A04B2" w:rsidRDefault="00DA04B2" w:rsidP="00DA04B2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5ـ</w:t>
            </w:r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الموازنة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071B2F" w:rsidRPr="00AE5443" w:rsidRDefault="00DA04B2" w:rsidP="00DA04B2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التصريع</w:t>
            </w:r>
            <w:proofErr w:type="spellEnd"/>
          </w:p>
          <w:p w:rsidR="00DC406F" w:rsidRPr="00AE5443" w:rsidRDefault="00DA04B2" w:rsidP="00423156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الاقتباس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رد الصدر على العجز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التصدير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C406F" w:rsidRPr="00AE5443" w:rsidRDefault="00DA04B2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المحسنات المعنوية (تحديد مفهومه  وبيان موضوعاته وجمالياته  و....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D26F0D" w:rsidRDefault="00D26F0D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الطباق 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(التعريف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</w:t>
            </w:r>
            <w:proofErr w:type="spellStart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أنواعه..)</w:t>
            </w:r>
            <w:proofErr w:type="spellEnd"/>
          </w:p>
          <w:p w:rsidR="004E6BD3" w:rsidRPr="00AE5443" w:rsidRDefault="00D26F0D" w:rsidP="00D26F0D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تأكيد المدح بما يشبه الذم وعكسه</w:t>
            </w:r>
          </w:p>
          <w:p w:rsidR="00DC406F" w:rsidRPr="00AE5443" w:rsidRDefault="00D26F0D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المقابلة (التعريف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وبيان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انواعها</w:t>
            </w:r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proofErr w:type="spellEnd"/>
            <w:r w:rsidR="004E6BD3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...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الارصاد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231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المشاكلة</w:t>
            </w:r>
            <w:proofErr w:type="spellEnd"/>
          </w:p>
          <w:p w:rsidR="00DC406F" w:rsidRPr="00AE5443" w:rsidRDefault="00D26F0D" w:rsidP="004E6BD3">
            <w:pPr>
              <w:bidi/>
              <w:spacing w:after="0" w:line="240" w:lineRule="auto"/>
              <w:ind w:left="720" w:hanging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ــ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حسن التعليل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التورية (التعريف </w:t>
            </w:r>
            <w:proofErr w:type="spellStart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بهما</w:t>
            </w:r>
            <w:proofErr w:type="spellEnd"/>
            <w:r w:rsidR="00DC406F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DD23B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وبيان وجماليته و...</w:t>
            </w:r>
            <w:proofErr w:type="spellStart"/>
            <w:r w:rsidR="00DD23B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DD23B1" w:rsidRPr="00AE544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D46A4" w:rsidRPr="00AE5443" w:rsidTr="000F26F4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:rsidR="008D46A4" w:rsidRPr="00AE5443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</w:tcPr>
          <w:p w:rsidR="008D46A4" w:rsidRPr="00AE5443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المواضيع التطبيقية (إن وجدت</w:t>
            </w:r>
            <w:proofErr w:type="spellStart"/>
            <w:r w:rsidR="00015321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</w:tr>
      <w:tr w:rsidR="008D46A4" w:rsidRPr="00AE5443" w:rsidTr="000F26F4">
        <w:tc>
          <w:tcPr>
            <w:tcW w:w="2518" w:type="dxa"/>
          </w:tcPr>
          <w:p w:rsidR="00700C17" w:rsidRPr="00AE5443" w:rsidRDefault="00700C17" w:rsidP="00700C17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E5443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:rsidR="008D46A4" w:rsidRPr="00AE5443" w:rsidRDefault="008D46A4" w:rsidP="00067677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6662" w:type="dxa"/>
            <w:gridSpan w:val="2"/>
          </w:tcPr>
          <w:p w:rsidR="00015321" w:rsidRPr="00AE5443" w:rsidRDefault="00015321" w:rsidP="0001532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هنا يذكر التدريسي عناوين المواضيع التطبيقية التي سيقدمها خلال الفصل الدراسي. يجب ذكر أهداف</w:t>
            </w:r>
            <w:r w:rsidR="00700C17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كل موضوع وتاريخه ومدة المحاضرة. </w:t>
            </w: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015321" w:rsidRPr="00AE5443" w:rsidRDefault="00015321" w:rsidP="00001B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AE5443" w:rsidRDefault="008D46A4" w:rsidP="00700C1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AE5443" w:rsidTr="000624C9">
        <w:trPr>
          <w:trHeight w:val="6680"/>
        </w:trPr>
        <w:tc>
          <w:tcPr>
            <w:tcW w:w="9180" w:type="dxa"/>
            <w:gridSpan w:val="3"/>
          </w:tcPr>
          <w:p w:rsidR="00700C17" w:rsidRPr="00AE5443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١٩</w:t>
            </w:r>
            <w:r w:rsidR="00700C17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:rsidR="00E140F1" w:rsidRPr="00AE5443" w:rsidRDefault="00E140F1" w:rsidP="00E140F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انش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ائ</w:t>
            </w: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ي:</w:t>
            </w:r>
          </w:p>
          <w:p w:rsidR="00E140F1" w:rsidRDefault="00E140F1" w:rsidP="00E140F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عرف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مايأتي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مع التمثيل:</w:t>
            </w:r>
          </w:p>
          <w:p w:rsidR="00E140F1" w:rsidRDefault="00E140F1" w:rsidP="00E140F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1ـالتشبيه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المقلوب </w:t>
            </w:r>
          </w:p>
          <w:p w:rsidR="00E140F1" w:rsidRDefault="00E140F1" w:rsidP="00E140F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2ـ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التشبيه غير التمثيلي</w:t>
            </w:r>
          </w:p>
          <w:p w:rsidR="00E140F1" w:rsidRDefault="00E140F1" w:rsidP="00E140F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المجاز المركب</w:t>
            </w:r>
          </w:p>
          <w:p w:rsidR="00E140F1" w:rsidRDefault="00E140F1" w:rsidP="00E140F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5ـ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الجناس الناقص</w:t>
            </w:r>
          </w:p>
          <w:p w:rsidR="00E140F1" w:rsidRPr="00AE5443" w:rsidRDefault="00E140F1" w:rsidP="00E140F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بين أوجه التباين بيع المصطلحات الاتية مع التمثيل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البلاغة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والاسلوب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والفصاحة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),</w:t>
            </w:r>
            <w:proofErr w:type="spellEnd"/>
          </w:p>
          <w:p w:rsidR="00E140F1" w:rsidRPr="00AE5443" w:rsidRDefault="00E140F1" w:rsidP="00E140F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٢. صح أو خطأ:</w:t>
            </w:r>
          </w:p>
          <w:p w:rsidR="00E140F1" w:rsidRPr="00AE5443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ض ضع كلمة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أو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خطأ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وصحح الخطأ ان وجد في كل مما يأتي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(10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درجات</w:t>
            </w:r>
          </w:p>
          <w:p w:rsidR="00E140F1" w:rsidRPr="00AE5443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كـل كلام بليــــــــــغ فصــــــــــيح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وليــس كل فصـــــــــيح بلــــــــــــــيغ .  (صح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E140F1" w:rsidRPr="00AE5443" w:rsidRDefault="00E140F1" w:rsidP="00E140F1">
            <w:pPr>
              <w:pStyle w:val="a3"/>
              <w:bidi/>
              <w:ind w:left="-554" w:right="-709" w:hanging="1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تكون العلاقة في الاستعارة بين اللفظ المستعمل والمعنى الاصلي علاقة تشابه ،أما في المجاز المرسل فتكون العلاقة  </w:t>
            </w:r>
          </w:p>
          <w:p w:rsidR="00E140F1" w:rsidRPr="00AE5443" w:rsidRDefault="00E140F1" w:rsidP="00E140F1">
            <w:pPr>
              <w:pStyle w:val="a3"/>
              <w:bidi/>
              <w:ind w:left="-554" w:right="-709" w:hanging="13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غير المشابهة .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</w:t>
            </w:r>
          </w:p>
          <w:p w:rsidR="00E140F1" w:rsidRPr="00AE5443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التشبيه التمثيلي هو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ماكان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وجــــه الشبه صـــورة منـــتزعة من متـــــــــعد د.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صح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E140F1" w:rsidRPr="00AE5443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الجــــــناس هو ان يتشــــــــابه اللفظـــــان في النطـــــــــق والمعنــــــــــــى . 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خطأ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ويختلفان في المعنى</w:t>
            </w:r>
          </w:p>
          <w:p w:rsidR="00E140F1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5ـ</w:t>
            </w:r>
            <w:proofErr w:type="spellEnd"/>
            <w:r w:rsidRPr="00AE54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الاسلوب هو المعنى المصنوع في الفاظ لنيل الغرض المقصود من الكلام وليحدث تأثيراً في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نفوس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سامعيه.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(صح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  <w:p w:rsidR="00E140F1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بين نوع الفن البلاغي في كل مما يأتي:</w:t>
            </w:r>
          </w:p>
          <w:p w:rsidR="00E140F1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1ـ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يمر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 وقت      وكلما مرَّ يحلو</w:t>
            </w:r>
          </w:p>
          <w:p w:rsidR="00E140F1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2ـ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{يوم تقوم الساعة يقسم المجرمون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مالبثو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غير ساعة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}</w:t>
            </w:r>
            <w:proofErr w:type="spellEnd"/>
          </w:p>
          <w:p w:rsidR="00E140F1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3ـ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{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رآها تهتز كأنها جانٌ ............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..}</w:t>
            </w:r>
            <w:proofErr w:type="spellEnd"/>
          </w:p>
          <w:p w:rsidR="00E140F1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4ـ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لاتنكري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عطل الكريم من الغنى     فالحرب سيل للمكان العالي</w:t>
            </w:r>
          </w:p>
          <w:p w:rsidR="00E140F1" w:rsidRPr="00CE3F53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5ـ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{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واتبعوا النور الذي انزل معه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}</w:t>
            </w:r>
            <w:proofErr w:type="spellEnd"/>
          </w:p>
          <w:p w:rsidR="00E140F1" w:rsidRDefault="00E140F1" w:rsidP="00E140F1">
            <w:pPr>
              <w:pStyle w:val="a3"/>
              <w:bidi/>
              <w:ind w:left="-554" w:right="-709" w:hanging="13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8D46A4" w:rsidRPr="00AE5443" w:rsidRDefault="008D46A4" w:rsidP="00961D9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D46A4" w:rsidRPr="00AE5443" w:rsidTr="000F26F4">
        <w:trPr>
          <w:trHeight w:val="732"/>
        </w:trPr>
        <w:tc>
          <w:tcPr>
            <w:tcW w:w="9180" w:type="dxa"/>
            <w:gridSpan w:val="3"/>
          </w:tcPr>
          <w:p w:rsidR="00DC7E6B" w:rsidRPr="00AE5443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</w:p>
          <w:p w:rsidR="00DC7E6B" w:rsidRPr="00AE5443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DC7E6B" w:rsidRPr="00AE5443" w:rsidRDefault="00DC7E6B" w:rsidP="00982FF0">
            <w:pPr>
              <w:spacing w:after="0" w:line="240" w:lineRule="auto"/>
              <w:ind w:right="-25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1647A7" w:rsidRPr="00AE5443" w:rsidRDefault="001647A7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E61AD2" w:rsidRPr="00AE5443" w:rsidTr="000F26F4">
        <w:trPr>
          <w:trHeight w:val="732"/>
        </w:trPr>
        <w:tc>
          <w:tcPr>
            <w:tcW w:w="9180" w:type="dxa"/>
            <w:gridSpan w:val="3"/>
          </w:tcPr>
          <w:p w:rsidR="00DC7E6B" w:rsidRPr="00AE5443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AE5443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AE5443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التخصصي ل</w:t>
            </w:r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لمادة</w:t>
            </w:r>
            <w:proofErr w:type="spellStart"/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).</w:t>
            </w:r>
            <w:proofErr w:type="spellEnd"/>
            <w:r w:rsidR="006C0EF5" w:rsidRPr="00AE544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C7E6B" w:rsidRPr="00AE5443" w:rsidRDefault="00DC7E6B" w:rsidP="009875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961D90" w:rsidRPr="00AE5443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</w:tbl>
    <w:p w:rsidR="008D46A4" w:rsidRPr="00AE5443" w:rsidRDefault="008D46A4" w:rsidP="008D46A4">
      <w:pPr>
        <w:rPr>
          <w:b/>
          <w:bCs/>
          <w:sz w:val="18"/>
          <w:szCs w:val="18"/>
        </w:rPr>
      </w:pPr>
      <w:r w:rsidRPr="00AE5443">
        <w:rPr>
          <w:b/>
          <w:bCs/>
          <w:sz w:val="28"/>
          <w:szCs w:val="28"/>
        </w:rPr>
        <w:br/>
      </w:r>
    </w:p>
    <w:p w:rsidR="00E95307" w:rsidRPr="00AE5443" w:rsidRDefault="00E95307" w:rsidP="008D46A4">
      <w:pPr>
        <w:rPr>
          <w:b/>
          <w:bCs/>
          <w:lang w:val="en-US" w:bidi="ar-KW"/>
        </w:rPr>
      </w:pPr>
      <w:bookmarkStart w:id="0" w:name="_GoBack"/>
      <w:bookmarkEnd w:id="0"/>
    </w:p>
    <w:sectPr w:rsidR="00E95307" w:rsidRPr="00AE5443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269" w:rsidRDefault="00AF6269" w:rsidP="00483DD0">
      <w:pPr>
        <w:spacing w:after="0" w:line="240" w:lineRule="auto"/>
      </w:pPr>
      <w:r>
        <w:separator/>
      </w:r>
    </w:p>
  </w:endnote>
  <w:endnote w:type="continuationSeparator" w:id="0">
    <w:p w:rsidR="00AF6269" w:rsidRDefault="00AF626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Ali-A-Khalid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7B" w:rsidRPr="00483DD0" w:rsidRDefault="0098757B" w:rsidP="00211F17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8757B" w:rsidRPr="00211F17" w:rsidRDefault="0098757B">
    <w:pPr>
      <w:pStyle w:val="a6"/>
      <w:rPr>
        <w:rFonts w:cs="Ali-A-Khal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269" w:rsidRDefault="00AF6269" w:rsidP="00483DD0">
      <w:pPr>
        <w:spacing w:after="0" w:line="240" w:lineRule="auto"/>
      </w:pPr>
      <w:r>
        <w:separator/>
      </w:r>
    </w:p>
  </w:footnote>
  <w:footnote w:type="continuationSeparator" w:id="0">
    <w:p w:rsidR="00AF6269" w:rsidRDefault="00AF626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7B" w:rsidRPr="00441BF4" w:rsidRDefault="0098757B" w:rsidP="00441BF4">
    <w:pPr>
      <w:pStyle w:val="a5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30753"/>
    <w:multiLevelType w:val="hybridMultilevel"/>
    <w:tmpl w:val="BDFE3214"/>
    <w:lvl w:ilvl="0" w:tplc="7E5E7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10DF7"/>
    <w:rsid w:val="00015321"/>
    <w:rsid w:val="00015333"/>
    <w:rsid w:val="00021D6C"/>
    <w:rsid w:val="0002561C"/>
    <w:rsid w:val="00044558"/>
    <w:rsid w:val="00053C1C"/>
    <w:rsid w:val="00054FC2"/>
    <w:rsid w:val="000624C9"/>
    <w:rsid w:val="00062A3C"/>
    <w:rsid w:val="00067677"/>
    <w:rsid w:val="00067D25"/>
    <w:rsid w:val="00071B2F"/>
    <w:rsid w:val="00072E89"/>
    <w:rsid w:val="000A293F"/>
    <w:rsid w:val="000B5475"/>
    <w:rsid w:val="000C2279"/>
    <w:rsid w:val="000C278D"/>
    <w:rsid w:val="000D03E0"/>
    <w:rsid w:val="000D6DB3"/>
    <w:rsid w:val="000F2337"/>
    <w:rsid w:val="000F26F4"/>
    <w:rsid w:val="00113A68"/>
    <w:rsid w:val="00114536"/>
    <w:rsid w:val="001178F4"/>
    <w:rsid w:val="001215D2"/>
    <w:rsid w:val="00130012"/>
    <w:rsid w:val="001314E6"/>
    <w:rsid w:val="001527D7"/>
    <w:rsid w:val="001604BE"/>
    <w:rsid w:val="001647A7"/>
    <w:rsid w:val="00166645"/>
    <w:rsid w:val="00184A82"/>
    <w:rsid w:val="00186292"/>
    <w:rsid w:val="00195EBD"/>
    <w:rsid w:val="001A037D"/>
    <w:rsid w:val="001A54F2"/>
    <w:rsid w:val="001B5EBC"/>
    <w:rsid w:val="001C4191"/>
    <w:rsid w:val="001C5AE0"/>
    <w:rsid w:val="001F7289"/>
    <w:rsid w:val="0020749D"/>
    <w:rsid w:val="00211F17"/>
    <w:rsid w:val="00231641"/>
    <w:rsid w:val="00236016"/>
    <w:rsid w:val="0025284B"/>
    <w:rsid w:val="00254908"/>
    <w:rsid w:val="00271D65"/>
    <w:rsid w:val="002A23A1"/>
    <w:rsid w:val="002B6D34"/>
    <w:rsid w:val="002E3F60"/>
    <w:rsid w:val="002F44B8"/>
    <w:rsid w:val="002F560C"/>
    <w:rsid w:val="00301969"/>
    <w:rsid w:val="00304EF7"/>
    <w:rsid w:val="00305BAF"/>
    <w:rsid w:val="0030780D"/>
    <w:rsid w:val="00331257"/>
    <w:rsid w:val="00347544"/>
    <w:rsid w:val="00352724"/>
    <w:rsid w:val="00366399"/>
    <w:rsid w:val="00374E08"/>
    <w:rsid w:val="003934FF"/>
    <w:rsid w:val="00395649"/>
    <w:rsid w:val="003D3833"/>
    <w:rsid w:val="003F6A58"/>
    <w:rsid w:val="0040102E"/>
    <w:rsid w:val="004071AB"/>
    <w:rsid w:val="00423156"/>
    <w:rsid w:val="00427F4C"/>
    <w:rsid w:val="00441BF4"/>
    <w:rsid w:val="00452CD4"/>
    <w:rsid w:val="00454F86"/>
    <w:rsid w:val="00466590"/>
    <w:rsid w:val="00467960"/>
    <w:rsid w:val="00471C66"/>
    <w:rsid w:val="00483DD0"/>
    <w:rsid w:val="00496757"/>
    <w:rsid w:val="004B0808"/>
    <w:rsid w:val="004B0C16"/>
    <w:rsid w:val="004B60D2"/>
    <w:rsid w:val="004C1F6C"/>
    <w:rsid w:val="004C5B56"/>
    <w:rsid w:val="004D2A44"/>
    <w:rsid w:val="004D3D74"/>
    <w:rsid w:val="004D421F"/>
    <w:rsid w:val="004E42CF"/>
    <w:rsid w:val="004E6BD3"/>
    <w:rsid w:val="00517B2D"/>
    <w:rsid w:val="00523A44"/>
    <w:rsid w:val="00525D92"/>
    <w:rsid w:val="00530BF1"/>
    <w:rsid w:val="00533ACD"/>
    <w:rsid w:val="00542B94"/>
    <w:rsid w:val="00582D81"/>
    <w:rsid w:val="0059508C"/>
    <w:rsid w:val="005A154E"/>
    <w:rsid w:val="005B17DB"/>
    <w:rsid w:val="005C0210"/>
    <w:rsid w:val="005C2B4A"/>
    <w:rsid w:val="005D4791"/>
    <w:rsid w:val="005E25AC"/>
    <w:rsid w:val="005F1454"/>
    <w:rsid w:val="00624284"/>
    <w:rsid w:val="00627A51"/>
    <w:rsid w:val="00634F2B"/>
    <w:rsid w:val="00635D4F"/>
    <w:rsid w:val="00644F7E"/>
    <w:rsid w:val="00673C6C"/>
    <w:rsid w:val="006766CD"/>
    <w:rsid w:val="00695467"/>
    <w:rsid w:val="006A57BA"/>
    <w:rsid w:val="006B5084"/>
    <w:rsid w:val="006C0EF5"/>
    <w:rsid w:val="006C3B09"/>
    <w:rsid w:val="006E052D"/>
    <w:rsid w:val="00700C17"/>
    <w:rsid w:val="00703F3B"/>
    <w:rsid w:val="007140C1"/>
    <w:rsid w:val="00716CB7"/>
    <w:rsid w:val="00753286"/>
    <w:rsid w:val="00756916"/>
    <w:rsid w:val="00775536"/>
    <w:rsid w:val="00781F3C"/>
    <w:rsid w:val="00793CAE"/>
    <w:rsid w:val="007A273B"/>
    <w:rsid w:val="007A44BF"/>
    <w:rsid w:val="007B0907"/>
    <w:rsid w:val="007C34B8"/>
    <w:rsid w:val="007C545B"/>
    <w:rsid w:val="007C7357"/>
    <w:rsid w:val="007D23F8"/>
    <w:rsid w:val="007F0899"/>
    <w:rsid w:val="0080086A"/>
    <w:rsid w:val="008022DB"/>
    <w:rsid w:val="00807092"/>
    <w:rsid w:val="00830EE6"/>
    <w:rsid w:val="00844809"/>
    <w:rsid w:val="0086310E"/>
    <w:rsid w:val="00876141"/>
    <w:rsid w:val="008772A6"/>
    <w:rsid w:val="008C22E4"/>
    <w:rsid w:val="008C630A"/>
    <w:rsid w:val="008D03AB"/>
    <w:rsid w:val="008D1B4E"/>
    <w:rsid w:val="008D46A4"/>
    <w:rsid w:val="008D537E"/>
    <w:rsid w:val="008E7E53"/>
    <w:rsid w:val="008F6506"/>
    <w:rsid w:val="00901268"/>
    <w:rsid w:val="00934DA2"/>
    <w:rsid w:val="00944886"/>
    <w:rsid w:val="009451F5"/>
    <w:rsid w:val="00953B35"/>
    <w:rsid w:val="009552D7"/>
    <w:rsid w:val="00961D90"/>
    <w:rsid w:val="00974F38"/>
    <w:rsid w:val="00982FF0"/>
    <w:rsid w:val="00984388"/>
    <w:rsid w:val="0098730C"/>
    <w:rsid w:val="0098757B"/>
    <w:rsid w:val="009B05D4"/>
    <w:rsid w:val="009B5828"/>
    <w:rsid w:val="009C7CEB"/>
    <w:rsid w:val="009D2C82"/>
    <w:rsid w:val="009E1617"/>
    <w:rsid w:val="009E3A65"/>
    <w:rsid w:val="009E7110"/>
    <w:rsid w:val="009F7BEC"/>
    <w:rsid w:val="00A05147"/>
    <w:rsid w:val="00A077C7"/>
    <w:rsid w:val="00A07A6F"/>
    <w:rsid w:val="00A243D8"/>
    <w:rsid w:val="00A311DD"/>
    <w:rsid w:val="00A442C9"/>
    <w:rsid w:val="00A56BFC"/>
    <w:rsid w:val="00A66254"/>
    <w:rsid w:val="00A85D98"/>
    <w:rsid w:val="00AA2CA5"/>
    <w:rsid w:val="00AA6785"/>
    <w:rsid w:val="00AB1497"/>
    <w:rsid w:val="00AB753E"/>
    <w:rsid w:val="00AD68F9"/>
    <w:rsid w:val="00AE5443"/>
    <w:rsid w:val="00AF6269"/>
    <w:rsid w:val="00B0457D"/>
    <w:rsid w:val="00B07BAD"/>
    <w:rsid w:val="00B3349F"/>
    <w:rsid w:val="00B341B9"/>
    <w:rsid w:val="00B412C5"/>
    <w:rsid w:val="00B4668F"/>
    <w:rsid w:val="00B5102F"/>
    <w:rsid w:val="00B644BE"/>
    <w:rsid w:val="00B6542D"/>
    <w:rsid w:val="00B716D3"/>
    <w:rsid w:val="00B72BA3"/>
    <w:rsid w:val="00B82449"/>
    <w:rsid w:val="00B916A8"/>
    <w:rsid w:val="00B95DC4"/>
    <w:rsid w:val="00BA38CD"/>
    <w:rsid w:val="00BA4EED"/>
    <w:rsid w:val="00BB3A6E"/>
    <w:rsid w:val="00BD4A13"/>
    <w:rsid w:val="00BD6567"/>
    <w:rsid w:val="00BF75B3"/>
    <w:rsid w:val="00C05607"/>
    <w:rsid w:val="00C3353F"/>
    <w:rsid w:val="00C41122"/>
    <w:rsid w:val="00C45D83"/>
    <w:rsid w:val="00C46D58"/>
    <w:rsid w:val="00C525DA"/>
    <w:rsid w:val="00C768B8"/>
    <w:rsid w:val="00C80606"/>
    <w:rsid w:val="00C857AF"/>
    <w:rsid w:val="00CA0D4D"/>
    <w:rsid w:val="00CB309A"/>
    <w:rsid w:val="00CB7820"/>
    <w:rsid w:val="00CC5CD1"/>
    <w:rsid w:val="00CD5BCD"/>
    <w:rsid w:val="00CF5475"/>
    <w:rsid w:val="00CF757F"/>
    <w:rsid w:val="00D06C7D"/>
    <w:rsid w:val="00D100D6"/>
    <w:rsid w:val="00D2169A"/>
    <w:rsid w:val="00D2278C"/>
    <w:rsid w:val="00D24A7D"/>
    <w:rsid w:val="00D26F0D"/>
    <w:rsid w:val="00D30481"/>
    <w:rsid w:val="00D30596"/>
    <w:rsid w:val="00D73BF6"/>
    <w:rsid w:val="00D753A4"/>
    <w:rsid w:val="00D7597F"/>
    <w:rsid w:val="00D921E4"/>
    <w:rsid w:val="00DA04B2"/>
    <w:rsid w:val="00DB44ED"/>
    <w:rsid w:val="00DC406F"/>
    <w:rsid w:val="00DC7E6B"/>
    <w:rsid w:val="00DD23B1"/>
    <w:rsid w:val="00DD7054"/>
    <w:rsid w:val="00DF06B4"/>
    <w:rsid w:val="00DF2DBD"/>
    <w:rsid w:val="00E07FDD"/>
    <w:rsid w:val="00E140F1"/>
    <w:rsid w:val="00E20119"/>
    <w:rsid w:val="00E32266"/>
    <w:rsid w:val="00E61AD2"/>
    <w:rsid w:val="00E709D3"/>
    <w:rsid w:val="00E70DBB"/>
    <w:rsid w:val="00E777CE"/>
    <w:rsid w:val="00E8166B"/>
    <w:rsid w:val="00E873BC"/>
    <w:rsid w:val="00E92EDF"/>
    <w:rsid w:val="00E95307"/>
    <w:rsid w:val="00EB1AE0"/>
    <w:rsid w:val="00EB57E7"/>
    <w:rsid w:val="00EC286D"/>
    <w:rsid w:val="00EC388C"/>
    <w:rsid w:val="00ED3387"/>
    <w:rsid w:val="00ED5442"/>
    <w:rsid w:val="00EE60FC"/>
    <w:rsid w:val="00EE7060"/>
    <w:rsid w:val="00EF59D8"/>
    <w:rsid w:val="00F00E9A"/>
    <w:rsid w:val="00F07DBE"/>
    <w:rsid w:val="00F10151"/>
    <w:rsid w:val="00F2081F"/>
    <w:rsid w:val="00F36EE0"/>
    <w:rsid w:val="00F37864"/>
    <w:rsid w:val="00F63708"/>
    <w:rsid w:val="00F64216"/>
    <w:rsid w:val="00F76864"/>
    <w:rsid w:val="00FA50ED"/>
    <w:rsid w:val="00FA7B99"/>
    <w:rsid w:val="00FB1C10"/>
    <w:rsid w:val="00FB2253"/>
    <w:rsid w:val="00FB7AFF"/>
    <w:rsid w:val="00FC5A36"/>
    <w:rsid w:val="00FC61DD"/>
    <w:rsid w:val="00FD437F"/>
    <w:rsid w:val="00FE1252"/>
    <w:rsid w:val="00FE4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A4"/>
    <w:rPr>
      <w:rFonts w:ascii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a4">
    <w:name w:val="Balloon Text"/>
    <w:basedOn w:val="a"/>
    <w:link w:val="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483DD0"/>
    <w:rPr>
      <w:rFonts w:ascii="Calibri" w:hAnsi="Calibri" w:cs="Arial"/>
      <w:lang w:val="en-GB"/>
    </w:rPr>
  </w:style>
  <w:style w:type="paragraph" w:styleId="a6">
    <w:name w:val="footer"/>
    <w:basedOn w:val="a"/>
    <w:link w:val="Char1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2B3C-2F86-42B7-A786-81409462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سلو ى</cp:lastModifiedBy>
  <cp:revision>79</cp:revision>
  <cp:lastPrinted>2015-10-11T06:39:00Z</cp:lastPrinted>
  <dcterms:created xsi:type="dcterms:W3CDTF">2015-10-19T18:10:00Z</dcterms:created>
  <dcterms:modified xsi:type="dcterms:W3CDTF">2023-05-31T09:41:00Z</dcterms:modified>
</cp:coreProperties>
</file>