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E7E0B" w14:textId="1E616678" w:rsidR="00CF4541" w:rsidRPr="00CF4541" w:rsidRDefault="00CF4541" w:rsidP="00CF4541">
      <w:pPr>
        <w:spacing w:before="24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Q1/ 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Define the different operating regions of transistor.</w:t>
      </w:r>
    </w:p>
    <w:p w14:paraId="282637E6" w14:textId="1FD722B6" w:rsidR="00CF4541" w:rsidRPr="00CF4541" w:rsidRDefault="00CF4541" w:rsidP="00CF4541">
      <w:pPr>
        <w:shd w:val="clear" w:color="auto" w:fill="FFFFFF"/>
        <w:spacing w:after="15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Q2/ Define Transistor current.</w:t>
      </w:r>
    </w:p>
    <w:p w14:paraId="5D3B4C78" w14:textId="6F9E1396" w:rsidR="00CF4541" w:rsidRPr="00CF4541" w:rsidRDefault="00CF4541" w:rsidP="00CF4541">
      <w:pPr>
        <w:shd w:val="clear" w:color="auto" w:fill="FFFFFF"/>
        <w:spacing w:after="15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Q3/ What are the three types of configuration in transistors?</w:t>
      </w:r>
    </w:p>
    <w:p w14:paraId="46F1703C" w14:textId="1665CD10" w:rsidR="00CF4541" w:rsidRPr="00CF4541" w:rsidRDefault="00CF4541" w:rsidP="00CF4541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/>
        </w:rPr>
        <w:t>Q4/ Discuss about a Bipolar Junction Transistor (BJT), explain about its terminals, types, and mention which type is better? Justify your answer?</w:t>
      </w:r>
      <w:bookmarkStart w:id="0" w:name="more"/>
      <w:bookmarkEnd w:id="0"/>
    </w:p>
    <w:p w14:paraId="376B8311" w14:textId="510E9FC6" w:rsidR="00CF4541" w:rsidRPr="00CF4541" w:rsidRDefault="00CF4541" w:rsidP="00CF4541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/>
        </w:rPr>
        <w:t>Q4/ Mention about the different configurations of a transistor?</w:t>
      </w:r>
    </w:p>
    <w:p w14:paraId="328FF1C7" w14:textId="449C6D6F" w:rsidR="00CF4541" w:rsidRPr="00CF4541" w:rsidRDefault="00CF4541" w:rsidP="00CF4541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/>
        </w:rPr>
        <w:t>Q6/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Explain about the Common Base configuration?</w:t>
      </w:r>
    </w:p>
    <w:p w14:paraId="573B2786" w14:textId="5CDC1CC6" w:rsidR="00CF4541" w:rsidRPr="00CF4541" w:rsidRDefault="00CF4541" w:rsidP="00CF4541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/>
        </w:rPr>
        <w:t>Q7/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Discuss about the characteristics of CB configuration?</w:t>
      </w:r>
    </w:p>
    <w:p w14:paraId="13681D6B" w14:textId="29C7CA9C" w:rsidR="00CF4541" w:rsidRPr="00CF4541" w:rsidRDefault="00CF4541" w:rsidP="00CF4541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/>
        </w:rPr>
        <w:t>Q8/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Mention about a transistor and explain why it is called so?</w:t>
      </w:r>
    </w:p>
    <w:p w14:paraId="1C3D4E44" w14:textId="29C8AA27" w:rsidR="00CF4541" w:rsidRPr="00CF4541" w:rsidRDefault="00CF4541" w:rsidP="00CF4541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/>
        </w:rPr>
        <w:t>Q9/Explain the parameters α, β, γ in transistor. Give the relation between them?</w:t>
      </w:r>
    </w:p>
    <w:p w14:paraId="178991E3" w14:textId="1DBAF2AC" w:rsidR="00CF4541" w:rsidRPr="00CF4541" w:rsidRDefault="00CF4541" w:rsidP="00CF4541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/>
        </w:rPr>
        <w:t>Q10/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Give the comparison of common emitter, common base and common collector configurations?</w:t>
      </w:r>
    </w:p>
    <w:p w14:paraId="377742A0" w14:textId="213B8076" w:rsidR="009C6455" w:rsidRPr="00CF4541" w:rsidRDefault="009C6455" w:rsidP="00CF4541">
      <w:pPr>
        <w:spacing w:before="24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hAnsiTheme="majorBidi" w:cstheme="majorBidi"/>
          <w:color w:val="000000" w:themeColor="text1"/>
          <w:sz w:val="24"/>
          <w:szCs w:val="24"/>
        </w:rPr>
        <w:t>Q1</w:t>
      </w:r>
      <w:r w:rsidR="00CF4541" w:rsidRPr="00CF4541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Pr="00CF4541">
        <w:rPr>
          <w:rFonts w:asciiTheme="majorBidi" w:hAnsiTheme="majorBidi" w:cstheme="majorBidi"/>
          <w:color w:val="000000" w:themeColor="text1"/>
          <w:sz w:val="24"/>
          <w:szCs w:val="24"/>
        </w:rPr>
        <w:t>/Plot the input transistor current-voltage (I-V) characteristics of Common emitter (CE) circuit</w:t>
      </w:r>
      <w:r w:rsidR="00784DD2" w:rsidRPr="00CF4541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58CA769" w14:textId="02BC01F7" w:rsidR="00CF1B41" w:rsidRPr="00CF4541" w:rsidRDefault="00A91052" w:rsidP="00CF4541">
      <w:pPr>
        <w:spacing w:before="24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hAnsiTheme="majorBidi" w:cstheme="majorBidi"/>
          <w:color w:val="000000" w:themeColor="text1"/>
          <w:sz w:val="24"/>
          <w:szCs w:val="24"/>
        </w:rPr>
        <w:t>Q</w:t>
      </w:r>
      <w:r w:rsidR="00CF4541" w:rsidRPr="00CF4541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9C6455" w:rsidRPr="00CF4541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CF1B41" w:rsidRPr="00CF45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/Define the connected configuration circuit, and </w:t>
      </w:r>
      <w:r w:rsidR="00690821" w:rsidRPr="00CF4541">
        <w:rPr>
          <w:rFonts w:asciiTheme="majorBidi" w:hAnsiTheme="majorBidi" w:cstheme="majorBidi"/>
          <w:color w:val="000000" w:themeColor="text1"/>
          <w:sz w:val="24"/>
          <w:szCs w:val="24"/>
        </w:rPr>
        <w:t>determine mode of the operation</w:t>
      </w:r>
      <w:r w:rsidR="00CF1B41" w:rsidRPr="00CF45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C6455" w:rsidRPr="00CF45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</w:t>
      </w:r>
      <w:r w:rsidR="00690821" w:rsidRPr="00CF45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r w:rsidR="009C6455" w:rsidRPr="00CF45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</w:t>
      </w:r>
      <w:r w:rsidR="00784DD2" w:rsidRPr="00CF45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</w:t>
      </w:r>
    </w:p>
    <w:p w14:paraId="316C9B89" w14:textId="6A9D772D" w:rsidR="00CF4541" w:rsidRPr="00CF4541" w:rsidRDefault="00CF4541" w:rsidP="00CF4541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 xml:space="preserve">Q13/ </w:t>
      </w:r>
      <w:proofErr w:type="gramStart"/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In</w:t>
      </w:r>
      <w:proofErr w:type="gramEnd"/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pnp</w:t>
      </w:r>
      <w:proofErr w:type="spellEnd"/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 xml:space="preserve"> transistor, the current carriers are ………….</w:t>
      </w:r>
    </w:p>
    <w:p w14:paraId="2E97B5DB" w14:textId="77777777" w:rsidR="00CF4541" w:rsidRPr="00CF4541" w:rsidRDefault="00CF4541" w:rsidP="00CF4541">
      <w:pPr>
        <w:numPr>
          <w:ilvl w:val="0"/>
          <w:numId w:val="1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acceptor ions</w:t>
      </w:r>
    </w:p>
    <w:p w14:paraId="0D28594B" w14:textId="77777777" w:rsidR="00CF4541" w:rsidRPr="00CF4541" w:rsidRDefault="00CF4541" w:rsidP="00CF4541">
      <w:pPr>
        <w:numPr>
          <w:ilvl w:val="0"/>
          <w:numId w:val="1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donor ions</w:t>
      </w:r>
    </w:p>
    <w:p w14:paraId="5FF657B4" w14:textId="77777777" w:rsidR="00CF4541" w:rsidRPr="00CF4541" w:rsidRDefault="00CF4541" w:rsidP="00CF4541">
      <w:pPr>
        <w:numPr>
          <w:ilvl w:val="0"/>
          <w:numId w:val="1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free electrons</w:t>
      </w:r>
    </w:p>
    <w:p w14:paraId="03B525E4" w14:textId="5672F782" w:rsidR="00CF4541" w:rsidRPr="00CF4541" w:rsidRDefault="00CF4541" w:rsidP="00CF4541">
      <w:pPr>
        <w:numPr>
          <w:ilvl w:val="0"/>
          <w:numId w:val="1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holes</w:t>
      </w:r>
    </w:p>
    <w:p w14:paraId="577B50E0" w14:textId="2DEC6F38" w:rsidR="00CF4541" w:rsidRPr="00CF4541" w:rsidRDefault="00CF4541" w:rsidP="00CF4541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Q14/ The input impedance of a transistor is ………….</w:t>
      </w:r>
    </w:p>
    <w:p w14:paraId="30DA924B" w14:textId="77777777" w:rsidR="00CF4541" w:rsidRPr="00CF4541" w:rsidRDefault="00CF4541" w:rsidP="00CF4541">
      <w:pPr>
        <w:numPr>
          <w:ilvl w:val="0"/>
          <w:numId w:val="2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high</w:t>
      </w:r>
    </w:p>
    <w:p w14:paraId="4C2B16D2" w14:textId="77777777" w:rsidR="00CF4541" w:rsidRPr="00CF4541" w:rsidRDefault="00CF4541" w:rsidP="00CF4541">
      <w:pPr>
        <w:numPr>
          <w:ilvl w:val="0"/>
          <w:numId w:val="2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low</w:t>
      </w:r>
    </w:p>
    <w:p w14:paraId="2C174C62" w14:textId="77777777" w:rsidR="00CF4541" w:rsidRPr="00CF4541" w:rsidRDefault="00CF4541" w:rsidP="00CF4541">
      <w:pPr>
        <w:numPr>
          <w:ilvl w:val="0"/>
          <w:numId w:val="2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very high</w:t>
      </w:r>
    </w:p>
    <w:p w14:paraId="0E292541" w14:textId="120B0696" w:rsidR="00CF4541" w:rsidRPr="00CF4541" w:rsidRDefault="00CF4541" w:rsidP="00CF4541">
      <w:pPr>
        <w:numPr>
          <w:ilvl w:val="0"/>
          <w:numId w:val="2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almost zero</w:t>
      </w:r>
    </w:p>
    <w:p w14:paraId="5B86EA1B" w14:textId="7EE33FBB" w:rsidR="00CF4541" w:rsidRPr="00CF4541" w:rsidRDefault="00CF4541" w:rsidP="00CF4541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Q14/ The current 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B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 is …………</w:t>
      </w:r>
    </w:p>
    <w:p w14:paraId="61CFF030" w14:textId="77777777" w:rsidR="00CF4541" w:rsidRPr="00CF4541" w:rsidRDefault="00CF4541" w:rsidP="00CF4541">
      <w:pPr>
        <w:numPr>
          <w:ilvl w:val="0"/>
          <w:numId w:val="3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electron current</w:t>
      </w:r>
    </w:p>
    <w:p w14:paraId="013E4E3D" w14:textId="77777777" w:rsidR="00CF4541" w:rsidRPr="00CF4541" w:rsidRDefault="00CF4541" w:rsidP="00CF4541">
      <w:pPr>
        <w:numPr>
          <w:ilvl w:val="0"/>
          <w:numId w:val="3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hole current</w:t>
      </w:r>
    </w:p>
    <w:p w14:paraId="4E4C23BF" w14:textId="77777777" w:rsidR="00CF4541" w:rsidRPr="00CF4541" w:rsidRDefault="00CF4541" w:rsidP="00CF4541">
      <w:pPr>
        <w:numPr>
          <w:ilvl w:val="0"/>
          <w:numId w:val="3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donor ion current</w:t>
      </w:r>
    </w:p>
    <w:p w14:paraId="5A0428F5" w14:textId="77777777" w:rsidR="00CF4541" w:rsidRPr="00CF4541" w:rsidRDefault="00CF4541" w:rsidP="00CF4541">
      <w:pPr>
        <w:numPr>
          <w:ilvl w:val="0"/>
          <w:numId w:val="3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>acceptor ion current</w:t>
      </w:r>
    </w:p>
    <w:p w14:paraId="7108E93B" w14:textId="6CE63149" w:rsidR="00CF4541" w:rsidRPr="00CF4541" w:rsidRDefault="00CF4541" w:rsidP="00CF4541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 xml:space="preserve">Q15/ </w:t>
      </w:r>
      <w:proofErr w:type="gramStart"/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In</w:t>
      </w:r>
      <w:proofErr w:type="gramEnd"/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 xml:space="preserve"> a transistor ………………..</w:t>
      </w:r>
    </w:p>
    <w:p w14:paraId="7DE86268" w14:textId="77777777" w:rsidR="00CF4541" w:rsidRPr="00CF4541" w:rsidRDefault="00CF4541" w:rsidP="00CF4541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C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= 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E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+ 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B</w:t>
      </w:r>
    </w:p>
    <w:p w14:paraId="57143839" w14:textId="77777777" w:rsidR="00CF4541" w:rsidRPr="00CF4541" w:rsidRDefault="00CF4541" w:rsidP="00CF4541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B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= 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C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+ 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E</w:t>
      </w:r>
    </w:p>
    <w:p w14:paraId="3DBDDA11" w14:textId="77777777" w:rsidR="00CF4541" w:rsidRPr="00CF4541" w:rsidRDefault="00CF4541" w:rsidP="00CF4541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E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= 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C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– 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B</w:t>
      </w:r>
    </w:p>
    <w:p w14:paraId="3763A594" w14:textId="77777777" w:rsidR="00CF4541" w:rsidRPr="00CF4541" w:rsidRDefault="00CF4541" w:rsidP="00CF4541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E</w:t>
      </w:r>
      <w:proofErr w:type="gramStart"/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 =</w:t>
      </w:r>
      <w:proofErr w:type="gramEnd"/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C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+ 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B</w:t>
      </w:r>
    </w:p>
    <w:p w14:paraId="5106BA39" w14:textId="37D87294" w:rsidR="00CF4541" w:rsidRPr="00CF4541" w:rsidRDefault="00CF4541" w:rsidP="00CF4541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Q16/ The value of α of a transistor is ……….</w:t>
      </w:r>
    </w:p>
    <w:p w14:paraId="0A230862" w14:textId="77777777" w:rsidR="00CF4541" w:rsidRPr="00CF4541" w:rsidRDefault="00CF4541" w:rsidP="00CF4541">
      <w:pPr>
        <w:numPr>
          <w:ilvl w:val="0"/>
          <w:numId w:val="4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more than 1</w:t>
      </w:r>
    </w:p>
    <w:p w14:paraId="7D054BC0" w14:textId="77777777" w:rsidR="00CF4541" w:rsidRPr="00CF4541" w:rsidRDefault="00CF4541" w:rsidP="00CF4541">
      <w:pPr>
        <w:numPr>
          <w:ilvl w:val="0"/>
          <w:numId w:val="4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less than 1</w:t>
      </w:r>
    </w:p>
    <w:p w14:paraId="4F37EEC6" w14:textId="77777777" w:rsidR="00CF4541" w:rsidRPr="00CF4541" w:rsidRDefault="00CF4541" w:rsidP="00CF4541">
      <w:pPr>
        <w:numPr>
          <w:ilvl w:val="0"/>
          <w:numId w:val="4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</w:t>
      </w:r>
    </w:p>
    <w:p w14:paraId="2FCFFCAB" w14:textId="77777777" w:rsidR="00CF4541" w:rsidRPr="00CF4541" w:rsidRDefault="00CF4541" w:rsidP="00CF4541">
      <w:pPr>
        <w:numPr>
          <w:ilvl w:val="0"/>
          <w:numId w:val="4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none of the above</w:t>
      </w:r>
    </w:p>
    <w:p w14:paraId="4949A23D" w14:textId="0ADB4B38" w:rsidR="00CF4541" w:rsidRPr="00CF4541" w:rsidRDefault="00CF4541" w:rsidP="00CF4541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Q17/ 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C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 = </w:t>
      </w:r>
      <w:r w:rsidRPr="00CF454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bdr w:val="none" w:sz="0" w:space="0" w:color="auto" w:frame="1"/>
        </w:rPr>
        <w:t>αI</w:t>
      </w:r>
      <w:r w:rsidRPr="00CF454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bdr w:val="none" w:sz="0" w:space="0" w:color="auto" w:frame="1"/>
          <w:vertAlign w:val="subscript"/>
        </w:rPr>
        <w:t>E</w:t>
      </w:r>
      <w:r w:rsidRPr="00CF454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bdr w:val="none" w:sz="0" w:space="0" w:color="auto" w:frame="1"/>
        </w:rPr>
        <w:t> + ………….</w:t>
      </w:r>
    </w:p>
    <w:p w14:paraId="28E1D0E2" w14:textId="77777777" w:rsidR="00CF4541" w:rsidRPr="00CF4541" w:rsidRDefault="00CF4541" w:rsidP="00CF4541">
      <w:pPr>
        <w:numPr>
          <w:ilvl w:val="0"/>
          <w:numId w:val="5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B</w:t>
      </w:r>
    </w:p>
    <w:p w14:paraId="7A1735F4" w14:textId="77777777" w:rsidR="00CF4541" w:rsidRPr="00CF4541" w:rsidRDefault="00CF4541" w:rsidP="00CF4541">
      <w:pPr>
        <w:numPr>
          <w:ilvl w:val="0"/>
          <w:numId w:val="5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CEO</w:t>
      </w:r>
    </w:p>
    <w:p w14:paraId="677DD942" w14:textId="77777777" w:rsidR="00CF4541" w:rsidRPr="00CF4541" w:rsidRDefault="00CF4541" w:rsidP="00CF4541">
      <w:pPr>
        <w:numPr>
          <w:ilvl w:val="0"/>
          <w:numId w:val="5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CBO</w:t>
      </w:r>
    </w:p>
    <w:p w14:paraId="6204B07C" w14:textId="77777777" w:rsidR="00CF4541" w:rsidRPr="00CF4541" w:rsidRDefault="00CF4541" w:rsidP="00CF4541">
      <w:pPr>
        <w:numPr>
          <w:ilvl w:val="0"/>
          <w:numId w:val="5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βI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B</w:t>
      </w:r>
    </w:p>
    <w:p w14:paraId="5FAAECAC" w14:textId="1A47167A" w:rsidR="00CF4541" w:rsidRPr="00CF4541" w:rsidRDefault="00CF4541" w:rsidP="00CF4541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Q18/ The output impedance of a transistor is ……………..</w:t>
      </w:r>
    </w:p>
    <w:p w14:paraId="3B4671FA" w14:textId="77777777" w:rsidR="00CF4541" w:rsidRPr="00CF4541" w:rsidRDefault="00CF4541" w:rsidP="00CF4541">
      <w:pPr>
        <w:numPr>
          <w:ilvl w:val="0"/>
          <w:numId w:val="6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high</w:t>
      </w:r>
    </w:p>
    <w:p w14:paraId="188F6874" w14:textId="77777777" w:rsidR="00CF4541" w:rsidRPr="00CF4541" w:rsidRDefault="00CF4541" w:rsidP="00CF4541">
      <w:pPr>
        <w:numPr>
          <w:ilvl w:val="0"/>
          <w:numId w:val="6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zero</w:t>
      </w:r>
    </w:p>
    <w:p w14:paraId="50A6DB71" w14:textId="77777777" w:rsidR="00CF4541" w:rsidRPr="00CF4541" w:rsidRDefault="00CF4541" w:rsidP="00CF4541">
      <w:pPr>
        <w:numPr>
          <w:ilvl w:val="0"/>
          <w:numId w:val="6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low</w:t>
      </w:r>
    </w:p>
    <w:p w14:paraId="2C3D6BD2" w14:textId="77777777" w:rsidR="00CF4541" w:rsidRPr="00CF4541" w:rsidRDefault="00CF4541" w:rsidP="00CF4541">
      <w:pPr>
        <w:numPr>
          <w:ilvl w:val="0"/>
          <w:numId w:val="6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very low</w:t>
      </w:r>
    </w:p>
    <w:p w14:paraId="7827E9CE" w14:textId="0269C867" w:rsidR="00CF4541" w:rsidRPr="00CF4541" w:rsidRDefault="00CF4541" w:rsidP="00CF4541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 xml:space="preserve">Q19/ </w:t>
      </w:r>
      <w:proofErr w:type="gramStart"/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In</w:t>
      </w:r>
      <w:proofErr w:type="gramEnd"/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tansistor</w:t>
      </w:r>
      <w:proofErr w:type="spellEnd"/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, 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C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 = 100 mA and 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E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 = 100.2 mA. The value of β is …………</w:t>
      </w:r>
    </w:p>
    <w:p w14:paraId="2E4168FE" w14:textId="77777777" w:rsidR="00CF4541" w:rsidRPr="00CF4541" w:rsidRDefault="00CF4541" w:rsidP="00CF4541">
      <w:pPr>
        <w:numPr>
          <w:ilvl w:val="0"/>
          <w:numId w:val="7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100</w:t>
      </w:r>
    </w:p>
    <w:p w14:paraId="1E659425" w14:textId="77777777" w:rsidR="00CF4541" w:rsidRPr="00CF4541" w:rsidRDefault="00CF4541" w:rsidP="00CF4541">
      <w:pPr>
        <w:numPr>
          <w:ilvl w:val="0"/>
          <w:numId w:val="7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50</w:t>
      </w:r>
    </w:p>
    <w:p w14:paraId="39F107F0" w14:textId="77777777" w:rsidR="00CF4541" w:rsidRPr="00CF4541" w:rsidRDefault="00CF4541" w:rsidP="00CF4541">
      <w:pPr>
        <w:numPr>
          <w:ilvl w:val="0"/>
          <w:numId w:val="7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about 1</w:t>
      </w:r>
    </w:p>
    <w:p w14:paraId="6ECA5A60" w14:textId="77777777" w:rsidR="00CF4541" w:rsidRPr="00CF4541" w:rsidRDefault="00CF4541" w:rsidP="00CF4541">
      <w:pPr>
        <w:numPr>
          <w:ilvl w:val="0"/>
          <w:numId w:val="7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200</w:t>
      </w:r>
    </w:p>
    <w:p w14:paraId="0AD3DFC7" w14:textId="40A846C0" w:rsidR="00CF4541" w:rsidRPr="00CF4541" w:rsidRDefault="00CF4541" w:rsidP="00CF4541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Q20/ In a transistor if β = 100 and collector current is 10 mA, then</w:t>
      </w:r>
      <w:proofErr w:type="gramStart"/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  I</w:t>
      </w: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E</w:t>
      </w:r>
      <w:proofErr w:type="gramEnd"/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 is …………</w:t>
      </w:r>
    </w:p>
    <w:p w14:paraId="7D3C9B46" w14:textId="77777777" w:rsidR="00CF4541" w:rsidRPr="00CF4541" w:rsidRDefault="00CF4541" w:rsidP="00CF4541">
      <w:pPr>
        <w:numPr>
          <w:ilvl w:val="0"/>
          <w:numId w:val="8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100 mA</w:t>
      </w:r>
    </w:p>
    <w:p w14:paraId="191DBF4C" w14:textId="77777777" w:rsidR="00CF4541" w:rsidRPr="00CF4541" w:rsidRDefault="00CF4541" w:rsidP="00CF4541">
      <w:pPr>
        <w:numPr>
          <w:ilvl w:val="0"/>
          <w:numId w:val="8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100.1 mA</w:t>
      </w:r>
    </w:p>
    <w:p w14:paraId="25408B9F" w14:textId="77777777" w:rsidR="00CF4541" w:rsidRPr="00CF4541" w:rsidRDefault="00CF4541" w:rsidP="00CF4541">
      <w:pPr>
        <w:numPr>
          <w:ilvl w:val="0"/>
          <w:numId w:val="8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110 mA</w:t>
      </w:r>
    </w:p>
    <w:p w14:paraId="38391167" w14:textId="77777777" w:rsidR="00CF4541" w:rsidRPr="00CF4541" w:rsidRDefault="00CF4541" w:rsidP="00CF4541">
      <w:pPr>
        <w:numPr>
          <w:ilvl w:val="0"/>
          <w:numId w:val="8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>none of the above</w:t>
      </w:r>
    </w:p>
    <w:p w14:paraId="1BB41D7B" w14:textId="7726B23C" w:rsidR="00CF4541" w:rsidRPr="00CF4541" w:rsidRDefault="00CF4541" w:rsidP="00CF4541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Q21/ The relation between β and</w:t>
      </w:r>
      <w:proofErr w:type="gramStart"/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  α</w:t>
      </w:r>
      <w:proofErr w:type="gramEnd"/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 xml:space="preserve"> is …………..</w:t>
      </w:r>
    </w:p>
    <w:p w14:paraId="67DBB101" w14:textId="77777777" w:rsidR="00CF4541" w:rsidRPr="00CF4541" w:rsidRDefault="00CF4541" w:rsidP="00CF4541">
      <w:pPr>
        <w:numPr>
          <w:ilvl w:val="0"/>
          <w:numId w:val="9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β = 1 / (1 – α )</w:t>
      </w:r>
    </w:p>
    <w:p w14:paraId="722259DD" w14:textId="77777777" w:rsidR="00CF4541" w:rsidRPr="00CF4541" w:rsidRDefault="00CF4541" w:rsidP="00CF4541">
      <w:pPr>
        <w:numPr>
          <w:ilvl w:val="0"/>
          <w:numId w:val="9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β = (1 – α ) / α</w:t>
      </w:r>
    </w:p>
    <w:p w14:paraId="2ADE5FB5" w14:textId="77777777" w:rsidR="00CF4541" w:rsidRPr="00CF4541" w:rsidRDefault="00CF4541" w:rsidP="00CF4541">
      <w:pPr>
        <w:numPr>
          <w:ilvl w:val="0"/>
          <w:numId w:val="9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β = α / (1 – α )</w:t>
      </w:r>
    </w:p>
    <w:p w14:paraId="300A764D" w14:textId="77777777" w:rsidR="00CF4541" w:rsidRPr="00CF4541" w:rsidRDefault="00CF4541" w:rsidP="00CF4541">
      <w:pPr>
        <w:numPr>
          <w:ilvl w:val="0"/>
          <w:numId w:val="9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β = α / (1 + α )</w:t>
      </w:r>
    </w:p>
    <w:p w14:paraId="0A59D968" w14:textId="3DD325B3" w:rsidR="00CF4541" w:rsidRPr="00CF4541" w:rsidRDefault="00CF4541" w:rsidP="00CF4541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</w:rPr>
        <w:t>Q22/ The value of β for a transistor is generally ………………..</w:t>
      </w:r>
    </w:p>
    <w:p w14:paraId="33F6198A" w14:textId="77777777" w:rsidR="00CF4541" w:rsidRPr="00CF4541" w:rsidRDefault="00CF4541" w:rsidP="00CF4541">
      <w:pPr>
        <w:numPr>
          <w:ilvl w:val="0"/>
          <w:numId w:val="10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</w:t>
      </w:r>
    </w:p>
    <w:p w14:paraId="033E83CD" w14:textId="77777777" w:rsidR="00CF4541" w:rsidRPr="00CF4541" w:rsidRDefault="00CF4541" w:rsidP="00CF4541">
      <w:pPr>
        <w:numPr>
          <w:ilvl w:val="0"/>
          <w:numId w:val="10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less than 1</w:t>
      </w:r>
    </w:p>
    <w:p w14:paraId="1052F996" w14:textId="77777777" w:rsidR="00CF4541" w:rsidRPr="00CF4541" w:rsidRDefault="00CF4541" w:rsidP="00CF4541">
      <w:pPr>
        <w:numPr>
          <w:ilvl w:val="0"/>
          <w:numId w:val="10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between 20 and 500</w:t>
      </w:r>
    </w:p>
    <w:p w14:paraId="5A3DA61E" w14:textId="77777777" w:rsidR="00CF4541" w:rsidRPr="00CF4541" w:rsidRDefault="00CF4541" w:rsidP="00CF4541">
      <w:pPr>
        <w:numPr>
          <w:ilvl w:val="0"/>
          <w:numId w:val="10"/>
        </w:numPr>
        <w:shd w:val="clear" w:color="auto" w:fill="FFFFFF"/>
        <w:spacing w:after="0" w:line="360" w:lineRule="auto"/>
        <w:ind w:left="456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above 500</w:t>
      </w:r>
    </w:p>
    <w:p w14:paraId="6E14EED8" w14:textId="440C0ECC" w:rsidR="00523867" w:rsidRPr="00CF4541" w:rsidRDefault="00F91DE2" w:rsidP="00CF4541">
      <w:pPr>
        <w:spacing w:before="24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F45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</w:t>
      </w:r>
    </w:p>
    <w:sectPr w:rsidR="00523867" w:rsidRPr="00CF4541" w:rsidSect="003A3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5DD7B" w14:textId="77777777" w:rsidR="00EB1F6F" w:rsidRDefault="00EB1F6F" w:rsidP="00AD16E8">
      <w:pPr>
        <w:spacing w:after="0" w:line="240" w:lineRule="auto"/>
      </w:pPr>
      <w:r>
        <w:separator/>
      </w:r>
    </w:p>
  </w:endnote>
  <w:endnote w:type="continuationSeparator" w:id="0">
    <w:p w14:paraId="00F14CE4" w14:textId="77777777" w:rsidR="00EB1F6F" w:rsidRDefault="00EB1F6F" w:rsidP="00AD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D35C" w14:textId="77777777" w:rsidR="00C2304B" w:rsidRDefault="00C23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CC235" w14:textId="77777777" w:rsidR="00C2304B" w:rsidRDefault="00C230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B19EB" w14:textId="77777777" w:rsidR="00C2304B" w:rsidRDefault="00C23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8A20C" w14:textId="77777777" w:rsidR="00EB1F6F" w:rsidRDefault="00EB1F6F" w:rsidP="00AD16E8">
      <w:pPr>
        <w:spacing w:after="0" w:line="240" w:lineRule="auto"/>
      </w:pPr>
      <w:r>
        <w:separator/>
      </w:r>
    </w:p>
  </w:footnote>
  <w:footnote w:type="continuationSeparator" w:id="0">
    <w:p w14:paraId="2B8444F2" w14:textId="77777777" w:rsidR="00EB1F6F" w:rsidRDefault="00EB1F6F" w:rsidP="00AD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248F" w14:textId="77777777" w:rsidR="00C2304B" w:rsidRDefault="00C23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DF872" w14:textId="6E346D5C" w:rsidR="00AD16E8" w:rsidRPr="00AD16E8" w:rsidRDefault="00784DD2" w:rsidP="00AD16E8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Questions Bank</w:t>
    </w:r>
    <w:r w:rsidR="00AD16E8" w:rsidRPr="00AD16E8">
      <w:rPr>
        <w:b/>
        <w:bCs/>
        <w:sz w:val="28"/>
        <w:szCs w:val="28"/>
      </w:rPr>
      <w:ptab w:relativeTo="margin" w:alignment="center" w:leader="none"/>
    </w:r>
    <w:r w:rsidR="00C2304B">
      <w:rPr>
        <w:b/>
        <w:bCs/>
        <w:sz w:val="28"/>
        <w:szCs w:val="28"/>
      </w:rPr>
      <w:t>2022-2023</w:t>
    </w:r>
    <w:bookmarkStart w:id="1" w:name="_GoBack"/>
    <w:bookmarkEnd w:id="1"/>
    <w:r w:rsidR="00AD16E8" w:rsidRPr="00AD16E8">
      <w:rPr>
        <w:b/>
        <w:bCs/>
        <w:sz w:val="28"/>
        <w:szCs w:val="28"/>
      </w:rPr>
      <w:ptab w:relativeTo="margin" w:alignment="right" w:leader="none"/>
    </w:r>
    <w:r w:rsidR="00AD16E8" w:rsidRPr="00AD16E8">
      <w:rPr>
        <w:b/>
        <w:bCs/>
        <w:sz w:val="28"/>
        <w:szCs w:val="28"/>
      </w:rPr>
      <w:t xml:space="preserve">Electronics Lab </w:t>
    </w:r>
  </w:p>
  <w:p w14:paraId="57CDFBEB" w14:textId="1E0FA6B5" w:rsidR="00AD16E8" w:rsidRPr="00AD16E8" w:rsidRDefault="00AD16E8" w:rsidP="00784DD2">
    <w:pPr>
      <w:pStyle w:val="Header"/>
      <w:rPr>
        <w:b/>
        <w:bCs/>
        <w:sz w:val="28"/>
        <w:szCs w:val="28"/>
      </w:rPr>
    </w:pPr>
    <w:r w:rsidRPr="00AD16E8">
      <w:rPr>
        <w:b/>
        <w:bCs/>
        <w:sz w:val="28"/>
        <w:szCs w:val="28"/>
      </w:rPr>
      <w:t>Physics Department</w:t>
    </w:r>
    <w:r>
      <w:rPr>
        <w:b/>
        <w:bCs/>
        <w:sz w:val="28"/>
        <w:szCs w:val="28"/>
      </w:rPr>
      <w:t xml:space="preserve">                                                                                            </w:t>
    </w:r>
  </w:p>
  <w:p w14:paraId="50797735" w14:textId="6258D955" w:rsidR="00AD16E8" w:rsidRPr="00AD16E8" w:rsidRDefault="00AD16E8" w:rsidP="00AD16E8">
    <w:pPr>
      <w:pStyle w:val="Header"/>
      <w:rPr>
        <w:b/>
        <w:bCs/>
        <w:sz w:val="28"/>
        <w:szCs w:val="28"/>
      </w:rPr>
    </w:pPr>
    <w:r w:rsidRPr="00AD16E8">
      <w:rPr>
        <w:b/>
        <w:bCs/>
        <w:sz w:val="28"/>
        <w:szCs w:val="28"/>
      </w:rPr>
      <w:t xml:space="preserve">Medical Branch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6282" w14:textId="77777777" w:rsidR="00C2304B" w:rsidRDefault="00C23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9ED"/>
    <w:multiLevelType w:val="multilevel"/>
    <w:tmpl w:val="4938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31262"/>
    <w:multiLevelType w:val="multilevel"/>
    <w:tmpl w:val="EAD0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B792D"/>
    <w:multiLevelType w:val="multilevel"/>
    <w:tmpl w:val="319A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E518B"/>
    <w:multiLevelType w:val="multilevel"/>
    <w:tmpl w:val="2CAA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01C6D"/>
    <w:multiLevelType w:val="multilevel"/>
    <w:tmpl w:val="7A4A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155F39"/>
    <w:multiLevelType w:val="multilevel"/>
    <w:tmpl w:val="CFEA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61CA6"/>
    <w:multiLevelType w:val="multilevel"/>
    <w:tmpl w:val="8AA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C1800"/>
    <w:multiLevelType w:val="multilevel"/>
    <w:tmpl w:val="C0CA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41D2A"/>
    <w:multiLevelType w:val="multilevel"/>
    <w:tmpl w:val="1916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CD017E"/>
    <w:multiLevelType w:val="multilevel"/>
    <w:tmpl w:val="CA54A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41"/>
    <w:rsid w:val="00044B64"/>
    <w:rsid w:val="00083918"/>
    <w:rsid w:val="001F759F"/>
    <w:rsid w:val="002B6D66"/>
    <w:rsid w:val="003A3AC4"/>
    <w:rsid w:val="004A472C"/>
    <w:rsid w:val="00523867"/>
    <w:rsid w:val="00690821"/>
    <w:rsid w:val="00784DD2"/>
    <w:rsid w:val="007A75AA"/>
    <w:rsid w:val="00833895"/>
    <w:rsid w:val="009441B9"/>
    <w:rsid w:val="009C6455"/>
    <w:rsid w:val="00A34F98"/>
    <w:rsid w:val="00A82854"/>
    <w:rsid w:val="00A91052"/>
    <w:rsid w:val="00AB4C2F"/>
    <w:rsid w:val="00AD16E8"/>
    <w:rsid w:val="00C2304B"/>
    <w:rsid w:val="00CF1B41"/>
    <w:rsid w:val="00CF4541"/>
    <w:rsid w:val="00D80A76"/>
    <w:rsid w:val="00E066A3"/>
    <w:rsid w:val="00EB1F6F"/>
    <w:rsid w:val="00F85A6A"/>
    <w:rsid w:val="00F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6033A"/>
  <w15:chartTrackingRefBased/>
  <w15:docId w15:val="{C95F6806-4F5D-41B9-B750-5514B7B2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E8"/>
  </w:style>
  <w:style w:type="paragraph" w:styleId="Footer">
    <w:name w:val="footer"/>
    <w:basedOn w:val="Normal"/>
    <w:link w:val="FooterChar"/>
    <w:uiPriority w:val="99"/>
    <w:unhideWhenUsed/>
    <w:rsid w:val="00AD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E8"/>
  </w:style>
  <w:style w:type="paragraph" w:styleId="BalloonText">
    <w:name w:val="Balloon Text"/>
    <w:basedOn w:val="Normal"/>
    <w:link w:val="BalloonTextChar"/>
    <w:uiPriority w:val="99"/>
    <w:semiHidden/>
    <w:unhideWhenUsed/>
    <w:rsid w:val="00AD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mutalib</dc:creator>
  <cp:keywords/>
  <dc:description/>
  <cp:lastModifiedBy>DELL</cp:lastModifiedBy>
  <cp:revision>3</cp:revision>
  <cp:lastPrinted>2022-01-06T17:58:00Z</cp:lastPrinted>
  <dcterms:created xsi:type="dcterms:W3CDTF">2022-05-27T08:31:00Z</dcterms:created>
  <dcterms:modified xsi:type="dcterms:W3CDTF">2023-04-29T21:15:00Z</dcterms:modified>
</cp:coreProperties>
</file>