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08" w:rsidRDefault="00343008" w:rsidP="00343008">
      <w:pPr>
        <w:tabs>
          <w:tab w:val="left" w:pos="1200"/>
        </w:tabs>
        <w:ind w:left="-851"/>
        <w:jc w:val="center"/>
        <w:rPr>
          <w:b/>
          <w:bCs/>
          <w:sz w:val="44"/>
          <w:szCs w:val="44"/>
          <w:lang w:bidi="ar-KW"/>
        </w:rPr>
      </w:pPr>
      <w:r>
        <w:rPr>
          <w:noProof/>
          <w:lang w:val="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000375" cy="2200275"/>
            <wp:effectExtent l="0" t="0" r="9525" b="95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p>
    <w:p w:rsidR="00343008" w:rsidRDefault="00343008" w:rsidP="00343008">
      <w:pPr>
        <w:tabs>
          <w:tab w:val="left" w:pos="1200"/>
        </w:tabs>
        <w:jc w:val="center"/>
        <w:rPr>
          <w:b/>
          <w:bCs/>
          <w:sz w:val="44"/>
          <w:szCs w:val="44"/>
          <w:lang w:bidi="ar-KW"/>
        </w:rPr>
      </w:pPr>
    </w:p>
    <w:p w:rsidR="00343008" w:rsidRDefault="00343008" w:rsidP="00343008">
      <w:pPr>
        <w:tabs>
          <w:tab w:val="left" w:pos="1200"/>
        </w:tabs>
        <w:jc w:val="center"/>
        <w:rPr>
          <w:b/>
          <w:bCs/>
          <w:sz w:val="44"/>
          <w:szCs w:val="44"/>
          <w:lang w:bidi="ar-KW"/>
        </w:rPr>
      </w:pPr>
    </w:p>
    <w:p w:rsidR="00343008" w:rsidRDefault="00343008" w:rsidP="00343008">
      <w:pPr>
        <w:tabs>
          <w:tab w:val="left" w:pos="1200"/>
        </w:tabs>
        <w:rPr>
          <w:b/>
          <w:bCs/>
          <w:sz w:val="44"/>
          <w:szCs w:val="44"/>
          <w:lang w:bidi="ar-KW"/>
        </w:rPr>
      </w:pPr>
    </w:p>
    <w:p w:rsidR="00885EDB" w:rsidRPr="00885EDB" w:rsidRDefault="00885EDB" w:rsidP="00885EDB">
      <w:pPr>
        <w:tabs>
          <w:tab w:val="left" w:pos="1200"/>
        </w:tabs>
        <w:rPr>
          <w:b/>
          <w:bCs/>
          <w:sz w:val="44"/>
          <w:szCs w:val="44"/>
          <w:lang w:bidi="ar-KW"/>
        </w:rPr>
      </w:pPr>
    </w:p>
    <w:p w:rsidR="00885EDB" w:rsidRPr="00885EDB" w:rsidRDefault="00885EDB" w:rsidP="00885EDB">
      <w:pPr>
        <w:tabs>
          <w:tab w:val="left" w:pos="1200"/>
        </w:tabs>
        <w:rPr>
          <w:b/>
          <w:bCs/>
          <w:sz w:val="44"/>
          <w:szCs w:val="44"/>
          <w:lang w:bidi="ar-KW"/>
        </w:rPr>
      </w:pPr>
      <w:r w:rsidRPr="00885EDB">
        <w:rPr>
          <w:b/>
          <w:bCs/>
          <w:sz w:val="44"/>
          <w:szCs w:val="44"/>
          <w:lang w:bidi="ar-KW"/>
        </w:rPr>
        <w:t xml:space="preserve">Field Crops Department </w:t>
      </w:r>
    </w:p>
    <w:p w:rsidR="00885EDB" w:rsidRPr="00885EDB" w:rsidRDefault="00885EDB" w:rsidP="00885EDB">
      <w:pPr>
        <w:tabs>
          <w:tab w:val="left" w:pos="1200"/>
        </w:tabs>
        <w:rPr>
          <w:b/>
          <w:bCs/>
          <w:sz w:val="44"/>
          <w:szCs w:val="44"/>
          <w:lang w:bidi="ar-KW"/>
        </w:rPr>
      </w:pPr>
      <w:r w:rsidRPr="00885EDB">
        <w:rPr>
          <w:b/>
          <w:bCs/>
          <w:sz w:val="44"/>
          <w:szCs w:val="44"/>
          <w:lang w:bidi="ar-KW"/>
        </w:rPr>
        <w:t xml:space="preserve">Agriculture Collage </w:t>
      </w:r>
    </w:p>
    <w:p w:rsidR="00885EDB" w:rsidRPr="00885EDB" w:rsidRDefault="00885EDB" w:rsidP="00885EDB">
      <w:pPr>
        <w:tabs>
          <w:tab w:val="left" w:pos="1200"/>
        </w:tabs>
        <w:rPr>
          <w:b/>
          <w:bCs/>
          <w:sz w:val="44"/>
          <w:szCs w:val="44"/>
          <w:lang w:bidi="ar-KW"/>
        </w:rPr>
      </w:pPr>
      <w:r w:rsidRPr="00885EDB">
        <w:rPr>
          <w:b/>
          <w:bCs/>
          <w:sz w:val="44"/>
          <w:szCs w:val="44"/>
          <w:lang w:bidi="ar-KW"/>
        </w:rPr>
        <w:t xml:space="preserve">Salahaddin University </w:t>
      </w:r>
    </w:p>
    <w:p w:rsidR="00885EDB" w:rsidRPr="00885EDB" w:rsidRDefault="00885EDB" w:rsidP="00F336D6">
      <w:pPr>
        <w:tabs>
          <w:tab w:val="left" w:pos="1200"/>
        </w:tabs>
        <w:rPr>
          <w:b/>
          <w:bCs/>
          <w:sz w:val="44"/>
          <w:szCs w:val="44"/>
          <w:lang w:bidi="ar-KW"/>
        </w:rPr>
      </w:pPr>
      <w:r w:rsidRPr="00885EDB">
        <w:rPr>
          <w:b/>
          <w:bCs/>
          <w:sz w:val="44"/>
          <w:szCs w:val="44"/>
          <w:lang w:bidi="ar-KW"/>
        </w:rPr>
        <w:t xml:space="preserve">Subject: </w:t>
      </w:r>
      <w:r w:rsidR="00F336D6">
        <w:rPr>
          <w:b/>
          <w:bCs/>
          <w:sz w:val="44"/>
          <w:szCs w:val="44"/>
          <w:lang w:bidi="ar-KW"/>
        </w:rPr>
        <w:t xml:space="preserve">Plant Biotechnology </w:t>
      </w:r>
      <w:r w:rsidRPr="00885EDB">
        <w:rPr>
          <w:b/>
          <w:bCs/>
          <w:sz w:val="44"/>
          <w:szCs w:val="44"/>
          <w:lang w:bidi="ar-KW"/>
        </w:rPr>
        <w:t xml:space="preserve">  </w:t>
      </w:r>
    </w:p>
    <w:p w:rsidR="00885EDB" w:rsidRPr="00885EDB" w:rsidRDefault="00E51462" w:rsidP="00885EDB">
      <w:pPr>
        <w:tabs>
          <w:tab w:val="left" w:pos="1200"/>
        </w:tabs>
        <w:rPr>
          <w:b/>
          <w:bCs/>
          <w:sz w:val="44"/>
          <w:szCs w:val="44"/>
          <w:lang w:bidi="ar-KW"/>
        </w:rPr>
      </w:pPr>
      <w:r>
        <w:rPr>
          <w:b/>
          <w:bCs/>
          <w:sz w:val="44"/>
          <w:szCs w:val="44"/>
          <w:lang w:bidi="ar-KW"/>
        </w:rPr>
        <w:t>Course Book: 4</w:t>
      </w:r>
      <w:r w:rsidR="00885EDB" w:rsidRPr="00885EDB">
        <w:rPr>
          <w:b/>
          <w:bCs/>
          <w:sz w:val="44"/>
          <w:szCs w:val="44"/>
          <w:vertAlign w:val="superscript"/>
          <w:lang w:bidi="ar-KW"/>
        </w:rPr>
        <w:t>th</w:t>
      </w:r>
      <w:r>
        <w:rPr>
          <w:b/>
          <w:bCs/>
          <w:sz w:val="44"/>
          <w:szCs w:val="44"/>
          <w:lang w:bidi="ar-KW"/>
        </w:rPr>
        <w:t xml:space="preserve"> Stage/ First </w:t>
      </w:r>
      <w:r w:rsidR="00885EDB" w:rsidRPr="00885EDB">
        <w:rPr>
          <w:b/>
          <w:bCs/>
          <w:sz w:val="44"/>
          <w:szCs w:val="44"/>
          <w:lang w:bidi="ar-KW"/>
        </w:rPr>
        <w:t>Semester</w:t>
      </w:r>
    </w:p>
    <w:p w:rsidR="00885EDB" w:rsidRPr="00885EDB" w:rsidRDefault="00885EDB" w:rsidP="00885EDB">
      <w:pPr>
        <w:tabs>
          <w:tab w:val="left" w:pos="1200"/>
        </w:tabs>
        <w:rPr>
          <w:b/>
          <w:bCs/>
          <w:sz w:val="44"/>
          <w:szCs w:val="44"/>
          <w:lang w:bidi="ar-KW"/>
        </w:rPr>
      </w:pPr>
      <w:r w:rsidRPr="00885EDB">
        <w:rPr>
          <w:b/>
          <w:bCs/>
          <w:sz w:val="44"/>
          <w:szCs w:val="44"/>
          <w:lang w:bidi="ar-KW"/>
        </w:rPr>
        <w:t xml:space="preserve">Lecturer's name: </w:t>
      </w:r>
      <w:proofErr w:type="spellStart"/>
      <w:r w:rsidR="00B00B73">
        <w:rPr>
          <w:b/>
          <w:bCs/>
          <w:sz w:val="44"/>
          <w:szCs w:val="44"/>
          <w:lang w:bidi="ar-KW"/>
        </w:rPr>
        <w:t>Dr.</w:t>
      </w:r>
      <w:proofErr w:type="spellEnd"/>
      <w:r w:rsidR="00B00B73">
        <w:rPr>
          <w:b/>
          <w:bCs/>
          <w:sz w:val="44"/>
          <w:szCs w:val="44"/>
          <w:lang w:bidi="ar-KW"/>
        </w:rPr>
        <w:t xml:space="preserve"> </w:t>
      </w:r>
      <w:proofErr w:type="spellStart"/>
      <w:r w:rsidR="00B00B73">
        <w:rPr>
          <w:b/>
          <w:bCs/>
          <w:sz w:val="44"/>
          <w:szCs w:val="44"/>
          <w:lang w:bidi="ar-KW"/>
        </w:rPr>
        <w:t>Saman</w:t>
      </w:r>
      <w:proofErr w:type="spellEnd"/>
      <w:r w:rsidR="00B00B73">
        <w:rPr>
          <w:b/>
          <w:bCs/>
          <w:sz w:val="44"/>
          <w:szCs w:val="44"/>
          <w:lang w:bidi="ar-KW"/>
        </w:rPr>
        <w:t xml:space="preserve"> </w:t>
      </w:r>
      <w:proofErr w:type="spellStart"/>
      <w:r w:rsidR="00B00B73">
        <w:rPr>
          <w:b/>
          <w:bCs/>
          <w:sz w:val="44"/>
          <w:szCs w:val="44"/>
          <w:lang w:bidi="ar-KW"/>
        </w:rPr>
        <w:t>Abd</w:t>
      </w:r>
      <w:proofErr w:type="spellEnd"/>
      <w:r w:rsidR="00B00B73">
        <w:rPr>
          <w:b/>
          <w:bCs/>
          <w:sz w:val="44"/>
          <w:szCs w:val="44"/>
          <w:lang w:bidi="ar-KW"/>
        </w:rPr>
        <w:t xml:space="preserve"> </w:t>
      </w:r>
      <w:proofErr w:type="spellStart"/>
      <w:r w:rsidR="00B00B73">
        <w:rPr>
          <w:b/>
          <w:bCs/>
          <w:sz w:val="44"/>
          <w:szCs w:val="44"/>
          <w:lang w:bidi="ar-KW"/>
        </w:rPr>
        <w:t>Rasul</w:t>
      </w:r>
      <w:proofErr w:type="spellEnd"/>
    </w:p>
    <w:p w:rsidR="00885EDB" w:rsidRPr="00885EDB" w:rsidRDefault="00E51462" w:rsidP="009F0EB7">
      <w:pPr>
        <w:tabs>
          <w:tab w:val="left" w:pos="1200"/>
        </w:tabs>
        <w:rPr>
          <w:b/>
          <w:bCs/>
          <w:sz w:val="44"/>
          <w:szCs w:val="44"/>
          <w:lang w:bidi="ar-KW"/>
        </w:rPr>
      </w:pPr>
      <w:r>
        <w:rPr>
          <w:b/>
          <w:bCs/>
          <w:sz w:val="44"/>
          <w:szCs w:val="44"/>
          <w:lang w:bidi="ar-KW"/>
        </w:rPr>
        <w:t>Academic Year: 20</w:t>
      </w:r>
      <w:r w:rsidR="009B6515">
        <w:rPr>
          <w:b/>
          <w:bCs/>
          <w:sz w:val="44"/>
          <w:szCs w:val="44"/>
          <w:lang w:bidi="ar-KW"/>
        </w:rPr>
        <w:t>2</w:t>
      </w:r>
      <w:r w:rsidR="009F0EB7">
        <w:rPr>
          <w:b/>
          <w:bCs/>
          <w:sz w:val="44"/>
          <w:szCs w:val="44"/>
          <w:lang w:bidi="ar-KW"/>
        </w:rPr>
        <w:t>2</w:t>
      </w:r>
      <w:r>
        <w:rPr>
          <w:b/>
          <w:bCs/>
          <w:sz w:val="44"/>
          <w:szCs w:val="44"/>
          <w:lang w:bidi="ar-KW"/>
        </w:rPr>
        <w:t>-20</w:t>
      </w:r>
      <w:r w:rsidR="009B6515">
        <w:rPr>
          <w:b/>
          <w:bCs/>
          <w:sz w:val="44"/>
          <w:szCs w:val="44"/>
          <w:lang w:bidi="ar-KW"/>
        </w:rPr>
        <w:t>2</w:t>
      </w:r>
      <w:r w:rsidR="009F0EB7">
        <w:rPr>
          <w:b/>
          <w:bCs/>
          <w:sz w:val="44"/>
          <w:szCs w:val="44"/>
          <w:lang w:bidi="ar-KW"/>
        </w:rPr>
        <w:t>3</w:t>
      </w:r>
      <w:bookmarkStart w:id="0" w:name="_GoBack"/>
      <w:bookmarkEnd w:id="0"/>
    </w:p>
    <w:p w:rsidR="00343008" w:rsidRDefault="00343008" w:rsidP="00343008">
      <w:pPr>
        <w:tabs>
          <w:tab w:val="left" w:pos="1200"/>
        </w:tabs>
        <w:jc w:val="center"/>
        <w:rPr>
          <w:b/>
          <w:bCs/>
          <w:sz w:val="44"/>
          <w:szCs w:val="44"/>
          <w:lang w:bidi="ar-KW"/>
        </w:rPr>
      </w:pPr>
    </w:p>
    <w:p w:rsidR="00343008" w:rsidRDefault="00343008" w:rsidP="00343008">
      <w:pPr>
        <w:tabs>
          <w:tab w:val="left" w:pos="1200"/>
        </w:tabs>
        <w:jc w:val="center"/>
        <w:rPr>
          <w:b/>
          <w:bCs/>
          <w:sz w:val="44"/>
          <w:szCs w:val="44"/>
          <w:lang w:bidi="ar-KW"/>
        </w:rPr>
      </w:pPr>
    </w:p>
    <w:p w:rsidR="00343008" w:rsidRDefault="00343008" w:rsidP="00343008">
      <w:pPr>
        <w:tabs>
          <w:tab w:val="left" w:pos="1200"/>
        </w:tabs>
        <w:jc w:val="center"/>
        <w:rPr>
          <w:b/>
          <w:bCs/>
          <w:sz w:val="44"/>
          <w:szCs w:val="44"/>
          <w:lang w:bidi="ar-KW"/>
        </w:rPr>
      </w:pPr>
    </w:p>
    <w:p w:rsidR="00343008" w:rsidRDefault="00343008" w:rsidP="00343008">
      <w:pPr>
        <w:tabs>
          <w:tab w:val="left" w:pos="1200"/>
        </w:tabs>
        <w:jc w:val="center"/>
        <w:rPr>
          <w:b/>
          <w:bCs/>
          <w:sz w:val="44"/>
          <w:szCs w:val="44"/>
          <w:lang w:bidi="ar-KW"/>
        </w:rPr>
      </w:pPr>
    </w:p>
    <w:p w:rsidR="00343008" w:rsidRDefault="00343008" w:rsidP="00343008">
      <w:pPr>
        <w:tabs>
          <w:tab w:val="left" w:pos="1200"/>
        </w:tabs>
        <w:jc w:val="center"/>
        <w:rPr>
          <w:b/>
          <w:bCs/>
          <w:sz w:val="44"/>
          <w:szCs w:val="44"/>
          <w:lang w:bidi="ar-KW"/>
        </w:rPr>
      </w:pPr>
    </w:p>
    <w:p w:rsidR="00343008" w:rsidRDefault="00343008" w:rsidP="00343008">
      <w:pPr>
        <w:tabs>
          <w:tab w:val="left" w:pos="1200"/>
        </w:tabs>
        <w:jc w:val="center"/>
        <w:rPr>
          <w:sz w:val="28"/>
          <w:szCs w:val="28"/>
          <w:lang w:bidi="ar-KW"/>
        </w:rPr>
      </w:pPr>
      <w:r>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bidi="ar-KW"/>
              </w:rPr>
            </w:pPr>
            <w:r>
              <w:rPr>
                <w:b/>
                <w:bCs/>
                <w:sz w:val="24"/>
                <w:szCs w:val="24"/>
                <w:lang w:val="en-US" w:bidi="ar-KW"/>
              </w:rPr>
              <w:t xml:space="preserve">1. </w:t>
            </w:r>
            <w:r>
              <w:rPr>
                <w:b/>
                <w:bCs/>
                <w:sz w:val="24"/>
                <w:szCs w:val="24"/>
                <w:lang w:bidi="ar-KW"/>
              </w:rPr>
              <w:t>Course name</w:t>
            </w:r>
          </w:p>
        </w:tc>
        <w:tc>
          <w:tcPr>
            <w:tcW w:w="6008" w:type="dxa"/>
            <w:gridSpan w:val="2"/>
            <w:tcBorders>
              <w:top w:val="single" w:sz="4" w:space="0" w:color="000000"/>
              <w:left w:val="single" w:sz="4" w:space="0" w:color="000000"/>
              <w:bottom w:val="single" w:sz="4" w:space="0" w:color="000000"/>
              <w:right w:val="single" w:sz="4" w:space="0" w:color="000000"/>
            </w:tcBorders>
          </w:tcPr>
          <w:p w:rsidR="00343008" w:rsidRPr="003135AD" w:rsidRDefault="00E51462">
            <w:pPr>
              <w:spacing w:after="0" w:line="240" w:lineRule="auto"/>
              <w:rPr>
                <w:b/>
                <w:bCs/>
                <w:sz w:val="24"/>
                <w:szCs w:val="24"/>
                <w:lang w:val="en-US" w:bidi="ar-KW"/>
              </w:rPr>
            </w:pPr>
            <w:r>
              <w:rPr>
                <w:b/>
                <w:bCs/>
                <w:sz w:val="24"/>
                <w:szCs w:val="24"/>
                <w:lang w:bidi="ar-KW"/>
              </w:rPr>
              <w:t>Plant Biotechnology</w:t>
            </w:r>
            <w:r w:rsidR="00885EDB">
              <w:rPr>
                <w:b/>
                <w:bCs/>
                <w:sz w:val="24"/>
                <w:szCs w:val="24"/>
                <w:lang w:bidi="ar-KW"/>
              </w:rPr>
              <w:t xml:space="preserve"> </w:t>
            </w:r>
          </w:p>
        </w:tc>
      </w:tr>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val="en-US" w:bidi="ar-KW"/>
              </w:rPr>
            </w:pPr>
            <w:r>
              <w:rPr>
                <w:b/>
                <w:bCs/>
                <w:sz w:val="24"/>
                <w:szCs w:val="24"/>
                <w:lang w:bidi="ar-KW"/>
              </w:rPr>
              <w:t>2. Lecturer in charge</w:t>
            </w:r>
          </w:p>
        </w:tc>
        <w:tc>
          <w:tcPr>
            <w:tcW w:w="6008" w:type="dxa"/>
            <w:gridSpan w:val="2"/>
            <w:tcBorders>
              <w:top w:val="single" w:sz="4" w:space="0" w:color="000000"/>
              <w:left w:val="single" w:sz="4" w:space="0" w:color="000000"/>
              <w:bottom w:val="single" w:sz="4" w:space="0" w:color="000000"/>
              <w:right w:val="single" w:sz="4" w:space="0" w:color="000000"/>
            </w:tcBorders>
          </w:tcPr>
          <w:p w:rsidR="00343008" w:rsidRDefault="00885EDB">
            <w:pPr>
              <w:spacing w:after="0" w:line="240" w:lineRule="auto"/>
              <w:rPr>
                <w:b/>
                <w:bCs/>
                <w:sz w:val="24"/>
                <w:szCs w:val="24"/>
                <w:lang w:bidi="ar-KW"/>
              </w:rPr>
            </w:pPr>
            <w:r>
              <w:rPr>
                <w:b/>
                <w:bCs/>
                <w:sz w:val="24"/>
                <w:szCs w:val="24"/>
                <w:lang w:bidi="ar-KW"/>
              </w:rPr>
              <w:t xml:space="preserve">Saman Abd Rasul </w:t>
            </w:r>
          </w:p>
        </w:tc>
      </w:tr>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bidi="ar-KW"/>
              </w:rPr>
            </w:pPr>
            <w:r>
              <w:rPr>
                <w:b/>
                <w:bCs/>
                <w:sz w:val="24"/>
                <w:szCs w:val="24"/>
                <w:lang w:bidi="ar-KW"/>
              </w:rPr>
              <w:t>3. Department/ College</w:t>
            </w:r>
          </w:p>
        </w:tc>
        <w:tc>
          <w:tcPr>
            <w:tcW w:w="6008" w:type="dxa"/>
            <w:gridSpan w:val="2"/>
            <w:tcBorders>
              <w:top w:val="single" w:sz="4" w:space="0" w:color="000000"/>
              <w:left w:val="single" w:sz="4" w:space="0" w:color="000000"/>
              <w:bottom w:val="single" w:sz="4" w:space="0" w:color="000000"/>
              <w:right w:val="single" w:sz="4" w:space="0" w:color="000000"/>
            </w:tcBorders>
          </w:tcPr>
          <w:p w:rsidR="00343008" w:rsidRPr="00960BAA" w:rsidRDefault="00EB738D" w:rsidP="00960BAA">
            <w:pPr>
              <w:rPr>
                <w:lang w:bidi="ar-IQ"/>
              </w:rPr>
            </w:pPr>
            <w:r>
              <w:rPr>
                <w:b/>
                <w:bCs/>
                <w:sz w:val="24"/>
                <w:szCs w:val="24"/>
                <w:lang w:bidi="ar-KW"/>
              </w:rPr>
              <w:t xml:space="preserve">Field Crops Department </w:t>
            </w:r>
            <w:r w:rsidR="00885EDB">
              <w:rPr>
                <w:b/>
                <w:bCs/>
                <w:sz w:val="24"/>
                <w:szCs w:val="24"/>
                <w:lang w:bidi="ar-KW"/>
              </w:rPr>
              <w:t xml:space="preserve"> </w:t>
            </w:r>
            <w:r w:rsidR="00960BAA" w:rsidRPr="00A9088F">
              <w:rPr>
                <w:lang w:bidi="ar-IQ"/>
              </w:rPr>
              <w:t xml:space="preserve">  </w:t>
            </w:r>
          </w:p>
        </w:tc>
      </w:tr>
      <w:tr w:rsidR="00343008" w:rsidTr="00343008">
        <w:trPr>
          <w:trHeight w:val="352"/>
        </w:trPr>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bidi="ar-KW"/>
              </w:rPr>
            </w:pPr>
            <w:r>
              <w:rPr>
                <w:b/>
                <w:bCs/>
                <w:sz w:val="24"/>
                <w:szCs w:val="24"/>
                <w:lang w:bidi="ar-KW"/>
              </w:rPr>
              <w:t>4. Contact</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343008" w:rsidRPr="0000735D" w:rsidRDefault="00343008" w:rsidP="00E51462">
            <w:pPr>
              <w:spacing w:after="0" w:line="240" w:lineRule="auto"/>
              <w:rPr>
                <w:b/>
                <w:bCs/>
                <w:sz w:val="24"/>
                <w:szCs w:val="24"/>
                <w:lang w:val="fr-FR" w:bidi="ar-KW"/>
              </w:rPr>
            </w:pPr>
            <w:r w:rsidRPr="0000735D">
              <w:rPr>
                <w:b/>
                <w:bCs/>
                <w:sz w:val="24"/>
                <w:szCs w:val="24"/>
                <w:lang w:val="fr-FR" w:bidi="ar-KW"/>
              </w:rPr>
              <w:t>e-mail</w:t>
            </w:r>
            <w:r>
              <w:rPr>
                <w:b/>
                <w:bCs/>
                <w:sz w:val="24"/>
                <w:szCs w:val="24"/>
                <w:rtl/>
                <w:lang w:bidi="ar-KW"/>
              </w:rPr>
              <w:t>:</w:t>
            </w:r>
            <w:r>
              <w:rPr>
                <w:rFonts w:hint="cs"/>
                <w:b/>
                <w:bCs/>
                <w:sz w:val="24"/>
                <w:szCs w:val="24"/>
                <w:rtl/>
                <w:lang w:bidi="ar-KW"/>
              </w:rPr>
              <w:t xml:space="preserve"> </w:t>
            </w:r>
            <w:r w:rsidR="00885EDB" w:rsidRPr="0000735D">
              <w:rPr>
                <w:b/>
                <w:bCs/>
                <w:sz w:val="24"/>
                <w:szCs w:val="24"/>
                <w:lang w:val="fr-FR" w:bidi="ar-KW"/>
              </w:rPr>
              <w:t>saman.</w:t>
            </w:r>
            <w:r w:rsidR="00E51462" w:rsidRPr="0000735D">
              <w:rPr>
                <w:b/>
                <w:bCs/>
                <w:sz w:val="24"/>
                <w:szCs w:val="24"/>
                <w:lang w:val="fr-FR" w:bidi="ar-KW"/>
              </w:rPr>
              <w:t xml:space="preserve">rasul@su.edu.krd </w:t>
            </w:r>
          </w:p>
          <w:p w:rsidR="00343008" w:rsidRDefault="00343008" w:rsidP="00885EDB">
            <w:pPr>
              <w:spacing w:after="0" w:line="240" w:lineRule="auto"/>
              <w:rPr>
                <w:b/>
                <w:bCs/>
                <w:sz w:val="24"/>
                <w:szCs w:val="24"/>
                <w:lang w:val="en-US" w:bidi="ar-KW"/>
              </w:rPr>
            </w:pPr>
            <w:r>
              <w:rPr>
                <w:b/>
                <w:bCs/>
                <w:sz w:val="24"/>
                <w:szCs w:val="24"/>
                <w:lang w:val="en-US" w:bidi="ar-KW"/>
              </w:rPr>
              <w:t>Tel: (optional)</w:t>
            </w:r>
            <w:r w:rsidR="008D32F7">
              <w:rPr>
                <w:b/>
                <w:bCs/>
                <w:sz w:val="24"/>
                <w:szCs w:val="24"/>
                <w:lang w:val="en-US" w:bidi="ar-KW"/>
              </w:rPr>
              <w:t xml:space="preserve"> </w:t>
            </w:r>
            <w:r w:rsidR="008D32F7" w:rsidRPr="008D32F7">
              <w:rPr>
                <w:b/>
                <w:bCs/>
                <w:sz w:val="24"/>
                <w:szCs w:val="24"/>
                <w:lang w:val="en-US" w:bidi="ar-KW"/>
              </w:rPr>
              <w:t>0750</w:t>
            </w:r>
            <w:r w:rsidR="00885EDB">
              <w:rPr>
                <w:b/>
                <w:bCs/>
                <w:sz w:val="24"/>
                <w:szCs w:val="24"/>
                <w:lang w:val="en-US" w:bidi="ar-KW"/>
              </w:rPr>
              <w:t>4686596</w:t>
            </w:r>
          </w:p>
        </w:tc>
      </w:tr>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bidi="ar-KW"/>
              </w:rPr>
            </w:pPr>
            <w:r>
              <w:rPr>
                <w:b/>
                <w:bCs/>
                <w:sz w:val="24"/>
                <w:szCs w:val="24"/>
                <w:lang w:bidi="ar-KW"/>
              </w:rPr>
              <w:t xml:space="preserve">5. Time (in hours) per week </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343008" w:rsidRDefault="00E51462" w:rsidP="00943F5C">
            <w:pPr>
              <w:spacing w:after="0" w:line="240" w:lineRule="auto"/>
              <w:rPr>
                <w:b/>
                <w:bCs/>
                <w:sz w:val="24"/>
                <w:szCs w:val="24"/>
                <w:lang w:bidi="ar-KW"/>
              </w:rPr>
            </w:pPr>
            <w:r>
              <w:rPr>
                <w:b/>
                <w:bCs/>
                <w:sz w:val="24"/>
                <w:szCs w:val="24"/>
                <w:lang w:bidi="ar-KW"/>
              </w:rPr>
              <w:t>Theory</w:t>
            </w:r>
            <w:r w:rsidR="00343008">
              <w:rPr>
                <w:b/>
                <w:bCs/>
                <w:sz w:val="24"/>
                <w:szCs w:val="24"/>
                <w:lang w:bidi="ar-KW"/>
              </w:rPr>
              <w:t xml:space="preserve">: </w:t>
            </w:r>
            <w:r w:rsidR="00943F5C">
              <w:rPr>
                <w:b/>
                <w:bCs/>
                <w:sz w:val="24"/>
                <w:szCs w:val="24"/>
                <w:lang w:bidi="ar-KW"/>
              </w:rPr>
              <w:t>14</w:t>
            </w:r>
            <w:r w:rsidR="00343008">
              <w:rPr>
                <w:b/>
                <w:bCs/>
                <w:sz w:val="24"/>
                <w:szCs w:val="24"/>
                <w:lang w:bidi="ar-KW"/>
              </w:rPr>
              <w:t xml:space="preserve">                      </w:t>
            </w:r>
          </w:p>
        </w:tc>
      </w:tr>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val="en-US" w:bidi="ar-KW"/>
              </w:rPr>
            </w:pPr>
            <w:r>
              <w:rPr>
                <w:b/>
                <w:bCs/>
                <w:sz w:val="24"/>
                <w:szCs w:val="24"/>
                <w:lang w:val="en-US" w:bidi="ar-KW"/>
              </w:rPr>
              <w:t>6. Office hours</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343008" w:rsidRDefault="00E51462">
            <w:pPr>
              <w:spacing w:after="0" w:line="240" w:lineRule="auto"/>
              <w:rPr>
                <w:b/>
                <w:bCs/>
                <w:sz w:val="24"/>
                <w:szCs w:val="24"/>
                <w:lang w:bidi="ar-KW"/>
              </w:rPr>
            </w:pPr>
            <w:r>
              <w:rPr>
                <w:b/>
                <w:bCs/>
                <w:sz w:val="24"/>
                <w:szCs w:val="24"/>
                <w:lang w:bidi="ar-KW"/>
              </w:rPr>
              <w:t>Monday from 12:30 -2:30</w:t>
            </w:r>
          </w:p>
        </w:tc>
      </w:tr>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val="en-US" w:bidi="ar-KW"/>
              </w:rPr>
            </w:pPr>
            <w:r>
              <w:rPr>
                <w:b/>
                <w:bCs/>
                <w:sz w:val="24"/>
                <w:szCs w:val="24"/>
                <w:lang w:val="en-US" w:bidi="ar-KW"/>
              </w:rPr>
              <w:t>7. Course code</w:t>
            </w:r>
          </w:p>
        </w:tc>
        <w:tc>
          <w:tcPr>
            <w:tcW w:w="6008" w:type="dxa"/>
            <w:gridSpan w:val="2"/>
            <w:tcBorders>
              <w:top w:val="single" w:sz="4" w:space="0" w:color="000000"/>
              <w:left w:val="single" w:sz="4" w:space="0" w:color="000000"/>
              <w:bottom w:val="single" w:sz="4" w:space="0" w:color="000000"/>
              <w:right w:val="single" w:sz="4" w:space="0" w:color="000000"/>
            </w:tcBorders>
          </w:tcPr>
          <w:p w:rsidR="00343008" w:rsidRDefault="00343008">
            <w:pPr>
              <w:spacing w:after="0" w:line="240" w:lineRule="auto"/>
              <w:rPr>
                <w:b/>
                <w:bCs/>
                <w:sz w:val="24"/>
                <w:szCs w:val="24"/>
                <w:lang w:bidi="ar-KW"/>
              </w:rPr>
            </w:pPr>
          </w:p>
        </w:tc>
      </w:tr>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val="en-US" w:bidi="ar-KW"/>
              </w:rPr>
            </w:pPr>
            <w:r>
              <w:rPr>
                <w:b/>
                <w:bCs/>
                <w:sz w:val="24"/>
                <w:szCs w:val="24"/>
                <w:lang w:val="en-US" w:bidi="ar-KW"/>
              </w:rPr>
              <w:t xml:space="preserve">8. Teacher's academic profile </w:t>
            </w:r>
          </w:p>
        </w:tc>
        <w:tc>
          <w:tcPr>
            <w:tcW w:w="6008" w:type="dxa"/>
            <w:gridSpan w:val="2"/>
            <w:tcBorders>
              <w:top w:val="single" w:sz="4" w:space="0" w:color="000000"/>
              <w:left w:val="single" w:sz="4" w:space="0" w:color="000000"/>
              <w:bottom w:val="single" w:sz="4" w:space="0" w:color="000000"/>
              <w:right w:val="single" w:sz="4" w:space="0" w:color="000000"/>
            </w:tcBorders>
            <w:hideMark/>
          </w:tcPr>
          <w:p w:rsidR="00343008" w:rsidRDefault="00960BAA" w:rsidP="00960BAA">
            <w:pPr>
              <w:spacing w:after="0" w:line="240" w:lineRule="auto"/>
              <w:rPr>
                <w:b/>
                <w:bCs/>
                <w:sz w:val="24"/>
                <w:szCs w:val="24"/>
                <w:lang w:val="en-US" w:bidi="ar-KW"/>
              </w:rPr>
            </w:pPr>
            <w:r>
              <w:rPr>
                <w:b/>
                <w:bCs/>
                <w:sz w:val="24"/>
                <w:szCs w:val="24"/>
                <w:lang w:val="en-US" w:bidi="ar-KW"/>
              </w:rPr>
              <w:t>BSc Plant Production, Salahaddin University, 2005-2006</w:t>
            </w:r>
          </w:p>
          <w:p w:rsidR="00960BAA" w:rsidRDefault="00960BAA" w:rsidP="00885EDB">
            <w:pPr>
              <w:spacing w:after="0" w:line="240" w:lineRule="auto"/>
              <w:rPr>
                <w:b/>
                <w:bCs/>
                <w:sz w:val="24"/>
                <w:szCs w:val="24"/>
                <w:lang w:val="en-US" w:bidi="ar-KW"/>
              </w:rPr>
            </w:pPr>
            <w:r>
              <w:rPr>
                <w:b/>
                <w:bCs/>
                <w:sz w:val="24"/>
                <w:szCs w:val="24"/>
                <w:lang w:val="en-US" w:bidi="ar-KW"/>
              </w:rPr>
              <w:t xml:space="preserve">MSc </w:t>
            </w:r>
            <w:r w:rsidR="00885EDB">
              <w:rPr>
                <w:b/>
                <w:bCs/>
                <w:sz w:val="24"/>
                <w:szCs w:val="24"/>
                <w:lang w:val="en-US" w:bidi="ar-KW"/>
              </w:rPr>
              <w:t xml:space="preserve">Biology/ Plant production , Blaise Pascal university/ France </w:t>
            </w:r>
          </w:p>
        </w:tc>
      </w:tr>
      <w:tr w:rsidR="00343008" w:rsidTr="00343008">
        <w:tc>
          <w:tcPr>
            <w:tcW w:w="3085" w:type="dxa"/>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val="en-US" w:bidi="ar-KW"/>
              </w:rPr>
            </w:pPr>
            <w:r>
              <w:rPr>
                <w:b/>
                <w:bCs/>
                <w:sz w:val="24"/>
                <w:szCs w:val="24"/>
                <w:lang w:val="en-US" w:bidi="ar-KW"/>
              </w:rPr>
              <w:t>9. Keywords</w:t>
            </w:r>
          </w:p>
        </w:tc>
        <w:tc>
          <w:tcPr>
            <w:tcW w:w="6008" w:type="dxa"/>
            <w:gridSpan w:val="2"/>
            <w:tcBorders>
              <w:top w:val="single" w:sz="4" w:space="0" w:color="000000"/>
              <w:left w:val="single" w:sz="4" w:space="0" w:color="000000"/>
              <w:bottom w:val="single" w:sz="4" w:space="0" w:color="000000"/>
              <w:right w:val="single" w:sz="4" w:space="0" w:color="000000"/>
            </w:tcBorders>
          </w:tcPr>
          <w:p w:rsidR="00343008" w:rsidRDefault="00885EDB" w:rsidP="00E51462">
            <w:pPr>
              <w:spacing w:after="0" w:line="240" w:lineRule="auto"/>
              <w:rPr>
                <w:b/>
                <w:bCs/>
                <w:sz w:val="24"/>
                <w:szCs w:val="24"/>
                <w:lang w:val="en-US" w:bidi="ar-KW"/>
              </w:rPr>
            </w:pPr>
            <w:r>
              <w:rPr>
                <w:b/>
                <w:bCs/>
                <w:sz w:val="24"/>
                <w:szCs w:val="24"/>
                <w:lang w:val="en-US" w:bidi="ar-KW"/>
              </w:rPr>
              <w:t xml:space="preserve">Plant </w:t>
            </w:r>
            <w:r w:rsidR="00E51462">
              <w:rPr>
                <w:b/>
                <w:bCs/>
                <w:sz w:val="24"/>
                <w:szCs w:val="24"/>
                <w:lang w:val="en-US" w:bidi="ar-KW"/>
              </w:rPr>
              <w:t>Biotechnology, DNA  ,Polymerase Chain Reaction  ,Plant Transformation , Tissue culture</w:t>
            </w:r>
          </w:p>
        </w:tc>
      </w:tr>
      <w:tr w:rsidR="00343008" w:rsidTr="00343008">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343008" w:rsidRPr="00502F0B" w:rsidRDefault="00343008">
            <w:pPr>
              <w:spacing w:after="0" w:line="240" w:lineRule="auto"/>
              <w:rPr>
                <w:b/>
                <w:bCs/>
                <w:sz w:val="28"/>
                <w:szCs w:val="28"/>
                <w:lang w:val="en-US" w:bidi="ar-KW"/>
              </w:rPr>
            </w:pPr>
            <w:r w:rsidRPr="00502F0B">
              <w:rPr>
                <w:b/>
                <w:bCs/>
                <w:sz w:val="28"/>
                <w:szCs w:val="28"/>
                <w:lang w:bidi="ar-KW"/>
              </w:rPr>
              <w:t>10.  Course overview:</w:t>
            </w:r>
            <w:r w:rsidRPr="00502F0B">
              <w:rPr>
                <w:b/>
                <w:bCs/>
                <w:sz w:val="28"/>
                <w:szCs w:val="28"/>
                <w:lang w:val="en-US" w:bidi="ar-KW"/>
              </w:rPr>
              <w:t xml:space="preserve"> </w:t>
            </w:r>
          </w:p>
          <w:p w:rsidR="00520C30" w:rsidRDefault="00245DE2" w:rsidP="00DF504C">
            <w:pPr>
              <w:spacing w:after="0" w:line="240" w:lineRule="auto"/>
              <w:rPr>
                <w:sz w:val="24"/>
                <w:szCs w:val="24"/>
                <w:lang w:val="en-US" w:bidi="ar-KW"/>
              </w:rPr>
            </w:pPr>
            <w:r w:rsidRPr="00DF504C">
              <w:rPr>
                <w:sz w:val="24"/>
                <w:szCs w:val="24"/>
                <w:lang w:val="en-US" w:bidi="ar-KW"/>
              </w:rPr>
              <w:t xml:space="preserve">Studying this course provides an opportunity for the student to understand the term of </w:t>
            </w:r>
            <w:r w:rsidR="005021AB" w:rsidRPr="00DF504C">
              <w:rPr>
                <w:sz w:val="24"/>
                <w:szCs w:val="24"/>
                <w:lang w:val="en-US" w:bidi="ar-KW"/>
              </w:rPr>
              <w:t>Principles of Plant Biotechnology</w:t>
            </w:r>
            <w:r w:rsidRPr="00DF504C">
              <w:rPr>
                <w:sz w:val="24"/>
                <w:szCs w:val="24"/>
                <w:lang w:val="en-US" w:bidi="ar-KW"/>
              </w:rPr>
              <w:t>.</w:t>
            </w:r>
            <w:r w:rsidR="00DF504C">
              <w:rPr>
                <w:sz w:val="24"/>
                <w:szCs w:val="24"/>
                <w:lang w:val="en-US" w:bidi="ar-KW"/>
              </w:rPr>
              <w:t xml:space="preserve"> This course very important and necessary materials for college students in general and in particular scientific agriculture college </w:t>
            </w:r>
            <w:proofErr w:type="gramStart"/>
            <w:r w:rsidR="00520C30">
              <w:rPr>
                <w:sz w:val="24"/>
                <w:szCs w:val="24"/>
                <w:lang w:val="en-US" w:bidi="ar-KW"/>
              </w:rPr>
              <w:t xml:space="preserve">students </w:t>
            </w:r>
            <w:r w:rsidR="00DF504C">
              <w:rPr>
                <w:sz w:val="24"/>
                <w:szCs w:val="24"/>
                <w:lang w:val="en-US" w:bidi="ar-KW"/>
              </w:rPr>
              <w:t xml:space="preserve"> because</w:t>
            </w:r>
            <w:proofErr w:type="gramEnd"/>
            <w:r w:rsidR="00DF504C">
              <w:rPr>
                <w:sz w:val="24"/>
                <w:szCs w:val="24"/>
                <w:lang w:val="en-US" w:bidi="ar-KW"/>
              </w:rPr>
              <w:t xml:space="preserve"> </w:t>
            </w:r>
            <w:r w:rsidR="00520C30">
              <w:rPr>
                <w:sz w:val="24"/>
                <w:szCs w:val="24"/>
                <w:lang w:val="en-US" w:bidi="ar-KW"/>
              </w:rPr>
              <w:t>it cannot keep up with modern developments without knowledge of this aspect of modern science.</w:t>
            </w:r>
          </w:p>
          <w:p w:rsidR="00343008" w:rsidRPr="00DF504C" w:rsidRDefault="00520C30" w:rsidP="00DF504C">
            <w:pPr>
              <w:spacing w:after="0" w:line="240" w:lineRule="auto"/>
              <w:rPr>
                <w:sz w:val="24"/>
                <w:szCs w:val="24"/>
                <w:lang w:val="en-US" w:bidi="ar-KW"/>
              </w:rPr>
            </w:pPr>
            <w:r>
              <w:rPr>
                <w:sz w:val="24"/>
                <w:szCs w:val="24"/>
                <w:lang w:val="en-US" w:bidi="ar-KW"/>
              </w:rPr>
              <w:t xml:space="preserve">In this course addressed some of the basics necessary to genetics to understand plant biotechnology include genetic engineering and molecular genetics, in addition tissue culture.  </w:t>
            </w:r>
          </w:p>
          <w:p w:rsidR="00502F0B" w:rsidRPr="00E55FF7" w:rsidRDefault="00502F0B" w:rsidP="00DF504C">
            <w:pPr>
              <w:spacing w:after="0" w:line="240" w:lineRule="auto"/>
              <w:ind w:left="420"/>
              <w:rPr>
                <w:sz w:val="28"/>
                <w:szCs w:val="28"/>
                <w:lang w:val="en-US" w:bidi="ar-KW"/>
              </w:rPr>
            </w:pPr>
          </w:p>
        </w:tc>
      </w:tr>
      <w:tr w:rsidR="00343008" w:rsidTr="00343008">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rsidR="00343008" w:rsidRPr="00502F0B" w:rsidRDefault="00343008">
            <w:pPr>
              <w:spacing w:after="0" w:line="240" w:lineRule="auto"/>
              <w:rPr>
                <w:sz w:val="28"/>
                <w:szCs w:val="28"/>
                <w:lang w:bidi="ar-KW"/>
              </w:rPr>
            </w:pPr>
            <w:r w:rsidRPr="00502F0B">
              <w:rPr>
                <w:b/>
                <w:bCs/>
                <w:sz w:val="28"/>
                <w:szCs w:val="28"/>
                <w:lang w:bidi="ar-KW"/>
              </w:rPr>
              <w:t>11. Course objective:</w:t>
            </w:r>
          </w:p>
          <w:p w:rsidR="00CC3141" w:rsidRPr="009B7860" w:rsidRDefault="00520C30" w:rsidP="009B7860">
            <w:pPr>
              <w:spacing w:after="0" w:line="240" w:lineRule="auto"/>
              <w:jc w:val="both"/>
              <w:rPr>
                <w:sz w:val="24"/>
                <w:szCs w:val="24"/>
                <w:lang w:val="en-US" w:bidi="ar-KW"/>
              </w:rPr>
            </w:pPr>
            <w:r>
              <w:rPr>
                <w:sz w:val="24"/>
                <w:szCs w:val="24"/>
                <w:lang w:bidi="ar-KW"/>
              </w:rPr>
              <w:t xml:space="preserve">The objectives of this course that the students </w:t>
            </w:r>
            <w:r w:rsidR="00AE6AA2">
              <w:rPr>
                <w:sz w:val="24"/>
                <w:szCs w:val="24"/>
                <w:lang w:bidi="ar-KW"/>
              </w:rPr>
              <w:t xml:space="preserve">learns how to use his knowledge in the field of genetics in order to increase the productivity of plants using new roads and a shorter period with higher accuracy </w:t>
            </w:r>
          </w:p>
        </w:tc>
      </w:tr>
      <w:tr w:rsidR="00343008" w:rsidTr="00343008">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343008" w:rsidRDefault="00343008">
            <w:pPr>
              <w:spacing w:after="0" w:line="240" w:lineRule="auto"/>
              <w:rPr>
                <w:b/>
                <w:bCs/>
                <w:sz w:val="24"/>
                <w:szCs w:val="24"/>
                <w:lang w:bidi="ar-KW"/>
              </w:rPr>
            </w:pPr>
            <w:r>
              <w:rPr>
                <w:b/>
                <w:bCs/>
                <w:sz w:val="24"/>
                <w:szCs w:val="24"/>
                <w:lang w:bidi="ar-KW"/>
              </w:rPr>
              <w:t>12.  Student's obligation</w:t>
            </w:r>
          </w:p>
          <w:p w:rsidR="00343008" w:rsidRDefault="00502F0B" w:rsidP="00FE4F39">
            <w:pPr>
              <w:spacing w:after="0" w:line="240" w:lineRule="auto"/>
              <w:rPr>
                <w:sz w:val="24"/>
                <w:szCs w:val="24"/>
                <w:rtl/>
                <w:lang w:bidi="ar-SY"/>
              </w:rPr>
            </w:pPr>
            <w:r>
              <w:rPr>
                <w:sz w:val="24"/>
                <w:szCs w:val="24"/>
                <w:lang w:val="en-US" w:bidi="ar-KW"/>
              </w:rPr>
              <w:t xml:space="preserve">The obligation of the student in this course includes attendance in the lectures and listening teachers carefully, asking about new terms in the class, preparation for the exam by studying the material, make a report about </w:t>
            </w:r>
            <w:r w:rsidR="00FE4F39">
              <w:rPr>
                <w:sz w:val="24"/>
                <w:szCs w:val="24"/>
                <w:lang w:val="en-US" w:bidi="ar-KW"/>
              </w:rPr>
              <w:t>Genetic engineering, DNA recombinant, PCR and Gel Agarose then</w:t>
            </w:r>
            <w:r>
              <w:rPr>
                <w:sz w:val="24"/>
                <w:szCs w:val="24"/>
                <w:lang w:val="en-US" w:bidi="ar-KW"/>
              </w:rPr>
              <w:t xml:space="preserve"> present it for the other students at the cla</w:t>
            </w:r>
            <w:r w:rsidR="00FE4F39">
              <w:rPr>
                <w:sz w:val="24"/>
                <w:szCs w:val="24"/>
                <w:lang w:val="en-US" w:bidi="ar-KW"/>
              </w:rPr>
              <w:t>s</w:t>
            </w:r>
            <w:r>
              <w:rPr>
                <w:sz w:val="24"/>
                <w:szCs w:val="24"/>
                <w:lang w:val="en-US" w:bidi="ar-KW"/>
              </w:rPr>
              <w:t>s.</w:t>
            </w:r>
            <w:r w:rsidR="00343008">
              <w:rPr>
                <w:sz w:val="24"/>
                <w:szCs w:val="24"/>
                <w:rtl/>
                <w:lang w:bidi="ar-KW"/>
              </w:rPr>
              <w:t xml:space="preserve"> </w:t>
            </w:r>
          </w:p>
        </w:tc>
      </w:tr>
      <w:tr w:rsidR="00343008" w:rsidTr="00343008">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343008" w:rsidRPr="00502F0B" w:rsidRDefault="00343008">
            <w:pPr>
              <w:spacing w:after="0" w:line="240" w:lineRule="auto"/>
              <w:rPr>
                <w:b/>
                <w:bCs/>
                <w:sz w:val="28"/>
                <w:szCs w:val="28"/>
                <w:lang w:val="en-US" w:bidi="ar-KW"/>
              </w:rPr>
            </w:pPr>
            <w:r>
              <w:rPr>
                <w:b/>
                <w:bCs/>
                <w:sz w:val="28"/>
                <w:szCs w:val="28"/>
                <w:lang w:bidi="ar-KW"/>
              </w:rPr>
              <w:t>13. Forms of teaching</w:t>
            </w:r>
          </w:p>
          <w:p w:rsidR="00343008" w:rsidRPr="0066629C" w:rsidRDefault="0066629C" w:rsidP="0066629C">
            <w:pPr>
              <w:spacing w:after="0" w:line="240" w:lineRule="auto"/>
              <w:rPr>
                <w:sz w:val="24"/>
                <w:szCs w:val="24"/>
                <w:lang w:val="en-US" w:bidi="ar-IQ"/>
              </w:rPr>
            </w:pPr>
            <w:r>
              <w:rPr>
                <w:rFonts w:cs="Times New Roman"/>
                <w:sz w:val="24"/>
                <w:szCs w:val="24"/>
                <w:lang w:val="en-US" w:bidi="ar-KW"/>
              </w:rPr>
              <w:t>The form of teaching is including use of Microsoft PowerPoint at the class to present the lecture, using white board, using data show, and give the lectures to the student by Microsoft word for each lecture</w:t>
            </w:r>
            <w:r w:rsidR="0023574E">
              <w:rPr>
                <w:sz w:val="24"/>
                <w:szCs w:val="24"/>
                <w:lang w:val="en-US" w:bidi="ar-IQ"/>
              </w:rPr>
              <w:t>.</w:t>
            </w:r>
          </w:p>
        </w:tc>
      </w:tr>
      <w:tr w:rsidR="00343008" w:rsidTr="00343008">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343008" w:rsidRPr="00502F0B" w:rsidRDefault="00343008">
            <w:pPr>
              <w:spacing w:after="0" w:line="240" w:lineRule="auto"/>
              <w:rPr>
                <w:b/>
                <w:bCs/>
                <w:sz w:val="28"/>
                <w:szCs w:val="28"/>
                <w:lang w:val="en-US" w:bidi="ar-KW"/>
              </w:rPr>
            </w:pPr>
            <w:r>
              <w:rPr>
                <w:b/>
                <w:bCs/>
                <w:sz w:val="28"/>
                <w:szCs w:val="28"/>
                <w:lang w:bidi="ar-KW"/>
              </w:rPr>
              <w:t>14. Assessment scheme</w:t>
            </w:r>
          </w:p>
          <w:p w:rsidR="00F26E11" w:rsidRDefault="0066629C" w:rsidP="0066629C">
            <w:pPr>
              <w:bidi/>
              <w:spacing w:after="0" w:line="240" w:lineRule="auto"/>
              <w:jc w:val="right"/>
              <w:rPr>
                <w:sz w:val="24"/>
                <w:szCs w:val="24"/>
                <w:lang w:val="en-US" w:bidi="ar-IQ"/>
              </w:rPr>
            </w:pPr>
            <w:r>
              <w:rPr>
                <w:sz w:val="24"/>
                <w:szCs w:val="24"/>
                <w:lang w:val="en-US" w:bidi="ar-IQ"/>
              </w:rPr>
              <w:t xml:space="preserve">Theory </w:t>
            </w:r>
            <w:r w:rsidR="009C4A66">
              <w:rPr>
                <w:sz w:val="24"/>
                <w:szCs w:val="24"/>
                <w:lang w:val="en-US" w:bidi="ar-IQ"/>
              </w:rPr>
              <w:t>part: Two exams: 25</w:t>
            </w:r>
            <w:r w:rsidR="00F26E11">
              <w:rPr>
                <w:sz w:val="24"/>
                <w:szCs w:val="24"/>
                <w:lang w:val="en-US" w:bidi="ar-IQ"/>
              </w:rPr>
              <w:t xml:space="preserve"> mark</w:t>
            </w:r>
          </w:p>
          <w:p w:rsidR="00343008" w:rsidRDefault="009C4A66" w:rsidP="009C4A66">
            <w:pPr>
              <w:bidi/>
              <w:spacing w:after="0" w:line="240" w:lineRule="auto"/>
              <w:jc w:val="right"/>
              <w:rPr>
                <w:sz w:val="28"/>
                <w:szCs w:val="28"/>
                <w:lang w:val="en-US" w:bidi="ar-KW"/>
              </w:rPr>
            </w:pPr>
            <w:r>
              <w:rPr>
                <w:sz w:val="28"/>
                <w:szCs w:val="28"/>
                <w:lang w:val="en-US" w:bidi="ar-KW"/>
              </w:rPr>
              <w:t>Practical part: two exam 10</w:t>
            </w:r>
            <w:r w:rsidR="00F26E11">
              <w:rPr>
                <w:sz w:val="28"/>
                <w:szCs w:val="28"/>
                <w:lang w:val="en-US" w:bidi="ar-KW"/>
              </w:rPr>
              <w:t xml:space="preserve">, quiz and report with presentation from 5, total is </w:t>
            </w:r>
            <w:r>
              <w:rPr>
                <w:sz w:val="28"/>
                <w:szCs w:val="28"/>
                <w:lang w:val="en-US" w:bidi="ar-KW"/>
              </w:rPr>
              <w:t>15</w:t>
            </w:r>
            <w:r w:rsidR="00F26E11">
              <w:rPr>
                <w:sz w:val="28"/>
                <w:szCs w:val="28"/>
                <w:lang w:val="en-US" w:bidi="ar-KW"/>
              </w:rPr>
              <w:t xml:space="preserve"> mark</w:t>
            </w:r>
            <w:r w:rsidR="00343008">
              <w:rPr>
                <w:sz w:val="28"/>
                <w:szCs w:val="28"/>
                <w:lang w:val="en-US" w:bidi="ar-KW"/>
              </w:rPr>
              <w:t>‌</w:t>
            </w:r>
          </w:p>
        </w:tc>
      </w:tr>
      <w:tr w:rsidR="00343008" w:rsidTr="00343008">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343008" w:rsidRDefault="00343008">
            <w:pPr>
              <w:spacing w:after="0" w:line="240" w:lineRule="auto"/>
              <w:rPr>
                <w:sz w:val="28"/>
                <w:szCs w:val="28"/>
                <w:lang w:val="en-US" w:bidi="ar-KW"/>
              </w:rPr>
            </w:pPr>
            <w:r>
              <w:rPr>
                <w:b/>
                <w:bCs/>
                <w:sz w:val="28"/>
                <w:szCs w:val="28"/>
                <w:lang w:bidi="ar-KW"/>
              </w:rPr>
              <w:t>15. Student learning outcome:</w:t>
            </w:r>
          </w:p>
          <w:p w:rsidR="00F607C7" w:rsidRPr="008A1AC8" w:rsidRDefault="00F607C7" w:rsidP="008A1AC8">
            <w:pPr>
              <w:numPr>
                <w:ilvl w:val="0"/>
                <w:numId w:val="8"/>
              </w:numPr>
              <w:rPr>
                <w:rFonts w:ascii="Times New Roman" w:hAnsi="Times New Roman" w:cs="Times New Roman"/>
                <w:sz w:val="28"/>
                <w:szCs w:val="28"/>
                <w:lang w:val="en-US"/>
              </w:rPr>
            </w:pPr>
            <w:r w:rsidRPr="008A1AC8">
              <w:rPr>
                <w:rFonts w:ascii="Times New Roman" w:hAnsi="Times New Roman" w:cs="Times New Roman"/>
                <w:sz w:val="28"/>
                <w:szCs w:val="28"/>
                <w:lang w:val="en-US"/>
              </w:rPr>
              <w:lastRenderedPageBreak/>
              <w:t>U</w:t>
            </w:r>
            <w:r w:rsidR="008A1AC8" w:rsidRPr="008A1AC8">
              <w:rPr>
                <w:rFonts w:ascii="Times New Roman" w:hAnsi="Times New Roman" w:cs="Times New Roman"/>
                <w:sz w:val="28"/>
                <w:szCs w:val="28"/>
                <w:lang w:val="en-US"/>
              </w:rPr>
              <w:t>understand</w:t>
            </w:r>
            <w:r w:rsidRPr="008A1AC8">
              <w:rPr>
                <w:rFonts w:ascii="Times New Roman" w:hAnsi="Times New Roman" w:cs="Times New Roman"/>
                <w:sz w:val="28"/>
                <w:szCs w:val="28"/>
                <w:lang w:val="en-US"/>
              </w:rPr>
              <w:t xml:space="preserve"> how biotechnology has been used to develop knowledge of complex processes that occur in the plant</w:t>
            </w:r>
          </w:p>
          <w:p w:rsidR="008A1AC8" w:rsidRPr="008A1AC8" w:rsidRDefault="00F607C7" w:rsidP="008A1AC8">
            <w:pPr>
              <w:numPr>
                <w:ilvl w:val="0"/>
                <w:numId w:val="8"/>
              </w:numPr>
              <w:rPr>
                <w:sz w:val="28"/>
                <w:szCs w:val="28"/>
                <w:lang w:bidi="ar-IQ"/>
              </w:rPr>
            </w:pPr>
            <w:r w:rsidRPr="008A1AC8">
              <w:rPr>
                <w:rFonts w:ascii="Times New Roman" w:hAnsi="Times New Roman" w:cs="Times New Roman"/>
                <w:sz w:val="28"/>
                <w:szCs w:val="28"/>
                <w:lang w:val="en-US"/>
              </w:rPr>
              <w:t>Use basic biotechnological techniques to explore molecular biology of plants</w:t>
            </w:r>
          </w:p>
          <w:p w:rsidR="008A1AC8" w:rsidRPr="008A1AC8" w:rsidRDefault="00F607C7" w:rsidP="008A1AC8">
            <w:pPr>
              <w:numPr>
                <w:ilvl w:val="0"/>
                <w:numId w:val="8"/>
              </w:numPr>
              <w:rPr>
                <w:sz w:val="28"/>
                <w:szCs w:val="28"/>
                <w:lang w:bidi="ar-IQ"/>
              </w:rPr>
            </w:pPr>
            <w:r w:rsidRPr="008A1AC8">
              <w:rPr>
                <w:rFonts w:ascii="Times New Roman" w:hAnsi="Times New Roman" w:cs="Times New Roman"/>
                <w:sz w:val="28"/>
                <w:szCs w:val="28"/>
                <w:lang w:val="en-US"/>
              </w:rPr>
              <w:t xml:space="preserve"> Understand the processes involved in the planning, conduct and execution of plant </w:t>
            </w:r>
            <w:r w:rsidR="008A1AC8" w:rsidRPr="008A1AC8">
              <w:rPr>
                <w:rFonts w:ascii="Times New Roman" w:hAnsi="Times New Roman" w:cs="Times New Roman"/>
                <w:sz w:val="28"/>
                <w:szCs w:val="28"/>
                <w:lang w:val="en-US"/>
              </w:rPr>
              <w:t xml:space="preserve">    </w:t>
            </w:r>
            <w:r w:rsidRPr="008A1AC8">
              <w:rPr>
                <w:rFonts w:ascii="Times New Roman" w:hAnsi="Times New Roman" w:cs="Times New Roman"/>
                <w:sz w:val="28"/>
                <w:szCs w:val="28"/>
                <w:lang w:val="en-US"/>
              </w:rPr>
              <w:t>biotechnology experiments</w:t>
            </w:r>
          </w:p>
          <w:p w:rsidR="008A1AC8" w:rsidRPr="008A1AC8" w:rsidRDefault="00F607C7" w:rsidP="008A1AC8">
            <w:pPr>
              <w:numPr>
                <w:ilvl w:val="0"/>
                <w:numId w:val="8"/>
              </w:numPr>
              <w:rPr>
                <w:sz w:val="28"/>
                <w:szCs w:val="28"/>
                <w:lang w:bidi="ar-IQ"/>
              </w:rPr>
            </w:pPr>
            <w:r w:rsidRPr="008A1AC8">
              <w:rPr>
                <w:rFonts w:ascii="Times New Roman" w:hAnsi="Times New Roman" w:cs="Times New Roman"/>
                <w:sz w:val="28"/>
                <w:szCs w:val="28"/>
                <w:lang w:val="en-US"/>
              </w:rPr>
              <w:t xml:space="preserve"> Explain how biotechnology is used for plant improvement and discuss the ethical implications of that use</w:t>
            </w:r>
          </w:p>
          <w:p w:rsidR="008A1AC8" w:rsidRPr="008A1AC8" w:rsidRDefault="00F607C7" w:rsidP="008A1AC8">
            <w:pPr>
              <w:numPr>
                <w:ilvl w:val="0"/>
                <w:numId w:val="8"/>
              </w:numPr>
              <w:rPr>
                <w:sz w:val="28"/>
                <w:szCs w:val="28"/>
                <w:lang w:bidi="ar-IQ"/>
              </w:rPr>
            </w:pPr>
            <w:r w:rsidRPr="008A1AC8">
              <w:rPr>
                <w:rFonts w:ascii="Times New Roman" w:hAnsi="Times New Roman" w:cs="Times New Roman"/>
                <w:sz w:val="28"/>
                <w:szCs w:val="28"/>
                <w:lang w:val="en-US"/>
              </w:rPr>
              <w:t>Communicate effectively using oral and written means for both scientific and non-technical audiences</w:t>
            </w:r>
          </w:p>
          <w:p w:rsidR="00AE5860" w:rsidRPr="008A1AC8" w:rsidRDefault="00F607C7" w:rsidP="008A1AC8">
            <w:pPr>
              <w:numPr>
                <w:ilvl w:val="0"/>
                <w:numId w:val="8"/>
              </w:numPr>
              <w:rPr>
                <w:sz w:val="28"/>
                <w:szCs w:val="28"/>
                <w:rtl/>
                <w:lang w:bidi="ar-IQ"/>
              </w:rPr>
            </w:pPr>
            <w:r w:rsidRPr="008A1AC8">
              <w:rPr>
                <w:rFonts w:ascii="Times New Roman" w:hAnsi="Times New Roman" w:cs="Times New Roman"/>
                <w:sz w:val="28"/>
                <w:szCs w:val="28"/>
                <w:lang w:val="en-US"/>
              </w:rPr>
              <w:t>Cooperate and work effectively as a member of a team to solve problems</w:t>
            </w:r>
          </w:p>
        </w:tc>
      </w:tr>
      <w:tr w:rsidR="00343008" w:rsidTr="00343008">
        <w:tc>
          <w:tcPr>
            <w:tcW w:w="9093" w:type="dxa"/>
            <w:gridSpan w:val="3"/>
            <w:tcBorders>
              <w:top w:val="single" w:sz="4" w:space="0" w:color="000000"/>
              <w:left w:val="single" w:sz="4" w:space="0" w:color="000000"/>
              <w:bottom w:val="single" w:sz="4" w:space="0" w:color="000000"/>
              <w:right w:val="single" w:sz="4" w:space="0" w:color="000000"/>
            </w:tcBorders>
          </w:tcPr>
          <w:p w:rsidR="00343008" w:rsidRDefault="00343008">
            <w:pPr>
              <w:spacing w:after="0" w:line="240" w:lineRule="auto"/>
              <w:rPr>
                <w:b/>
                <w:bCs/>
                <w:sz w:val="28"/>
                <w:szCs w:val="28"/>
                <w:lang w:val="en-US" w:bidi="ar-KW"/>
              </w:rPr>
            </w:pPr>
            <w:r>
              <w:rPr>
                <w:b/>
                <w:bCs/>
                <w:sz w:val="28"/>
                <w:szCs w:val="28"/>
                <w:lang w:bidi="ar-KW"/>
              </w:rPr>
              <w:lastRenderedPageBreak/>
              <w:t>16. Course Reading List and References‌:</w:t>
            </w:r>
          </w:p>
          <w:p w:rsidR="00FA32E6" w:rsidRPr="0000735D" w:rsidRDefault="00FA32E6" w:rsidP="00FA32E6">
            <w:pPr>
              <w:autoSpaceDE w:val="0"/>
              <w:autoSpaceDN w:val="0"/>
              <w:adjustRightInd w:val="0"/>
              <w:spacing w:after="0" w:line="240" w:lineRule="auto"/>
              <w:rPr>
                <w:rFonts w:ascii="Times New Roman" w:hAnsi="Times New Roman" w:cs="Times New Roman"/>
                <w:sz w:val="28"/>
                <w:szCs w:val="28"/>
                <w:lang w:val="fr-FR"/>
              </w:rPr>
            </w:pPr>
            <w:r>
              <w:rPr>
                <w:rFonts w:ascii="NimbusRomNo9L-Regu" w:eastAsiaTheme="minorHAnsi" w:hAnsi="NimbusRomNo9L-Regu" w:cs="NimbusRomNo9L-Regu"/>
                <w:sz w:val="16"/>
                <w:szCs w:val="16"/>
                <w:lang w:val="en-US"/>
              </w:rPr>
              <w:t>[1</w:t>
            </w:r>
            <w:r w:rsidRPr="00FA32E6">
              <w:rPr>
                <w:rFonts w:ascii="Times New Roman" w:hAnsi="Times New Roman" w:cs="Times New Roman"/>
                <w:sz w:val="28"/>
                <w:szCs w:val="28"/>
                <w:lang w:val="en-US"/>
              </w:rPr>
              <w:t xml:space="preserve">] J. M. </w:t>
            </w:r>
            <w:proofErr w:type="spellStart"/>
            <w:r w:rsidRPr="00FA32E6">
              <w:rPr>
                <w:rFonts w:ascii="Times New Roman" w:hAnsi="Times New Roman" w:cs="Times New Roman"/>
                <w:sz w:val="28"/>
                <w:szCs w:val="28"/>
                <w:lang w:val="en-US"/>
              </w:rPr>
              <w:t>Albaret</w:t>
            </w:r>
            <w:proofErr w:type="spellEnd"/>
            <w:r w:rsidRPr="00FA32E6">
              <w:rPr>
                <w:rFonts w:ascii="Times New Roman" w:hAnsi="Times New Roman" w:cs="Times New Roman"/>
                <w:sz w:val="28"/>
                <w:szCs w:val="28"/>
                <w:lang w:val="en-US"/>
              </w:rPr>
              <w:t xml:space="preserve"> and E. Aubert. </w:t>
            </w:r>
            <w:r w:rsidRPr="0000735D">
              <w:rPr>
                <w:rFonts w:ascii="Times New Roman" w:hAnsi="Times New Roman" w:cs="Times New Roman"/>
                <w:sz w:val="28"/>
                <w:szCs w:val="28"/>
                <w:lang w:val="fr-FR"/>
              </w:rPr>
              <w:t>Etalonnage 15-19 ans du test de rotation</w:t>
            </w:r>
          </w:p>
          <w:p w:rsidR="00FA32E6" w:rsidRPr="0000735D" w:rsidRDefault="00FA32E6" w:rsidP="00FA32E6">
            <w:pPr>
              <w:autoSpaceDE w:val="0"/>
              <w:autoSpaceDN w:val="0"/>
              <w:adjustRightInd w:val="0"/>
              <w:spacing w:after="0" w:line="240" w:lineRule="auto"/>
              <w:rPr>
                <w:rFonts w:ascii="Times New Roman" w:hAnsi="Times New Roman" w:cs="Times New Roman"/>
                <w:sz w:val="28"/>
                <w:szCs w:val="28"/>
                <w:lang w:val="fr-FR"/>
              </w:rPr>
            </w:pPr>
            <w:r w:rsidRPr="0000735D">
              <w:rPr>
                <w:rFonts w:ascii="Times New Roman" w:hAnsi="Times New Roman" w:cs="Times New Roman"/>
                <w:sz w:val="28"/>
                <w:szCs w:val="28"/>
                <w:lang w:val="fr-FR"/>
              </w:rPr>
              <w:t xml:space="preserve">mentale de </w:t>
            </w:r>
            <w:proofErr w:type="spellStart"/>
            <w:r w:rsidRPr="0000735D">
              <w:rPr>
                <w:rFonts w:ascii="Times New Roman" w:hAnsi="Times New Roman" w:cs="Times New Roman"/>
                <w:sz w:val="28"/>
                <w:szCs w:val="28"/>
                <w:lang w:val="fr-FR"/>
              </w:rPr>
              <w:t>vandenberg</w:t>
            </w:r>
            <w:proofErr w:type="spellEnd"/>
            <w:r w:rsidRPr="0000735D">
              <w:rPr>
                <w:rFonts w:ascii="Times New Roman" w:hAnsi="Times New Roman" w:cs="Times New Roman"/>
                <w:sz w:val="28"/>
                <w:szCs w:val="28"/>
                <w:lang w:val="fr-FR"/>
              </w:rPr>
              <w:t>. Evolutions psychomotrices, pages 206–209,</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1996.</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[2] J. </w:t>
            </w:r>
            <w:proofErr w:type="spellStart"/>
            <w:r w:rsidRPr="00FA32E6">
              <w:rPr>
                <w:rFonts w:ascii="Times New Roman" w:hAnsi="Times New Roman" w:cs="Times New Roman"/>
                <w:sz w:val="28"/>
                <w:szCs w:val="28"/>
                <w:lang w:val="en-US"/>
              </w:rPr>
              <w:t>Ardouin</w:t>
            </w:r>
            <w:proofErr w:type="spellEnd"/>
            <w:r w:rsidRPr="00FA32E6">
              <w:rPr>
                <w:rFonts w:ascii="Times New Roman" w:hAnsi="Times New Roman" w:cs="Times New Roman"/>
                <w:sz w:val="28"/>
                <w:szCs w:val="28"/>
                <w:lang w:val="en-US"/>
              </w:rPr>
              <w:t xml:space="preserve">, A. </w:t>
            </w:r>
            <w:proofErr w:type="spellStart"/>
            <w:r w:rsidRPr="00FA32E6">
              <w:rPr>
                <w:rFonts w:ascii="Times New Roman" w:hAnsi="Times New Roman" w:cs="Times New Roman"/>
                <w:sz w:val="28"/>
                <w:szCs w:val="28"/>
                <w:lang w:val="en-US"/>
              </w:rPr>
              <w:t>L´ecuyer</w:t>
            </w:r>
            <w:proofErr w:type="spellEnd"/>
            <w:r w:rsidRPr="00FA32E6">
              <w:rPr>
                <w:rFonts w:ascii="Times New Roman" w:hAnsi="Times New Roman" w:cs="Times New Roman"/>
                <w:sz w:val="28"/>
                <w:szCs w:val="28"/>
                <w:lang w:val="en-US"/>
              </w:rPr>
              <w:t xml:space="preserve">, M. </w:t>
            </w:r>
            <w:proofErr w:type="spellStart"/>
            <w:r w:rsidRPr="00FA32E6">
              <w:rPr>
                <w:rFonts w:ascii="Times New Roman" w:hAnsi="Times New Roman" w:cs="Times New Roman"/>
                <w:sz w:val="28"/>
                <w:szCs w:val="28"/>
                <w:lang w:val="en-US"/>
              </w:rPr>
              <w:t>Marchal</w:t>
            </w:r>
            <w:proofErr w:type="spellEnd"/>
            <w:r w:rsidRPr="00FA32E6">
              <w:rPr>
                <w:rFonts w:ascii="Times New Roman" w:hAnsi="Times New Roman" w:cs="Times New Roman"/>
                <w:sz w:val="28"/>
                <w:szCs w:val="28"/>
                <w:lang w:val="en-US"/>
              </w:rPr>
              <w:t xml:space="preserve">, C. </w:t>
            </w:r>
            <w:proofErr w:type="spellStart"/>
            <w:r w:rsidRPr="00FA32E6">
              <w:rPr>
                <w:rFonts w:ascii="Times New Roman" w:hAnsi="Times New Roman" w:cs="Times New Roman"/>
                <w:sz w:val="28"/>
                <w:szCs w:val="28"/>
                <w:lang w:val="en-US"/>
              </w:rPr>
              <w:t>Riant</w:t>
            </w:r>
            <w:proofErr w:type="spellEnd"/>
            <w:r w:rsidRPr="00FA32E6">
              <w:rPr>
                <w:rFonts w:ascii="Times New Roman" w:hAnsi="Times New Roman" w:cs="Times New Roman"/>
                <w:sz w:val="28"/>
                <w:szCs w:val="28"/>
                <w:lang w:val="en-US"/>
              </w:rPr>
              <w:t xml:space="preserve">, and E. </w:t>
            </w:r>
            <w:proofErr w:type="spellStart"/>
            <w:r w:rsidRPr="00FA32E6">
              <w:rPr>
                <w:rFonts w:ascii="Times New Roman" w:hAnsi="Times New Roman" w:cs="Times New Roman"/>
                <w:sz w:val="28"/>
                <w:szCs w:val="28"/>
                <w:lang w:val="en-US"/>
              </w:rPr>
              <w:t>Marchand</w:t>
            </w:r>
            <w:proofErr w:type="spellEnd"/>
            <w:r w:rsidRPr="00FA32E6">
              <w:rPr>
                <w:rFonts w:ascii="Times New Roman" w:hAnsi="Times New Roman" w:cs="Times New Roman"/>
                <w:sz w:val="28"/>
                <w:szCs w:val="28"/>
                <w:lang w:val="en-US"/>
              </w:rPr>
              <w:t xml:space="preserve">. </w:t>
            </w:r>
            <w:proofErr w:type="spellStart"/>
            <w:r w:rsidRPr="00FA32E6">
              <w:rPr>
                <w:rFonts w:ascii="Times New Roman" w:hAnsi="Times New Roman" w:cs="Times New Roman"/>
                <w:sz w:val="28"/>
                <w:szCs w:val="28"/>
                <w:lang w:val="en-US"/>
              </w:rPr>
              <w:t>Flyviz</w:t>
            </w:r>
            <w:proofErr w:type="spellEnd"/>
            <w:r w:rsidRPr="00FA32E6">
              <w:rPr>
                <w:rFonts w:ascii="Times New Roman" w:hAnsi="Times New Roman" w:cs="Times New Roman"/>
                <w:sz w:val="28"/>
                <w:szCs w:val="28"/>
                <w:lang w:val="en-US"/>
              </w:rPr>
              <w:t>:</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a novel display device to provide humans with 360 vision by coupling</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proofErr w:type="spellStart"/>
            <w:r w:rsidRPr="00FA32E6">
              <w:rPr>
                <w:rFonts w:ascii="Times New Roman" w:hAnsi="Times New Roman" w:cs="Times New Roman"/>
                <w:sz w:val="28"/>
                <w:szCs w:val="28"/>
                <w:lang w:val="en-US"/>
              </w:rPr>
              <w:t>catadioptric</w:t>
            </w:r>
            <w:proofErr w:type="spellEnd"/>
            <w:r w:rsidRPr="00FA32E6">
              <w:rPr>
                <w:rFonts w:ascii="Times New Roman" w:hAnsi="Times New Roman" w:cs="Times New Roman"/>
                <w:sz w:val="28"/>
                <w:szCs w:val="28"/>
                <w:lang w:val="en-US"/>
              </w:rPr>
              <w:t xml:space="preserve"> camera with </w:t>
            </w:r>
            <w:proofErr w:type="spellStart"/>
            <w:r w:rsidRPr="00FA32E6">
              <w:rPr>
                <w:rFonts w:ascii="Times New Roman" w:hAnsi="Times New Roman" w:cs="Times New Roman"/>
                <w:sz w:val="28"/>
                <w:szCs w:val="28"/>
                <w:lang w:val="en-US"/>
              </w:rPr>
              <w:t>hmd</w:t>
            </w:r>
            <w:proofErr w:type="spellEnd"/>
            <w:r w:rsidRPr="00FA32E6">
              <w:rPr>
                <w:rFonts w:ascii="Times New Roman" w:hAnsi="Times New Roman" w:cs="Times New Roman"/>
                <w:sz w:val="28"/>
                <w:szCs w:val="28"/>
                <w:lang w:val="en-US"/>
              </w:rPr>
              <w:t>. In Proceedings of the 18th ACM</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symposium on Virtual reality software and technology, pages 41–44.</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ACM, 2012.</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[3] F. </w:t>
            </w:r>
            <w:proofErr w:type="spellStart"/>
            <w:r w:rsidRPr="00FA32E6">
              <w:rPr>
                <w:rFonts w:ascii="Times New Roman" w:hAnsi="Times New Roman" w:cs="Times New Roman"/>
                <w:sz w:val="28"/>
                <w:szCs w:val="28"/>
                <w:lang w:val="en-US"/>
              </w:rPr>
              <w:t>Bacim</w:t>
            </w:r>
            <w:proofErr w:type="spellEnd"/>
            <w:r w:rsidRPr="00FA32E6">
              <w:rPr>
                <w:rFonts w:ascii="Times New Roman" w:hAnsi="Times New Roman" w:cs="Times New Roman"/>
                <w:sz w:val="28"/>
                <w:szCs w:val="28"/>
                <w:lang w:val="en-US"/>
              </w:rPr>
              <w:t xml:space="preserve">, E. D. Ragan, C. Stinson, S. </w:t>
            </w:r>
            <w:proofErr w:type="spellStart"/>
            <w:r w:rsidRPr="00FA32E6">
              <w:rPr>
                <w:rFonts w:ascii="Times New Roman" w:hAnsi="Times New Roman" w:cs="Times New Roman"/>
                <w:sz w:val="28"/>
                <w:szCs w:val="28"/>
                <w:lang w:val="en-US"/>
              </w:rPr>
              <w:t>Scerbo</w:t>
            </w:r>
            <w:proofErr w:type="spellEnd"/>
            <w:r w:rsidRPr="00FA32E6">
              <w:rPr>
                <w:rFonts w:ascii="Times New Roman" w:hAnsi="Times New Roman" w:cs="Times New Roman"/>
                <w:sz w:val="28"/>
                <w:szCs w:val="28"/>
                <w:lang w:val="en-US"/>
              </w:rPr>
              <w:t>, and D. A. Bowman.</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Collaborative navigation in virtual search and rescue. In 3D User</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Interfaces (3DUI), 2012 IEEE Symposium on, pages 187–188. IEEE,</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2012.</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[4] J. Brooke et al. </w:t>
            </w:r>
            <w:proofErr w:type="spellStart"/>
            <w:r w:rsidRPr="00FA32E6">
              <w:rPr>
                <w:rFonts w:ascii="Times New Roman" w:hAnsi="Times New Roman" w:cs="Times New Roman"/>
                <w:sz w:val="28"/>
                <w:szCs w:val="28"/>
                <w:lang w:val="en-US"/>
              </w:rPr>
              <w:t>Sus</w:t>
            </w:r>
            <w:proofErr w:type="spellEnd"/>
            <w:r w:rsidRPr="00FA32E6">
              <w:rPr>
                <w:rFonts w:ascii="Times New Roman" w:hAnsi="Times New Roman" w:cs="Times New Roman"/>
                <w:sz w:val="28"/>
                <w:szCs w:val="28"/>
                <w:lang w:val="en-US"/>
              </w:rPr>
              <w:t>-a quick and dirty usability scale. Usability evaluation</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in industry, 189(194):4–7, 1996.</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[5] H. G. </w:t>
            </w:r>
            <w:proofErr w:type="spellStart"/>
            <w:r w:rsidRPr="00FA32E6">
              <w:rPr>
                <w:rFonts w:ascii="Times New Roman" w:hAnsi="Times New Roman" w:cs="Times New Roman"/>
                <w:sz w:val="28"/>
                <w:szCs w:val="28"/>
                <w:lang w:val="en-US"/>
              </w:rPr>
              <w:t>Debarba</w:t>
            </w:r>
            <w:proofErr w:type="spellEnd"/>
            <w:r w:rsidRPr="00FA32E6">
              <w:rPr>
                <w:rFonts w:ascii="Times New Roman" w:hAnsi="Times New Roman" w:cs="Times New Roman"/>
                <w:sz w:val="28"/>
                <w:szCs w:val="28"/>
                <w:lang w:val="en-US"/>
              </w:rPr>
              <w:t xml:space="preserve">, S. Perrin, B. </w:t>
            </w:r>
            <w:proofErr w:type="spellStart"/>
            <w:r w:rsidRPr="00FA32E6">
              <w:rPr>
                <w:rFonts w:ascii="Times New Roman" w:hAnsi="Times New Roman" w:cs="Times New Roman"/>
                <w:sz w:val="28"/>
                <w:szCs w:val="28"/>
                <w:lang w:val="en-US"/>
              </w:rPr>
              <w:t>Herbelin</w:t>
            </w:r>
            <w:proofErr w:type="spellEnd"/>
            <w:r w:rsidRPr="00FA32E6">
              <w:rPr>
                <w:rFonts w:ascii="Times New Roman" w:hAnsi="Times New Roman" w:cs="Times New Roman"/>
                <w:sz w:val="28"/>
                <w:szCs w:val="28"/>
                <w:lang w:val="en-US"/>
              </w:rPr>
              <w:t xml:space="preserve">, and R. </w:t>
            </w:r>
            <w:proofErr w:type="spellStart"/>
            <w:r w:rsidRPr="00FA32E6">
              <w:rPr>
                <w:rFonts w:ascii="Times New Roman" w:hAnsi="Times New Roman" w:cs="Times New Roman"/>
                <w:sz w:val="28"/>
                <w:szCs w:val="28"/>
                <w:lang w:val="en-US"/>
              </w:rPr>
              <w:t>Boulic</w:t>
            </w:r>
            <w:proofErr w:type="spellEnd"/>
            <w:r w:rsidRPr="00FA32E6">
              <w:rPr>
                <w:rFonts w:ascii="Times New Roman" w:hAnsi="Times New Roman" w:cs="Times New Roman"/>
                <w:sz w:val="28"/>
                <w:szCs w:val="28"/>
                <w:lang w:val="en-US"/>
              </w:rPr>
              <w:t>. Embodied interaction</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using non-planar projections in immersive virtual reality. In</w:t>
            </w:r>
          </w:p>
          <w:p w:rsidR="00FA32E6" w:rsidRPr="00FA32E6" w:rsidRDefault="00FA32E6" w:rsidP="00FA32E6">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Proceedings of the 21st ACM Symposium on Virtual Reality Software</w:t>
            </w:r>
          </w:p>
          <w:p w:rsidR="00AE5860" w:rsidRPr="00CC3141" w:rsidRDefault="00FA32E6" w:rsidP="00FA32E6">
            <w:pPr>
              <w:ind w:left="720"/>
              <w:rPr>
                <w:rFonts w:ascii="Times New Roman" w:hAnsi="Times New Roman" w:cs="Times New Roman"/>
                <w:sz w:val="28"/>
                <w:szCs w:val="28"/>
                <w:lang w:val="en-US"/>
              </w:rPr>
            </w:pPr>
            <w:r w:rsidRPr="00FA32E6">
              <w:rPr>
                <w:rFonts w:ascii="Times New Roman" w:hAnsi="Times New Roman" w:cs="Times New Roman"/>
                <w:sz w:val="28"/>
                <w:szCs w:val="28"/>
                <w:lang w:val="en-US"/>
              </w:rPr>
              <w:t>and Technology, pages 125–128. ACM, 2015.</w:t>
            </w:r>
          </w:p>
        </w:tc>
      </w:tr>
      <w:tr w:rsidR="00343008" w:rsidTr="00343008">
        <w:tc>
          <w:tcPr>
            <w:tcW w:w="6629" w:type="dxa"/>
            <w:gridSpan w:val="2"/>
            <w:tcBorders>
              <w:top w:val="single" w:sz="4" w:space="0" w:color="000000"/>
              <w:left w:val="single" w:sz="4" w:space="0" w:color="000000"/>
              <w:bottom w:val="single" w:sz="8" w:space="0" w:color="auto"/>
              <w:right w:val="single" w:sz="4" w:space="0" w:color="000000"/>
            </w:tcBorders>
            <w:hideMark/>
          </w:tcPr>
          <w:p w:rsidR="00343008" w:rsidRDefault="00343008">
            <w:pPr>
              <w:spacing w:after="0" w:line="240" w:lineRule="auto"/>
              <w:rPr>
                <w:b/>
                <w:bCs/>
                <w:sz w:val="28"/>
                <w:szCs w:val="28"/>
                <w:lang w:bidi="ar-KW"/>
              </w:rPr>
            </w:pPr>
            <w:r>
              <w:rPr>
                <w:b/>
                <w:bCs/>
                <w:sz w:val="28"/>
                <w:szCs w:val="28"/>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rsidR="00343008" w:rsidRDefault="00CC3141">
            <w:pPr>
              <w:spacing w:after="0" w:line="240" w:lineRule="auto"/>
              <w:rPr>
                <w:b/>
                <w:bCs/>
                <w:sz w:val="28"/>
                <w:szCs w:val="28"/>
                <w:lang w:bidi="ar-KW"/>
              </w:rPr>
            </w:pPr>
            <w:r>
              <w:rPr>
                <w:b/>
                <w:bCs/>
                <w:sz w:val="28"/>
                <w:szCs w:val="28"/>
                <w:lang w:bidi="ar-KW"/>
              </w:rPr>
              <w:t>Saman Abd Rasul</w:t>
            </w:r>
          </w:p>
        </w:tc>
      </w:tr>
      <w:tr w:rsidR="00343008" w:rsidTr="004A639A">
        <w:trPr>
          <w:trHeight w:val="815"/>
        </w:trPr>
        <w:tc>
          <w:tcPr>
            <w:tcW w:w="6629" w:type="dxa"/>
            <w:gridSpan w:val="2"/>
            <w:tcBorders>
              <w:top w:val="single" w:sz="8" w:space="0" w:color="auto"/>
              <w:left w:val="single" w:sz="4" w:space="0" w:color="000000"/>
              <w:bottom w:val="single" w:sz="8" w:space="0" w:color="auto"/>
              <w:right w:val="single" w:sz="4" w:space="0" w:color="000000"/>
            </w:tcBorders>
            <w:hideMark/>
          </w:tcPr>
          <w:p w:rsidR="009B7860" w:rsidRPr="00F336D6" w:rsidRDefault="00FA32E6" w:rsidP="00F336D6">
            <w:pPr>
              <w:autoSpaceDE w:val="0"/>
              <w:autoSpaceDN w:val="0"/>
              <w:adjustRightInd w:val="0"/>
              <w:spacing w:after="0" w:line="240" w:lineRule="auto"/>
              <w:rPr>
                <w:rFonts w:ascii="Times New Roman" w:hAnsi="Times New Roman" w:cs="Times New Roman"/>
                <w:sz w:val="28"/>
                <w:szCs w:val="28"/>
                <w:lang w:val="en-US"/>
              </w:rPr>
            </w:pPr>
            <w:r w:rsidRPr="00F336D6">
              <w:rPr>
                <w:rFonts w:ascii="Times New Roman" w:hAnsi="Times New Roman" w:cs="Times New Roman"/>
                <w:sz w:val="28"/>
                <w:szCs w:val="28"/>
                <w:lang w:val="en-US"/>
              </w:rPr>
              <w:t xml:space="preserve">Introduction to plant Biotechnology </w:t>
            </w:r>
          </w:p>
          <w:p w:rsidR="00343008" w:rsidRDefault="00343008" w:rsidP="005944A9">
            <w:pPr>
              <w:spacing w:after="0" w:line="240" w:lineRule="auto"/>
              <w:rPr>
                <w:sz w:val="24"/>
                <w:szCs w:val="24"/>
                <w:lang w:val="en-US" w:bidi="ar-IQ"/>
              </w:rPr>
            </w:pPr>
          </w:p>
        </w:tc>
        <w:tc>
          <w:tcPr>
            <w:tcW w:w="2464" w:type="dxa"/>
            <w:tcBorders>
              <w:top w:val="single" w:sz="8" w:space="0" w:color="auto"/>
              <w:left w:val="single" w:sz="4" w:space="0" w:color="000000"/>
              <w:bottom w:val="single" w:sz="8" w:space="0" w:color="auto"/>
              <w:right w:val="single" w:sz="4" w:space="0" w:color="000000"/>
            </w:tcBorders>
          </w:tcPr>
          <w:p w:rsidR="00343008" w:rsidRDefault="00343008" w:rsidP="00C340E9">
            <w:pPr>
              <w:spacing w:after="0" w:line="240" w:lineRule="auto"/>
              <w:jc w:val="center"/>
              <w:rPr>
                <w:sz w:val="24"/>
                <w:szCs w:val="24"/>
                <w:lang w:bidi="ar-KW"/>
              </w:rPr>
            </w:pPr>
          </w:p>
        </w:tc>
      </w:tr>
      <w:tr w:rsidR="004A639A" w:rsidTr="004A639A">
        <w:trPr>
          <w:trHeight w:val="818"/>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D95407" w:rsidRPr="00F336D6" w:rsidRDefault="00C340E9" w:rsidP="00F336D6">
            <w:pPr>
              <w:autoSpaceDE w:val="0"/>
              <w:autoSpaceDN w:val="0"/>
              <w:adjustRightInd w:val="0"/>
              <w:spacing w:after="0" w:line="240" w:lineRule="auto"/>
              <w:rPr>
                <w:rFonts w:ascii="Times New Roman" w:hAnsi="Times New Roman" w:cs="Times New Roman"/>
                <w:sz w:val="28"/>
                <w:szCs w:val="28"/>
                <w:lang w:val="en-US"/>
              </w:rPr>
            </w:pPr>
            <w:r w:rsidRPr="00F336D6">
              <w:rPr>
                <w:rFonts w:ascii="Times New Roman" w:hAnsi="Times New Roman" w:cs="Times New Roman"/>
                <w:sz w:val="28"/>
                <w:szCs w:val="28"/>
                <w:lang w:val="en-US"/>
              </w:rPr>
              <w:lastRenderedPageBreak/>
              <w:t xml:space="preserve">DNA as genetic material </w:t>
            </w:r>
            <w:r w:rsidR="00D95407" w:rsidRPr="00F336D6">
              <w:rPr>
                <w:rFonts w:ascii="Times New Roman" w:hAnsi="Times New Roman" w:cs="Times New Roman"/>
                <w:sz w:val="28"/>
                <w:szCs w:val="28"/>
                <w:lang w:val="en-US"/>
              </w:rPr>
              <w:t xml:space="preserve"> </w:t>
            </w:r>
          </w:p>
          <w:p w:rsidR="004A639A" w:rsidRPr="00C17F64" w:rsidRDefault="004A639A" w:rsidP="00FE5E99">
            <w:pPr>
              <w:spacing w:after="0" w:line="360" w:lineRule="auto"/>
              <w:rPr>
                <w:rFonts w:ascii="Times New Roman" w:hAnsi="Times New Roman" w:cs="Times New Roman"/>
                <w:sz w:val="28"/>
                <w:szCs w:val="28"/>
              </w:rPr>
            </w:pP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C340E9">
            <w:pPr>
              <w:spacing w:after="0" w:line="240" w:lineRule="auto"/>
              <w:jc w:val="center"/>
              <w:rPr>
                <w:sz w:val="24"/>
                <w:szCs w:val="24"/>
                <w:lang w:bidi="ar-KW"/>
              </w:rPr>
            </w:pPr>
          </w:p>
        </w:tc>
      </w:tr>
      <w:tr w:rsidR="004A639A" w:rsidTr="004A639A">
        <w:trPr>
          <w:trHeight w:val="832"/>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C340E9" w:rsidP="00F336D6">
            <w:pPr>
              <w:autoSpaceDE w:val="0"/>
              <w:autoSpaceDN w:val="0"/>
              <w:adjustRightInd w:val="0"/>
              <w:spacing w:after="0" w:line="240" w:lineRule="auto"/>
              <w:rPr>
                <w:rFonts w:ascii="Times New Roman" w:hAnsi="Times New Roman" w:cs="Times New Roman"/>
                <w:sz w:val="28"/>
                <w:szCs w:val="28"/>
              </w:rPr>
            </w:pPr>
            <w:r w:rsidRPr="00F336D6">
              <w:rPr>
                <w:rFonts w:ascii="Times New Roman" w:hAnsi="Times New Roman" w:cs="Times New Roman"/>
                <w:sz w:val="28"/>
                <w:szCs w:val="28"/>
                <w:lang w:val="en-US"/>
              </w:rPr>
              <w:t>DNA replication methods</w:t>
            </w:r>
            <w:r>
              <w:rPr>
                <w:b/>
                <w:bCs/>
                <w:sz w:val="26"/>
                <w:szCs w:val="26"/>
                <w:lang w:bidi="ar-IQ"/>
              </w:rPr>
              <w:t xml:space="preserve"> </w:t>
            </w:r>
          </w:p>
        </w:tc>
        <w:tc>
          <w:tcPr>
            <w:tcW w:w="2464" w:type="dxa"/>
            <w:tcBorders>
              <w:top w:val="single" w:sz="8" w:space="0" w:color="auto"/>
              <w:left w:val="single" w:sz="4" w:space="0" w:color="000000"/>
              <w:bottom w:val="single" w:sz="8" w:space="0" w:color="auto"/>
              <w:right w:val="single" w:sz="4" w:space="0" w:color="000000"/>
            </w:tcBorders>
          </w:tcPr>
          <w:p w:rsidR="009B7860" w:rsidRDefault="009B7860" w:rsidP="004A639A">
            <w:pPr>
              <w:spacing w:after="0" w:line="240" w:lineRule="auto"/>
              <w:jc w:val="center"/>
              <w:rPr>
                <w:sz w:val="24"/>
                <w:szCs w:val="24"/>
                <w:lang w:bidi="ar-KW"/>
              </w:rPr>
            </w:pPr>
          </w:p>
          <w:p w:rsidR="009B7860" w:rsidRDefault="009B7860" w:rsidP="004A639A">
            <w:pPr>
              <w:spacing w:after="0" w:line="240" w:lineRule="auto"/>
              <w:jc w:val="center"/>
              <w:rPr>
                <w:sz w:val="24"/>
                <w:szCs w:val="24"/>
                <w:lang w:bidi="ar-KW"/>
              </w:rPr>
            </w:pPr>
          </w:p>
          <w:p w:rsidR="009B7860" w:rsidRDefault="009B7860" w:rsidP="004A639A">
            <w:pPr>
              <w:spacing w:after="0" w:line="240" w:lineRule="auto"/>
              <w:jc w:val="center"/>
              <w:rPr>
                <w:sz w:val="24"/>
                <w:szCs w:val="24"/>
                <w:lang w:bidi="ar-KW"/>
              </w:rPr>
            </w:pPr>
          </w:p>
          <w:p w:rsidR="004A639A" w:rsidRDefault="004A639A" w:rsidP="00C340E9">
            <w:pPr>
              <w:spacing w:after="0" w:line="240" w:lineRule="auto"/>
              <w:jc w:val="center"/>
              <w:rPr>
                <w:sz w:val="24"/>
                <w:szCs w:val="24"/>
                <w:lang w:bidi="ar-KW"/>
              </w:rPr>
            </w:pPr>
          </w:p>
        </w:tc>
      </w:tr>
      <w:tr w:rsidR="004A639A" w:rsidTr="004A639A">
        <w:trPr>
          <w:trHeight w:val="832"/>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C340E9" w:rsidP="00C340E9">
            <w:pPr>
              <w:rPr>
                <w:rFonts w:ascii="Times New Roman" w:hAnsi="Times New Roman" w:cs="Times New Roman"/>
                <w:sz w:val="28"/>
                <w:szCs w:val="28"/>
              </w:rPr>
            </w:pPr>
            <w:r>
              <w:rPr>
                <w:rFonts w:ascii="Times New Roman" w:hAnsi="Times New Roman" w:cs="Times New Roman"/>
                <w:sz w:val="28"/>
                <w:szCs w:val="28"/>
              </w:rPr>
              <w:t xml:space="preserve">From DNA to RNA to protein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C340E9">
            <w:pPr>
              <w:spacing w:after="0" w:line="240" w:lineRule="auto"/>
              <w:rPr>
                <w:sz w:val="24"/>
                <w:szCs w:val="24"/>
                <w:lang w:bidi="ar-KW"/>
              </w:rPr>
            </w:pPr>
          </w:p>
        </w:tc>
      </w:tr>
      <w:tr w:rsidR="004A639A" w:rsidTr="004A639A">
        <w:trPr>
          <w:trHeight w:val="832"/>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C340E9" w:rsidP="005944A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DNA packaging </w:t>
            </w:r>
            <w:r w:rsidR="00D95407">
              <w:rPr>
                <w:rFonts w:ascii="Times New Roman" w:hAnsi="Times New Roman" w:cs="Times New Roman"/>
                <w:sz w:val="28"/>
                <w:szCs w:val="28"/>
              </w:rPr>
              <w:t xml:space="preserve"> </w:t>
            </w:r>
            <w:r>
              <w:rPr>
                <w:rFonts w:ascii="Times New Roman" w:hAnsi="Times New Roman" w:cs="Times New Roman"/>
                <w:sz w:val="28"/>
                <w:szCs w:val="28"/>
              </w:rPr>
              <w:t xml:space="preserve">in the chromosome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C340E9">
            <w:pPr>
              <w:spacing w:after="0" w:line="240" w:lineRule="auto"/>
              <w:jc w:val="center"/>
              <w:rPr>
                <w:sz w:val="24"/>
                <w:szCs w:val="24"/>
                <w:lang w:bidi="ar-KW"/>
              </w:rPr>
            </w:pPr>
          </w:p>
        </w:tc>
      </w:tr>
      <w:tr w:rsidR="004A639A" w:rsidTr="004A639A">
        <w:trPr>
          <w:trHeight w:val="831"/>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C340E9" w:rsidP="009B78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First examination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C340E9">
            <w:pPr>
              <w:spacing w:after="0" w:line="240" w:lineRule="auto"/>
              <w:rPr>
                <w:sz w:val="24"/>
                <w:szCs w:val="24"/>
                <w:lang w:bidi="ar-KW"/>
              </w:rPr>
            </w:pPr>
          </w:p>
        </w:tc>
      </w:tr>
      <w:tr w:rsidR="004A639A" w:rsidTr="004A639A">
        <w:trPr>
          <w:trHeight w:val="818"/>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C340E9" w:rsidP="009B7860">
            <w:pPr>
              <w:spacing w:after="0" w:line="360" w:lineRule="auto"/>
              <w:rPr>
                <w:rFonts w:ascii="Times New Roman" w:hAnsi="Times New Roman" w:cs="Times New Roman"/>
                <w:sz w:val="28"/>
                <w:szCs w:val="28"/>
              </w:rPr>
            </w:pPr>
            <w:r w:rsidRPr="00F336D6">
              <w:rPr>
                <w:rFonts w:ascii="Times New Roman" w:hAnsi="Times New Roman" w:cs="Times New Roman"/>
                <w:sz w:val="28"/>
                <w:szCs w:val="28"/>
              </w:rPr>
              <w:t>DNA Extraction</w:t>
            </w:r>
            <w:r>
              <w:rPr>
                <w:rFonts w:ascii="Times New Roman" w:hAnsi="Times New Roman" w:cs="Times New Roman"/>
                <w:b/>
                <w:bCs/>
                <w:sz w:val="28"/>
                <w:szCs w:val="28"/>
              </w:rPr>
              <w:t xml:space="preserve">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C340E9">
            <w:pPr>
              <w:spacing w:after="0" w:line="240" w:lineRule="auto"/>
              <w:rPr>
                <w:sz w:val="24"/>
                <w:szCs w:val="24"/>
                <w:lang w:bidi="ar-KW"/>
              </w:rPr>
            </w:pPr>
          </w:p>
        </w:tc>
      </w:tr>
      <w:tr w:rsidR="004A639A" w:rsidTr="004A639A">
        <w:trPr>
          <w:trHeight w:val="706"/>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C340E9" w:rsidP="009B78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Gel electrophoresis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C340E9">
            <w:pPr>
              <w:spacing w:after="0" w:line="240" w:lineRule="auto"/>
              <w:rPr>
                <w:sz w:val="24"/>
                <w:szCs w:val="24"/>
                <w:lang w:bidi="ar-KW"/>
              </w:rPr>
            </w:pPr>
          </w:p>
        </w:tc>
      </w:tr>
      <w:tr w:rsidR="004A639A" w:rsidTr="00C340E9">
        <w:trPr>
          <w:trHeight w:val="904"/>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C340E9" w:rsidP="00C340E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Polymer ace chain reaction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382969">
            <w:pPr>
              <w:spacing w:after="0" w:line="240" w:lineRule="auto"/>
              <w:rPr>
                <w:sz w:val="24"/>
                <w:szCs w:val="24"/>
                <w:lang w:bidi="ar-KW"/>
              </w:rPr>
            </w:pPr>
          </w:p>
        </w:tc>
      </w:tr>
      <w:tr w:rsidR="004A639A" w:rsidTr="004A639A">
        <w:trPr>
          <w:trHeight w:val="842"/>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382969" w:rsidP="001A3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Genetic engineering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382969">
            <w:pPr>
              <w:spacing w:after="0" w:line="240" w:lineRule="auto"/>
              <w:rPr>
                <w:sz w:val="24"/>
                <w:szCs w:val="24"/>
                <w:lang w:bidi="ar-KW"/>
              </w:rPr>
            </w:pPr>
          </w:p>
        </w:tc>
      </w:tr>
      <w:tr w:rsidR="004A639A" w:rsidTr="004A639A">
        <w:trPr>
          <w:trHeight w:val="684"/>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382969" w:rsidP="001A3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Plant Transformation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382969">
            <w:pPr>
              <w:spacing w:after="0" w:line="240" w:lineRule="auto"/>
              <w:rPr>
                <w:sz w:val="24"/>
                <w:szCs w:val="24"/>
                <w:lang w:bidi="ar-KW"/>
              </w:rPr>
            </w:pPr>
          </w:p>
        </w:tc>
      </w:tr>
      <w:tr w:rsidR="004A639A" w:rsidTr="004A639A">
        <w:trPr>
          <w:trHeight w:val="680"/>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382969" w:rsidP="001A3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Recombinant DNA technology </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382969">
            <w:pPr>
              <w:spacing w:after="0" w:line="240" w:lineRule="auto"/>
              <w:rPr>
                <w:sz w:val="24"/>
                <w:szCs w:val="24"/>
                <w:lang w:bidi="ar-KW"/>
              </w:rPr>
            </w:pPr>
          </w:p>
        </w:tc>
      </w:tr>
      <w:tr w:rsidR="004A639A" w:rsidTr="004A639A">
        <w:trPr>
          <w:trHeight w:val="704"/>
        </w:trPr>
        <w:tc>
          <w:tcPr>
            <w:tcW w:w="6629" w:type="dxa"/>
            <w:gridSpan w:val="2"/>
            <w:tcBorders>
              <w:top w:val="single" w:sz="8" w:space="0" w:color="auto"/>
              <w:left w:val="single" w:sz="4" w:space="0" w:color="000000"/>
              <w:bottom w:val="single" w:sz="8" w:space="0" w:color="auto"/>
              <w:right w:val="single" w:sz="4" w:space="0" w:color="000000"/>
            </w:tcBorders>
            <w:vAlign w:val="center"/>
          </w:tcPr>
          <w:p w:rsidR="004A639A" w:rsidRPr="00C17F64" w:rsidRDefault="00382969" w:rsidP="001A31F3">
            <w:pPr>
              <w:spacing w:after="0" w:line="360" w:lineRule="auto"/>
              <w:rPr>
                <w:rFonts w:ascii="Times New Roman" w:hAnsi="Times New Roman" w:cs="Times New Roman"/>
                <w:sz w:val="28"/>
                <w:szCs w:val="28"/>
              </w:rPr>
            </w:pPr>
            <w:r w:rsidRPr="00F363D5">
              <w:rPr>
                <w:rFonts w:ascii="Times New Roman" w:hAnsi="Times New Roman" w:cs="Times New Roman"/>
                <w:sz w:val="28"/>
                <w:szCs w:val="28"/>
              </w:rPr>
              <w:t>Second Examination</w:t>
            </w:r>
          </w:p>
        </w:tc>
        <w:tc>
          <w:tcPr>
            <w:tcW w:w="2464" w:type="dxa"/>
            <w:tcBorders>
              <w:top w:val="single" w:sz="8" w:space="0" w:color="auto"/>
              <w:left w:val="single" w:sz="4" w:space="0" w:color="000000"/>
              <w:bottom w:val="single" w:sz="8" w:space="0" w:color="auto"/>
              <w:right w:val="single" w:sz="4" w:space="0" w:color="000000"/>
            </w:tcBorders>
          </w:tcPr>
          <w:p w:rsidR="004A639A" w:rsidRDefault="004A639A" w:rsidP="00015CC7">
            <w:pPr>
              <w:spacing w:after="0" w:line="240" w:lineRule="auto"/>
              <w:rPr>
                <w:sz w:val="24"/>
                <w:szCs w:val="24"/>
                <w:lang w:bidi="ar-KW"/>
              </w:rPr>
            </w:pPr>
          </w:p>
        </w:tc>
      </w:tr>
      <w:tr w:rsidR="004A639A" w:rsidTr="00343008">
        <w:tc>
          <w:tcPr>
            <w:tcW w:w="6629" w:type="dxa"/>
            <w:gridSpan w:val="2"/>
            <w:tcBorders>
              <w:top w:val="single" w:sz="8" w:space="0" w:color="auto"/>
              <w:left w:val="single" w:sz="4" w:space="0" w:color="000000"/>
              <w:bottom w:val="single" w:sz="4" w:space="0" w:color="000000"/>
              <w:right w:val="single" w:sz="4" w:space="0" w:color="000000"/>
            </w:tcBorders>
            <w:hideMark/>
          </w:tcPr>
          <w:p w:rsidR="00382969" w:rsidRDefault="00382969">
            <w:pPr>
              <w:spacing w:after="0" w:line="240" w:lineRule="auto"/>
              <w:rPr>
                <w:b/>
                <w:bCs/>
                <w:sz w:val="28"/>
                <w:szCs w:val="28"/>
                <w:lang w:bidi="ar-KW"/>
              </w:rPr>
            </w:pPr>
          </w:p>
          <w:p w:rsidR="004A639A" w:rsidRDefault="004A639A">
            <w:pPr>
              <w:spacing w:after="0" w:line="240" w:lineRule="auto"/>
              <w:rPr>
                <w:b/>
                <w:bCs/>
                <w:sz w:val="28"/>
                <w:szCs w:val="28"/>
                <w:lang w:bidi="ar-KW"/>
              </w:rPr>
            </w:pPr>
            <w:r>
              <w:rPr>
                <w:b/>
                <w:bCs/>
                <w:sz w:val="28"/>
                <w:szCs w:val="28"/>
                <w:lang w:bidi="ar-KW"/>
              </w:rPr>
              <w:t>18. Practical Topics (If there is any)</w:t>
            </w:r>
          </w:p>
        </w:tc>
        <w:tc>
          <w:tcPr>
            <w:tcW w:w="2464" w:type="dxa"/>
            <w:tcBorders>
              <w:top w:val="single" w:sz="8" w:space="0" w:color="auto"/>
              <w:left w:val="single" w:sz="4" w:space="0" w:color="000000"/>
              <w:bottom w:val="single" w:sz="4" w:space="0" w:color="000000"/>
              <w:right w:val="single" w:sz="4" w:space="0" w:color="000000"/>
            </w:tcBorders>
          </w:tcPr>
          <w:p w:rsidR="00193C8A" w:rsidRDefault="00193C8A">
            <w:pPr>
              <w:spacing w:after="0" w:line="240" w:lineRule="auto"/>
              <w:rPr>
                <w:sz w:val="28"/>
                <w:szCs w:val="28"/>
                <w:lang w:bidi="ar-KW"/>
              </w:rPr>
            </w:pPr>
          </w:p>
          <w:p w:rsidR="004A639A" w:rsidRDefault="00B00B73">
            <w:pPr>
              <w:spacing w:after="0" w:line="240" w:lineRule="auto"/>
              <w:rPr>
                <w:sz w:val="28"/>
                <w:szCs w:val="28"/>
                <w:lang w:bidi="ar-KW"/>
              </w:rPr>
            </w:pPr>
            <w:proofErr w:type="spellStart"/>
            <w:r>
              <w:rPr>
                <w:sz w:val="28"/>
                <w:szCs w:val="28"/>
                <w:lang w:bidi="ar-KW"/>
              </w:rPr>
              <w:t>Arain</w:t>
            </w:r>
            <w:proofErr w:type="spellEnd"/>
            <w:r>
              <w:rPr>
                <w:sz w:val="28"/>
                <w:szCs w:val="28"/>
                <w:lang w:bidi="ar-KW"/>
              </w:rPr>
              <w:t xml:space="preserve"> Mustafa Abdulla</w:t>
            </w:r>
          </w:p>
        </w:tc>
      </w:tr>
      <w:tr w:rsidR="004A639A" w:rsidTr="00343008">
        <w:tc>
          <w:tcPr>
            <w:tcW w:w="6629" w:type="dxa"/>
            <w:gridSpan w:val="2"/>
            <w:tcBorders>
              <w:top w:val="single" w:sz="4" w:space="0" w:color="000000"/>
              <w:left w:val="single" w:sz="4" w:space="0" w:color="000000"/>
              <w:bottom w:val="single" w:sz="4" w:space="0" w:color="000000"/>
              <w:right w:val="single" w:sz="4" w:space="0" w:color="000000"/>
            </w:tcBorders>
            <w:hideMark/>
          </w:tcPr>
          <w:p w:rsidR="00382969" w:rsidRPr="00382969" w:rsidRDefault="00940B19" w:rsidP="00382969">
            <w:pPr>
              <w:spacing w:after="0" w:line="360" w:lineRule="auto"/>
              <w:rPr>
                <w:rFonts w:ascii="Times New Roman" w:hAnsi="Times New Roman" w:cs="Times New Roman"/>
                <w:sz w:val="28"/>
                <w:szCs w:val="28"/>
              </w:rPr>
            </w:pPr>
            <w:r w:rsidRPr="00382969">
              <w:rPr>
                <w:rFonts w:ascii="Times New Roman" w:hAnsi="Times New Roman" w:cs="Times New Roman"/>
                <w:sz w:val="28"/>
                <w:szCs w:val="28"/>
              </w:rPr>
              <w:t xml:space="preserve">Practical </w:t>
            </w:r>
            <w:r w:rsidR="00382969" w:rsidRPr="00382969">
              <w:rPr>
                <w:rFonts w:ascii="Times New Roman" w:hAnsi="Times New Roman" w:cs="Times New Roman"/>
                <w:sz w:val="28"/>
                <w:szCs w:val="28"/>
              </w:rPr>
              <w:t>How to make solution.</w:t>
            </w:r>
          </w:p>
          <w:p w:rsidR="00382969" w:rsidRPr="00382969" w:rsidRDefault="00382969" w:rsidP="00382969">
            <w:pPr>
              <w:spacing w:after="0" w:line="360" w:lineRule="auto"/>
              <w:rPr>
                <w:rFonts w:ascii="Times New Roman" w:hAnsi="Times New Roman" w:cs="Times New Roman"/>
                <w:sz w:val="28"/>
                <w:szCs w:val="28"/>
              </w:rPr>
            </w:pPr>
            <w:r w:rsidRPr="00382969">
              <w:rPr>
                <w:rFonts w:ascii="Times New Roman" w:hAnsi="Times New Roman" w:cs="Times New Roman"/>
                <w:sz w:val="28"/>
                <w:szCs w:val="28"/>
              </w:rPr>
              <w:t xml:space="preserve">How to use some instrument such HPLC, </w:t>
            </w:r>
            <w:proofErr w:type="spellStart"/>
            <w:r w:rsidRPr="00382969">
              <w:rPr>
                <w:rFonts w:ascii="Times New Roman" w:hAnsi="Times New Roman" w:cs="Times New Roman"/>
                <w:sz w:val="28"/>
                <w:szCs w:val="28"/>
              </w:rPr>
              <w:t>Nanodrop</w:t>
            </w:r>
            <w:proofErr w:type="spellEnd"/>
            <w:r w:rsidRPr="00382969">
              <w:rPr>
                <w:rFonts w:ascii="Times New Roman" w:hAnsi="Times New Roman" w:cs="Times New Roman"/>
                <w:sz w:val="28"/>
                <w:szCs w:val="28"/>
              </w:rPr>
              <w:t xml:space="preserve"> and spectrophotometer </w:t>
            </w:r>
          </w:p>
          <w:p w:rsidR="00382969" w:rsidRPr="00382969" w:rsidRDefault="00382969" w:rsidP="00382969">
            <w:pPr>
              <w:spacing w:after="0" w:line="360" w:lineRule="auto"/>
              <w:rPr>
                <w:rFonts w:ascii="Times New Roman" w:hAnsi="Times New Roman" w:cs="Times New Roman"/>
                <w:sz w:val="28"/>
                <w:szCs w:val="28"/>
              </w:rPr>
            </w:pPr>
            <w:r w:rsidRPr="00382969">
              <w:rPr>
                <w:rFonts w:ascii="Times New Roman" w:hAnsi="Times New Roman" w:cs="Times New Roman"/>
                <w:sz w:val="28"/>
                <w:szCs w:val="28"/>
              </w:rPr>
              <w:t xml:space="preserve">Learning some techniques such </w:t>
            </w:r>
            <w:proofErr w:type="spellStart"/>
            <w:proofErr w:type="gramStart"/>
            <w:r w:rsidRPr="00382969">
              <w:rPr>
                <w:rFonts w:ascii="Times New Roman" w:hAnsi="Times New Roman" w:cs="Times New Roman"/>
                <w:sz w:val="28"/>
                <w:szCs w:val="28"/>
              </w:rPr>
              <w:t>a</w:t>
            </w:r>
            <w:proofErr w:type="spellEnd"/>
            <w:r w:rsidRPr="00382969">
              <w:rPr>
                <w:rFonts w:ascii="Times New Roman" w:hAnsi="Times New Roman" w:cs="Times New Roman"/>
                <w:sz w:val="28"/>
                <w:szCs w:val="28"/>
              </w:rPr>
              <w:t xml:space="preserve">  PCR</w:t>
            </w:r>
            <w:proofErr w:type="gramEnd"/>
            <w:r w:rsidRPr="00382969">
              <w:rPr>
                <w:rFonts w:ascii="Times New Roman" w:hAnsi="Times New Roman" w:cs="Times New Roman"/>
                <w:sz w:val="28"/>
                <w:szCs w:val="28"/>
              </w:rPr>
              <w:t xml:space="preserve"> polymerase chain reaction.</w:t>
            </w:r>
          </w:p>
          <w:p w:rsidR="004A639A" w:rsidRPr="00382969" w:rsidRDefault="004A639A" w:rsidP="00AD0625">
            <w:pPr>
              <w:spacing w:after="0" w:line="240" w:lineRule="auto"/>
              <w:rPr>
                <w:sz w:val="24"/>
                <w:szCs w:val="24"/>
                <w:lang w:bidi="ar-IQ"/>
              </w:rPr>
            </w:pPr>
          </w:p>
        </w:tc>
        <w:tc>
          <w:tcPr>
            <w:tcW w:w="2464" w:type="dxa"/>
            <w:tcBorders>
              <w:top w:val="single" w:sz="4" w:space="0" w:color="000000"/>
              <w:left w:val="single" w:sz="4" w:space="0" w:color="000000"/>
              <w:bottom w:val="single" w:sz="4" w:space="0" w:color="000000"/>
              <w:right w:val="single" w:sz="4" w:space="0" w:color="000000"/>
            </w:tcBorders>
          </w:tcPr>
          <w:p w:rsidR="004A639A" w:rsidRDefault="004A639A" w:rsidP="00940B19">
            <w:pPr>
              <w:spacing w:after="0" w:line="240" w:lineRule="auto"/>
              <w:rPr>
                <w:sz w:val="24"/>
                <w:szCs w:val="24"/>
                <w:lang w:bidi="ar-KW"/>
              </w:rPr>
            </w:pPr>
          </w:p>
        </w:tc>
      </w:tr>
      <w:tr w:rsidR="004A639A" w:rsidTr="00343008">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0720BB" w:rsidRDefault="000720BB" w:rsidP="000720BB">
            <w:pPr>
              <w:spacing w:line="360" w:lineRule="auto"/>
              <w:ind w:left="540" w:hanging="540"/>
              <w:rPr>
                <w:sz w:val="28"/>
                <w:szCs w:val="28"/>
              </w:rPr>
            </w:pPr>
          </w:p>
          <w:p w:rsidR="000720BB" w:rsidRPr="006D2560" w:rsidRDefault="000720BB" w:rsidP="000720BB">
            <w:pPr>
              <w:spacing w:line="360" w:lineRule="auto"/>
              <w:ind w:left="540" w:hanging="540"/>
              <w:rPr>
                <w:sz w:val="28"/>
                <w:szCs w:val="28"/>
              </w:rPr>
            </w:pPr>
            <w:r>
              <w:rPr>
                <w:sz w:val="28"/>
                <w:szCs w:val="28"/>
              </w:rPr>
              <w:lastRenderedPageBreak/>
              <w:t xml:space="preserve">Q1/ Define the following terms:                                                                               </w:t>
            </w:r>
            <w:r w:rsidRPr="006D2560">
              <w:t>(25 Marks)</w:t>
            </w:r>
          </w:p>
          <w:p w:rsidR="000720BB" w:rsidRDefault="000720BB" w:rsidP="000720BB">
            <w:pPr>
              <w:spacing w:line="360" w:lineRule="auto"/>
              <w:rPr>
                <w:sz w:val="28"/>
                <w:szCs w:val="28"/>
              </w:rPr>
            </w:pPr>
            <w:r>
              <w:rPr>
                <w:color w:val="000000"/>
                <w:sz w:val="28"/>
                <w:szCs w:val="28"/>
              </w:rPr>
              <w:t xml:space="preserve">      </w:t>
            </w:r>
            <w:r w:rsidRPr="006D2560">
              <w:rPr>
                <w:color w:val="000000"/>
                <w:sz w:val="28"/>
                <w:szCs w:val="28"/>
              </w:rPr>
              <w:t xml:space="preserve">TBE Buffer   </w:t>
            </w:r>
            <w:r>
              <w:rPr>
                <w:color w:val="000000"/>
                <w:sz w:val="28"/>
                <w:szCs w:val="28"/>
              </w:rPr>
              <w:t xml:space="preserve">     </w:t>
            </w:r>
            <w:r w:rsidRPr="006D2560">
              <w:rPr>
                <w:color w:val="000000"/>
                <w:sz w:val="28"/>
                <w:szCs w:val="28"/>
              </w:rPr>
              <w:t xml:space="preserve">    </w:t>
            </w:r>
            <w:r w:rsidRPr="006D2560">
              <w:rPr>
                <w:sz w:val="28"/>
                <w:szCs w:val="28"/>
              </w:rPr>
              <w:t>Nano Drop</w:t>
            </w:r>
            <w:r w:rsidRPr="00B61D8A">
              <w:rPr>
                <w:b/>
                <w:bCs/>
                <w:sz w:val="28"/>
                <w:szCs w:val="28"/>
              </w:rPr>
              <w:t xml:space="preserve"> </w:t>
            </w:r>
            <w:r>
              <w:rPr>
                <w:b/>
                <w:bCs/>
                <w:sz w:val="28"/>
                <w:szCs w:val="28"/>
              </w:rPr>
              <w:t xml:space="preserve">            </w:t>
            </w:r>
            <w:r w:rsidRPr="003C0A68">
              <w:rPr>
                <w:color w:val="000000"/>
                <w:sz w:val="28"/>
                <w:szCs w:val="28"/>
              </w:rPr>
              <w:t>Electrophoresis</w:t>
            </w:r>
            <w:r>
              <w:rPr>
                <w:color w:val="000000"/>
                <w:sz w:val="28"/>
                <w:szCs w:val="28"/>
              </w:rPr>
              <w:t xml:space="preserve">              </w:t>
            </w:r>
            <w:r w:rsidRPr="003C0A68">
              <w:rPr>
                <w:color w:val="000000"/>
                <w:sz w:val="28"/>
                <w:szCs w:val="28"/>
              </w:rPr>
              <w:t>ladder</w:t>
            </w:r>
            <w:r>
              <w:rPr>
                <w:color w:val="000000"/>
                <w:sz w:val="28"/>
                <w:szCs w:val="28"/>
              </w:rPr>
              <w:t xml:space="preserve">           </w:t>
            </w:r>
            <w:r w:rsidRPr="00094C4F">
              <w:rPr>
                <w:rFonts w:ascii="Trebuchet MS" w:hAnsi="Trebuchet MS"/>
                <w:color w:val="000000"/>
                <w:sz w:val="25"/>
                <w:szCs w:val="25"/>
                <w:lang w:eastAsia="en-GB"/>
              </w:rPr>
              <w:t>Ti plasmid</w:t>
            </w:r>
          </w:p>
          <w:p w:rsidR="000720BB" w:rsidRDefault="000720BB" w:rsidP="000720BB">
            <w:pPr>
              <w:rPr>
                <w:sz w:val="28"/>
                <w:szCs w:val="28"/>
              </w:rPr>
            </w:pPr>
          </w:p>
          <w:p w:rsidR="000720BB" w:rsidRDefault="000720BB" w:rsidP="000720BB">
            <w:pPr>
              <w:pStyle w:val="NormalWeb"/>
              <w:shd w:val="clear" w:color="auto" w:fill="FFFFFF"/>
              <w:spacing w:before="0" w:beforeAutospacing="0" w:after="0" w:afterAutospacing="0" w:line="480" w:lineRule="auto"/>
              <w:jc w:val="both"/>
              <w:textAlignment w:val="baseline"/>
              <w:rPr>
                <w:b/>
                <w:bCs/>
                <w:sz w:val="28"/>
                <w:szCs w:val="28"/>
              </w:rPr>
            </w:pPr>
            <w:r>
              <w:rPr>
                <w:sz w:val="28"/>
                <w:szCs w:val="28"/>
              </w:rPr>
              <w:t xml:space="preserve">Q2/ a. Write about </w:t>
            </w:r>
            <w:r w:rsidRPr="009B65A9">
              <w:rPr>
                <w:i/>
                <w:iCs/>
                <w:sz w:val="28"/>
                <w:szCs w:val="28"/>
              </w:rPr>
              <w:t>Agrobacterium</w:t>
            </w:r>
            <w:r w:rsidRPr="006D2560">
              <w:rPr>
                <w:sz w:val="28"/>
                <w:szCs w:val="28"/>
              </w:rPr>
              <w:t>-mediated Plant Transformation Process.</w:t>
            </w:r>
            <w:r>
              <w:rPr>
                <w:sz w:val="22"/>
                <w:szCs w:val="22"/>
              </w:rPr>
              <w:t xml:space="preserve">  </w:t>
            </w:r>
            <w:r w:rsidRPr="006D2560">
              <w:rPr>
                <w:sz w:val="22"/>
                <w:szCs w:val="22"/>
              </w:rPr>
              <w:t xml:space="preserve"> (12 marks)</w:t>
            </w:r>
          </w:p>
          <w:p w:rsidR="000720BB" w:rsidRPr="006D2560" w:rsidRDefault="000720BB" w:rsidP="000720BB">
            <w:pPr>
              <w:pStyle w:val="NormalWeb"/>
              <w:shd w:val="clear" w:color="auto" w:fill="FFFFFF"/>
              <w:spacing w:before="0" w:beforeAutospacing="0" w:after="0" w:afterAutospacing="0" w:line="480" w:lineRule="auto"/>
              <w:jc w:val="both"/>
              <w:textAlignment w:val="baseline"/>
              <w:rPr>
                <w:sz w:val="28"/>
                <w:szCs w:val="28"/>
              </w:rPr>
            </w:pPr>
            <w:r>
              <w:rPr>
                <w:b/>
                <w:bCs/>
                <w:sz w:val="28"/>
                <w:szCs w:val="28"/>
              </w:rPr>
              <w:t xml:space="preserve">       </w:t>
            </w:r>
            <w:r>
              <w:rPr>
                <w:sz w:val="28"/>
                <w:szCs w:val="28"/>
              </w:rPr>
              <w:t xml:space="preserve">b. Briefly write about the Molecular Identification.                                  </w:t>
            </w:r>
            <w:r w:rsidRPr="006D2560">
              <w:rPr>
                <w:sz w:val="22"/>
                <w:szCs w:val="22"/>
              </w:rPr>
              <w:t>(12 Marks)</w:t>
            </w:r>
          </w:p>
          <w:p w:rsidR="000720BB" w:rsidRPr="006D2560" w:rsidRDefault="000720BB" w:rsidP="000720BB">
            <w:pPr>
              <w:pStyle w:val="NormalWeb"/>
              <w:shd w:val="clear" w:color="auto" w:fill="FFFFFF"/>
              <w:spacing w:before="0" w:beforeAutospacing="0" w:after="0" w:afterAutospacing="0" w:line="480" w:lineRule="auto"/>
              <w:jc w:val="both"/>
              <w:textAlignment w:val="baseline"/>
              <w:rPr>
                <w:sz w:val="22"/>
                <w:szCs w:val="22"/>
              </w:rPr>
            </w:pPr>
            <w:r>
              <w:rPr>
                <w:sz w:val="28"/>
                <w:szCs w:val="28"/>
              </w:rPr>
              <w:t xml:space="preserve">Q3/ Fill the following blanks with suitable phrases:                                        </w:t>
            </w:r>
            <w:r w:rsidRPr="006D2560">
              <w:rPr>
                <w:sz w:val="22"/>
                <w:szCs w:val="22"/>
              </w:rPr>
              <w:t>( 26 marks)</w:t>
            </w:r>
          </w:p>
          <w:p w:rsidR="000720BB" w:rsidRPr="00E46826" w:rsidRDefault="000720BB" w:rsidP="000720BB">
            <w:pPr>
              <w:numPr>
                <w:ilvl w:val="0"/>
                <w:numId w:val="9"/>
              </w:numPr>
              <w:spacing w:line="360" w:lineRule="auto"/>
              <w:jc w:val="both"/>
              <w:rPr>
                <w:sz w:val="28"/>
                <w:szCs w:val="28"/>
              </w:rPr>
            </w:pPr>
            <w:r w:rsidRPr="00E46826">
              <w:rPr>
                <w:sz w:val="28"/>
                <w:szCs w:val="28"/>
              </w:rPr>
              <w:t xml:space="preserve">The </w:t>
            </w:r>
            <w:r>
              <w:rPr>
                <w:sz w:val="28"/>
                <w:szCs w:val="28"/>
              </w:rPr>
              <w:t>------------------</w:t>
            </w:r>
            <w:r w:rsidRPr="00E46826">
              <w:rPr>
                <w:sz w:val="28"/>
                <w:szCs w:val="28"/>
              </w:rPr>
              <w:t xml:space="preserve"> is the time between injection and detection. </w:t>
            </w:r>
          </w:p>
          <w:p w:rsidR="000720BB" w:rsidRDefault="000720BB" w:rsidP="000720BB">
            <w:pPr>
              <w:pStyle w:val="NormalWeb"/>
              <w:numPr>
                <w:ilvl w:val="0"/>
                <w:numId w:val="9"/>
              </w:numPr>
              <w:shd w:val="clear" w:color="auto" w:fill="FFFFFF"/>
              <w:spacing w:before="0" w:beforeAutospacing="0" w:after="0" w:afterAutospacing="0" w:line="480" w:lineRule="auto"/>
              <w:jc w:val="both"/>
              <w:textAlignment w:val="baseline"/>
              <w:rPr>
                <w:rFonts w:eastAsia="Calibri"/>
                <w:sz w:val="28"/>
                <w:szCs w:val="28"/>
                <w:lang w:eastAsia="en-US"/>
              </w:rPr>
            </w:pPr>
            <w:r w:rsidRPr="00E46826">
              <w:rPr>
                <w:rFonts w:eastAsia="Calibri"/>
                <w:sz w:val="28"/>
                <w:szCs w:val="28"/>
                <w:lang w:eastAsia="en-US"/>
              </w:rPr>
              <w:t>The following are some of the techniques use in Cellular target practice</w:t>
            </w:r>
            <w:r>
              <w:rPr>
                <w:rFonts w:eastAsia="Calibri"/>
                <w:sz w:val="28"/>
                <w:szCs w:val="28"/>
                <w:lang w:eastAsia="en-US"/>
              </w:rPr>
              <w:t xml:space="preserve"> a -------------b ----------------- c ---------------------.</w:t>
            </w:r>
          </w:p>
          <w:p w:rsidR="000720BB" w:rsidRPr="000754BB" w:rsidRDefault="000720BB" w:rsidP="000720BB">
            <w:pPr>
              <w:pStyle w:val="NormalWeb"/>
              <w:numPr>
                <w:ilvl w:val="0"/>
                <w:numId w:val="9"/>
              </w:numPr>
              <w:shd w:val="clear" w:color="auto" w:fill="FFFFFF"/>
              <w:spacing w:before="0" w:beforeAutospacing="0" w:after="0" w:afterAutospacing="0" w:line="480" w:lineRule="auto"/>
              <w:jc w:val="both"/>
              <w:textAlignment w:val="baseline"/>
              <w:rPr>
                <w:rFonts w:eastAsia="Calibri"/>
                <w:sz w:val="28"/>
                <w:szCs w:val="28"/>
                <w:lang w:eastAsia="en-US"/>
              </w:rPr>
            </w:pPr>
            <w:r>
              <w:rPr>
                <w:rFonts w:eastAsia="Calibri"/>
                <w:sz w:val="28"/>
                <w:szCs w:val="28"/>
                <w:lang w:eastAsia="en-US"/>
              </w:rPr>
              <w:t xml:space="preserve">----------------------- </w:t>
            </w:r>
            <w:r w:rsidRPr="000754BB">
              <w:rPr>
                <w:sz w:val="28"/>
                <w:szCs w:val="28"/>
                <w:lang w:val="en-US"/>
              </w:rPr>
              <w:t>DNA building blocks.</w:t>
            </w:r>
          </w:p>
          <w:p w:rsidR="000720BB" w:rsidRDefault="000720BB" w:rsidP="000720BB">
            <w:pPr>
              <w:pStyle w:val="NormalWeb"/>
              <w:numPr>
                <w:ilvl w:val="0"/>
                <w:numId w:val="9"/>
              </w:numPr>
              <w:shd w:val="clear" w:color="auto" w:fill="FFFFFF"/>
              <w:spacing w:before="0" w:beforeAutospacing="0" w:after="0" w:afterAutospacing="0" w:line="480" w:lineRule="auto"/>
              <w:jc w:val="both"/>
              <w:textAlignment w:val="baseline"/>
              <w:rPr>
                <w:rFonts w:eastAsia="Calibri"/>
                <w:sz w:val="28"/>
                <w:szCs w:val="28"/>
                <w:lang w:eastAsia="en-US"/>
              </w:rPr>
            </w:pPr>
            <w:r>
              <w:rPr>
                <w:rFonts w:eastAsia="Calibri"/>
                <w:sz w:val="28"/>
                <w:szCs w:val="28"/>
                <w:lang w:eastAsia="en-US"/>
              </w:rPr>
              <w:t>----------------- and --------------- help stabilize DNA While the -------------- break the cell membrane in the processes of DNA extraction.</w:t>
            </w:r>
          </w:p>
          <w:p w:rsidR="000720BB" w:rsidRDefault="000720BB" w:rsidP="000720BB">
            <w:pPr>
              <w:pStyle w:val="NormalWeb"/>
              <w:numPr>
                <w:ilvl w:val="0"/>
                <w:numId w:val="9"/>
              </w:numPr>
              <w:shd w:val="clear" w:color="auto" w:fill="FFFFFF"/>
              <w:spacing w:before="0" w:beforeAutospacing="0" w:after="0" w:afterAutospacing="0" w:line="480" w:lineRule="auto"/>
              <w:jc w:val="both"/>
              <w:textAlignment w:val="baseline"/>
              <w:rPr>
                <w:rFonts w:eastAsia="Calibri"/>
                <w:sz w:val="28"/>
                <w:szCs w:val="28"/>
                <w:lang w:eastAsia="en-US"/>
              </w:rPr>
            </w:pPr>
            <w:r w:rsidRPr="00F543E4">
              <w:rPr>
                <w:rFonts w:eastAsia="Calibri"/>
                <w:sz w:val="28"/>
                <w:szCs w:val="28"/>
              </w:rPr>
              <w:t>Several devices are available either for manual or auto injection of the sample</w:t>
            </w:r>
            <w:r>
              <w:rPr>
                <w:rFonts w:eastAsia="Calibri"/>
                <w:sz w:val="28"/>
                <w:szCs w:val="28"/>
              </w:rPr>
              <w:t xml:space="preserve"> in HPLC: a------------------ b------------------ c-------------------.</w:t>
            </w:r>
          </w:p>
          <w:p w:rsidR="000720BB" w:rsidRDefault="000720BB" w:rsidP="000720BB">
            <w:pPr>
              <w:pStyle w:val="NormalWeb"/>
              <w:numPr>
                <w:ilvl w:val="0"/>
                <w:numId w:val="9"/>
              </w:numPr>
              <w:shd w:val="clear" w:color="auto" w:fill="FFFFFF"/>
              <w:spacing w:before="0" w:beforeAutospacing="0" w:after="0" w:afterAutospacing="0" w:line="480" w:lineRule="auto"/>
              <w:jc w:val="both"/>
              <w:textAlignment w:val="baseline"/>
              <w:rPr>
                <w:rFonts w:eastAsia="Calibri"/>
                <w:sz w:val="28"/>
                <w:szCs w:val="28"/>
                <w:lang w:eastAsia="en-US"/>
              </w:rPr>
            </w:pPr>
            <w:r>
              <w:rPr>
                <w:rFonts w:eastAsia="Calibri"/>
                <w:sz w:val="28"/>
                <w:szCs w:val="28"/>
                <w:lang w:eastAsia="en-US"/>
              </w:rPr>
              <w:t xml:space="preserve"> The dual role of buffer in Agarose gel are -------------------- and-------------------.</w:t>
            </w:r>
          </w:p>
          <w:p w:rsidR="004A639A" w:rsidRPr="002C1A68" w:rsidRDefault="004A639A" w:rsidP="002C1A68">
            <w:pPr>
              <w:spacing w:after="0" w:line="240" w:lineRule="auto"/>
              <w:rPr>
                <w:sz w:val="24"/>
                <w:szCs w:val="24"/>
                <w:lang w:bidi="ar-KW"/>
              </w:rPr>
            </w:pPr>
          </w:p>
        </w:tc>
      </w:tr>
      <w:tr w:rsidR="004A639A" w:rsidTr="00343008">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E409A1" w:rsidRDefault="004A639A" w:rsidP="00E409A1">
            <w:pPr>
              <w:spacing w:after="0" w:line="240" w:lineRule="auto"/>
              <w:rPr>
                <w:rFonts w:cs="Times New Roman"/>
                <w:b/>
                <w:bCs/>
                <w:sz w:val="28"/>
                <w:szCs w:val="28"/>
                <w:lang w:bidi="ar-KW"/>
              </w:rPr>
            </w:pPr>
            <w:r>
              <w:rPr>
                <w:b/>
                <w:bCs/>
                <w:sz w:val="28"/>
                <w:szCs w:val="28"/>
                <w:lang w:bidi="ar-KW"/>
              </w:rPr>
              <w:lastRenderedPageBreak/>
              <w:t xml:space="preserve">21. Peer review </w:t>
            </w:r>
          </w:p>
          <w:p w:rsidR="005645A1" w:rsidRPr="0000735D" w:rsidRDefault="005645A1" w:rsidP="005645A1">
            <w:pPr>
              <w:autoSpaceDE w:val="0"/>
              <w:autoSpaceDN w:val="0"/>
              <w:adjustRightInd w:val="0"/>
              <w:spacing w:after="0" w:line="240" w:lineRule="auto"/>
              <w:rPr>
                <w:rFonts w:ascii="Times New Roman" w:hAnsi="Times New Roman" w:cs="Times New Roman"/>
                <w:sz w:val="28"/>
                <w:szCs w:val="28"/>
                <w:lang w:val="fr-FR"/>
              </w:rPr>
            </w:pPr>
            <w:r w:rsidRPr="00FA32E6">
              <w:rPr>
                <w:rFonts w:ascii="Times New Roman" w:hAnsi="Times New Roman" w:cs="Times New Roman"/>
                <w:sz w:val="28"/>
                <w:szCs w:val="28"/>
                <w:lang w:val="en-US"/>
              </w:rPr>
              <w:t xml:space="preserve">] J. M. </w:t>
            </w:r>
            <w:proofErr w:type="spellStart"/>
            <w:r w:rsidRPr="00FA32E6">
              <w:rPr>
                <w:rFonts w:ascii="Times New Roman" w:hAnsi="Times New Roman" w:cs="Times New Roman"/>
                <w:sz w:val="28"/>
                <w:szCs w:val="28"/>
                <w:lang w:val="en-US"/>
              </w:rPr>
              <w:t>Albaret</w:t>
            </w:r>
            <w:proofErr w:type="spellEnd"/>
            <w:r w:rsidRPr="00FA32E6">
              <w:rPr>
                <w:rFonts w:ascii="Times New Roman" w:hAnsi="Times New Roman" w:cs="Times New Roman"/>
                <w:sz w:val="28"/>
                <w:szCs w:val="28"/>
                <w:lang w:val="en-US"/>
              </w:rPr>
              <w:t xml:space="preserve"> and E. Aubert. </w:t>
            </w:r>
            <w:r w:rsidRPr="0000735D">
              <w:rPr>
                <w:rFonts w:ascii="Times New Roman" w:hAnsi="Times New Roman" w:cs="Times New Roman"/>
                <w:sz w:val="28"/>
                <w:szCs w:val="28"/>
                <w:lang w:val="fr-FR"/>
              </w:rPr>
              <w:t>Etalonnage 15-19 ans du test de rotation</w:t>
            </w:r>
          </w:p>
          <w:p w:rsidR="005645A1" w:rsidRPr="0000735D" w:rsidRDefault="005645A1" w:rsidP="005645A1">
            <w:pPr>
              <w:autoSpaceDE w:val="0"/>
              <w:autoSpaceDN w:val="0"/>
              <w:adjustRightInd w:val="0"/>
              <w:spacing w:after="0" w:line="240" w:lineRule="auto"/>
              <w:rPr>
                <w:rFonts w:ascii="Times New Roman" w:hAnsi="Times New Roman" w:cs="Times New Roman"/>
                <w:sz w:val="28"/>
                <w:szCs w:val="28"/>
                <w:lang w:val="fr-FR"/>
              </w:rPr>
            </w:pPr>
            <w:r w:rsidRPr="0000735D">
              <w:rPr>
                <w:rFonts w:ascii="Times New Roman" w:hAnsi="Times New Roman" w:cs="Times New Roman"/>
                <w:sz w:val="28"/>
                <w:szCs w:val="28"/>
                <w:lang w:val="fr-FR"/>
              </w:rPr>
              <w:lastRenderedPageBreak/>
              <w:t xml:space="preserve">mentale de </w:t>
            </w:r>
            <w:proofErr w:type="spellStart"/>
            <w:r w:rsidRPr="0000735D">
              <w:rPr>
                <w:rFonts w:ascii="Times New Roman" w:hAnsi="Times New Roman" w:cs="Times New Roman"/>
                <w:sz w:val="28"/>
                <w:szCs w:val="28"/>
                <w:lang w:val="fr-FR"/>
              </w:rPr>
              <w:t>vandenberg</w:t>
            </w:r>
            <w:proofErr w:type="spellEnd"/>
            <w:r w:rsidRPr="0000735D">
              <w:rPr>
                <w:rFonts w:ascii="Times New Roman" w:hAnsi="Times New Roman" w:cs="Times New Roman"/>
                <w:sz w:val="28"/>
                <w:szCs w:val="28"/>
                <w:lang w:val="fr-FR"/>
              </w:rPr>
              <w:t>. Evolutions psychomotrices, pages 206–209,</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1996.</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[2] J. </w:t>
            </w:r>
            <w:proofErr w:type="spellStart"/>
            <w:r w:rsidRPr="00FA32E6">
              <w:rPr>
                <w:rFonts w:ascii="Times New Roman" w:hAnsi="Times New Roman" w:cs="Times New Roman"/>
                <w:sz w:val="28"/>
                <w:szCs w:val="28"/>
                <w:lang w:val="en-US"/>
              </w:rPr>
              <w:t>Ardouin</w:t>
            </w:r>
            <w:proofErr w:type="spellEnd"/>
            <w:r w:rsidRPr="00FA32E6">
              <w:rPr>
                <w:rFonts w:ascii="Times New Roman" w:hAnsi="Times New Roman" w:cs="Times New Roman"/>
                <w:sz w:val="28"/>
                <w:szCs w:val="28"/>
                <w:lang w:val="en-US"/>
              </w:rPr>
              <w:t xml:space="preserve">, A. </w:t>
            </w:r>
            <w:proofErr w:type="spellStart"/>
            <w:r w:rsidRPr="00FA32E6">
              <w:rPr>
                <w:rFonts w:ascii="Times New Roman" w:hAnsi="Times New Roman" w:cs="Times New Roman"/>
                <w:sz w:val="28"/>
                <w:szCs w:val="28"/>
                <w:lang w:val="en-US"/>
              </w:rPr>
              <w:t>L´ecuyer</w:t>
            </w:r>
            <w:proofErr w:type="spellEnd"/>
            <w:r w:rsidRPr="00FA32E6">
              <w:rPr>
                <w:rFonts w:ascii="Times New Roman" w:hAnsi="Times New Roman" w:cs="Times New Roman"/>
                <w:sz w:val="28"/>
                <w:szCs w:val="28"/>
                <w:lang w:val="en-US"/>
              </w:rPr>
              <w:t xml:space="preserve">, M. </w:t>
            </w:r>
            <w:proofErr w:type="spellStart"/>
            <w:r w:rsidRPr="00FA32E6">
              <w:rPr>
                <w:rFonts w:ascii="Times New Roman" w:hAnsi="Times New Roman" w:cs="Times New Roman"/>
                <w:sz w:val="28"/>
                <w:szCs w:val="28"/>
                <w:lang w:val="en-US"/>
              </w:rPr>
              <w:t>Marchal</w:t>
            </w:r>
            <w:proofErr w:type="spellEnd"/>
            <w:r w:rsidRPr="00FA32E6">
              <w:rPr>
                <w:rFonts w:ascii="Times New Roman" w:hAnsi="Times New Roman" w:cs="Times New Roman"/>
                <w:sz w:val="28"/>
                <w:szCs w:val="28"/>
                <w:lang w:val="en-US"/>
              </w:rPr>
              <w:t xml:space="preserve">, C. </w:t>
            </w:r>
            <w:proofErr w:type="spellStart"/>
            <w:r w:rsidRPr="00FA32E6">
              <w:rPr>
                <w:rFonts w:ascii="Times New Roman" w:hAnsi="Times New Roman" w:cs="Times New Roman"/>
                <w:sz w:val="28"/>
                <w:szCs w:val="28"/>
                <w:lang w:val="en-US"/>
              </w:rPr>
              <w:t>Riant</w:t>
            </w:r>
            <w:proofErr w:type="spellEnd"/>
            <w:r w:rsidRPr="00FA32E6">
              <w:rPr>
                <w:rFonts w:ascii="Times New Roman" w:hAnsi="Times New Roman" w:cs="Times New Roman"/>
                <w:sz w:val="28"/>
                <w:szCs w:val="28"/>
                <w:lang w:val="en-US"/>
              </w:rPr>
              <w:t xml:space="preserve">, and E. </w:t>
            </w:r>
            <w:proofErr w:type="spellStart"/>
            <w:r w:rsidRPr="00FA32E6">
              <w:rPr>
                <w:rFonts w:ascii="Times New Roman" w:hAnsi="Times New Roman" w:cs="Times New Roman"/>
                <w:sz w:val="28"/>
                <w:szCs w:val="28"/>
                <w:lang w:val="en-US"/>
              </w:rPr>
              <w:t>Marchand</w:t>
            </w:r>
            <w:proofErr w:type="spellEnd"/>
            <w:r w:rsidRPr="00FA32E6">
              <w:rPr>
                <w:rFonts w:ascii="Times New Roman" w:hAnsi="Times New Roman" w:cs="Times New Roman"/>
                <w:sz w:val="28"/>
                <w:szCs w:val="28"/>
                <w:lang w:val="en-US"/>
              </w:rPr>
              <w:t xml:space="preserve">. </w:t>
            </w:r>
            <w:proofErr w:type="spellStart"/>
            <w:r w:rsidRPr="00FA32E6">
              <w:rPr>
                <w:rFonts w:ascii="Times New Roman" w:hAnsi="Times New Roman" w:cs="Times New Roman"/>
                <w:sz w:val="28"/>
                <w:szCs w:val="28"/>
                <w:lang w:val="en-US"/>
              </w:rPr>
              <w:t>Flyviz</w:t>
            </w:r>
            <w:proofErr w:type="spellEnd"/>
            <w:r w:rsidRPr="00FA32E6">
              <w:rPr>
                <w:rFonts w:ascii="Times New Roman" w:hAnsi="Times New Roman" w:cs="Times New Roman"/>
                <w:sz w:val="28"/>
                <w:szCs w:val="28"/>
                <w:lang w:val="en-US"/>
              </w:rPr>
              <w:t>:</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a novel display device to provide humans with 360 vision by coupling</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proofErr w:type="spellStart"/>
            <w:r w:rsidRPr="00FA32E6">
              <w:rPr>
                <w:rFonts w:ascii="Times New Roman" w:hAnsi="Times New Roman" w:cs="Times New Roman"/>
                <w:sz w:val="28"/>
                <w:szCs w:val="28"/>
                <w:lang w:val="en-US"/>
              </w:rPr>
              <w:t>catadioptric</w:t>
            </w:r>
            <w:proofErr w:type="spellEnd"/>
            <w:r w:rsidRPr="00FA32E6">
              <w:rPr>
                <w:rFonts w:ascii="Times New Roman" w:hAnsi="Times New Roman" w:cs="Times New Roman"/>
                <w:sz w:val="28"/>
                <w:szCs w:val="28"/>
                <w:lang w:val="en-US"/>
              </w:rPr>
              <w:t xml:space="preserve"> camera with </w:t>
            </w:r>
            <w:proofErr w:type="spellStart"/>
            <w:r w:rsidRPr="00FA32E6">
              <w:rPr>
                <w:rFonts w:ascii="Times New Roman" w:hAnsi="Times New Roman" w:cs="Times New Roman"/>
                <w:sz w:val="28"/>
                <w:szCs w:val="28"/>
                <w:lang w:val="en-US"/>
              </w:rPr>
              <w:t>hmd</w:t>
            </w:r>
            <w:proofErr w:type="spellEnd"/>
            <w:r w:rsidRPr="00FA32E6">
              <w:rPr>
                <w:rFonts w:ascii="Times New Roman" w:hAnsi="Times New Roman" w:cs="Times New Roman"/>
                <w:sz w:val="28"/>
                <w:szCs w:val="28"/>
                <w:lang w:val="en-US"/>
              </w:rPr>
              <w:t>. In Proceedings of the 18th ACM</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symposium on Virtual reality software and technology, pages 41–44.</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ACM, 2012.</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[3] F. </w:t>
            </w:r>
            <w:proofErr w:type="spellStart"/>
            <w:r w:rsidRPr="00FA32E6">
              <w:rPr>
                <w:rFonts w:ascii="Times New Roman" w:hAnsi="Times New Roman" w:cs="Times New Roman"/>
                <w:sz w:val="28"/>
                <w:szCs w:val="28"/>
                <w:lang w:val="en-US"/>
              </w:rPr>
              <w:t>Bacim</w:t>
            </w:r>
            <w:proofErr w:type="spellEnd"/>
            <w:r w:rsidRPr="00FA32E6">
              <w:rPr>
                <w:rFonts w:ascii="Times New Roman" w:hAnsi="Times New Roman" w:cs="Times New Roman"/>
                <w:sz w:val="28"/>
                <w:szCs w:val="28"/>
                <w:lang w:val="en-US"/>
              </w:rPr>
              <w:t xml:space="preserve">, E. D. Ragan, C. Stinson, S. </w:t>
            </w:r>
            <w:proofErr w:type="spellStart"/>
            <w:r w:rsidRPr="00FA32E6">
              <w:rPr>
                <w:rFonts w:ascii="Times New Roman" w:hAnsi="Times New Roman" w:cs="Times New Roman"/>
                <w:sz w:val="28"/>
                <w:szCs w:val="28"/>
                <w:lang w:val="en-US"/>
              </w:rPr>
              <w:t>Scerbo</w:t>
            </w:r>
            <w:proofErr w:type="spellEnd"/>
            <w:r w:rsidRPr="00FA32E6">
              <w:rPr>
                <w:rFonts w:ascii="Times New Roman" w:hAnsi="Times New Roman" w:cs="Times New Roman"/>
                <w:sz w:val="28"/>
                <w:szCs w:val="28"/>
                <w:lang w:val="en-US"/>
              </w:rPr>
              <w:t>, and D. A. Bowman.</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Collaborative navigation in virtual search and rescue. In 3D User</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Interfaces (3DUI), 2012 IEEE Symposium on, pages 187–188. IEEE,</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2012.</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[4] J. Brooke et al. </w:t>
            </w:r>
            <w:proofErr w:type="spellStart"/>
            <w:r w:rsidRPr="00FA32E6">
              <w:rPr>
                <w:rFonts w:ascii="Times New Roman" w:hAnsi="Times New Roman" w:cs="Times New Roman"/>
                <w:sz w:val="28"/>
                <w:szCs w:val="28"/>
                <w:lang w:val="en-US"/>
              </w:rPr>
              <w:t>Sus</w:t>
            </w:r>
            <w:proofErr w:type="spellEnd"/>
            <w:r w:rsidRPr="00FA32E6">
              <w:rPr>
                <w:rFonts w:ascii="Times New Roman" w:hAnsi="Times New Roman" w:cs="Times New Roman"/>
                <w:sz w:val="28"/>
                <w:szCs w:val="28"/>
                <w:lang w:val="en-US"/>
              </w:rPr>
              <w:t>-a quick and dirty usability scale. Usability evaluation</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in industry, 189(194):4–7, 1996.</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 xml:space="preserve">[5] H. G. </w:t>
            </w:r>
            <w:proofErr w:type="spellStart"/>
            <w:r w:rsidRPr="00FA32E6">
              <w:rPr>
                <w:rFonts w:ascii="Times New Roman" w:hAnsi="Times New Roman" w:cs="Times New Roman"/>
                <w:sz w:val="28"/>
                <w:szCs w:val="28"/>
                <w:lang w:val="en-US"/>
              </w:rPr>
              <w:t>Debarba</w:t>
            </w:r>
            <w:proofErr w:type="spellEnd"/>
            <w:r w:rsidRPr="00FA32E6">
              <w:rPr>
                <w:rFonts w:ascii="Times New Roman" w:hAnsi="Times New Roman" w:cs="Times New Roman"/>
                <w:sz w:val="28"/>
                <w:szCs w:val="28"/>
                <w:lang w:val="en-US"/>
              </w:rPr>
              <w:t xml:space="preserve">, S. Perrin, B. </w:t>
            </w:r>
            <w:proofErr w:type="spellStart"/>
            <w:r w:rsidRPr="00FA32E6">
              <w:rPr>
                <w:rFonts w:ascii="Times New Roman" w:hAnsi="Times New Roman" w:cs="Times New Roman"/>
                <w:sz w:val="28"/>
                <w:szCs w:val="28"/>
                <w:lang w:val="en-US"/>
              </w:rPr>
              <w:t>Herbelin</w:t>
            </w:r>
            <w:proofErr w:type="spellEnd"/>
            <w:r w:rsidRPr="00FA32E6">
              <w:rPr>
                <w:rFonts w:ascii="Times New Roman" w:hAnsi="Times New Roman" w:cs="Times New Roman"/>
                <w:sz w:val="28"/>
                <w:szCs w:val="28"/>
                <w:lang w:val="en-US"/>
              </w:rPr>
              <w:t xml:space="preserve">, and R. </w:t>
            </w:r>
            <w:proofErr w:type="spellStart"/>
            <w:r w:rsidRPr="00FA32E6">
              <w:rPr>
                <w:rFonts w:ascii="Times New Roman" w:hAnsi="Times New Roman" w:cs="Times New Roman"/>
                <w:sz w:val="28"/>
                <w:szCs w:val="28"/>
                <w:lang w:val="en-US"/>
              </w:rPr>
              <w:t>Boulic</w:t>
            </w:r>
            <w:proofErr w:type="spellEnd"/>
            <w:r w:rsidRPr="00FA32E6">
              <w:rPr>
                <w:rFonts w:ascii="Times New Roman" w:hAnsi="Times New Roman" w:cs="Times New Roman"/>
                <w:sz w:val="28"/>
                <w:szCs w:val="28"/>
                <w:lang w:val="en-US"/>
              </w:rPr>
              <w:t>. Embodied interaction</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using non-planar projections in immersive virtual reality. In</w:t>
            </w:r>
          </w:p>
          <w:p w:rsidR="005645A1" w:rsidRPr="00FA32E6" w:rsidRDefault="005645A1" w:rsidP="005645A1">
            <w:pPr>
              <w:autoSpaceDE w:val="0"/>
              <w:autoSpaceDN w:val="0"/>
              <w:adjustRightInd w:val="0"/>
              <w:spacing w:after="0" w:line="240" w:lineRule="auto"/>
              <w:rPr>
                <w:rFonts w:ascii="Times New Roman" w:hAnsi="Times New Roman" w:cs="Times New Roman"/>
                <w:sz w:val="28"/>
                <w:szCs w:val="28"/>
                <w:lang w:val="en-US"/>
              </w:rPr>
            </w:pPr>
            <w:r w:rsidRPr="00FA32E6">
              <w:rPr>
                <w:rFonts w:ascii="Times New Roman" w:hAnsi="Times New Roman" w:cs="Times New Roman"/>
                <w:sz w:val="28"/>
                <w:szCs w:val="28"/>
                <w:lang w:val="en-US"/>
              </w:rPr>
              <w:t>Proceedings of the 21st ACM Symposium on Virtual Reality Software</w:t>
            </w:r>
          </w:p>
          <w:p w:rsidR="005645A1" w:rsidRDefault="005645A1" w:rsidP="005645A1">
            <w:pPr>
              <w:spacing w:after="0" w:line="240" w:lineRule="auto"/>
              <w:rPr>
                <w:rFonts w:cs="Times New Roman"/>
                <w:b/>
                <w:bCs/>
                <w:sz w:val="28"/>
                <w:szCs w:val="28"/>
                <w:lang w:bidi="ar-KW"/>
              </w:rPr>
            </w:pPr>
            <w:r w:rsidRPr="00FA32E6">
              <w:rPr>
                <w:rFonts w:ascii="Times New Roman" w:hAnsi="Times New Roman" w:cs="Times New Roman"/>
                <w:sz w:val="28"/>
                <w:szCs w:val="28"/>
                <w:lang w:val="en-US"/>
              </w:rPr>
              <w:t>and Technology, pages 125–128. ACM, 2015.</w:t>
            </w: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bidi="ar-KW"/>
              </w:rPr>
            </w:pPr>
          </w:p>
          <w:p w:rsidR="00E409A1" w:rsidRDefault="00E409A1" w:rsidP="00E409A1">
            <w:pPr>
              <w:spacing w:after="0" w:line="240" w:lineRule="auto"/>
              <w:rPr>
                <w:sz w:val="24"/>
                <w:szCs w:val="24"/>
                <w:lang w:val="en-US" w:bidi="ar-KW"/>
              </w:rPr>
            </w:pPr>
          </w:p>
          <w:p w:rsidR="004A639A" w:rsidRDefault="004A639A">
            <w:pPr>
              <w:spacing w:after="0" w:line="240" w:lineRule="auto"/>
              <w:jc w:val="right"/>
              <w:rPr>
                <w:sz w:val="24"/>
                <w:szCs w:val="24"/>
                <w:lang w:val="en-US" w:bidi="ar-KW"/>
              </w:rPr>
            </w:pPr>
          </w:p>
        </w:tc>
      </w:tr>
    </w:tbl>
    <w:p w:rsidR="00343008" w:rsidRDefault="00343008" w:rsidP="00343008">
      <w:pPr>
        <w:rPr>
          <w:sz w:val="18"/>
          <w:szCs w:val="18"/>
        </w:rPr>
      </w:pPr>
      <w:r>
        <w:rPr>
          <w:sz w:val="28"/>
          <w:szCs w:val="28"/>
        </w:rPr>
        <w:lastRenderedPageBreak/>
        <w:br/>
      </w:r>
    </w:p>
    <w:p w:rsidR="00343008" w:rsidRDefault="00343008" w:rsidP="00343008">
      <w:pPr>
        <w:rPr>
          <w:lang w:val="en-US" w:bidi="ar-KW"/>
        </w:rPr>
      </w:pPr>
      <w:r>
        <w:rPr>
          <w:rtl/>
          <w:lang w:val="en-US" w:bidi="ar-KW"/>
        </w:rPr>
        <w:t xml:space="preserve"> </w:t>
      </w:r>
    </w:p>
    <w:p w:rsidR="00614681" w:rsidRDefault="00614681" w:rsidP="00343008">
      <w:pPr>
        <w:rPr>
          <w:lang w:val="en-US" w:bidi="ar-JO"/>
        </w:rPr>
      </w:pPr>
    </w:p>
    <w:p w:rsidR="00F44F77" w:rsidRDefault="00F44F77" w:rsidP="00343008">
      <w:pPr>
        <w:rPr>
          <w:lang w:val="en-US" w:bidi="ar-JO"/>
        </w:rPr>
      </w:pPr>
    </w:p>
    <w:p w:rsidR="00F44F77" w:rsidRDefault="00F44F77" w:rsidP="00343008">
      <w:pPr>
        <w:rPr>
          <w:lang w:val="en-US" w:bidi="ar-JO"/>
        </w:rPr>
      </w:pPr>
    </w:p>
    <w:p w:rsidR="00F44F77" w:rsidRDefault="00F44F77" w:rsidP="00343008">
      <w:pPr>
        <w:rPr>
          <w:lang w:val="en-US" w:bidi="ar-JO"/>
        </w:rPr>
      </w:pPr>
    </w:p>
    <w:p w:rsidR="00F44F77" w:rsidRDefault="00F44F77" w:rsidP="00343008">
      <w:pPr>
        <w:rPr>
          <w:lang w:val="en-US" w:bidi="ar-JO"/>
        </w:rPr>
      </w:pPr>
    </w:p>
    <w:p w:rsidR="00F44F77" w:rsidRDefault="00F44F77" w:rsidP="00343008">
      <w:pPr>
        <w:rPr>
          <w:lang w:val="en-US" w:bidi="ar-JO"/>
        </w:rPr>
      </w:pPr>
    </w:p>
    <w:p w:rsidR="00F44F77" w:rsidRDefault="00F44F77" w:rsidP="00343008">
      <w:pPr>
        <w:rPr>
          <w:lang w:val="en-US" w:bidi="ar-JO"/>
        </w:rPr>
      </w:pPr>
    </w:p>
    <w:p w:rsidR="00F44F77" w:rsidRDefault="00F44F77" w:rsidP="00343008">
      <w:pPr>
        <w:rPr>
          <w:lang w:val="en-US" w:bidi="ar-JO"/>
        </w:rPr>
      </w:pPr>
    </w:p>
    <w:p w:rsidR="00F44F77" w:rsidRPr="00A91BC8" w:rsidRDefault="00F44F77" w:rsidP="00F44F77">
      <w:pPr>
        <w:tabs>
          <w:tab w:val="left" w:pos="1200"/>
        </w:tabs>
        <w:ind w:left="-851"/>
        <w:jc w:val="center"/>
        <w:rPr>
          <w:rFonts w:ascii="Times New Roman" w:hAnsi="Times New Roman" w:cs="Times New Roman"/>
          <w:b/>
          <w:bCs/>
          <w:color w:val="000000" w:themeColor="text1"/>
          <w:sz w:val="24"/>
          <w:szCs w:val="24"/>
          <w:lang w:bidi="ar-KW"/>
        </w:rPr>
      </w:pPr>
      <w:r w:rsidRPr="00A91BC8">
        <w:rPr>
          <w:rFonts w:ascii="Times New Roman" w:hAnsi="Times New Roman" w:cs="Times New Roman"/>
          <w:b/>
          <w:bCs/>
          <w:noProof/>
          <w:color w:val="000000" w:themeColor="text1"/>
          <w:sz w:val="24"/>
          <w:szCs w:val="24"/>
          <w:lang w:val="en-US"/>
        </w:rPr>
        <w:lastRenderedPageBreak/>
        <w:drawing>
          <wp:anchor distT="0" distB="0" distL="114300" distR="114300" simplePos="0" relativeHeight="251661312" behindDoc="0" locked="0" layoutInCell="1" allowOverlap="1" wp14:anchorId="2E116DBF" wp14:editId="6DAC0017">
            <wp:simplePos x="0" y="0"/>
            <wp:positionH relativeFrom="margin">
              <wp:posOffset>1457325</wp:posOffset>
            </wp:positionH>
            <wp:positionV relativeFrom="margin">
              <wp:posOffset>10160</wp:posOffset>
            </wp:positionV>
            <wp:extent cx="2790825" cy="1809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4F77" w:rsidRPr="00A91BC8" w:rsidRDefault="00F44F77" w:rsidP="00F44F77">
      <w:pPr>
        <w:tabs>
          <w:tab w:val="left" w:pos="1200"/>
        </w:tabs>
        <w:jc w:val="center"/>
        <w:rPr>
          <w:rFonts w:ascii="Times New Roman" w:hAnsi="Times New Roman" w:cs="Times New Roman"/>
          <w:b/>
          <w:bCs/>
          <w:color w:val="000000" w:themeColor="text1"/>
          <w:sz w:val="24"/>
          <w:szCs w:val="24"/>
          <w:lang w:bidi="ar-KW"/>
        </w:rPr>
      </w:pPr>
    </w:p>
    <w:p w:rsidR="00F44F77" w:rsidRPr="00A91BC8" w:rsidRDefault="00F44F77" w:rsidP="00F44F77">
      <w:pPr>
        <w:tabs>
          <w:tab w:val="left" w:pos="1200"/>
        </w:tabs>
        <w:jc w:val="center"/>
        <w:rPr>
          <w:rFonts w:ascii="Times New Roman" w:hAnsi="Times New Roman" w:cs="Times New Roman"/>
          <w:b/>
          <w:bCs/>
          <w:color w:val="000000" w:themeColor="text1"/>
          <w:sz w:val="24"/>
          <w:szCs w:val="24"/>
          <w:lang w:bidi="ar-KW"/>
        </w:rPr>
      </w:pPr>
    </w:p>
    <w:p w:rsidR="00F44F77" w:rsidRPr="00A91BC8" w:rsidRDefault="00F44F77" w:rsidP="00F44F77">
      <w:pPr>
        <w:tabs>
          <w:tab w:val="left" w:pos="1200"/>
        </w:tabs>
        <w:rPr>
          <w:rFonts w:ascii="Times New Roman" w:hAnsi="Times New Roman" w:cs="Times New Roman"/>
          <w:b/>
          <w:bCs/>
          <w:color w:val="000000" w:themeColor="text1"/>
          <w:sz w:val="24"/>
          <w:szCs w:val="24"/>
          <w:lang w:bidi="ar-KW"/>
        </w:rPr>
      </w:pPr>
    </w:p>
    <w:p w:rsidR="00F44F77" w:rsidRPr="00A91BC8" w:rsidRDefault="00F44F77" w:rsidP="00F44F77">
      <w:pPr>
        <w:tabs>
          <w:tab w:val="left" w:pos="1200"/>
        </w:tabs>
        <w:ind w:left="-567"/>
        <w:rPr>
          <w:rFonts w:ascii="Times New Roman" w:hAnsi="Times New Roman" w:cs="Times New Roman"/>
          <w:b/>
          <w:bCs/>
          <w:color w:val="000000" w:themeColor="text1"/>
          <w:sz w:val="24"/>
          <w:szCs w:val="24"/>
          <w:lang w:bidi="ar-KW"/>
        </w:rPr>
      </w:pPr>
    </w:p>
    <w:p w:rsidR="00F44F77" w:rsidRDefault="00F44F77" w:rsidP="00F44F77">
      <w:pPr>
        <w:ind w:left="-567"/>
        <w:rPr>
          <w:rFonts w:ascii="Times New Roman" w:hAnsi="Times New Roman" w:cs="Times New Roman"/>
          <w:b/>
          <w:bCs/>
          <w:color w:val="000000" w:themeColor="text1"/>
          <w:sz w:val="24"/>
          <w:szCs w:val="24"/>
          <w:lang w:bidi="ar-KW"/>
        </w:rPr>
      </w:pPr>
    </w:p>
    <w:p w:rsidR="00F44F77" w:rsidRDefault="00F44F77" w:rsidP="00F44F77">
      <w:pPr>
        <w:ind w:left="-567"/>
        <w:rPr>
          <w:rFonts w:ascii="Times New Roman" w:hAnsi="Times New Roman" w:cs="Times New Roman"/>
          <w:b/>
          <w:bCs/>
          <w:color w:val="000000" w:themeColor="text1"/>
          <w:sz w:val="24"/>
          <w:szCs w:val="24"/>
          <w:lang w:bidi="ar-KW"/>
        </w:rPr>
      </w:pPr>
    </w:p>
    <w:p w:rsidR="00F44F77" w:rsidRPr="00A91BC8" w:rsidRDefault="00F44F77" w:rsidP="00F44F77">
      <w:pPr>
        <w:ind w:left="-567"/>
        <w:rPr>
          <w:rFonts w:ascii="Times New Roman" w:hAnsi="Times New Roman" w:cs="Times New Roman"/>
          <w:b/>
          <w:bCs/>
          <w:color w:val="000000" w:themeColor="text1"/>
          <w:sz w:val="24"/>
          <w:szCs w:val="24"/>
          <w:lang w:bidi="ar-KW"/>
        </w:rPr>
      </w:pPr>
      <w:r>
        <w:rPr>
          <w:rFonts w:ascii="Times New Roman" w:hAnsi="Times New Roman" w:cs="Times New Roman"/>
          <w:b/>
          <w:bCs/>
          <w:color w:val="000000" w:themeColor="text1"/>
          <w:sz w:val="24"/>
          <w:szCs w:val="24"/>
          <w:lang w:bidi="ar-KW"/>
        </w:rPr>
        <w:t>Dep.</w:t>
      </w:r>
      <w:r w:rsidRPr="00A91BC8">
        <w:rPr>
          <w:rFonts w:ascii="Times New Roman" w:hAnsi="Times New Roman" w:cs="Times New Roman"/>
          <w:b/>
          <w:bCs/>
          <w:color w:val="000000" w:themeColor="text1"/>
          <w:sz w:val="24"/>
          <w:szCs w:val="24"/>
          <w:lang w:bidi="ar-KW"/>
        </w:rPr>
        <w:t xml:space="preserve"> of Field Crops </w:t>
      </w:r>
    </w:p>
    <w:p w:rsidR="00F44F77" w:rsidRPr="00A91BC8" w:rsidRDefault="00F44F77" w:rsidP="00F44F77">
      <w:pPr>
        <w:tabs>
          <w:tab w:val="left" w:pos="1200"/>
        </w:tabs>
        <w:ind w:hanging="567"/>
        <w:rPr>
          <w:rFonts w:ascii="Times New Roman" w:hAnsi="Times New Roman" w:cs="Times New Roman"/>
          <w:b/>
          <w:bCs/>
          <w:color w:val="000000" w:themeColor="text1"/>
          <w:sz w:val="24"/>
          <w:szCs w:val="24"/>
          <w:lang w:bidi="ar-KW"/>
        </w:rPr>
      </w:pPr>
      <w:r>
        <w:rPr>
          <w:rFonts w:ascii="Times New Roman" w:hAnsi="Times New Roman" w:cs="Times New Roman"/>
          <w:b/>
          <w:bCs/>
          <w:color w:val="000000" w:themeColor="text1"/>
          <w:sz w:val="24"/>
          <w:szCs w:val="24"/>
          <w:lang w:bidi="ar-KW"/>
        </w:rPr>
        <w:t xml:space="preserve">Agriculture </w:t>
      </w:r>
      <w:r w:rsidRPr="00A91BC8">
        <w:rPr>
          <w:rFonts w:ascii="Times New Roman" w:hAnsi="Times New Roman" w:cs="Times New Roman"/>
          <w:b/>
          <w:bCs/>
          <w:color w:val="000000" w:themeColor="text1"/>
          <w:sz w:val="24"/>
          <w:szCs w:val="24"/>
          <w:lang w:bidi="ar-KW"/>
        </w:rPr>
        <w:t xml:space="preserve">College </w:t>
      </w:r>
    </w:p>
    <w:p w:rsidR="00F44F77" w:rsidRPr="00A91BC8" w:rsidRDefault="00F44F77" w:rsidP="00F44F77">
      <w:pPr>
        <w:ind w:hanging="567"/>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 xml:space="preserve">Salahaddin University </w:t>
      </w:r>
    </w:p>
    <w:p w:rsidR="00F44F77" w:rsidRPr="00A91BC8" w:rsidRDefault="00F44F77" w:rsidP="00F44F77">
      <w:pPr>
        <w:ind w:left="-567" w:right="-858"/>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 xml:space="preserve">Subject: </w:t>
      </w:r>
      <w:r>
        <w:rPr>
          <w:rFonts w:ascii="Times New Roman" w:hAnsi="Times New Roman" w:cs="Times New Roman"/>
          <w:b/>
          <w:bCs/>
          <w:color w:val="000000" w:themeColor="text1"/>
          <w:sz w:val="24"/>
          <w:szCs w:val="24"/>
          <w:lang w:bidi="ar-KW"/>
        </w:rPr>
        <w:t>Biotechnology / Practical part</w:t>
      </w:r>
    </w:p>
    <w:p w:rsidR="00F44F77" w:rsidRPr="00A91BC8" w:rsidRDefault="00F44F77" w:rsidP="00F44F77">
      <w:pPr>
        <w:tabs>
          <w:tab w:val="left" w:pos="1200"/>
        </w:tabs>
        <w:ind w:left="-567"/>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Course Book:</w:t>
      </w:r>
      <w:r>
        <w:rPr>
          <w:rFonts w:ascii="Times New Roman" w:hAnsi="Times New Roman" w:cs="Times New Roman"/>
          <w:b/>
          <w:bCs/>
          <w:color w:val="000000" w:themeColor="text1"/>
          <w:sz w:val="24"/>
          <w:szCs w:val="24"/>
          <w:lang w:bidi="ar-KW"/>
        </w:rPr>
        <w:t xml:space="preserve"> Year 4 / Autumn Semester</w:t>
      </w:r>
    </w:p>
    <w:p w:rsidR="00F44F77" w:rsidRPr="00A91BC8" w:rsidRDefault="00F44F77" w:rsidP="00F44F77">
      <w:pPr>
        <w:tabs>
          <w:tab w:val="left" w:pos="1200"/>
        </w:tabs>
        <w:ind w:left="-567"/>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Lecturer's name: Arian Mustafa Abdullah</w:t>
      </w:r>
      <w:r>
        <w:rPr>
          <w:rFonts w:ascii="Times New Roman" w:hAnsi="Times New Roman" w:cs="Times New Roman"/>
          <w:b/>
          <w:bCs/>
          <w:color w:val="000000" w:themeColor="text1"/>
          <w:sz w:val="24"/>
          <w:szCs w:val="24"/>
          <w:lang w:bidi="ar-KW"/>
        </w:rPr>
        <w:t xml:space="preserve"> (MSc)</w:t>
      </w:r>
    </w:p>
    <w:p w:rsidR="00F44F77" w:rsidRPr="00A91BC8" w:rsidRDefault="00F44F77" w:rsidP="00F44F77">
      <w:pPr>
        <w:tabs>
          <w:tab w:val="left" w:pos="1200"/>
        </w:tabs>
        <w:ind w:left="-567"/>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Academic Year: 201</w:t>
      </w:r>
      <w:r>
        <w:rPr>
          <w:rFonts w:ascii="Times New Roman" w:hAnsi="Times New Roman" w:cs="Times New Roman"/>
          <w:b/>
          <w:bCs/>
          <w:color w:val="000000" w:themeColor="text1"/>
          <w:sz w:val="24"/>
          <w:szCs w:val="24"/>
          <w:lang w:bidi="ar-KW"/>
        </w:rPr>
        <w:t>8 - 2019</w:t>
      </w:r>
    </w:p>
    <w:p w:rsidR="00F44F77" w:rsidRPr="00A91BC8" w:rsidRDefault="00F44F77" w:rsidP="00F44F77">
      <w:pPr>
        <w:tabs>
          <w:tab w:val="left" w:pos="1200"/>
        </w:tabs>
        <w:rPr>
          <w:rFonts w:ascii="Times New Roman" w:hAnsi="Times New Roman" w:cs="Times New Roman"/>
          <w:b/>
          <w:bCs/>
          <w:color w:val="000000" w:themeColor="text1"/>
          <w:sz w:val="24"/>
          <w:szCs w:val="24"/>
          <w:lang w:bidi="ar-KW"/>
        </w:rPr>
      </w:pPr>
    </w:p>
    <w:p w:rsidR="00F44F77" w:rsidRPr="00A91BC8" w:rsidRDefault="00F44F77" w:rsidP="00F44F77">
      <w:pPr>
        <w:tabs>
          <w:tab w:val="left" w:pos="1200"/>
        </w:tabs>
        <w:jc w:val="center"/>
        <w:rPr>
          <w:rFonts w:ascii="Times New Roman" w:hAnsi="Times New Roman" w:cs="Times New Roman"/>
          <w:b/>
          <w:bCs/>
          <w:color w:val="000000" w:themeColor="text1"/>
          <w:sz w:val="24"/>
          <w:szCs w:val="24"/>
          <w:lang w:bidi="ar-KW"/>
        </w:rPr>
      </w:pPr>
    </w:p>
    <w:p w:rsidR="00F44F77" w:rsidRPr="003E2E8A" w:rsidRDefault="00F44F77" w:rsidP="00F44F77">
      <w:pPr>
        <w:tabs>
          <w:tab w:val="left" w:pos="1200"/>
        </w:tabs>
        <w:jc w:val="center"/>
        <w:rPr>
          <w:rFonts w:ascii="Times New Roman" w:hAnsi="Times New Roman" w:cs="Times New Roman"/>
          <w:color w:val="000000" w:themeColor="text1"/>
          <w:sz w:val="32"/>
          <w:szCs w:val="32"/>
          <w:lang w:bidi="ar-KW"/>
        </w:rPr>
      </w:pPr>
      <w:r w:rsidRPr="003E2E8A">
        <w:rPr>
          <w:rFonts w:ascii="Times New Roman" w:hAnsi="Times New Roman" w:cs="Times New Roman"/>
          <w:b/>
          <w:bCs/>
          <w:color w:val="000000" w:themeColor="text1"/>
          <w:sz w:val="32"/>
          <w:szCs w:val="32"/>
          <w:lang w:bidi="ar-KW"/>
        </w:rPr>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200"/>
        <w:gridCol w:w="6520"/>
      </w:tblGrid>
      <w:tr w:rsidR="00F44F77" w:rsidRPr="00A91BC8" w:rsidTr="00815C76">
        <w:tc>
          <w:tcPr>
            <w:tcW w:w="3404" w:type="dxa"/>
            <w:gridSpan w:val="2"/>
          </w:tcPr>
          <w:p w:rsidR="00F44F77" w:rsidRPr="00A91BC8" w:rsidRDefault="00F44F77" w:rsidP="00815C76">
            <w:pPr>
              <w:spacing w:after="0" w:line="240" w:lineRule="auto"/>
              <w:rPr>
                <w:rFonts w:ascii="Times New Roman" w:hAnsi="Times New Roman" w:cs="Times New Roman"/>
                <w:b/>
                <w:bCs/>
                <w:color w:val="000000" w:themeColor="text1"/>
                <w:sz w:val="24"/>
                <w:szCs w:val="24"/>
                <w:rtl/>
                <w:lang w:bidi="ar-KW"/>
              </w:rPr>
            </w:pPr>
            <w:r w:rsidRPr="00A91BC8">
              <w:rPr>
                <w:rFonts w:ascii="Times New Roman" w:hAnsi="Times New Roman" w:cs="Times New Roman"/>
                <w:b/>
                <w:bCs/>
                <w:color w:val="000000" w:themeColor="text1"/>
                <w:sz w:val="24"/>
                <w:szCs w:val="24"/>
                <w:lang w:val="en-US" w:bidi="ar-KW"/>
              </w:rPr>
              <w:t xml:space="preserve">1. </w:t>
            </w:r>
            <w:r w:rsidRPr="00A91BC8">
              <w:rPr>
                <w:rFonts w:ascii="Times New Roman" w:hAnsi="Times New Roman" w:cs="Times New Roman"/>
                <w:b/>
                <w:bCs/>
                <w:color w:val="000000" w:themeColor="text1"/>
                <w:sz w:val="24"/>
                <w:szCs w:val="24"/>
                <w:lang w:bidi="ar-KW"/>
              </w:rPr>
              <w:t>Course name</w:t>
            </w:r>
          </w:p>
        </w:tc>
        <w:tc>
          <w:tcPr>
            <w:tcW w:w="6520" w:type="dxa"/>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Pr>
                <w:rFonts w:ascii="Times New Roman" w:hAnsi="Times New Roman" w:cs="Times New Roman"/>
                <w:b/>
                <w:bCs/>
                <w:color w:val="000000" w:themeColor="text1"/>
                <w:sz w:val="24"/>
                <w:szCs w:val="24"/>
                <w:lang w:bidi="ar-KW"/>
              </w:rPr>
              <w:t>Biotechnology / Practical Part</w:t>
            </w:r>
          </w:p>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p>
        </w:tc>
      </w:tr>
      <w:tr w:rsidR="00F44F77" w:rsidRPr="00A91BC8" w:rsidTr="00815C76">
        <w:tc>
          <w:tcPr>
            <w:tcW w:w="3404" w:type="dxa"/>
            <w:gridSpan w:val="2"/>
          </w:tcPr>
          <w:p w:rsidR="00F44F77" w:rsidRPr="00A91BC8" w:rsidRDefault="00F44F77" w:rsidP="00815C76">
            <w:pPr>
              <w:spacing w:after="0" w:line="240" w:lineRule="auto"/>
              <w:rPr>
                <w:rFonts w:ascii="Times New Roman" w:hAnsi="Times New Roman" w:cs="Times New Roman"/>
                <w:b/>
                <w:bCs/>
                <w:color w:val="000000" w:themeColor="text1"/>
                <w:sz w:val="24"/>
                <w:szCs w:val="24"/>
                <w:rtl/>
                <w:lang w:val="en-US" w:bidi="ar-KW"/>
              </w:rPr>
            </w:pPr>
            <w:r w:rsidRPr="00A91BC8">
              <w:rPr>
                <w:rFonts w:ascii="Times New Roman" w:hAnsi="Times New Roman" w:cs="Times New Roman"/>
                <w:b/>
                <w:bCs/>
                <w:color w:val="000000" w:themeColor="text1"/>
                <w:sz w:val="24"/>
                <w:szCs w:val="24"/>
                <w:lang w:bidi="ar-KW"/>
              </w:rPr>
              <w:t>2. Lecturer in charge</w:t>
            </w:r>
          </w:p>
        </w:tc>
        <w:tc>
          <w:tcPr>
            <w:tcW w:w="6520" w:type="dxa"/>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Arian Mustafa Abdullah</w:t>
            </w:r>
          </w:p>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p>
        </w:tc>
      </w:tr>
      <w:tr w:rsidR="00F44F77" w:rsidRPr="00A91BC8" w:rsidTr="00815C76">
        <w:trPr>
          <w:trHeight w:val="158"/>
        </w:trPr>
        <w:tc>
          <w:tcPr>
            <w:tcW w:w="3404" w:type="dxa"/>
            <w:gridSpan w:val="2"/>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3. Department/ College</w:t>
            </w:r>
          </w:p>
        </w:tc>
        <w:tc>
          <w:tcPr>
            <w:tcW w:w="6520" w:type="dxa"/>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Field Crops/ Agriculture</w:t>
            </w:r>
            <w:r>
              <w:rPr>
                <w:rFonts w:ascii="Times New Roman" w:hAnsi="Times New Roman" w:cs="Times New Roman"/>
                <w:b/>
                <w:bCs/>
                <w:color w:val="000000" w:themeColor="text1"/>
                <w:sz w:val="24"/>
                <w:szCs w:val="24"/>
                <w:lang w:bidi="ar-KW"/>
              </w:rPr>
              <w:t xml:space="preserve"> College</w:t>
            </w:r>
          </w:p>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p>
        </w:tc>
      </w:tr>
      <w:tr w:rsidR="00F44F77" w:rsidRPr="00A91BC8" w:rsidTr="00815C76">
        <w:trPr>
          <w:trHeight w:val="352"/>
        </w:trPr>
        <w:tc>
          <w:tcPr>
            <w:tcW w:w="3404" w:type="dxa"/>
            <w:gridSpan w:val="2"/>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4. Contact</w:t>
            </w:r>
          </w:p>
        </w:tc>
        <w:tc>
          <w:tcPr>
            <w:tcW w:w="6520" w:type="dxa"/>
          </w:tcPr>
          <w:p w:rsidR="00F44F77" w:rsidRPr="00F44F77" w:rsidRDefault="00F44F77" w:rsidP="00815C76">
            <w:pPr>
              <w:spacing w:after="0" w:line="240" w:lineRule="auto"/>
              <w:rPr>
                <w:rFonts w:ascii="Times New Roman" w:hAnsi="Times New Roman" w:cs="Times New Roman"/>
                <w:b/>
                <w:bCs/>
                <w:color w:val="000000" w:themeColor="text1"/>
                <w:sz w:val="24"/>
                <w:szCs w:val="24"/>
                <w:lang w:val="fr-FR" w:bidi="ar-KW"/>
              </w:rPr>
            </w:pPr>
            <w:r w:rsidRPr="00F44F77">
              <w:rPr>
                <w:rFonts w:ascii="Times New Roman" w:hAnsi="Times New Roman" w:cs="Times New Roman"/>
                <w:b/>
                <w:bCs/>
                <w:color w:val="000000" w:themeColor="text1"/>
                <w:sz w:val="24"/>
                <w:szCs w:val="24"/>
                <w:lang w:val="fr-FR" w:bidi="ar-KW"/>
              </w:rPr>
              <w:t>e-mail</w:t>
            </w:r>
            <w:r w:rsidRPr="00A91BC8">
              <w:rPr>
                <w:rFonts w:ascii="Times New Roman" w:hAnsi="Times New Roman" w:cs="Times New Roman"/>
                <w:b/>
                <w:bCs/>
                <w:color w:val="000000" w:themeColor="text1"/>
                <w:sz w:val="24"/>
                <w:szCs w:val="24"/>
                <w:rtl/>
                <w:lang w:bidi="ar-KW"/>
              </w:rPr>
              <w:t>:</w:t>
            </w:r>
            <w:r w:rsidRPr="00F44F77">
              <w:rPr>
                <w:rFonts w:ascii="Times New Roman" w:hAnsi="Times New Roman" w:cs="Times New Roman"/>
                <w:b/>
                <w:bCs/>
                <w:color w:val="000000" w:themeColor="text1"/>
                <w:sz w:val="24"/>
                <w:szCs w:val="24"/>
                <w:lang w:val="fr-FR" w:bidi="ar-KW"/>
              </w:rPr>
              <w:t xml:space="preserve"> </w:t>
            </w:r>
            <w:hyperlink r:id="rId6" w:history="1">
              <w:r w:rsidRPr="00F44F77">
                <w:rPr>
                  <w:rStyle w:val="Hyperlink"/>
                  <w:rFonts w:ascii="Times New Roman" w:hAnsi="Times New Roman" w:cs="Times New Roman"/>
                  <w:b/>
                  <w:bCs/>
                  <w:sz w:val="24"/>
                  <w:szCs w:val="24"/>
                  <w:lang w:val="fr-FR" w:bidi="ar-KW"/>
                </w:rPr>
                <w:t>arian.abdullah@su.edu.krd</w:t>
              </w:r>
            </w:hyperlink>
          </w:p>
          <w:p w:rsidR="00F44F77" w:rsidRPr="00A91BC8" w:rsidRDefault="00F44F77" w:rsidP="00815C76">
            <w:pPr>
              <w:spacing w:after="0" w:line="240" w:lineRule="auto"/>
              <w:rPr>
                <w:rFonts w:ascii="Times New Roman" w:hAnsi="Times New Roman" w:cs="Times New Roman"/>
                <w:b/>
                <w:bCs/>
                <w:color w:val="000000" w:themeColor="text1"/>
                <w:sz w:val="24"/>
                <w:szCs w:val="24"/>
                <w:lang w:val="en-US" w:bidi="ar-KW"/>
              </w:rPr>
            </w:pPr>
            <w:r w:rsidRPr="00A91BC8">
              <w:rPr>
                <w:rFonts w:ascii="Times New Roman" w:hAnsi="Times New Roman" w:cs="Times New Roman"/>
                <w:b/>
                <w:bCs/>
                <w:color w:val="000000" w:themeColor="text1"/>
                <w:sz w:val="24"/>
                <w:szCs w:val="24"/>
                <w:lang w:val="en-US" w:bidi="ar-KW"/>
              </w:rPr>
              <w:t>Tel: 07503482505</w:t>
            </w:r>
          </w:p>
          <w:p w:rsidR="00F44F77" w:rsidRPr="00A91BC8" w:rsidRDefault="00F44F77" w:rsidP="00815C76">
            <w:pPr>
              <w:spacing w:after="0" w:line="240" w:lineRule="auto"/>
              <w:rPr>
                <w:rFonts w:ascii="Times New Roman" w:hAnsi="Times New Roman" w:cs="Times New Roman"/>
                <w:b/>
                <w:bCs/>
                <w:color w:val="000000" w:themeColor="text1"/>
                <w:sz w:val="24"/>
                <w:szCs w:val="24"/>
                <w:lang w:val="en-US" w:bidi="ar-KW"/>
              </w:rPr>
            </w:pPr>
          </w:p>
        </w:tc>
      </w:tr>
      <w:tr w:rsidR="00F44F77" w:rsidRPr="00A91BC8" w:rsidTr="00815C76">
        <w:trPr>
          <w:trHeight w:val="397"/>
        </w:trPr>
        <w:tc>
          <w:tcPr>
            <w:tcW w:w="3404" w:type="dxa"/>
            <w:gridSpan w:val="2"/>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 xml:space="preserve">5. Time (in hours) per week </w:t>
            </w:r>
          </w:p>
        </w:tc>
        <w:tc>
          <w:tcPr>
            <w:tcW w:w="6520" w:type="dxa"/>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 xml:space="preserve">Practical: 3                      </w:t>
            </w:r>
          </w:p>
        </w:tc>
      </w:tr>
      <w:tr w:rsidR="00F44F77" w:rsidRPr="00A91BC8" w:rsidTr="00815C76">
        <w:tc>
          <w:tcPr>
            <w:tcW w:w="3404" w:type="dxa"/>
            <w:gridSpan w:val="2"/>
          </w:tcPr>
          <w:p w:rsidR="00F44F77" w:rsidRPr="00A91BC8" w:rsidRDefault="00F44F77" w:rsidP="00815C76">
            <w:pPr>
              <w:spacing w:after="0" w:line="240" w:lineRule="auto"/>
              <w:rPr>
                <w:rFonts w:ascii="Times New Roman" w:hAnsi="Times New Roman" w:cs="Times New Roman"/>
                <w:b/>
                <w:bCs/>
                <w:color w:val="000000" w:themeColor="text1"/>
                <w:sz w:val="24"/>
                <w:szCs w:val="24"/>
                <w:rtl/>
                <w:lang w:val="en-US" w:bidi="ar-KW"/>
              </w:rPr>
            </w:pPr>
            <w:r w:rsidRPr="00A91BC8">
              <w:rPr>
                <w:rFonts w:ascii="Times New Roman" w:hAnsi="Times New Roman" w:cs="Times New Roman"/>
                <w:b/>
                <w:bCs/>
                <w:color w:val="000000" w:themeColor="text1"/>
                <w:sz w:val="24"/>
                <w:szCs w:val="24"/>
                <w:lang w:val="en-US" w:bidi="ar-KW"/>
              </w:rPr>
              <w:t xml:space="preserve">6. Teacher's academic profile </w:t>
            </w:r>
          </w:p>
        </w:tc>
        <w:tc>
          <w:tcPr>
            <w:tcW w:w="6520" w:type="dxa"/>
          </w:tcPr>
          <w:p w:rsidR="00F44F77" w:rsidRPr="00A91BC8" w:rsidRDefault="00F44F77" w:rsidP="00F44F77">
            <w:pPr>
              <w:numPr>
                <w:ilvl w:val="0"/>
                <w:numId w:val="10"/>
              </w:numPr>
              <w:spacing w:after="0" w:line="240" w:lineRule="auto"/>
              <w:jc w:val="both"/>
              <w:rPr>
                <w:rFonts w:ascii="Times New Roman" w:hAnsi="Times New Roman" w:cs="Times New Roman"/>
                <w:color w:val="000000" w:themeColor="text1"/>
                <w:sz w:val="24"/>
                <w:szCs w:val="24"/>
                <w:lang w:val="en-US" w:bidi="ar-KW"/>
              </w:rPr>
            </w:pPr>
            <w:r>
              <w:rPr>
                <w:rFonts w:ascii="Times New Roman" w:hAnsi="Times New Roman" w:cs="Times New Roman"/>
                <w:b/>
                <w:bCs/>
                <w:color w:val="000000" w:themeColor="text1"/>
                <w:sz w:val="24"/>
                <w:szCs w:val="24"/>
                <w:lang w:val="en-US" w:bidi="ar-KW"/>
              </w:rPr>
              <w:t>B</w:t>
            </w:r>
            <w:r w:rsidRPr="00A91BC8">
              <w:rPr>
                <w:rFonts w:ascii="Times New Roman" w:hAnsi="Times New Roman" w:cs="Times New Roman"/>
                <w:b/>
                <w:bCs/>
                <w:color w:val="000000" w:themeColor="text1"/>
                <w:sz w:val="24"/>
                <w:szCs w:val="24"/>
                <w:lang w:val="en-US" w:bidi="ar-KW"/>
              </w:rPr>
              <w:t>Sc:</w:t>
            </w:r>
            <w:r w:rsidRPr="00A91BC8">
              <w:rPr>
                <w:rFonts w:ascii="Times New Roman" w:hAnsi="Times New Roman" w:cs="Times New Roman"/>
                <w:color w:val="000000" w:themeColor="text1"/>
                <w:sz w:val="24"/>
                <w:szCs w:val="24"/>
                <w:lang w:val="en-US" w:bidi="ar-KW"/>
              </w:rPr>
              <w:t xml:space="preserve"> Plant Production / College of Agriculture</w:t>
            </w:r>
            <w:r>
              <w:rPr>
                <w:rFonts w:ascii="Times New Roman" w:hAnsi="Times New Roman" w:cs="Times New Roman"/>
                <w:color w:val="000000" w:themeColor="text1"/>
                <w:sz w:val="24"/>
                <w:szCs w:val="24"/>
                <w:lang w:val="en-US" w:bidi="ar-KW"/>
              </w:rPr>
              <w:t xml:space="preserve"> (</w:t>
            </w:r>
            <w:r w:rsidRPr="00A91BC8">
              <w:rPr>
                <w:rFonts w:ascii="Times New Roman" w:hAnsi="Times New Roman" w:cs="Times New Roman"/>
                <w:color w:val="000000" w:themeColor="text1"/>
                <w:sz w:val="24"/>
                <w:szCs w:val="24"/>
                <w:lang w:val="en-US" w:bidi="ar-KW"/>
              </w:rPr>
              <w:t>2006</w:t>
            </w:r>
            <w:r>
              <w:rPr>
                <w:rFonts w:ascii="Times New Roman" w:hAnsi="Times New Roman" w:cs="Times New Roman"/>
                <w:color w:val="000000" w:themeColor="text1"/>
                <w:sz w:val="24"/>
                <w:szCs w:val="24"/>
                <w:lang w:val="en-US" w:bidi="ar-KW"/>
              </w:rPr>
              <w:t xml:space="preserve"> </w:t>
            </w:r>
            <w:r w:rsidRPr="00A91BC8">
              <w:rPr>
                <w:rFonts w:ascii="Times New Roman" w:hAnsi="Times New Roman" w:cs="Times New Roman"/>
                <w:color w:val="000000" w:themeColor="text1"/>
                <w:sz w:val="24"/>
                <w:szCs w:val="24"/>
                <w:lang w:val="en-US" w:bidi="ar-KW"/>
              </w:rPr>
              <w:t>-2007) / University of Salahaddin</w:t>
            </w:r>
            <w:r>
              <w:rPr>
                <w:rFonts w:ascii="Times New Roman" w:hAnsi="Times New Roman" w:cs="Times New Roman"/>
                <w:color w:val="000000" w:themeColor="text1"/>
                <w:sz w:val="24"/>
                <w:szCs w:val="24"/>
                <w:lang w:val="en-US" w:bidi="ar-KW"/>
              </w:rPr>
              <w:t xml:space="preserve"> / Kurdistan </w:t>
            </w:r>
            <w:r w:rsidRPr="00A91BC8">
              <w:rPr>
                <w:rFonts w:ascii="Times New Roman" w:hAnsi="Times New Roman" w:cs="Times New Roman"/>
                <w:color w:val="000000" w:themeColor="text1"/>
                <w:sz w:val="24"/>
                <w:szCs w:val="24"/>
                <w:lang w:val="en-US" w:bidi="ar-KW"/>
              </w:rPr>
              <w:t>Region/   Iraq.</w:t>
            </w:r>
          </w:p>
          <w:p w:rsidR="00F44F77" w:rsidRPr="00A91BC8" w:rsidRDefault="00F44F77" w:rsidP="00815C76">
            <w:pPr>
              <w:spacing w:after="0" w:line="240" w:lineRule="auto"/>
              <w:ind w:left="360"/>
              <w:jc w:val="both"/>
              <w:rPr>
                <w:rFonts w:ascii="Times New Roman" w:hAnsi="Times New Roman" w:cs="Times New Roman"/>
                <w:color w:val="000000" w:themeColor="text1"/>
                <w:sz w:val="24"/>
                <w:szCs w:val="24"/>
                <w:lang w:val="en-US" w:bidi="ar-KW"/>
              </w:rPr>
            </w:pPr>
          </w:p>
          <w:p w:rsidR="00F44F77" w:rsidRPr="00A91BC8" w:rsidRDefault="00F44F77" w:rsidP="00F44F77">
            <w:pPr>
              <w:numPr>
                <w:ilvl w:val="0"/>
                <w:numId w:val="10"/>
              </w:numPr>
              <w:spacing w:after="0" w:line="240" w:lineRule="auto"/>
              <w:jc w:val="both"/>
              <w:rPr>
                <w:rFonts w:ascii="Times New Roman" w:hAnsi="Times New Roman" w:cs="Times New Roman"/>
                <w:b/>
                <w:bCs/>
                <w:color w:val="000000" w:themeColor="text1"/>
                <w:sz w:val="24"/>
                <w:szCs w:val="24"/>
                <w:rtl/>
                <w:lang w:val="en-US" w:bidi="ar-KW"/>
              </w:rPr>
            </w:pPr>
            <w:r>
              <w:rPr>
                <w:rFonts w:ascii="Times New Roman" w:hAnsi="Times New Roman" w:cs="Times New Roman"/>
                <w:b/>
                <w:bCs/>
                <w:color w:val="000000" w:themeColor="text1"/>
                <w:sz w:val="24"/>
                <w:szCs w:val="24"/>
                <w:lang w:val="en-US" w:bidi="ar-KW"/>
              </w:rPr>
              <w:t>M</w:t>
            </w:r>
            <w:r w:rsidRPr="00A91BC8">
              <w:rPr>
                <w:rFonts w:ascii="Times New Roman" w:hAnsi="Times New Roman" w:cs="Times New Roman"/>
                <w:b/>
                <w:bCs/>
                <w:color w:val="000000" w:themeColor="text1"/>
                <w:sz w:val="24"/>
                <w:szCs w:val="24"/>
                <w:lang w:val="en-US" w:bidi="ar-KW"/>
              </w:rPr>
              <w:t>Sc:</w:t>
            </w:r>
            <w:r w:rsidRPr="00A91BC8">
              <w:rPr>
                <w:rFonts w:ascii="Times New Roman" w:hAnsi="Times New Roman" w:cs="Times New Roman"/>
                <w:color w:val="000000" w:themeColor="text1"/>
                <w:sz w:val="24"/>
                <w:szCs w:val="24"/>
                <w:lang w:val="en-US" w:bidi="ar-KW"/>
              </w:rPr>
              <w:t xml:space="preserve"> Biotechnology / Graduate School of Science (201</w:t>
            </w:r>
            <w:r>
              <w:rPr>
                <w:rFonts w:ascii="Times New Roman" w:hAnsi="Times New Roman" w:cs="Times New Roman"/>
                <w:color w:val="000000" w:themeColor="text1"/>
                <w:sz w:val="24"/>
                <w:szCs w:val="24"/>
                <w:lang w:val="en-US" w:bidi="ar-KW"/>
              </w:rPr>
              <w:t xml:space="preserve">5)/ The University of Melbourne. </w:t>
            </w:r>
          </w:p>
        </w:tc>
      </w:tr>
      <w:tr w:rsidR="00F44F77" w:rsidRPr="00A91BC8" w:rsidTr="00815C76">
        <w:tc>
          <w:tcPr>
            <w:tcW w:w="3404" w:type="dxa"/>
            <w:gridSpan w:val="2"/>
          </w:tcPr>
          <w:p w:rsidR="00F44F77" w:rsidRPr="00A91BC8" w:rsidRDefault="00F44F77" w:rsidP="00815C76">
            <w:pPr>
              <w:spacing w:after="0" w:line="240" w:lineRule="auto"/>
              <w:rPr>
                <w:rFonts w:ascii="Times New Roman" w:hAnsi="Times New Roman" w:cs="Times New Roman"/>
                <w:b/>
                <w:bCs/>
                <w:color w:val="000000" w:themeColor="text1"/>
                <w:sz w:val="24"/>
                <w:szCs w:val="24"/>
                <w:lang w:val="en-US" w:bidi="ar-KW"/>
              </w:rPr>
            </w:pPr>
            <w:r w:rsidRPr="00A91BC8">
              <w:rPr>
                <w:rFonts w:ascii="Times New Roman" w:hAnsi="Times New Roman" w:cs="Times New Roman"/>
                <w:b/>
                <w:bCs/>
                <w:color w:val="000000" w:themeColor="text1"/>
                <w:sz w:val="24"/>
                <w:szCs w:val="24"/>
                <w:lang w:val="en-US" w:bidi="ar-KW"/>
              </w:rPr>
              <w:t>9. Keywords</w:t>
            </w:r>
          </w:p>
        </w:tc>
        <w:tc>
          <w:tcPr>
            <w:tcW w:w="6520" w:type="dxa"/>
          </w:tcPr>
          <w:p w:rsidR="00F44F77" w:rsidRPr="00A91BC8" w:rsidRDefault="00F44F77" w:rsidP="00815C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Biotechnology</w:t>
            </w:r>
            <w:r w:rsidRPr="00A91B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GM crops, Biotech techniques, DNA, Protein, </w:t>
            </w:r>
            <w:r>
              <w:rPr>
                <w:rFonts w:ascii="Times New Roman" w:hAnsi="Times New Roman" w:cs="Times New Roman"/>
                <w:color w:val="000000" w:themeColor="text1"/>
                <w:sz w:val="24"/>
                <w:szCs w:val="24"/>
              </w:rPr>
              <w:lastRenderedPageBreak/>
              <w:t>Nucleic acids, PCR, Solution preparation, concentrations, HPLC.</w:t>
            </w:r>
          </w:p>
        </w:tc>
      </w:tr>
      <w:tr w:rsidR="00F44F77" w:rsidRPr="00A91BC8" w:rsidTr="00815C76">
        <w:trPr>
          <w:trHeight w:val="1125"/>
        </w:trPr>
        <w:tc>
          <w:tcPr>
            <w:tcW w:w="9924" w:type="dxa"/>
            <w:gridSpan w:val="3"/>
          </w:tcPr>
          <w:p w:rsidR="00F44F77" w:rsidRPr="001835F0" w:rsidRDefault="00F44F77" w:rsidP="00815C76">
            <w:pPr>
              <w:spacing w:after="0" w:line="240" w:lineRule="auto"/>
              <w:rPr>
                <w:rFonts w:ascii="Times New Roman" w:hAnsi="Times New Roman" w:cs="Times New Roman"/>
                <w:b/>
                <w:bCs/>
                <w:color w:val="000000" w:themeColor="text1"/>
                <w:sz w:val="24"/>
                <w:szCs w:val="24"/>
                <w:lang w:bidi="ar-KW"/>
              </w:rPr>
            </w:pPr>
            <w:r w:rsidRPr="001835F0">
              <w:rPr>
                <w:rFonts w:ascii="Times New Roman" w:hAnsi="Times New Roman" w:cs="Times New Roman"/>
                <w:b/>
                <w:bCs/>
                <w:color w:val="000000" w:themeColor="text1"/>
                <w:sz w:val="24"/>
                <w:szCs w:val="24"/>
                <w:lang w:bidi="ar-KW"/>
              </w:rPr>
              <w:lastRenderedPageBreak/>
              <w:t>10.  Course overview:</w:t>
            </w:r>
          </w:p>
          <w:p w:rsidR="00F44F77" w:rsidRDefault="00F44F77" w:rsidP="00815C76">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Biotechnology is a useful application of a biological product or process. It is a growing area of applied science and covers a variety of specialist fields including agriculture more specifically field crops production. Studying this course will provide an opportunity to the students to understand and learn how the biotechnology has rapidly improved the yield, some characteristics such as disease and pest resistance to the plants and specifically field crops worldwide. </w:t>
            </w:r>
          </w:p>
          <w:p w:rsidR="00F44F77" w:rsidRPr="00A91BC8" w:rsidRDefault="00F44F77" w:rsidP="00815C76">
            <w:pPr>
              <w:spacing w:after="0" w:line="240" w:lineRule="auto"/>
              <w:jc w:val="both"/>
              <w:rPr>
                <w:rFonts w:ascii="Times New Roman" w:hAnsi="Times New Roman" w:cs="Times New Roman"/>
                <w:color w:val="000000" w:themeColor="text1"/>
                <w:sz w:val="24"/>
                <w:szCs w:val="24"/>
                <w:rtl/>
                <w:lang w:val="en-US"/>
              </w:rPr>
            </w:pPr>
          </w:p>
        </w:tc>
      </w:tr>
      <w:tr w:rsidR="00F44F77" w:rsidRPr="00A91BC8" w:rsidTr="00815C76">
        <w:trPr>
          <w:trHeight w:val="850"/>
        </w:trPr>
        <w:tc>
          <w:tcPr>
            <w:tcW w:w="9924" w:type="dxa"/>
            <w:gridSpan w:val="3"/>
          </w:tcPr>
          <w:p w:rsidR="00F44F77" w:rsidRPr="00A91BC8" w:rsidRDefault="00F44F77" w:rsidP="00815C76">
            <w:pPr>
              <w:spacing w:after="0"/>
              <w:rPr>
                <w:rFonts w:ascii="Times New Roman" w:hAnsi="Times New Roman" w:cs="Times New Roman"/>
                <w:color w:val="000000" w:themeColor="text1"/>
                <w:sz w:val="24"/>
                <w:szCs w:val="24"/>
                <w:lang w:bidi="ar-KW"/>
              </w:rPr>
            </w:pPr>
            <w:r w:rsidRPr="00A91BC8">
              <w:rPr>
                <w:rFonts w:ascii="Times New Roman" w:hAnsi="Times New Roman" w:cs="Times New Roman"/>
                <w:b/>
                <w:bCs/>
                <w:color w:val="000000" w:themeColor="text1"/>
                <w:sz w:val="24"/>
                <w:szCs w:val="24"/>
                <w:lang w:bidi="ar-KW"/>
              </w:rPr>
              <w:t>11. Course objective:</w:t>
            </w:r>
          </w:p>
          <w:p w:rsidR="00F44F77" w:rsidRDefault="00F44F77" w:rsidP="00815C76">
            <w:pPr>
              <w:spacing w:after="0"/>
              <w:jc w:val="both"/>
              <w:rPr>
                <w:rFonts w:asciiTheme="majorBidi" w:hAnsiTheme="majorBidi" w:cstheme="majorBidi"/>
                <w:sz w:val="24"/>
                <w:szCs w:val="24"/>
              </w:rPr>
            </w:pPr>
            <w:r w:rsidRPr="005E139B">
              <w:rPr>
                <w:rFonts w:asciiTheme="majorBidi" w:hAnsiTheme="majorBidi" w:cstheme="majorBidi"/>
                <w:sz w:val="24"/>
                <w:szCs w:val="24"/>
              </w:rPr>
              <w:t>In order to instruct and train the students to understand the most important principles and bases of Biotechnology</w:t>
            </w:r>
            <w:r>
              <w:rPr>
                <w:rFonts w:asciiTheme="majorBidi" w:hAnsiTheme="majorBidi" w:cstheme="majorBidi"/>
                <w:sz w:val="24"/>
                <w:szCs w:val="24"/>
              </w:rPr>
              <w:t xml:space="preserve">. Upon completion of the </w:t>
            </w:r>
            <w:r w:rsidRPr="005E139B">
              <w:rPr>
                <w:rFonts w:asciiTheme="majorBidi" w:hAnsiTheme="majorBidi" w:cstheme="majorBidi"/>
                <w:sz w:val="24"/>
                <w:szCs w:val="24"/>
              </w:rPr>
              <w:t>subject,</w:t>
            </w:r>
            <w:r>
              <w:rPr>
                <w:rFonts w:asciiTheme="majorBidi" w:hAnsiTheme="majorBidi" w:cstheme="majorBidi"/>
                <w:sz w:val="24"/>
                <w:szCs w:val="24"/>
              </w:rPr>
              <w:t xml:space="preserve"> student should be able to practice </w:t>
            </w:r>
            <w:r>
              <w:rPr>
                <w:rFonts w:ascii="Times New Roman" w:hAnsi="Times New Roman" w:cs="Times New Roman"/>
                <w:color w:val="000000" w:themeColor="text1"/>
                <w:sz w:val="24"/>
                <w:szCs w:val="24"/>
                <w:lang w:val="en-US"/>
              </w:rPr>
              <w:t>some biotech techniques such as Polymerase Chain Reaction, DNA Extraction… etc. This course will also enable the students to prepare important solutions and use some instruments such as Spectrophotometer, Nano-drop and High performance Liquid Chromatography.</w:t>
            </w:r>
          </w:p>
          <w:p w:rsidR="00F44F77" w:rsidRPr="00A91BC8" w:rsidRDefault="00F44F77" w:rsidP="00815C76">
            <w:pPr>
              <w:spacing w:after="0" w:line="240" w:lineRule="auto"/>
              <w:jc w:val="both"/>
              <w:rPr>
                <w:rFonts w:ascii="Times New Roman" w:hAnsi="Times New Roman" w:cs="Times New Roman"/>
                <w:color w:val="000000" w:themeColor="text1"/>
                <w:sz w:val="24"/>
                <w:szCs w:val="24"/>
              </w:rPr>
            </w:pPr>
            <w:r>
              <w:rPr>
                <w:rFonts w:asciiTheme="majorBidi" w:hAnsiTheme="majorBidi" w:cstheme="majorBidi"/>
                <w:sz w:val="24"/>
                <w:szCs w:val="24"/>
              </w:rPr>
              <w:t xml:space="preserve">  </w:t>
            </w:r>
            <w:r w:rsidRPr="00A91BC8">
              <w:rPr>
                <w:rFonts w:ascii="Times New Roman" w:hAnsi="Times New Roman" w:cs="Times New Roman"/>
                <w:color w:val="000000" w:themeColor="text1"/>
                <w:sz w:val="24"/>
                <w:szCs w:val="24"/>
              </w:rPr>
              <w:t xml:space="preserve"> </w:t>
            </w:r>
          </w:p>
        </w:tc>
      </w:tr>
      <w:tr w:rsidR="00F44F77" w:rsidRPr="00A91BC8" w:rsidTr="00815C76">
        <w:trPr>
          <w:trHeight w:val="704"/>
        </w:trPr>
        <w:tc>
          <w:tcPr>
            <w:tcW w:w="9924" w:type="dxa"/>
            <w:gridSpan w:val="3"/>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12.  Student's obligation</w:t>
            </w:r>
            <w:r>
              <w:rPr>
                <w:rFonts w:ascii="Times New Roman" w:hAnsi="Times New Roman" w:cs="Times New Roman"/>
                <w:b/>
                <w:bCs/>
                <w:color w:val="000000" w:themeColor="text1"/>
                <w:sz w:val="24"/>
                <w:szCs w:val="24"/>
                <w:lang w:bidi="ar-KW"/>
              </w:rPr>
              <w:t xml:space="preserve"> and assessment</w:t>
            </w:r>
          </w:p>
          <w:p w:rsidR="00F44F77" w:rsidRPr="00A91BC8" w:rsidRDefault="00F44F77" w:rsidP="00815C76">
            <w:pPr>
              <w:spacing w:line="240" w:lineRule="auto"/>
              <w:jc w:val="both"/>
              <w:rPr>
                <w:rFonts w:ascii="Times New Roman" w:hAnsi="Times New Roman" w:cs="Times New Roman"/>
                <w:color w:val="000000" w:themeColor="text1"/>
                <w:sz w:val="24"/>
                <w:szCs w:val="24"/>
                <w:rtl/>
                <w:lang w:bidi="ar-KW"/>
              </w:rPr>
            </w:pPr>
            <w:r>
              <w:rPr>
                <w:rFonts w:ascii="Times New Roman" w:hAnsi="Times New Roman" w:cs="Times New Roman"/>
                <w:color w:val="000000" w:themeColor="text1"/>
                <w:sz w:val="24"/>
                <w:szCs w:val="24"/>
                <w:lang w:bidi="ar-KW"/>
              </w:rPr>
              <w:t xml:space="preserve">The obligations for the students in this course are attendance and participating in the lectures, asking all the new terms and topics in class. Well preparation for exams, short presentations and report about the techniques of Biotechnology. </w:t>
            </w:r>
          </w:p>
        </w:tc>
      </w:tr>
      <w:tr w:rsidR="00F44F77" w:rsidRPr="00A91BC8" w:rsidTr="00815C76">
        <w:trPr>
          <w:trHeight w:val="704"/>
        </w:trPr>
        <w:tc>
          <w:tcPr>
            <w:tcW w:w="9924" w:type="dxa"/>
            <w:gridSpan w:val="3"/>
          </w:tcPr>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13. Forms of teaching</w:t>
            </w:r>
          </w:p>
          <w:p w:rsidR="00F44F77" w:rsidRPr="00A91BC8" w:rsidRDefault="00F44F77" w:rsidP="00815C76">
            <w:pPr>
              <w:spacing w:after="0" w:line="240" w:lineRule="auto"/>
              <w:rPr>
                <w:rFonts w:ascii="Times New Roman" w:hAnsi="Times New Roman" w:cs="Times New Roman"/>
                <w:b/>
                <w:bCs/>
                <w:color w:val="000000" w:themeColor="text1"/>
                <w:sz w:val="24"/>
                <w:szCs w:val="24"/>
                <w:lang w:bidi="ar-KW"/>
              </w:rPr>
            </w:pPr>
          </w:p>
          <w:p w:rsidR="00F44F77" w:rsidRPr="00A91BC8" w:rsidRDefault="00F44F77" w:rsidP="00815C76">
            <w:pPr>
              <w:bidi/>
              <w:spacing w:after="0" w:line="240" w:lineRule="auto"/>
              <w:jc w:val="right"/>
              <w:rPr>
                <w:rFonts w:ascii="Times New Roman" w:hAnsi="Times New Roman" w:cs="Times New Roman"/>
                <w:color w:val="000000" w:themeColor="text1"/>
                <w:sz w:val="24"/>
                <w:szCs w:val="24"/>
                <w:lang w:val="en-US" w:bidi="ar-KW"/>
              </w:rPr>
            </w:pPr>
            <w:r w:rsidRPr="00A91BC8">
              <w:rPr>
                <w:rFonts w:ascii="Times New Roman" w:hAnsi="Times New Roman" w:cs="Times New Roman"/>
                <w:b/>
                <w:bCs/>
                <w:color w:val="000000" w:themeColor="text1"/>
                <w:sz w:val="24"/>
                <w:szCs w:val="24"/>
                <w:lang w:val="en-US" w:bidi="ar-KW"/>
              </w:rPr>
              <w:t xml:space="preserve">Teaching Methods </w:t>
            </w:r>
          </w:p>
          <w:p w:rsidR="00F44F77" w:rsidRPr="00A91BC8" w:rsidRDefault="00F44F77" w:rsidP="00815C76">
            <w:pPr>
              <w:bidi/>
              <w:spacing w:after="0" w:line="240" w:lineRule="auto"/>
              <w:jc w:val="right"/>
              <w:rPr>
                <w:rFonts w:ascii="Times New Roman" w:hAnsi="Times New Roman" w:cs="Times New Roman"/>
                <w:color w:val="000000" w:themeColor="text1"/>
                <w:sz w:val="24"/>
                <w:szCs w:val="24"/>
                <w:lang w:val="en-US" w:bidi="ar-KW"/>
              </w:rPr>
            </w:pPr>
            <w:r w:rsidRPr="00A91BC8">
              <w:rPr>
                <w:rFonts w:ascii="Times New Roman" w:hAnsi="Times New Roman" w:cs="Times New Roman"/>
                <w:color w:val="000000" w:themeColor="text1"/>
                <w:sz w:val="24"/>
                <w:szCs w:val="24"/>
                <w:lang w:val="en-US" w:bidi="ar-KW"/>
              </w:rPr>
              <w:t xml:space="preserve">1. Lecture </w:t>
            </w:r>
          </w:p>
          <w:p w:rsidR="00F44F77" w:rsidRPr="00A91BC8" w:rsidRDefault="00F44F77" w:rsidP="00815C76">
            <w:pPr>
              <w:bidi/>
              <w:spacing w:after="0" w:line="240" w:lineRule="auto"/>
              <w:jc w:val="right"/>
              <w:rPr>
                <w:rFonts w:ascii="Times New Roman" w:hAnsi="Times New Roman" w:cs="Times New Roman"/>
                <w:color w:val="000000" w:themeColor="text1"/>
                <w:sz w:val="24"/>
                <w:szCs w:val="24"/>
                <w:lang w:val="en-US" w:bidi="ar-KW"/>
              </w:rPr>
            </w:pPr>
            <w:r w:rsidRPr="00A91BC8">
              <w:rPr>
                <w:rFonts w:ascii="Times New Roman" w:hAnsi="Times New Roman" w:cs="Times New Roman"/>
                <w:color w:val="000000" w:themeColor="text1"/>
                <w:sz w:val="24"/>
                <w:szCs w:val="24"/>
                <w:lang w:val="en-US" w:bidi="ar-KW"/>
              </w:rPr>
              <w:t>2. Self</w:t>
            </w:r>
            <w:r w:rsidRPr="00A91BC8">
              <w:rPr>
                <w:rFonts w:ascii="Cambria Math" w:hAnsi="Cambria Math" w:cs="Cambria Math"/>
                <w:color w:val="000000" w:themeColor="text1"/>
                <w:sz w:val="24"/>
                <w:szCs w:val="24"/>
                <w:lang w:val="en-US" w:bidi="ar-KW"/>
              </w:rPr>
              <w:t>‐</w:t>
            </w:r>
            <w:r w:rsidRPr="00A91BC8">
              <w:rPr>
                <w:rFonts w:ascii="Times New Roman" w:hAnsi="Times New Roman" w:cs="Times New Roman"/>
                <w:color w:val="000000" w:themeColor="text1"/>
                <w:sz w:val="24"/>
                <w:szCs w:val="24"/>
                <w:lang w:val="en-US" w:bidi="ar-KW"/>
              </w:rPr>
              <w:t xml:space="preserve">study </w:t>
            </w:r>
          </w:p>
          <w:p w:rsidR="00F44F77" w:rsidRPr="00A91BC8" w:rsidRDefault="00F44F77" w:rsidP="00815C76">
            <w:pPr>
              <w:bidi/>
              <w:spacing w:after="0" w:line="240" w:lineRule="auto"/>
              <w:jc w:val="right"/>
              <w:rPr>
                <w:rFonts w:ascii="Times New Roman" w:hAnsi="Times New Roman" w:cs="Times New Roman"/>
                <w:color w:val="000000" w:themeColor="text1"/>
                <w:sz w:val="24"/>
                <w:szCs w:val="24"/>
                <w:lang w:val="en-US" w:bidi="ar-KW"/>
              </w:rPr>
            </w:pPr>
          </w:p>
          <w:p w:rsidR="00F44F77" w:rsidRPr="00A91BC8" w:rsidRDefault="00F44F77" w:rsidP="00815C76">
            <w:pPr>
              <w:bidi/>
              <w:spacing w:after="0" w:line="240" w:lineRule="auto"/>
              <w:jc w:val="right"/>
              <w:rPr>
                <w:rFonts w:ascii="Times New Roman" w:hAnsi="Times New Roman" w:cs="Times New Roman"/>
                <w:color w:val="000000" w:themeColor="text1"/>
                <w:sz w:val="24"/>
                <w:szCs w:val="24"/>
                <w:lang w:val="en-US" w:bidi="ar-KW"/>
              </w:rPr>
            </w:pPr>
            <w:r w:rsidRPr="00A91BC8">
              <w:rPr>
                <w:rFonts w:ascii="Times New Roman" w:hAnsi="Times New Roman" w:cs="Times New Roman"/>
                <w:b/>
                <w:bCs/>
                <w:color w:val="000000" w:themeColor="text1"/>
                <w:sz w:val="24"/>
                <w:szCs w:val="24"/>
                <w:lang w:val="en-US" w:bidi="ar-KW"/>
              </w:rPr>
              <w:t xml:space="preserve">Teaching Media </w:t>
            </w:r>
          </w:p>
          <w:p w:rsidR="00F44F77" w:rsidRPr="00A91BC8" w:rsidRDefault="00F44F77" w:rsidP="00815C76">
            <w:pPr>
              <w:bidi/>
              <w:spacing w:after="0" w:line="240" w:lineRule="auto"/>
              <w:jc w:val="right"/>
              <w:rPr>
                <w:rFonts w:ascii="Times New Roman" w:hAnsi="Times New Roman" w:cs="Times New Roman"/>
                <w:color w:val="000000" w:themeColor="text1"/>
                <w:sz w:val="24"/>
                <w:szCs w:val="24"/>
                <w:lang w:val="en-US" w:bidi="ar-KW"/>
              </w:rPr>
            </w:pPr>
            <w:r w:rsidRPr="00A91BC8">
              <w:rPr>
                <w:rFonts w:ascii="Times New Roman" w:hAnsi="Times New Roman" w:cs="Times New Roman"/>
                <w:color w:val="000000" w:themeColor="text1"/>
                <w:sz w:val="24"/>
                <w:szCs w:val="24"/>
                <w:lang w:val="en-US" w:bidi="ar-KW"/>
              </w:rPr>
              <w:t xml:space="preserve">1. Texts and teaching materials </w:t>
            </w:r>
          </w:p>
          <w:p w:rsidR="00F44F77" w:rsidRDefault="00F44F77" w:rsidP="00815C76">
            <w:pPr>
              <w:spacing w:after="0" w:line="240" w:lineRule="auto"/>
              <w:rPr>
                <w:rFonts w:ascii="Times New Roman" w:hAnsi="Times New Roman" w:cs="Times New Roman"/>
                <w:color w:val="000000" w:themeColor="text1"/>
                <w:sz w:val="24"/>
                <w:szCs w:val="24"/>
              </w:rPr>
            </w:pPr>
            <w:r w:rsidRPr="00A91BC8">
              <w:rPr>
                <w:rFonts w:ascii="Times New Roman" w:hAnsi="Times New Roman" w:cs="Times New Roman"/>
                <w:color w:val="000000" w:themeColor="text1"/>
                <w:sz w:val="24"/>
                <w:szCs w:val="24"/>
              </w:rPr>
              <w:t xml:space="preserve">2. Power point presentations: for the lectures and using explanation diagrams </w:t>
            </w:r>
            <w:r>
              <w:rPr>
                <w:rFonts w:ascii="Times New Roman" w:hAnsi="Times New Roman" w:cs="Times New Roman"/>
                <w:color w:val="000000" w:themeColor="text1"/>
                <w:sz w:val="24"/>
                <w:szCs w:val="24"/>
              </w:rPr>
              <w:t>when needed.</w:t>
            </w:r>
          </w:p>
          <w:p w:rsidR="00F44F77" w:rsidRPr="00A91BC8" w:rsidRDefault="00F44F77" w:rsidP="00815C76">
            <w:pPr>
              <w:spacing w:after="0" w:line="240" w:lineRule="auto"/>
              <w:rPr>
                <w:rFonts w:ascii="Times New Roman" w:hAnsi="Times New Roman" w:cs="Times New Roman"/>
                <w:color w:val="000000" w:themeColor="text1"/>
                <w:sz w:val="24"/>
                <w:szCs w:val="24"/>
                <w:rtl/>
                <w:lang w:val="en-US" w:bidi="ar-KW"/>
              </w:rPr>
            </w:pPr>
            <w:r>
              <w:rPr>
                <w:rFonts w:ascii="Times New Roman" w:hAnsi="Times New Roman" w:cs="Times New Roman"/>
                <w:color w:val="000000" w:themeColor="text1"/>
                <w:sz w:val="24"/>
                <w:szCs w:val="24"/>
              </w:rPr>
              <w:t>3. practical part such as preparing solution and gels as well as observing the available instruments.</w:t>
            </w:r>
          </w:p>
        </w:tc>
      </w:tr>
      <w:tr w:rsidR="00F44F77" w:rsidRPr="00A91BC8" w:rsidTr="00815C76">
        <w:trPr>
          <w:trHeight w:val="704"/>
        </w:trPr>
        <w:tc>
          <w:tcPr>
            <w:tcW w:w="9924" w:type="dxa"/>
            <w:gridSpan w:val="3"/>
          </w:tcPr>
          <w:p w:rsidR="00F44F77" w:rsidRDefault="00F44F77" w:rsidP="00815C76">
            <w:pPr>
              <w:spacing w:after="0" w:line="240" w:lineRule="auto"/>
              <w:rPr>
                <w:rFonts w:ascii="Times New Roman" w:hAnsi="Times New Roman" w:cs="Times New Roman"/>
                <w:b/>
                <w:bCs/>
                <w:color w:val="000000" w:themeColor="text1"/>
                <w:sz w:val="24"/>
                <w:szCs w:val="24"/>
                <w:lang w:bidi="ar-KW"/>
              </w:rPr>
            </w:pPr>
            <w:r w:rsidRPr="00A91BC8">
              <w:rPr>
                <w:rFonts w:ascii="Times New Roman" w:hAnsi="Times New Roman" w:cs="Times New Roman"/>
                <w:b/>
                <w:bCs/>
                <w:color w:val="000000" w:themeColor="text1"/>
                <w:sz w:val="24"/>
                <w:szCs w:val="24"/>
                <w:lang w:bidi="ar-KW"/>
              </w:rPr>
              <w:t>14. Assessment scheme</w:t>
            </w:r>
          </w:p>
          <w:p w:rsidR="00F44F77" w:rsidRDefault="00F44F77" w:rsidP="00815C76">
            <w:pPr>
              <w:spacing w:after="0" w:line="240" w:lineRule="auto"/>
              <w:jc w:val="both"/>
              <w:rPr>
                <w:rFonts w:ascii="Times New Roman" w:hAnsi="Times New Roman" w:cs="Times New Roman"/>
                <w:color w:val="000000" w:themeColor="text1"/>
                <w:sz w:val="24"/>
                <w:szCs w:val="24"/>
                <w:lang w:val="en-US" w:bidi="ar-KW"/>
              </w:rPr>
            </w:pPr>
            <w:r>
              <w:rPr>
                <w:rFonts w:ascii="Times New Roman" w:hAnsi="Times New Roman" w:cs="Times New Roman"/>
                <w:color w:val="000000" w:themeColor="text1"/>
                <w:sz w:val="24"/>
                <w:szCs w:val="24"/>
                <w:lang w:val="en-US" w:bidi="ar-KW"/>
              </w:rPr>
              <w:t xml:space="preserve">1. </w:t>
            </w:r>
            <w:r w:rsidRPr="00D04E53">
              <w:rPr>
                <w:rFonts w:ascii="Times New Roman" w:hAnsi="Times New Roman" w:cs="Times New Roman"/>
                <w:color w:val="000000" w:themeColor="text1"/>
                <w:sz w:val="24"/>
                <w:szCs w:val="24"/>
                <w:lang w:val="en-US" w:bidi="ar-KW"/>
              </w:rPr>
              <w:t>Each lecture will start with a short quiz, which covers any information pr</w:t>
            </w:r>
            <w:r>
              <w:rPr>
                <w:rFonts w:ascii="Times New Roman" w:hAnsi="Times New Roman" w:cs="Times New Roman"/>
                <w:color w:val="000000" w:themeColor="text1"/>
                <w:sz w:val="24"/>
                <w:szCs w:val="24"/>
                <w:lang w:val="en-US" w:bidi="ar-KW"/>
              </w:rPr>
              <w:t>esented in the previous lecture which will be totally out of 2 marks.</w:t>
            </w:r>
          </w:p>
          <w:p w:rsidR="00F44F77" w:rsidRPr="00B51E7F" w:rsidRDefault="00F44F77" w:rsidP="00815C76">
            <w:pPr>
              <w:spacing w:after="0" w:line="240" w:lineRule="auto"/>
              <w:jc w:val="both"/>
              <w:rPr>
                <w:rFonts w:ascii="Times New Roman" w:hAnsi="Times New Roman" w:cs="Times New Roman"/>
                <w:color w:val="000000" w:themeColor="text1"/>
                <w:sz w:val="24"/>
                <w:szCs w:val="24"/>
                <w:lang w:val="en-US" w:bidi="ar-KW"/>
              </w:rPr>
            </w:pPr>
            <w:r>
              <w:rPr>
                <w:rFonts w:ascii="Times New Roman" w:hAnsi="Times New Roman" w:cs="Times New Roman"/>
                <w:color w:val="000000" w:themeColor="text1"/>
                <w:sz w:val="24"/>
                <w:szCs w:val="24"/>
                <w:lang w:val="en-US" w:bidi="ar-KW"/>
              </w:rPr>
              <w:t>2. Two e</w:t>
            </w:r>
            <w:r w:rsidRPr="00D04E53">
              <w:rPr>
                <w:rFonts w:ascii="Times New Roman" w:hAnsi="Times New Roman" w:cs="Times New Roman"/>
                <w:color w:val="000000" w:themeColor="text1"/>
                <w:sz w:val="24"/>
                <w:szCs w:val="24"/>
                <w:lang w:val="en-US" w:bidi="ar-KW"/>
              </w:rPr>
              <w:t>xams will consist of a variety of questions, including MCQs, filli</w:t>
            </w:r>
            <w:r>
              <w:rPr>
                <w:rFonts w:ascii="Times New Roman" w:hAnsi="Times New Roman" w:cs="Times New Roman"/>
                <w:color w:val="000000" w:themeColor="text1"/>
                <w:sz w:val="24"/>
                <w:szCs w:val="24"/>
                <w:lang w:val="en-US" w:bidi="ar-KW"/>
              </w:rPr>
              <w:t>ng the blanks, reasons, differences between different aspects and some</w:t>
            </w:r>
            <w:r w:rsidRPr="00D04E53">
              <w:rPr>
                <w:rFonts w:ascii="Times New Roman" w:hAnsi="Times New Roman" w:cs="Times New Roman"/>
                <w:color w:val="000000" w:themeColor="text1"/>
                <w:sz w:val="24"/>
                <w:szCs w:val="24"/>
                <w:lang w:val="en-US" w:bidi="ar-KW"/>
              </w:rPr>
              <w:t>times short answer questions.</w:t>
            </w:r>
            <w:r>
              <w:rPr>
                <w:rFonts w:ascii="Times New Roman" w:hAnsi="Times New Roman" w:cs="Times New Roman"/>
                <w:color w:val="000000" w:themeColor="text1"/>
                <w:sz w:val="24"/>
                <w:szCs w:val="24"/>
                <w:lang w:val="en-US" w:bidi="ar-KW"/>
              </w:rPr>
              <w:t xml:space="preserve"> </w:t>
            </w:r>
            <w:r>
              <w:rPr>
                <w:rFonts w:ascii="Times New Roman" w:hAnsi="Times New Roman" w:cs="Times New Roman"/>
                <w:color w:val="000000" w:themeColor="text1"/>
                <w:sz w:val="24"/>
                <w:szCs w:val="24"/>
                <w:lang w:bidi="ar-KW"/>
              </w:rPr>
              <w:t xml:space="preserve">Preparation for the exam will be through studying the materials given in the lectures. </w:t>
            </w:r>
          </w:p>
          <w:p w:rsidR="00F44F77" w:rsidRDefault="00F44F77" w:rsidP="00815C76">
            <w:pPr>
              <w:spacing w:after="0" w:line="240" w:lineRule="auto"/>
              <w:rPr>
                <w:rFonts w:ascii="Times New Roman" w:hAnsi="Times New Roman" w:cs="Times New Roman"/>
                <w:color w:val="000000" w:themeColor="text1"/>
                <w:sz w:val="24"/>
                <w:szCs w:val="24"/>
                <w:lang w:val="en-US" w:bidi="ar-KW"/>
              </w:rPr>
            </w:pPr>
            <w:r>
              <w:rPr>
                <w:rFonts w:ascii="Times New Roman" w:hAnsi="Times New Roman" w:cs="Times New Roman"/>
                <w:color w:val="000000" w:themeColor="text1"/>
                <w:sz w:val="24"/>
                <w:szCs w:val="24"/>
                <w:lang w:val="en-US" w:bidi="ar-KW"/>
              </w:rPr>
              <w:t>3.</w:t>
            </w:r>
            <w:r>
              <w:rPr>
                <w:rFonts w:ascii="Times New Roman" w:hAnsi="Times New Roman" w:cs="Times New Roman"/>
                <w:color w:val="000000" w:themeColor="text1"/>
                <w:sz w:val="24"/>
                <w:szCs w:val="24"/>
                <w:lang w:bidi="ar-KW"/>
              </w:rPr>
              <w:t xml:space="preserve"> A group assignment (report) about the biotech techniques is required and presenting the materials about the assignment. The presentation will be at the beginning of each lecture and the submission of the report will be</w:t>
            </w:r>
            <w:r w:rsidRPr="00D04E53">
              <w:rPr>
                <w:rFonts w:ascii="Times New Roman" w:hAnsi="Times New Roman" w:cs="Times New Roman"/>
                <w:color w:val="000000" w:themeColor="text1"/>
                <w:sz w:val="24"/>
                <w:szCs w:val="24"/>
                <w:lang w:val="en-US" w:bidi="ar-KW"/>
              </w:rPr>
              <w:t xml:space="preserve"> prior</w:t>
            </w:r>
            <w:r>
              <w:rPr>
                <w:rFonts w:ascii="Times New Roman" w:hAnsi="Times New Roman" w:cs="Times New Roman"/>
                <w:color w:val="000000" w:themeColor="text1"/>
                <w:sz w:val="24"/>
                <w:szCs w:val="24"/>
                <w:lang w:val="en-US" w:bidi="ar-KW"/>
              </w:rPr>
              <w:t xml:space="preserve"> to</w:t>
            </w:r>
            <w:r w:rsidRPr="00D04E53">
              <w:rPr>
                <w:rFonts w:ascii="Times New Roman" w:hAnsi="Times New Roman" w:cs="Times New Roman"/>
                <w:color w:val="000000" w:themeColor="text1"/>
                <w:sz w:val="24"/>
                <w:szCs w:val="24"/>
                <w:lang w:val="en-US" w:bidi="ar-KW"/>
              </w:rPr>
              <w:t xml:space="preserve"> the last lecture in the course.</w:t>
            </w:r>
          </w:p>
          <w:p w:rsidR="00F44F77" w:rsidRPr="00A91BC8" w:rsidRDefault="00F44F77" w:rsidP="00815C76">
            <w:pPr>
              <w:spacing w:after="0" w:line="240" w:lineRule="auto"/>
              <w:jc w:val="both"/>
              <w:rPr>
                <w:rFonts w:ascii="Times New Roman" w:hAnsi="Times New Roman" w:cs="Times New Roman"/>
                <w:color w:val="000000" w:themeColor="text1"/>
                <w:sz w:val="24"/>
                <w:szCs w:val="24"/>
                <w:rtl/>
                <w:lang w:val="en-US" w:bidi="ar-KW"/>
              </w:rPr>
            </w:pPr>
          </w:p>
        </w:tc>
      </w:tr>
      <w:tr w:rsidR="00F44F77" w:rsidRPr="00A91BC8" w:rsidTr="00815C76">
        <w:trPr>
          <w:trHeight w:val="704"/>
        </w:trPr>
        <w:tc>
          <w:tcPr>
            <w:tcW w:w="9924" w:type="dxa"/>
            <w:gridSpan w:val="3"/>
          </w:tcPr>
          <w:p w:rsidR="00F44F77" w:rsidRPr="00A91BC8" w:rsidRDefault="00F44F77" w:rsidP="00815C76">
            <w:pPr>
              <w:spacing w:after="0" w:line="240" w:lineRule="auto"/>
              <w:rPr>
                <w:rFonts w:ascii="Times New Roman" w:hAnsi="Times New Roman" w:cs="Times New Roman"/>
                <w:color w:val="000000" w:themeColor="text1"/>
                <w:sz w:val="24"/>
                <w:szCs w:val="24"/>
                <w:lang w:val="en-US" w:bidi="ar-KW"/>
              </w:rPr>
            </w:pPr>
            <w:r w:rsidRPr="00A91BC8">
              <w:rPr>
                <w:rFonts w:ascii="Times New Roman" w:hAnsi="Times New Roman" w:cs="Times New Roman"/>
                <w:b/>
                <w:bCs/>
                <w:color w:val="000000" w:themeColor="text1"/>
                <w:sz w:val="24"/>
                <w:szCs w:val="24"/>
                <w:lang w:bidi="ar-KW"/>
              </w:rPr>
              <w:t>15. Student learning outcome:</w:t>
            </w:r>
          </w:p>
          <w:p w:rsidR="00F44F77" w:rsidRDefault="00F44F77" w:rsidP="00815C76">
            <w:pPr>
              <w:spacing w:after="0" w:line="240" w:lineRule="auto"/>
              <w:rPr>
                <w:rFonts w:ascii="Times New Roman" w:hAnsi="Times New Roman" w:cs="Times New Roman"/>
                <w:color w:val="000000" w:themeColor="text1"/>
                <w:sz w:val="24"/>
                <w:szCs w:val="24"/>
                <w:lang w:val="en-US" w:bidi="ar-KW"/>
              </w:rPr>
            </w:pPr>
            <w:r>
              <w:rPr>
                <w:rFonts w:ascii="Times New Roman" w:hAnsi="Times New Roman" w:cs="Times New Roman"/>
                <w:color w:val="000000" w:themeColor="text1"/>
                <w:sz w:val="24"/>
                <w:szCs w:val="24"/>
                <w:lang w:val="en-US" w:bidi="ar-KW"/>
              </w:rPr>
              <w:t>Upon completion of this course students will be able to</w:t>
            </w:r>
          </w:p>
          <w:p w:rsidR="00F44F77" w:rsidRDefault="00F44F77" w:rsidP="00F44F77">
            <w:pPr>
              <w:pStyle w:val="ListParagraph"/>
              <w:numPr>
                <w:ilvl w:val="0"/>
                <w:numId w:val="11"/>
              </w:numPr>
              <w:spacing w:after="0" w:line="240" w:lineRule="auto"/>
              <w:rPr>
                <w:rFonts w:ascii="Times New Roman" w:hAnsi="Times New Roman" w:cs="Times New Roman"/>
                <w:color w:val="000000" w:themeColor="text1"/>
                <w:sz w:val="24"/>
                <w:szCs w:val="24"/>
                <w:lang w:val="en-US" w:bidi="ar-KW"/>
              </w:rPr>
            </w:pPr>
            <w:r w:rsidRPr="00E07842">
              <w:rPr>
                <w:rFonts w:ascii="Times New Roman" w:hAnsi="Times New Roman" w:cs="Times New Roman"/>
                <w:color w:val="000000" w:themeColor="text1"/>
                <w:sz w:val="24"/>
                <w:szCs w:val="24"/>
                <w:lang w:val="en-US" w:bidi="ar-KW"/>
              </w:rPr>
              <w:t>Demonstrate basic laboratory skills necessary for biotechnology sector</w:t>
            </w:r>
            <w:r>
              <w:rPr>
                <w:rFonts w:ascii="Times New Roman" w:hAnsi="Times New Roman" w:cs="Times New Roman"/>
                <w:color w:val="000000" w:themeColor="text1"/>
                <w:sz w:val="24"/>
                <w:szCs w:val="24"/>
                <w:lang w:val="en-US" w:bidi="ar-KW"/>
              </w:rPr>
              <w:t>.</w:t>
            </w:r>
          </w:p>
          <w:p w:rsidR="00F44F77" w:rsidRPr="002D70AA" w:rsidRDefault="00F44F77" w:rsidP="00F44F77">
            <w:pPr>
              <w:pStyle w:val="ListParagraph"/>
              <w:numPr>
                <w:ilvl w:val="0"/>
                <w:numId w:val="11"/>
              </w:numPr>
              <w:spacing w:after="0" w:line="240" w:lineRule="auto"/>
              <w:rPr>
                <w:rFonts w:ascii="Times New Roman" w:hAnsi="Times New Roman" w:cs="Times New Roman"/>
                <w:color w:val="000000" w:themeColor="text1"/>
                <w:sz w:val="24"/>
                <w:szCs w:val="24"/>
                <w:lang w:val="en-US" w:bidi="ar-KW"/>
              </w:rPr>
            </w:pPr>
            <w:r w:rsidRPr="00C46323">
              <w:rPr>
                <w:rFonts w:ascii="Times New Roman" w:hAnsi="Times New Roman" w:cs="Times New Roman"/>
                <w:color w:val="000000" w:themeColor="text1"/>
                <w:sz w:val="24"/>
                <w:szCs w:val="24"/>
                <w:lang w:val="en-US" w:bidi="ar-KW"/>
              </w:rPr>
              <w:t>Demonstrate a basic knowledge in biology and molecular biology.</w:t>
            </w:r>
          </w:p>
          <w:p w:rsidR="00F44F77" w:rsidRPr="00A91BC8" w:rsidRDefault="00F44F77" w:rsidP="00815C76">
            <w:pPr>
              <w:spacing w:after="0"/>
              <w:rPr>
                <w:rFonts w:ascii="Times New Roman" w:hAnsi="Times New Roman" w:cs="Times New Roman"/>
                <w:color w:val="000000" w:themeColor="text1"/>
                <w:sz w:val="24"/>
                <w:szCs w:val="24"/>
                <w:rtl/>
                <w:lang w:val="en-US" w:bidi="ar-KW"/>
              </w:rPr>
            </w:pPr>
          </w:p>
        </w:tc>
      </w:tr>
      <w:tr w:rsidR="00F44F77" w:rsidRPr="00A91BC8" w:rsidTr="00815C76">
        <w:tc>
          <w:tcPr>
            <w:tcW w:w="9924" w:type="dxa"/>
            <w:gridSpan w:val="3"/>
          </w:tcPr>
          <w:p w:rsidR="00F44F77" w:rsidRPr="009F5EA0" w:rsidRDefault="00F44F77" w:rsidP="00815C76">
            <w:pPr>
              <w:spacing w:after="0" w:line="240" w:lineRule="auto"/>
              <w:jc w:val="both"/>
              <w:rPr>
                <w:rFonts w:asciiTheme="majorBidi" w:hAnsiTheme="majorBidi" w:cstheme="majorBidi"/>
                <w:b/>
                <w:bCs/>
                <w:color w:val="000000" w:themeColor="text1"/>
                <w:sz w:val="24"/>
                <w:szCs w:val="24"/>
                <w:rtl/>
                <w:lang w:bidi="ar-KW"/>
              </w:rPr>
            </w:pPr>
            <w:r w:rsidRPr="009F5EA0">
              <w:rPr>
                <w:rFonts w:asciiTheme="majorBidi" w:hAnsiTheme="majorBidi" w:cstheme="majorBidi"/>
                <w:b/>
                <w:bCs/>
                <w:color w:val="000000" w:themeColor="text1"/>
                <w:sz w:val="24"/>
                <w:szCs w:val="24"/>
                <w:lang w:bidi="ar-KW"/>
              </w:rPr>
              <w:t>16. Course Reading List and References</w:t>
            </w:r>
            <w:r w:rsidRPr="009F5EA0">
              <w:rPr>
                <w:rFonts w:asciiTheme="majorBidi" w:hAnsiTheme="majorBidi" w:cstheme="majorBidi"/>
                <w:b/>
                <w:bCs/>
                <w:color w:val="000000" w:themeColor="text1"/>
                <w:sz w:val="24"/>
                <w:szCs w:val="24"/>
                <w:rtl/>
                <w:lang w:bidi="ar-KW"/>
              </w:rPr>
              <w:t>‌</w:t>
            </w:r>
            <w:r w:rsidRPr="009F5EA0">
              <w:rPr>
                <w:rFonts w:asciiTheme="majorBidi" w:hAnsiTheme="majorBidi" w:cstheme="majorBidi"/>
                <w:b/>
                <w:bCs/>
                <w:color w:val="000000" w:themeColor="text1"/>
                <w:sz w:val="24"/>
                <w:szCs w:val="24"/>
                <w:lang w:bidi="ar-KW"/>
              </w:rPr>
              <w:t>:</w:t>
            </w:r>
          </w:p>
          <w:p w:rsidR="00F44F77" w:rsidRPr="009F5EA0" w:rsidRDefault="00F44F77" w:rsidP="00815C76">
            <w:pPr>
              <w:tabs>
                <w:tab w:val="center" w:pos="4320"/>
                <w:tab w:val="right" w:pos="8640"/>
              </w:tabs>
              <w:spacing w:after="0" w:line="240" w:lineRule="auto"/>
              <w:jc w:val="both"/>
              <w:rPr>
                <w:rFonts w:asciiTheme="majorBidi" w:hAnsiTheme="majorBidi" w:cstheme="majorBidi"/>
                <w:b/>
                <w:bCs/>
                <w:color w:val="000000" w:themeColor="text1"/>
                <w:sz w:val="24"/>
                <w:szCs w:val="24"/>
                <w:lang w:val="en-US" w:bidi="ar-IQ"/>
              </w:rPr>
            </w:pPr>
          </w:p>
          <w:bookmarkStart w:id="1" w:name="baep-author-id10"/>
          <w:p w:rsidR="00F44F77" w:rsidRDefault="00F44F77" w:rsidP="00F44F77">
            <w:pPr>
              <w:pStyle w:val="Heading1"/>
              <w:numPr>
                <w:ilvl w:val="0"/>
                <w:numId w:val="12"/>
              </w:numPr>
              <w:spacing w:before="0" w:line="240" w:lineRule="auto"/>
              <w:ind w:left="360"/>
              <w:jc w:val="both"/>
              <w:rPr>
                <w:rStyle w:val="size-m"/>
                <w:rFonts w:ascii="Times New Roman" w:hAnsi="Times New Roman" w:cs="Times New Roman"/>
                <w:color w:val="000000" w:themeColor="text1"/>
                <w:sz w:val="24"/>
                <w:szCs w:val="24"/>
              </w:rPr>
            </w:pPr>
            <w:r w:rsidRPr="002D70AA">
              <w:rPr>
                <w:rFonts w:ascii="Times New Roman" w:hAnsi="Times New Roman" w:cs="Times New Roman"/>
                <w:color w:val="000000" w:themeColor="text1"/>
                <w:sz w:val="24"/>
                <w:szCs w:val="24"/>
              </w:rPr>
              <w:fldChar w:fldCharType="begin"/>
            </w:r>
            <w:r w:rsidRPr="002D70AA">
              <w:rPr>
                <w:rFonts w:ascii="Times New Roman" w:hAnsi="Times New Roman" w:cs="Times New Roman"/>
                <w:color w:val="000000" w:themeColor="text1"/>
                <w:sz w:val="24"/>
                <w:szCs w:val="24"/>
              </w:rPr>
              <w:instrText xml:space="preserve"> HYPERLINK "http://www.sciencedirect.com/science/article/pii/S1570023204006269" \l "!" </w:instrText>
            </w:r>
            <w:r w:rsidRPr="002D70AA">
              <w:rPr>
                <w:rFonts w:ascii="Times New Roman" w:hAnsi="Times New Roman" w:cs="Times New Roman"/>
                <w:color w:val="000000" w:themeColor="text1"/>
                <w:sz w:val="24"/>
                <w:szCs w:val="24"/>
              </w:rPr>
              <w:fldChar w:fldCharType="separate"/>
            </w:r>
            <w:r w:rsidRPr="002D70AA">
              <w:rPr>
                <w:rStyle w:val="text"/>
                <w:rFonts w:ascii="Times New Roman" w:hAnsi="Times New Roman" w:cs="Times New Roman"/>
                <w:color w:val="000000" w:themeColor="text1"/>
                <w:sz w:val="24"/>
                <w:szCs w:val="24"/>
              </w:rPr>
              <w:t>Ian D.Wilson</w:t>
            </w:r>
            <w:r w:rsidRPr="002D70AA">
              <w:rPr>
                <w:rStyle w:val="author-ref"/>
                <w:rFonts w:ascii="Times New Roman" w:hAnsi="Times New Roman" w:cs="Times New Roman"/>
                <w:color w:val="000000" w:themeColor="text1"/>
                <w:sz w:val="24"/>
                <w:szCs w:val="24"/>
                <w:vertAlign w:val="superscript"/>
              </w:rPr>
              <w:t>a</w:t>
            </w:r>
            <w:r w:rsidRPr="002D70AA">
              <w:rPr>
                <w:rFonts w:ascii="Times New Roman" w:hAnsi="Times New Roman" w:cs="Times New Roman"/>
                <w:color w:val="000000" w:themeColor="text1"/>
                <w:sz w:val="24"/>
                <w:szCs w:val="24"/>
              </w:rPr>
              <w:fldChar w:fldCharType="end"/>
            </w:r>
            <w:bookmarkStart w:id="2" w:name="baep-author-id11"/>
            <w:bookmarkEnd w:id="1"/>
            <w:r w:rsidRPr="002D70AA">
              <w:rPr>
                <w:rFonts w:ascii="Times New Roman" w:hAnsi="Times New Roman" w:cs="Times New Roman"/>
                <w:color w:val="000000" w:themeColor="text1"/>
                <w:sz w:val="24"/>
                <w:szCs w:val="24"/>
              </w:rPr>
              <w:fldChar w:fldCharType="begin"/>
            </w:r>
            <w:r w:rsidRPr="002D70AA">
              <w:rPr>
                <w:rFonts w:ascii="Times New Roman" w:hAnsi="Times New Roman" w:cs="Times New Roman"/>
                <w:color w:val="000000" w:themeColor="text1"/>
                <w:sz w:val="24"/>
                <w:szCs w:val="24"/>
              </w:rPr>
              <w:instrText xml:space="preserve"> HYPERLINK "http://www.sciencedirect.com/science/article/pii/S1570023204006269" \l "!" </w:instrText>
            </w:r>
            <w:r w:rsidRPr="002D70AA">
              <w:rPr>
                <w:rFonts w:ascii="Times New Roman" w:hAnsi="Times New Roman" w:cs="Times New Roman"/>
                <w:color w:val="000000" w:themeColor="text1"/>
                <w:sz w:val="24"/>
                <w:szCs w:val="24"/>
              </w:rPr>
              <w:fldChar w:fldCharType="separate"/>
            </w:r>
            <w:r w:rsidRPr="002D70AA">
              <w:rPr>
                <w:rStyle w:val="text"/>
                <w:rFonts w:ascii="Times New Roman" w:hAnsi="Times New Roman" w:cs="Times New Roman"/>
                <w:color w:val="000000" w:themeColor="text1"/>
                <w:sz w:val="24"/>
                <w:szCs w:val="24"/>
              </w:rPr>
              <w:t>RobertPlumb</w:t>
            </w:r>
            <w:r w:rsidRPr="002D70AA">
              <w:rPr>
                <w:rStyle w:val="author-ref"/>
                <w:rFonts w:ascii="Times New Roman" w:hAnsi="Times New Roman" w:cs="Times New Roman"/>
                <w:color w:val="000000" w:themeColor="text1"/>
                <w:sz w:val="24"/>
                <w:szCs w:val="24"/>
                <w:vertAlign w:val="superscript"/>
              </w:rPr>
              <w:t>b</w:t>
            </w:r>
            <w:r w:rsidRPr="002D70AA">
              <w:rPr>
                <w:rFonts w:ascii="Times New Roman" w:hAnsi="Times New Roman" w:cs="Times New Roman"/>
                <w:color w:val="000000" w:themeColor="text1"/>
                <w:sz w:val="24"/>
                <w:szCs w:val="24"/>
              </w:rPr>
              <w:fldChar w:fldCharType="end"/>
            </w:r>
            <w:bookmarkStart w:id="3" w:name="baep-author-id12"/>
            <w:bookmarkEnd w:id="2"/>
            <w:r w:rsidRPr="002D70AA">
              <w:rPr>
                <w:rFonts w:ascii="Times New Roman" w:hAnsi="Times New Roman" w:cs="Times New Roman"/>
                <w:color w:val="000000" w:themeColor="text1"/>
                <w:sz w:val="24"/>
                <w:szCs w:val="24"/>
              </w:rPr>
              <w:fldChar w:fldCharType="begin"/>
            </w:r>
            <w:r w:rsidRPr="002D70AA">
              <w:rPr>
                <w:rFonts w:ascii="Times New Roman" w:hAnsi="Times New Roman" w:cs="Times New Roman"/>
                <w:color w:val="000000" w:themeColor="text1"/>
                <w:sz w:val="24"/>
                <w:szCs w:val="24"/>
              </w:rPr>
              <w:instrText xml:space="preserve"> HYPERLINK "http://www.sciencedirect.com/science/article/pii/S1570023204006269" \l "!" </w:instrText>
            </w:r>
            <w:r w:rsidRPr="002D70AA">
              <w:rPr>
                <w:rFonts w:ascii="Times New Roman" w:hAnsi="Times New Roman" w:cs="Times New Roman"/>
                <w:color w:val="000000" w:themeColor="text1"/>
                <w:sz w:val="24"/>
                <w:szCs w:val="24"/>
              </w:rPr>
              <w:fldChar w:fldCharType="separate"/>
            </w:r>
            <w:r w:rsidRPr="002D70AA">
              <w:rPr>
                <w:rStyle w:val="text"/>
                <w:rFonts w:ascii="Times New Roman" w:hAnsi="Times New Roman" w:cs="Times New Roman"/>
                <w:color w:val="000000" w:themeColor="text1"/>
                <w:sz w:val="24"/>
                <w:szCs w:val="24"/>
              </w:rPr>
              <w:t>JenniferGranger</w:t>
            </w:r>
            <w:r w:rsidRPr="002D70AA">
              <w:rPr>
                <w:rStyle w:val="author-ref"/>
                <w:rFonts w:ascii="Times New Roman" w:hAnsi="Times New Roman" w:cs="Times New Roman"/>
                <w:color w:val="000000" w:themeColor="text1"/>
                <w:sz w:val="24"/>
                <w:szCs w:val="24"/>
                <w:vertAlign w:val="superscript"/>
              </w:rPr>
              <w:t>b</w:t>
            </w:r>
            <w:r w:rsidRPr="002D70AA">
              <w:rPr>
                <w:rFonts w:ascii="Times New Roman" w:hAnsi="Times New Roman" w:cs="Times New Roman"/>
                <w:color w:val="000000" w:themeColor="text1"/>
                <w:sz w:val="24"/>
                <w:szCs w:val="24"/>
              </w:rPr>
              <w:fldChar w:fldCharType="end"/>
            </w:r>
            <w:bookmarkStart w:id="4" w:name="baep-author-id13"/>
            <w:bookmarkEnd w:id="3"/>
            <w:r w:rsidRPr="002D70AA">
              <w:rPr>
                <w:rFonts w:ascii="Times New Roman" w:hAnsi="Times New Roman" w:cs="Times New Roman"/>
                <w:color w:val="000000" w:themeColor="text1"/>
                <w:sz w:val="24"/>
                <w:szCs w:val="24"/>
              </w:rPr>
              <w:fldChar w:fldCharType="begin"/>
            </w:r>
            <w:r w:rsidRPr="002D70AA">
              <w:rPr>
                <w:rFonts w:ascii="Times New Roman" w:hAnsi="Times New Roman" w:cs="Times New Roman"/>
                <w:color w:val="000000" w:themeColor="text1"/>
                <w:sz w:val="24"/>
                <w:szCs w:val="24"/>
              </w:rPr>
              <w:instrText xml:space="preserve"> HYPERLINK "http://www.sciencedirect.com/science/article/pii/S1570023204006269" \l "!" </w:instrText>
            </w:r>
            <w:r w:rsidRPr="002D70AA">
              <w:rPr>
                <w:rFonts w:ascii="Times New Roman" w:hAnsi="Times New Roman" w:cs="Times New Roman"/>
                <w:color w:val="000000" w:themeColor="text1"/>
                <w:sz w:val="24"/>
                <w:szCs w:val="24"/>
              </w:rPr>
              <w:fldChar w:fldCharType="separate"/>
            </w:r>
            <w:r w:rsidRPr="002D70AA">
              <w:rPr>
                <w:rStyle w:val="text"/>
                <w:rFonts w:ascii="Times New Roman" w:hAnsi="Times New Roman" w:cs="Times New Roman"/>
                <w:color w:val="000000" w:themeColor="text1"/>
                <w:sz w:val="24"/>
                <w:szCs w:val="24"/>
              </w:rPr>
              <w:t>HilaryMajor</w:t>
            </w:r>
            <w:r w:rsidRPr="002D70AA">
              <w:rPr>
                <w:rStyle w:val="author-ref"/>
                <w:rFonts w:ascii="Times New Roman" w:hAnsi="Times New Roman" w:cs="Times New Roman"/>
                <w:color w:val="000000" w:themeColor="text1"/>
                <w:sz w:val="24"/>
                <w:szCs w:val="24"/>
                <w:vertAlign w:val="superscript"/>
              </w:rPr>
              <w:t>c</w:t>
            </w:r>
            <w:r w:rsidRPr="002D70AA">
              <w:rPr>
                <w:rFonts w:ascii="Times New Roman" w:hAnsi="Times New Roman" w:cs="Times New Roman"/>
                <w:color w:val="000000" w:themeColor="text1"/>
                <w:sz w:val="24"/>
                <w:szCs w:val="24"/>
              </w:rPr>
              <w:fldChar w:fldCharType="end"/>
            </w:r>
            <w:bookmarkStart w:id="5" w:name="baep-author-id14"/>
            <w:bookmarkEnd w:id="4"/>
            <w:r w:rsidRPr="002D70AA">
              <w:rPr>
                <w:rFonts w:ascii="Times New Roman" w:hAnsi="Times New Roman" w:cs="Times New Roman"/>
                <w:color w:val="000000" w:themeColor="text1"/>
                <w:sz w:val="24"/>
                <w:szCs w:val="24"/>
              </w:rPr>
              <w:fldChar w:fldCharType="begin"/>
            </w:r>
            <w:r w:rsidRPr="002D70AA">
              <w:rPr>
                <w:rFonts w:ascii="Times New Roman" w:hAnsi="Times New Roman" w:cs="Times New Roman"/>
                <w:color w:val="000000" w:themeColor="text1"/>
                <w:sz w:val="24"/>
                <w:szCs w:val="24"/>
              </w:rPr>
              <w:instrText xml:space="preserve"> HYPERLINK "http://www.sciencedirect.com/science/article/pii/S1570023204006269" \l "!" </w:instrText>
            </w:r>
            <w:r w:rsidRPr="002D70AA">
              <w:rPr>
                <w:rFonts w:ascii="Times New Roman" w:hAnsi="Times New Roman" w:cs="Times New Roman"/>
                <w:color w:val="000000" w:themeColor="text1"/>
                <w:sz w:val="24"/>
                <w:szCs w:val="24"/>
              </w:rPr>
              <w:fldChar w:fldCharType="separate"/>
            </w:r>
            <w:r w:rsidRPr="002D70AA">
              <w:rPr>
                <w:rStyle w:val="text"/>
                <w:rFonts w:ascii="Times New Roman" w:hAnsi="Times New Roman" w:cs="Times New Roman"/>
                <w:color w:val="000000" w:themeColor="text1"/>
                <w:sz w:val="24"/>
                <w:szCs w:val="24"/>
              </w:rPr>
              <w:t>RebeccaWilliams</w:t>
            </w:r>
            <w:r w:rsidRPr="002D70AA">
              <w:rPr>
                <w:rStyle w:val="author-ref"/>
                <w:rFonts w:ascii="Times New Roman" w:hAnsi="Times New Roman" w:cs="Times New Roman"/>
                <w:color w:val="000000" w:themeColor="text1"/>
                <w:sz w:val="24"/>
                <w:szCs w:val="24"/>
                <w:vertAlign w:val="superscript"/>
              </w:rPr>
              <w:t>a</w:t>
            </w:r>
            <w:r w:rsidRPr="002D70AA">
              <w:rPr>
                <w:rFonts w:ascii="Times New Roman" w:hAnsi="Times New Roman" w:cs="Times New Roman"/>
                <w:color w:val="000000" w:themeColor="text1"/>
                <w:sz w:val="24"/>
                <w:szCs w:val="24"/>
              </w:rPr>
              <w:fldChar w:fldCharType="end"/>
            </w:r>
            <w:bookmarkStart w:id="6" w:name="baep-author-id15"/>
            <w:bookmarkEnd w:id="5"/>
            <w:r w:rsidRPr="002D70AA">
              <w:rPr>
                <w:rFonts w:ascii="Times New Roman" w:hAnsi="Times New Roman" w:cs="Times New Roman"/>
                <w:color w:val="000000" w:themeColor="text1"/>
                <w:sz w:val="24"/>
                <w:szCs w:val="24"/>
              </w:rPr>
              <w:fldChar w:fldCharType="begin"/>
            </w:r>
            <w:r w:rsidRPr="002D70AA">
              <w:rPr>
                <w:rFonts w:ascii="Times New Roman" w:hAnsi="Times New Roman" w:cs="Times New Roman"/>
                <w:color w:val="000000" w:themeColor="text1"/>
                <w:sz w:val="24"/>
                <w:szCs w:val="24"/>
              </w:rPr>
              <w:instrText xml:space="preserve"> HYPERLINK "http://www.sciencedirect.com/science/article/pii/S1570023204006269" \l "!" </w:instrText>
            </w:r>
            <w:r w:rsidRPr="002D70AA">
              <w:rPr>
                <w:rFonts w:ascii="Times New Roman" w:hAnsi="Times New Roman" w:cs="Times New Roman"/>
                <w:color w:val="000000" w:themeColor="text1"/>
                <w:sz w:val="24"/>
                <w:szCs w:val="24"/>
              </w:rPr>
              <w:fldChar w:fldCharType="separate"/>
            </w:r>
            <w:r w:rsidRPr="002D70AA">
              <w:rPr>
                <w:rStyle w:val="text"/>
                <w:rFonts w:ascii="Times New Roman" w:hAnsi="Times New Roman" w:cs="Times New Roman"/>
                <w:color w:val="000000" w:themeColor="text1"/>
                <w:sz w:val="24"/>
                <w:szCs w:val="24"/>
              </w:rPr>
              <w:t xml:space="preserve">Eva </w:t>
            </w:r>
            <w:proofErr w:type="spellStart"/>
            <w:r w:rsidRPr="002D70AA">
              <w:rPr>
                <w:rStyle w:val="text"/>
                <w:rFonts w:ascii="Times New Roman" w:hAnsi="Times New Roman" w:cs="Times New Roman"/>
                <w:color w:val="000000" w:themeColor="text1"/>
                <w:sz w:val="24"/>
                <w:szCs w:val="24"/>
              </w:rPr>
              <w:t>M.Lenz</w:t>
            </w:r>
            <w:r w:rsidRPr="002D70AA">
              <w:rPr>
                <w:rStyle w:val="author-ref"/>
                <w:rFonts w:ascii="Times New Roman" w:hAnsi="Times New Roman" w:cs="Times New Roman"/>
                <w:color w:val="000000" w:themeColor="text1"/>
                <w:sz w:val="24"/>
                <w:szCs w:val="24"/>
                <w:vertAlign w:val="superscript"/>
              </w:rPr>
              <w:t>a</w:t>
            </w:r>
            <w:proofErr w:type="spellEnd"/>
            <w:r w:rsidRPr="002D70AA">
              <w:rPr>
                <w:rFonts w:ascii="Times New Roman" w:hAnsi="Times New Roman" w:cs="Times New Roman"/>
                <w:color w:val="000000" w:themeColor="text1"/>
                <w:sz w:val="24"/>
                <w:szCs w:val="24"/>
              </w:rPr>
              <w:fldChar w:fldCharType="end"/>
            </w:r>
            <w:bookmarkEnd w:id="6"/>
            <w:r w:rsidRPr="002D70AA">
              <w:rPr>
                <w:rFonts w:ascii="Times New Roman" w:hAnsi="Times New Roman" w:cs="Times New Roman"/>
                <w:color w:val="000000" w:themeColor="text1"/>
                <w:sz w:val="24"/>
                <w:szCs w:val="24"/>
              </w:rPr>
              <w:t xml:space="preserve"> , </w:t>
            </w:r>
            <w:r w:rsidRPr="002D70AA">
              <w:rPr>
                <w:rStyle w:val="title-text"/>
                <w:rFonts w:ascii="Times New Roman" w:hAnsi="Times New Roman" w:cs="Times New Roman"/>
                <w:color w:val="000000" w:themeColor="text1"/>
                <w:sz w:val="24"/>
                <w:szCs w:val="24"/>
              </w:rPr>
              <w:lastRenderedPageBreak/>
              <w:t xml:space="preserve">HPLC-MS-based methods for the study of metabolomics, </w:t>
            </w:r>
            <w:hyperlink r:id="rId7" w:tooltip="Go to Journal of Chromatography B on ScienceDirect" w:history="1">
              <w:r w:rsidRPr="002D70AA">
                <w:rPr>
                  <w:rStyle w:val="Hyperlink"/>
                  <w:rFonts w:ascii="Times New Roman" w:hAnsi="Times New Roman" w:cs="Times New Roman"/>
                  <w:i/>
                  <w:iCs/>
                  <w:color w:val="000000" w:themeColor="text1"/>
                  <w:sz w:val="24"/>
                  <w:szCs w:val="24"/>
                  <w:u w:val="none"/>
                </w:rPr>
                <w:t>Journal of Chromatography B</w:t>
              </w:r>
            </w:hyperlink>
            <w:r w:rsidRPr="002D70AA">
              <w:rPr>
                <w:rStyle w:val="size-xl"/>
                <w:rFonts w:ascii="Times New Roman" w:hAnsi="Times New Roman" w:cs="Times New Roman"/>
                <w:color w:val="000000" w:themeColor="text1"/>
                <w:sz w:val="24"/>
                <w:szCs w:val="24"/>
              </w:rPr>
              <w:t xml:space="preserve">, </w:t>
            </w:r>
            <w:hyperlink r:id="rId8" w:tooltip="Go to table of contents for this volume/issue" w:history="1">
              <w:r w:rsidRPr="002D70AA">
                <w:rPr>
                  <w:rStyle w:val="Hyperlink"/>
                  <w:rFonts w:ascii="Times New Roman" w:hAnsi="Times New Roman" w:cs="Times New Roman"/>
                  <w:color w:val="000000" w:themeColor="text1"/>
                  <w:sz w:val="24"/>
                  <w:szCs w:val="24"/>
                  <w:u w:val="none"/>
                </w:rPr>
                <w:t>Volume 817, Issue 1</w:t>
              </w:r>
            </w:hyperlink>
            <w:r w:rsidRPr="002D70AA">
              <w:rPr>
                <w:rStyle w:val="size-m"/>
                <w:rFonts w:ascii="Times New Roman" w:hAnsi="Times New Roman" w:cs="Times New Roman"/>
                <w:color w:val="000000" w:themeColor="text1"/>
                <w:sz w:val="24"/>
                <w:szCs w:val="24"/>
              </w:rPr>
              <w:t>, 5 March 2005, Pages 67-76.</w:t>
            </w:r>
          </w:p>
          <w:p w:rsidR="00F44F77" w:rsidRPr="00596D48" w:rsidRDefault="00F44F77" w:rsidP="00815C76"/>
          <w:p w:rsidR="00F44F77" w:rsidRDefault="00F44F77" w:rsidP="00F44F77">
            <w:pPr>
              <w:pStyle w:val="ListParagraph"/>
              <w:numPr>
                <w:ilvl w:val="0"/>
                <w:numId w:val="12"/>
              </w:numPr>
              <w:tabs>
                <w:tab w:val="center" w:pos="4320"/>
                <w:tab w:val="right" w:pos="8640"/>
              </w:tabs>
              <w:spacing w:after="0" w:line="240" w:lineRule="auto"/>
              <w:ind w:left="360"/>
              <w:jc w:val="both"/>
              <w:rPr>
                <w:rFonts w:ascii="Times New Roman" w:hAnsi="Times New Roman" w:cs="Times New Roman"/>
                <w:color w:val="000000" w:themeColor="text1"/>
                <w:sz w:val="24"/>
                <w:szCs w:val="24"/>
                <w:shd w:val="clear" w:color="auto" w:fill="FFFFFF"/>
              </w:rPr>
            </w:pPr>
            <w:proofErr w:type="spellStart"/>
            <w:r w:rsidRPr="002D70AA">
              <w:rPr>
                <w:rFonts w:ascii="Times New Roman" w:hAnsi="Times New Roman" w:cs="Times New Roman"/>
                <w:color w:val="000000" w:themeColor="text1"/>
                <w:sz w:val="24"/>
                <w:szCs w:val="24"/>
                <w:shd w:val="clear" w:color="auto" w:fill="FFFFFF"/>
              </w:rPr>
              <w:t>Metzker</w:t>
            </w:r>
            <w:proofErr w:type="spellEnd"/>
            <w:r w:rsidRPr="002D70AA">
              <w:rPr>
                <w:rFonts w:ascii="Times New Roman" w:hAnsi="Times New Roman" w:cs="Times New Roman"/>
                <w:color w:val="000000" w:themeColor="text1"/>
                <w:sz w:val="24"/>
                <w:szCs w:val="24"/>
                <w:shd w:val="clear" w:color="auto" w:fill="FFFFFF"/>
              </w:rPr>
              <w:t xml:space="preserve">, M. L. and </w:t>
            </w:r>
            <w:proofErr w:type="spellStart"/>
            <w:r w:rsidRPr="002D70AA">
              <w:rPr>
                <w:rFonts w:ascii="Times New Roman" w:hAnsi="Times New Roman" w:cs="Times New Roman"/>
                <w:color w:val="000000" w:themeColor="text1"/>
                <w:sz w:val="24"/>
                <w:szCs w:val="24"/>
                <w:shd w:val="clear" w:color="auto" w:fill="FFFFFF"/>
              </w:rPr>
              <w:t>Caskey</w:t>
            </w:r>
            <w:proofErr w:type="spellEnd"/>
            <w:r w:rsidRPr="002D70AA">
              <w:rPr>
                <w:rFonts w:ascii="Times New Roman" w:hAnsi="Times New Roman" w:cs="Times New Roman"/>
                <w:color w:val="000000" w:themeColor="text1"/>
                <w:sz w:val="24"/>
                <w:szCs w:val="24"/>
                <w:shd w:val="clear" w:color="auto" w:fill="FFFFFF"/>
              </w:rPr>
              <w:t xml:space="preserve">, C. T. 2009. Polymerase Chain Reaction (PCR). </w:t>
            </w:r>
            <w:proofErr w:type="spellStart"/>
            <w:r w:rsidRPr="002D70AA">
              <w:rPr>
                <w:rFonts w:ascii="Times New Roman" w:hAnsi="Times New Roman" w:cs="Times New Roman"/>
                <w:color w:val="000000" w:themeColor="text1"/>
                <w:sz w:val="24"/>
                <w:szCs w:val="24"/>
                <w:shd w:val="clear" w:color="auto" w:fill="FFFFFF"/>
              </w:rPr>
              <w:t>eLS</w:t>
            </w:r>
            <w:proofErr w:type="spellEnd"/>
            <w:r w:rsidRPr="002D70AA">
              <w:rPr>
                <w:rFonts w:ascii="Times New Roman" w:hAnsi="Times New Roman" w:cs="Times New Roman"/>
                <w:color w:val="000000" w:themeColor="text1"/>
                <w:sz w:val="24"/>
                <w:szCs w:val="24"/>
                <w:shd w:val="clear" w:color="auto" w:fill="FFFFFF"/>
              </w:rPr>
              <w:t>.</w:t>
            </w:r>
          </w:p>
          <w:p w:rsidR="00F44F77" w:rsidRPr="00596D48" w:rsidRDefault="00F44F77" w:rsidP="00815C76">
            <w:pPr>
              <w:pStyle w:val="ListParagraph"/>
              <w:rPr>
                <w:rFonts w:ascii="Times New Roman" w:hAnsi="Times New Roman" w:cs="Times New Roman"/>
                <w:color w:val="000000" w:themeColor="text1"/>
                <w:sz w:val="24"/>
                <w:szCs w:val="24"/>
                <w:shd w:val="clear" w:color="auto" w:fill="FFFFFF"/>
              </w:rPr>
            </w:pPr>
          </w:p>
          <w:p w:rsidR="00F44F77" w:rsidRPr="002D70AA" w:rsidRDefault="00F44F77" w:rsidP="00815C76">
            <w:pPr>
              <w:pStyle w:val="ListParagraph"/>
              <w:tabs>
                <w:tab w:val="center" w:pos="4320"/>
                <w:tab w:val="right" w:pos="8640"/>
              </w:tabs>
              <w:spacing w:after="0" w:line="240" w:lineRule="auto"/>
              <w:ind w:left="360"/>
              <w:jc w:val="both"/>
              <w:rPr>
                <w:rFonts w:ascii="Times New Roman" w:hAnsi="Times New Roman" w:cs="Times New Roman"/>
                <w:color w:val="000000" w:themeColor="text1"/>
                <w:sz w:val="24"/>
                <w:szCs w:val="24"/>
                <w:shd w:val="clear" w:color="auto" w:fill="FFFFFF"/>
              </w:rPr>
            </w:pPr>
          </w:p>
          <w:p w:rsidR="00F44F77" w:rsidRDefault="00F44F77" w:rsidP="00F44F77">
            <w:pPr>
              <w:pStyle w:val="Heading1"/>
              <w:numPr>
                <w:ilvl w:val="0"/>
                <w:numId w:val="12"/>
              </w:numPr>
              <w:spacing w:before="0" w:line="240" w:lineRule="auto"/>
              <w:ind w:left="360"/>
              <w:jc w:val="both"/>
              <w:rPr>
                <w:rFonts w:ascii="Times New Roman" w:hAnsi="Times New Roman" w:cs="Times New Roman"/>
                <w:color w:val="000000" w:themeColor="text1"/>
                <w:sz w:val="24"/>
                <w:szCs w:val="24"/>
              </w:rPr>
            </w:pPr>
            <w:proofErr w:type="spellStart"/>
            <w:r w:rsidRPr="002D70AA">
              <w:rPr>
                <w:rFonts w:ascii="Times New Roman" w:hAnsi="Times New Roman" w:cs="Times New Roman"/>
                <w:color w:val="000000" w:themeColor="text1"/>
                <w:sz w:val="24"/>
                <w:szCs w:val="24"/>
              </w:rPr>
              <w:t>Okasman-Caldenty</w:t>
            </w:r>
            <w:proofErr w:type="spellEnd"/>
            <w:r w:rsidRPr="002D70AA">
              <w:rPr>
                <w:rFonts w:ascii="Times New Roman" w:hAnsi="Times New Roman" w:cs="Times New Roman"/>
                <w:color w:val="000000" w:themeColor="text1"/>
                <w:sz w:val="24"/>
                <w:szCs w:val="24"/>
              </w:rPr>
              <w:t xml:space="preserve">, K-M &amp; </w:t>
            </w:r>
            <w:proofErr w:type="spellStart"/>
            <w:r w:rsidRPr="002D70AA">
              <w:rPr>
                <w:rFonts w:ascii="Times New Roman" w:hAnsi="Times New Roman" w:cs="Times New Roman"/>
                <w:color w:val="000000" w:themeColor="text1"/>
                <w:sz w:val="24"/>
                <w:szCs w:val="24"/>
              </w:rPr>
              <w:t>Barz</w:t>
            </w:r>
            <w:proofErr w:type="spellEnd"/>
            <w:r w:rsidRPr="002D70AA">
              <w:rPr>
                <w:rFonts w:ascii="Times New Roman" w:hAnsi="Times New Roman" w:cs="Times New Roman"/>
                <w:color w:val="000000" w:themeColor="text1"/>
                <w:sz w:val="24"/>
                <w:szCs w:val="24"/>
              </w:rPr>
              <w:t>, W (</w:t>
            </w:r>
            <w:proofErr w:type="spellStart"/>
            <w:r w:rsidRPr="002D70AA">
              <w:rPr>
                <w:rFonts w:ascii="Times New Roman" w:hAnsi="Times New Roman" w:cs="Times New Roman"/>
                <w:color w:val="000000" w:themeColor="text1"/>
                <w:sz w:val="24"/>
                <w:szCs w:val="24"/>
              </w:rPr>
              <w:t>eds</w:t>
            </w:r>
            <w:proofErr w:type="spellEnd"/>
            <w:r w:rsidRPr="002D70AA">
              <w:rPr>
                <w:rFonts w:ascii="Times New Roman" w:hAnsi="Times New Roman" w:cs="Times New Roman"/>
                <w:color w:val="000000" w:themeColor="text1"/>
                <w:sz w:val="24"/>
                <w:szCs w:val="24"/>
              </w:rPr>
              <w:t>) 2002,</w:t>
            </w:r>
            <w:r w:rsidRPr="002D70AA">
              <w:rPr>
                <w:rFonts w:ascii="Times New Roman" w:hAnsi="Times New Roman" w:cs="Times New Roman"/>
                <w:i/>
                <w:iCs/>
                <w:color w:val="000000" w:themeColor="text1"/>
                <w:sz w:val="24"/>
                <w:szCs w:val="24"/>
              </w:rPr>
              <w:t xml:space="preserve"> Plant Biotechnology and Transgenic plants</w:t>
            </w:r>
            <w:r w:rsidRPr="002D70AA">
              <w:rPr>
                <w:rFonts w:ascii="Times New Roman" w:hAnsi="Times New Roman" w:cs="Times New Roman"/>
                <w:color w:val="000000" w:themeColor="text1"/>
                <w:sz w:val="24"/>
                <w:szCs w:val="24"/>
              </w:rPr>
              <w:t>, Marcel Dekker, New York.</w:t>
            </w:r>
          </w:p>
          <w:p w:rsidR="00F44F77" w:rsidRPr="00596D48" w:rsidRDefault="00F44F77" w:rsidP="00815C76"/>
          <w:p w:rsidR="00F44F77" w:rsidRDefault="00F44F77" w:rsidP="00F44F77">
            <w:pPr>
              <w:pStyle w:val="Heading1"/>
              <w:numPr>
                <w:ilvl w:val="0"/>
                <w:numId w:val="12"/>
              </w:numPr>
              <w:spacing w:before="0" w:line="240" w:lineRule="auto"/>
              <w:ind w:left="360"/>
              <w:jc w:val="both"/>
              <w:rPr>
                <w:rFonts w:ascii="Times New Roman" w:hAnsi="Times New Roman" w:cs="Times New Roman"/>
                <w:color w:val="000000" w:themeColor="text1"/>
                <w:sz w:val="24"/>
                <w:szCs w:val="24"/>
              </w:rPr>
            </w:pPr>
            <w:r w:rsidRPr="002D70AA">
              <w:rPr>
                <w:rStyle w:val="size-m"/>
                <w:rFonts w:ascii="Times New Roman" w:hAnsi="Times New Roman" w:cs="Times New Roman"/>
                <w:color w:val="000000" w:themeColor="text1"/>
                <w:sz w:val="24"/>
                <w:szCs w:val="24"/>
              </w:rPr>
              <w:t xml:space="preserve">R.K. Scopes, </w:t>
            </w:r>
            <w:r w:rsidRPr="002D70AA">
              <w:rPr>
                <w:rStyle w:val="title-text"/>
                <w:rFonts w:ascii="Times New Roman" w:hAnsi="Times New Roman" w:cs="Times New Roman"/>
                <w:color w:val="000000" w:themeColor="text1"/>
                <w:sz w:val="24"/>
                <w:szCs w:val="24"/>
              </w:rPr>
              <w:t xml:space="preserve">Measurement of protein by spectrophotometry at 205 nm, Analytical Biochemistry, </w:t>
            </w:r>
            <w:hyperlink r:id="rId9" w:tooltip="Go to table of contents for this volume/issue" w:history="1">
              <w:r w:rsidRPr="002D70AA">
                <w:rPr>
                  <w:rStyle w:val="Hyperlink"/>
                  <w:rFonts w:ascii="Times New Roman" w:hAnsi="Times New Roman" w:cs="Times New Roman"/>
                  <w:color w:val="000000" w:themeColor="text1"/>
                  <w:sz w:val="24"/>
                  <w:szCs w:val="24"/>
                  <w:u w:val="none"/>
                </w:rPr>
                <w:t>Volume 59, Issue 1</w:t>
              </w:r>
            </w:hyperlink>
            <w:r w:rsidRPr="002D70AA">
              <w:rPr>
                <w:rFonts w:ascii="Times New Roman" w:hAnsi="Times New Roman" w:cs="Times New Roman"/>
                <w:color w:val="000000" w:themeColor="text1"/>
                <w:sz w:val="24"/>
                <w:szCs w:val="24"/>
              </w:rPr>
              <w:t>, May 1974, Pages 277-282</w:t>
            </w:r>
          </w:p>
          <w:p w:rsidR="00F44F77" w:rsidRPr="00596D48" w:rsidRDefault="00F44F77" w:rsidP="00815C76"/>
          <w:p w:rsidR="00F44F77" w:rsidRDefault="00F44F77" w:rsidP="00F44F77">
            <w:pPr>
              <w:pStyle w:val="ListParagraph"/>
              <w:numPr>
                <w:ilvl w:val="0"/>
                <w:numId w:val="12"/>
              </w:numPr>
              <w:tabs>
                <w:tab w:val="center" w:pos="4320"/>
                <w:tab w:val="right" w:pos="8640"/>
              </w:tabs>
              <w:spacing w:after="0" w:line="240" w:lineRule="auto"/>
              <w:ind w:left="360"/>
              <w:jc w:val="both"/>
              <w:rPr>
                <w:rFonts w:ascii="Times New Roman" w:hAnsi="Times New Roman" w:cs="Times New Roman"/>
                <w:color w:val="000000" w:themeColor="text1"/>
                <w:sz w:val="24"/>
                <w:szCs w:val="24"/>
                <w:lang w:val="en-US" w:bidi="ar-IQ"/>
              </w:rPr>
            </w:pPr>
            <w:r w:rsidRPr="002D70AA">
              <w:rPr>
                <w:rFonts w:ascii="Times New Roman" w:hAnsi="Times New Roman" w:cs="Times New Roman"/>
                <w:color w:val="000000" w:themeColor="text1"/>
                <w:sz w:val="24"/>
                <w:szCs w:val="24"/>
                <w:lang w:val="en-US" w:bidi="ar-IQ"/>
              </w:rPr>
              <w:t xml:space="preserve">Salah M. </w:t>
            </w:r>
            <w:proofErr w:type="spellStart"/>
            <w:r w:rsidRPr="002D70AA">
              <w:rPr>
                <w:rFonts w:ascii="Times New Roman" w:hAnsi="Times New Roman" w:cs="Times New Roman"/>
                <w:color w:val="000000" w:themeColor="text1"/>
                <w:sz w:val="24"/>
                <w:szCs w:val="24"/>
                <w:lang w:val="en-US" w:bidi="ar-IQ"/>
              </w:rPr>
              <w:t>Aljanabi</w:t>
            </w:r>
            <w:proofErr w:type="spellEnd"/>
            <w:r w:rsidRPr="002D70AA">
              <w:rPr>
                <w:rFonts w:ascii="Times New Roman" w:hAnsi="Times New Roman" w:cs="Times New Roman"/>
                <w:color w:val="000000" w:themeColor="text1"/>
                <w:sz w:val="24"/>
                <w:szCs w:val="24"/>
                <w:lang w:val="en-US" w:bidi="ar-IQ"/>
              </w:rPr>
              <w:t xml:space="preserve">, </w:t>
            </w:r>
            <w:proofErr w:type="spellStart"/>
            <w:r w:rsidRPr="002D70AA">
              <w:rPr>
                <w:rFonts w:ascii="Times New Roman" w:hAnsi="Times New Roman" w:cs="Times New Roman"/>
                <w:color w:val="000000" w:themeColor="text1"/>
                <w:sz w:val="24"/>
                <w:szCs w:val="24"/>
                <w:lang w:val="en-US" w:bidi="ar-IQ"/>
              </w:rPr>
              <w:t>Iciar</w:t>
            </w:r>
            <w:proofErr w:type="spellEnd"/>
            <w:r w:rsidRPr="002D70AA">
              <w:rPr>
                <w:rFonts w:ascii="Times New Roman" w:hAnsi="Times New Roman" w:cs="Times New Roman"/>
                <w:color w:val="000000" w:themeColor="text1"/>
                <w:sz w:val="24"/>
                <w:szCs w:val="24"/>
                <w:lang w:val="en-US" w:bidi="ar-IQ"/>
              </w:rPr>
              <w:t xml:space="preserve"> Martinez; Universal and rapid salt-extraction of high quality genomic DNA for PCR-based techniques, </w:t>
            </w:r>
            <w:r w:rsidRPr="002D70AA">
              <w:rPr>
                <w:rFonts w:ascii="Times New Roman" w:hAnsi="Times New Roman" w:cs="Times New Roman"/>
                <w:i/>
                <w:iCs/>
                <w:color w:val="000000" w:themeColor="text1"/>
                <w:sz w:val="24"/>
                <w:szCs w:val="24"/>
                <w:lang w:val="en-US" w:bidi="ar-IQ"/>
              </w:rPr>
              <w:t>Nucleic Acids Research</w:t>
            </w:r>
            <w:r w:rsidRPr="002D70AA">
              <w:rPr>
                <w:rFonts w:ascii="Times New Roman" w:hAnsi="Times New Roman" w:cs="Times New Roman"/>
                <w:color w:val="000000" w:themeColor="text1"/>
                <w:sz w:val="24"/>
                <w:szCs w:val="24"/>
                <w:lang w:val="en-US" w:bidi="ar-IQ"/>
              </w:rPr>
              <w:t>, Volume 25, Issue 22, 1 November 1997, Pages 4692-4693, https//doi.org/10.1093/</w:t>
            </w:r>
            <w:proofErr w:type="spellStart"/>
            <w:r w:rsidRPr="002D70AA">
              <w:rPr>
                <w:rFonts w:ascii="Times New Roman" w:hAnsi="Times New Roman" w:cs="Times New Roman"/>
                <w:color w:val="000000" w:themeColor="text1"/>
                <w:sz w:val="24"/>
                <w:szCs w:val="24"/>
                <w:lang w:val="en-US" w:bidi="ar-IQ"/>
              </w:rPr>
              <w:t>nar</w:t>
            </w:r>
            <w:proofErr w:type="spellEnd"/>
            <w:r w:rsidRPr="002D70AA">
              <w:rPr>
                <w:rFonts w:ascii="Times New Roman" w:hAnsi="Times New Roman" w:cs="Times New Roman"/>
                <w:color w:val="000000" w:themeColor="text1"/>
                <w:sz w:val="24"/>
                <w:szCs w:val="24"/>
                <w:lang w:val="en-US" w:bidi="ar-IQ"/>
              </w:rPr>
              <w:t>/25.22.4692.</w:t>
            </w:r>
          </w:p>
          <w:p w:rsidR="00F44F77" w:rsidRPr="00596D48" w:rsidRDefault="00F44F77" w:rsidP="00815C76">
            <w:pPr>
              <w:pStyle w:val="ListParagraph"/>
              <w:rPr>
                <w:rFonts w:ascii="Times New Roman" w:hAnsi="Times New Roman" w:cs="Times New Roman"/>
                <w:color w:val="000000" w:themeColor="text1"/>
                <w:sz w:val="24"/>
                <w:szCs w:val="24"/>
                <w:lang w:val="en-US" w:bidi="ar-IQ"/>
              </w:rPr>
            </w:pPr>
          </w:p>
          <w:p w:rsidR="00F44F77" w:rsidRPr="002D70AA" w:rsidRDefault="00F44F77" w:rsidP="00815C76">
            <w:pPr>
              <w:pStyle w:val="ListParagraph"/>
              <w:tabs>
                <w:tab w:val="center" w:pos="4320"/>
                <w:tab w:val="right" w:pos="8640"/>
              </w:tabs>
              <w:spacing w:after="0" w:line="240" w:lineRule="auto"/>
              <w:ind w:left="360"/>
              <w:jc w:val="both"/>
              <w:rPr>
                <w:rFonts w:ascii="Times New Roman" w:hAnsi="Times New Roman" w:cs="Times New Roman"/>
                <w:color w:val="000000" w:themeColor="text1"/>
                <w:sz w:val="24"/>
                <w:szCs w:val="24"/>
                <w:lang w:val="en-US" w:bidi="ar-IQ"/>
              </w:rPr>
            </w:pPr>
          </w:p>
          <w:p w:rsidR="00F44F77" w:rsidRPr="00596D48" w:rsidRDefault="00F44F77" w:rsidP="00F44F77">
            <w:pPr>
              <w:pStyle w:val="Heading1"/>
              <w:numPr>
                <w:ilvl w:val="0"/>
                <w:numId w:val="12"/>
              </w:numPr>
              <w:spacing w:before="0" w:line="240" w:lineRule="auto"/>
              <w:ind w:left="360"/>
              <w:jc w:val="both"/>
              <w:rPr>
                <w:rFonts w:ascii="Times New Roman" w:hAnsi="Times New Roman" w:cs="Times New Roman"/>
                <w:color w:val="000000" w:themeColor="text1"/>
                <w:sz w:val="24"/>
                <w:szCs w:val="24"/>
              </w:rPr>
            </w:pPr>
            <w:r w:rsidRPr="002D70AA">
              <w:rPr>
                <w:rFonts w:ascii="Times New Roman" w:hAnsi="Times New Roman" w:cs="Times New Roman"/>
                <w:color w:val="000000" w:themeColor="text1"/>
                <w:sz w:val="24"/>
                <w:szCs w:val="24"/>
              </w:rPr>
              <w:t>Wilson, S &amp; Roberts, S 2011, Recent advances towards development and commercialization of plant cell culture processes for the synthesis of bimolecular</w:t>
            </w:r>
            <w:r w:rsidRPr="002D70AA">
              <w:rPr>
                <w:rFonts w:ascii="Times New Roman" w:hAnsi="Times New Roman" w:cs="Times New Roman"/>
                <w:i/>
                <w:iCs/>
                <w:color w:val="000000" w:themeColor="text1"/>
                <w:sz w:val="24"/>
                <w:szCs w:val="24"/>
              </w:rPr>
              <w:t>, Plant Biotechnology Journal</w:t>
            </w:r>
            <w:r w:rsidRPr="002D70AA">
              <w:rPr>
                <w:rFonts w:ascii="Times New Roman" w:hAnsi="Times New Roman" w:cs="Times New Roman"/>
                <w:color w:val="000000" w:themeColor="text1"/>
                <w:sz w:val="24"/>
                <w:szCs w:val="24"/>
              </w:rPr>
              <w:t>, vol. 10, pp. 249-268.</w:t>
            </w:r>
          </w:p>
          <w:p w:rsidR="00F44F77" w:rsidRPr="0044384E" w:rsidRDefault="00F44F77" w:rsidP="00815C76">
            <w:pPr>
              <w:tabs>
                <w:tab w:val="center" w:pos="4320"/>
                <w:tab w:val="right" w:pos="8640"/>
              </w:tabs>
              <w:spacing w:after="0" w:line="240" w:lineRule="auto"/>
              <w:jc w:val="both"/>
              <w:rPr>
                <w:rFonts w:asciiTheme="majorBidi" w:hAnsiTheme="majorBidi" w:cstheme="majorBidi"/>
                <w:color w:val="000000" w:themeColor="text1"/>
                <w:sz w:val="24"/>
                <w:szCs w:val="24"/>
                <w:lang w:bidi="ar-KW"/>
              </w:rPr>
            </w:pPr>
          </w:p>
        </w:tc>
      </w:tr>
      <w:tr w:rsidR="00F44F77" w:rsidRPr="00A91BC8" w:rsidTr="00815C76">
        <w:tc>
          <w:tcPr>
            <w:tcW w:w="9924" w:type="dxa"/>
            <w:gridSpan w:val="3"/>
            <w:tcBorders>
              <w:top w:val="single" w:sz="8" w:space="0" w:color="auto"/>
            </w:tcBorders>
          </w:tcPr>
          <w:p w:rsidR="00F44F77" w:rsidRPr="000E5024" w:rsidRDefault="00F44F77" w:rsidP="00815C76">
            <w:pPr>
              <w:spacing w:after="0" w:line="240" w:lineRule="auto"/>
              <w:rPr>
                <w:rFonts w:ascii="Times New Roman" w:hAnsi="Times New Roman" w:cs="Times New Roman"/>
                <w:b/>
                <w:bCs/>
                <w:color w:val="000000" w:themeColor="text1"/>
                <w:sz w:val="24"/>
                <w:szCs w:val="24"/>
                <w:lang w:bidi="ar-KW"/>
              </w:rPr>
            </w:pPr>
            <w:r>
              <w:rPr>
                <w:rFonts w:ascii="Times New Roman" w:hAnsi="Times New Roman" w:cs="Times New Roman"/>
                <w:b/>
                <w:bCs/>
                <w:color w:val="000000" w:themeColor="text1"/>
                <w:sz w:val="24"/>
                <w:szCs w:val="24"/>
                <w:lang w:bidi="ar-KW"/>
              </w:rPr>
              <w:lastRenderedPageBreak/>
              <w:t>18. The Topics of the L</w:t>
            </w:r>
            <w:r w:rsidRPr="000E5024">
              <w:rPr>
                <w:rFonts w:ascii="Times New Roman" w:hAnsi="Times New Roman" w:cs="Times New Roman"/>
                <w:b/>
                <w:bCs/>
                <w:color w:val="000000" w:themeColor="text1"/>
                <w:sz w:val="24"/>
                <w:szCs w:val="24"/>
                <w:lang w:bidi="ar-KW"/>
              </w:rPr>
              <w:t>ectures</w:t>
            </w:r>
          </w:p>
        </w:tc>
      </w:tr>
      <w:tr w:rsidR="00F44F77" w:rsidRPr="00A91BC8" w:rsidTr="00815C76">
        <w:trPr>
          <w:trHeight w:val="388"/>
        </w:trPr>
        <w:tc>
          <w:tcPr>
            <w:tcW w:w="2204" w:type="dxa"/>
          </w:tcPr>
          <w:p w:rsidR="00F44F77" w:rsidRPr="009D22BA" w:rsidRDefault="00F44F77" w:rsidP="00815C76">
            <w:pPr>
              <w:jc w:val="both"/>
              <w:rPr>
                <w:rFonts w:ascii="Times New Roman" w:hAnsi="Times New Roman" w:cs="Times New Roman"/>
                <w:b/>
                <w:bCs/>
                <w:color w:val="000000" w:themeColor="text1"/>
                <w:sz w:val="24"/>
                <w:szCs w:val="24"/>
                <w:lang w:val="en-US"/>
              </w:rPr>
            </w:pPr>
            <w:r w:rsidRPr="009D22BA">
              <w:rPr>
                <w:rFonts w:ascii="Times New Roman" w:hAnsi="Times New Roman" w:cs="Times New Roman"/>
                <w:b/>
                <w:bCs/>
                <w:color w:val="000000" w:themeColor="text1"/>
                <w:sz w:val="24"/>
                <w:szCs w:val="24"/>
              </w:rPr>
              <w:t xml:space="preserve">Weeks </w:t>
            </w:r>
          </w:p>
        </w:tc>
        <w:tc>
          <w:tcPr>
            <w:tcW w:w="7720" w:type="dxa"/>
            <w:gridSpan w:val="2"/>
          </w:tcPr>
          <w:p w:rsidR="00F44F77" w:rsidRPr="009D22BA" w:rsidRDefault="00F44F77" w:rsidP="00815C76">
            <w:pPr>
              <w:spacing w:after="0" w:line="240" w:lineRule="auto"/>
              <w:rPr>
                <w:rFonts w:ascii="Times New Roman" w:hAnsi="Times New Roman" w:cs="Times New Roman"/>
                <w:b/>
                <w:bCs/>
                <w:color w:val="000000" w:themeColor="text1"/>
                <w:sz w:val="24"/>
                <w:szCs w:val="24"/>
                <w:lang w:bidi="ar-KW"/>
              </w:rPr>
            </w:pPr>
            <w:r w:rsidRPr="009D22BA">
              <w:rPr>
                <w:rFonts w:ascii="Times New Roman" w:hAnsi="Times New Roman" w:cs="Times New Roman"/>
                <w:b/>
                <w:bCs/>
                <w:color w:val="000000" w:themeColor="text1"/>
                <w:sz w:val="24"/>
                <w:szCs w:val="24"/>
                <w:lang w:bidi="ar-KW"/>
              </w:rPr>
              <w:t>Subject Titles</w:t>
            </w:r>
          </w:p>
          <w:p w:rsidR="00F44F77" w:rsidRPr="009D22BA" w:rsidRDefault="00F44F77" w:rsidP="00815C76">
            <w:pPr>
              <w:spacing w:after="0" w:line="240" w:lineRule="auto"/>
              <w:rPr>
                <w:rFonts w:ascii="Times New Roman" w:hAnsi="Times New Roman" w:cs="Times New Roman"/>
                <w:b/>
                <w:bCs/>
                <w:color w:val="000000" w:themeColor="text1"/>
                <w:sz w:val="24"/>
                <w:szCs w:val="24"/>
                <w:lang w:bidi="ar-KW"/>
              </w:rPr>
            </w:pPr>
          </w:p>
        </w:tc>
      </w:tr>
      <w:tr w:rsidR="00F44F77" w:rsidRPr="00A91BC8" w:rsidTr="00815C76">
        <w:trPr>
          <w:trHeight w:val="517"/>
        </w:trPr>
        <w:tc>
          <w:tcPr>
            <w:tcW w:w="2204" w:type="dxa"/>
          </w:tcPr>
          <w:p w:rsidR="00F44F77" w:rsidRPr="00A91BC8"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26399F">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spacing w:after="0" w:line="240" w:lineRule="auto"/>
              <w:jc w:val="both"/>
              <w:rPr>
                <w:rFonts w:asciiTheme="majorBidi" w:hAnsiTheme="majorBidi" w:cstheme="majorBidi"/>
                <w:sz w:val="24"/>
                <w:szCs w:val="24"/>
              </w:rPr>
            </w:pPr>
            <w:r w:rsidRPr="000E65FE">
              <w:rPr>
                <w:rFonts w:asciiTheme="majorBidi" w:hAnsiTheme="majorBidi" w:cstheme="majorBidi"/>
                <w:sz w:val="24"/>
                <w:szCs w:val="24"/>
              </w:rPr>
              <w:t>Basics and important information about safety in the laboratory</w:t>
            </w:r>
          </w:p>
          <w:p w:rsidR="00F44F77" w:rsidRPr="000E65FE" w:rsidRDefault="00F44F77" w:rsidP="00815C76">
            <w:pPr>
              <w:spacing w:after="0" w:line="240" w:lineRule="auto"/>
              <w:jc w:val="both"/>
              <w:rPr>
                <w:rFonts w:asciiTheme="majorBidi" w:hAnsiTheme="majorBidi" w:cstheme="majorBidi"/>
                <w:sz w:val="24"/>
                <w:szCs w:val="24"/>
              </w:rPr>
            </w:pPr>
            <w:r w:rsidRPr="000E65FE">
              <w:rPr>
                <w:rFonts w:asciiTheme="majorBidi" w:hAnsiTheme="majorBidi" w:cstheme="majorBidi"/>
                <w:sz w:val="24"/>
                <w:szCs w:val="24"/>
              </w:rPr>
              <w:t>Definition of Biotechnology:</w:t>
            </w:r>
          </w:p>
          <w:p w:rsidR="00F44F77" w:rsidRPr="000E65FE" w:rsidRDefault="00F44F77" w:rsidP="00815C76">
            <w:pPr>
              <w:spacing w:after="0" w:line="240" w:lineRule="auto"/>
              <w:jc w:val="both"/>
              <w:rPr>
                <w:rFonts w:asciiTheme="majorBidi" w:hAnsiTheme="majorBidi" w:cstheme="majorBidi"/>
                <w:color w:val="000000" w:themeColor="text1"/>
                <w:sz w:val="24"/>
                <w:szCs w:val="24"/>
                <w:lang w:bidi="ar-KW"/>
              </w:rPr>
            </w:pPr>
            <w:r w:rsidRPr="000E65FE">
              <w:rPr>
                <w:rFonts w:asciiTheme="majorBidi" w:hAnsiTheme="majorBidi" w:cstheme="majorBidi"/>
                <w:sz w:val="24"/>
                <w:szCs w:val="24"/>
              </w:rPr>
              <w:t>General Definition and Detailed Definition</w:t>
            </w: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B51DC7">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week</w:t>
            </w:r>
          </w:p>
        </w:tc>
        <w:tc>
          <w:tcPr>
            <w:tcW w:w="7720" w:type="dxa"/>
            <w:gridSpan w:val="2"/>
          </w:tcPr>
          <w:p w:rsidR="00F44F77" w:rsidRPr="00303B9A" w:rsidRDefault="00F44F77" w:rsidP="00815C76">
            <w:pPr>
              <w:spacing w:line="240" w:lineRule="auto"/>
              <w:jc w:val="both"/>
              <w:rPr>
                <w:rFonts w:asciiTheme="majorBidi" w:hAnsiTheme="majorBidi" w:cstheme="majorBidi"/>
                <w:b/>
                <w:bCs/>
                <w:sz w:val="24"/>
                <w:szCs w:val="24"/>
              </w:rPr>
            </w:pPr>
            <w:r w:rsidRPr="000E65FE">
              <w:rPr>
                <w:rFonts w:asciiTheme="majorBidi" w:hAnsiTheme="majorBidi" w:cstheme="majorBidi"/>
                <w:sz w:val="24"/>
                <w:szCs w:val="24"/>
              </w:rPr>
              <w:t>Solution Prepa</w:t>
            </w:r>
            <w:r>
              <w:rPr>
                <w:rFonts w:asciiTheme="majorBidi" w:hAnsiTheme="majorBidi" w:cstheme="majorBidi"/>
                <w:sz w:val="24"/>
                <w:szCs w:val="24"/>
              </w:rPr>
              <w:t>ra</w:t>
            </w:r>
            <w:r w:rsidRPr="000E65FE">
              <w:rPr>
                <w:rFonts w:asciiTheme="majorBidi" w:hAnsiTheme="majorBidi" w:cstheme="majorBidi"/>
                <w:sz w:val="24"/>
                <w:szCs w:val="24"/>
              </w:rPr>
              <w:t>tion :</w:t>
            </w:r>
            <w:r w:rsidRPr="000E65FE">
              <w:rPr>
                <w:rFonts w:asciiTheme="majorBidi" w:hAnsiTheme="majorBidi" w:cstheme="majorBidi"/>
                <w:b/>
                <w:bCs/>
                <w:sz w:val="24"/>
                <w:szCs w:val="24"/>
              </w:rPr>
              <w:t xml:space="preserve"> </w:t>
            </w:r>
            <w:r w:rsidRPr="000E65FE">
              <w:rPr>
                <w:rFonts w:asciiTheme="majorBidi" w:hAnsiTheme="majorBidi" w:cstheme="majorBidi"/>
                <w:sz w:val="24"/>
                <w:szCs w:val="24"/>
              </w:rPr>
              <w:t>Some basic information about concentration and dilution</w:t>
            </w: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9D22BA">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spacing w:after="0" w:line="240" w:lineRule="auto"/>
              <w:jc w:val="both"/>
              <w:rPr>
                <w:rFonts w:asciiTheme="majorBidi" w:hAnsiTheme="majorBidi" w:cstheme="majorBidi"/>
                <w:sz w:val="24"/>
                <w:szCs w:val="24"/>
              </w:rPr>
            </w:pPr>
            <w:r w:rsidRPr="000E65FE">
              <w:rPr>
                <w:rFonts w:asciiTheme="majorBidi" w:hAnsiTheme="majorBidi" w:cstheme="majorBidi"/>
                <w:sz w:val="24"/>
                <w:szCs w:val="24"/>
              </w:rPr>
              <w:t>Apparatus and instruments used in biotech lab</w:t>
            </w:r>
            <w:r>
              <w:rPr>
                <w:rFonts w:asciiTheme="majorBidi" w:hAnsiTheme="majorBidi" w:cstheme="majorBidi"/>
                <w:sz w:val="24"/>
                <w:szCs w:val="24"/>
              </w:rPr>
              <w:t xml:space="preserve"> </w:t>
            </w: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3252B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spacing w:after="0" w:line="240" w:lineRule="auto"/>
              <w:jc w:val="both"/>
              <w:rPr>
                <w:rFonts w:asciiTheme="majorBidi" w:hAnsiTheme="majorBidi" w:cstheme="majorBidi"/>
                <w:sz w:val="24"/>
                <w:szCs w:val="24"/>
              </w:rPr>
            </w:pPr>
            <w:r w:rsidRPr="000E65FE">
              <w:rPr>
                <w:rFonts w:asciiTheme="majorBidi" w:hAnsiTheme="majorBidi" w:cstheme="majorBidi"/>
                <w:sz w:val="24"/>
                <w:szCs w:val="24"/>
              </w:rPr>
              <w:t>Measuring Protein Concentration</w:t>
            </w:r>
            <w:r>
              <w:rPr>
                <w:rFonts w:asciiTheme="majorBidi" w:hAnsiTheme="majorBidi" w:cstheme="majorBidi"/>
                <w:sz w:val="24"/>
                <w:szCs w:val="24"/>
              </w:rPr>
              <w:t xml:space="preserve"> </w:t>
            </w:r>
            <w:r w:rsidRPr="000E65FE">
              <w:rPr>
                <w:rFonts w:asciiTheme="majorBidi" w:hAnsiTheme="majorBidi" w:cstheme="majorBidi"/>
                <w:sz w:val="24"/>
                <w:szCs w:val="24"/>
              </w:rPr>
              <w:t xml:space="preserve">through </w:t>
            </w:r>
            <w:r>
              <w:rPr>
                <w:rFonts w:asciiTheme="majorBidi" w:hAnsiTheme="majorBidi" w:cstheme="majorBidi"/>
                <w:sz w:val="24"/>
                <w:szCs w:val="24"/>
              </w:rPr>
              <w:t>Absorption Spectrophotometry &amp; N</w:t>
            </w:r>
            <w:r w:rsidRPr="000E65FE">
              <w:rPr>
                <w:rFonts w:asciiTheme="majorBidi" w:hAnsiTheme="majorBidi" w:cstheme="majorBidi"/>
                <w:sz w:val="24"/>
                <w:szCs w:val="24"/>
              </w:rPr>
              <w:t>ano</w:t>
            </w:r>
            <w:r>
              <w:rPr>
                <w:rFonts w:asciiTheme="majorBidi" w:hAnsiTheme="majorBidi" w:cstheme="majorBidi"/>
                <w:sz w:val="24"/>
                <w:szCs w:val="24"/>
              </w:rPr>
              <w:t>-</w:t>
            </w:r>
            <w:r w:rsidRPr="000E65FE">
              <w:rPr>
                <w:rFonts w:asciiTheme="majorBidi" w:hAnsiTheme="majorBidi" w:cstheme="majorBidi"/>
                <w:sz w:val="24"/>
                <w:szCs w:val="24"/>
              </w:rPr>
              <w:t>dr</w:t>
            </w:r>
            <w:r>
              <w:rPr>
                <w:rFonts w:asciiTheme="majorBidi" w:hAnsiTheme="majorBidi" w:cstheme="majorBidi"/>
                <w:sz w:val="24"/>
                <w:szCs w:val="24"/>
              </w:rPr>
              <w:t>o</w:t>
            </w:r>
            <w:r w:rsidRPr="000E65FE">
              <w:rPr>
                <w:rFonts w:asciiTheme="majorBidi" w:hAnsiTheme="majorBidi" w:cstheme="majorBidi"/>
                <w:sz w:val="24"/>
                <w:szCs w:val="24"/>
              </w:rPr>
              <w:t>p</w:t>
            </w: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B2754">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spacing w:line="240" w:lineRule="auto"/>
              <w:jc w:val="both"/>
              <w:rPr>
                <w:rFonts w:asciiTheme="majorBidi" w:hAnsiTheme="majorBidi" w:cstheme="majorBidi"/>
                <w:sz w:val="24"/>
                <w:szCs w:val="24"/>
                <w:lang w:bidi="ar-IQ"/>
              </w:rPr>
            </w:pPr>
            <w:r w:rsidRPr="000E65FE">
              <w:rPr>
                <w:rFonts w:asciiTheme="majorBidi" w:hAnsiTheme="majorBidi" w:cstheme="majorBidi"/>
                <w:lang w:bidi="ar-IQ"/>
              </w:rPr>
              <w:t>DNA and DNA Extraction</w:t>
            </w: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E03F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spacing w:line="240" w:lineRule="auto"/>
              <w:jc w:val="both"/>
              <w:rPr>
                <w:rFonts w:asciiTheme="majorBidi" w:hAnsiTheme="majorBidi" w:cstheme="majorBidi"/>
                <w:sz w:val="24"/>
                <w:szCs w:val="24"/>
                <w:lang w:bidi="ar-IQ"/>
              </w:rPr>
            </w:pPr>
            <w:r w:rsidRPr="000E65FE">
              <w:rPr>
                <w:rFonts w:asciiTheme="majorBidi" w:hAnsiTheme="majorBidi" w:cstheme="majorBidi"/>
                <w:color w:val="000000" w:themeColor="text1"/>
                <w:sz w:val="24"/>
                <w:szCs w:val="24"/>
              </w:rPr>
              <w:t>1</w:t>
            </w:r>
            <w:r w:rsidRPr="000E65FE">
              <w:rPr>
                <w:rFonts w:asciiTheme="majorBidi" w:hAnsiTheme="majorBidi" w:cstheme="majorBidi"/>
                <w:color w:val="000000" w:themeColor="text1"/>
                <w:sz w:val="24"/>
                <w:szCs w:val="24"/>
                <w:vertAlign w:val="superscript"/>
              </w:rPr>
              <w:t>st</w:t>
            </w:r>
            <w:r w:rsidRPr="000E65FE">
              <w:rPr>
                <w:rFonts w:asciiTheme="majorBidi" w:hAnsiTheme="majorBidi" w:cstheme="majorBidi"/>
                <w:color w:val="000000" w:themeColor="text1"/>
                <w:sz w:val="24"/>
                <w:szCs w:val="24"/>
              </w:rPr>
              <w:t xml:space="preserve"> Examination</w:t>
            </w: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64202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pStyle w:val="NormalWeb"/>
              <w:spacing w:before="0" w:beforeAutospacing="0" w:after="0" w:afterAutospacing="0"/>
              <w:jc w:val="both"/>
              <w:textAlignment w:val="baseline"/>
              <w:rPr>
                <w:rFonts w:asciiTheme="majorBidi" w:hAnsiTheme="majorBidi" w:cstheme="majorBidi"/>
                <w:lang w:bidi="ar-IQ"/>
              </w:rPr>
            </w:pPr>
            <w:r w:rsidRPr="000E65FE">
              <w:rPr>
                <w:rFonts w:asciiTheme="majorBidi" w:hAnsiTheme="majorBidi" w:cstheme="majorBidi"/>
                <w:lang w:bidi="ar-IQ"/>
              </w:rPr>
              <w:t>Polymerase chain reaction</w:t>
            </w:r>
            <w:r>
              <w:rPr>
                <w:rFonts w:asciiTheme="majorBidi" w:hAnsiTheme="majorBidi" w:cstheme="majorBidi"/>
                <w:lang w:bidi="ar-IQ"/>
              </w:rPr>
              <w:t xml:space="preserve"> PCR</w:t>
            </w: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64202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pStyle w:val="NormalWeb"/>
              <w:spacing w:before="0" w:beforeAutospacing="0" w:after="0" w:afterAutospacing="0"/>
              <w:jc w:val="both"/>
              <w:textAlignment w:val="baseline"/>
              <w:rPr>
                <w:rFonts w:asciiTheme="majorBidi" w:hAnsiTheme="majorBidi" w:cstheme="majorBidi"/>
                <w:lang w:bidi="ar-IQ"/>
              </w:rPr>
            </w:pPr>
            <w:r>
              <w:rPr>
                <w:rFonts w:asciiTheme="majorBidi" w:hAnsiTheme="majorBidi" w:cstheme="majorBidi"/>
                <w:lang w:bidi="ar-IQ"/>
              </w:rPr>
              <w:t xml:space="preserve">Gel </w:t>
            </w:r>
            <w:r w:rsidRPr="000E65FE">
              <w:rPr>
                <w:rFonts w:asciiTheme="majorBidi" w:hAnsiTheme="majorBidi" w:cstheme="majorBidi"/>
                <w:lang w:bidi="ar-IQ"/>
              </w:rPr>
              <w:t>Electrophoresis</w:t>
            </w:r>
          </w:p>
          <w:p w:rsidR="00F44F77" w:rsidRPr="000E65FE" w:rsidRDefault="00F44F77" w:rsidP="00815C76">
            <w:pPr>
              <w:pStyle w:val="NormalWeb"/>
              <w:spacing w:before="0" w:beforeAutospacing="0" w:after="0" w:afterAutospacing="0"/>
              <w:jc w:val="both"/>
              <w:textAlignment w:val="baseline"/>
              <w:rPr>
                <w:rFonts w:asciiTheme="majorBidi" w:hAnsiTheme="majorBidi" w:cstheme="majorBidi"/>
                <w:lang w:bidi="ar-IQ"/>
              </w:rPr>
            </w:pPr>
          </w:p>
        </w:tc>
      </w:tr>
      <w:tr w:rsidR="00F44F77" w:rsidRPr="00A91BC8" w:rsidTr="00815C76">
        <w:trPr>
          <w:trHeight w:val="517"/>
        </w:trPr>
        <w:tc>
          <w:tcPr>
            <w:tcW w:w="2204" w:type="dxa"/>
          </w:tcPr>
          <w:p w:rsidR="00F44F77" w:rsidRDefault="00F44F77" w:rsidP="00815C76">
            <w:pPr>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F175B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pStyle w:val="NormalWeb"/>
              <w:spacing w:before="0" w:beforeAutospacing="0" w:after="0" w:afterAutospacing="0"/>
              <w:jc w:val="both"/>
              <w:textAlignment w:val="baseline"/>
              <w:rPr>
                <w:rFonts w:asciiTheme="majorBidi" w:hAnsiTheme="majorBidi" w:cstheme="majorBidi"/>
                <w:lang w:bidi="ar-IQ"/>
              </w:rPr>
            </w:pPr>
            <w:r w:rsidRPr="000E65FE">
              <w:rPr>
                <w:rFonts w:asciiTheme="majorBidi" w:hAnsiTheme="majorBidi" w:cstheme="majorBidi"/>
                <w:lang w:bidi="ar-IQ"/>
              </w:rPr>
              <w:t>High Performance Liquid Chromatography</w:t>
            </w:r>
            <w:r>
              <w:rPr>
                <w:rFonts w:asciiTheme="majorBidi" w:hAnsiTheme="majorBidi" w:cstheme="majorBidi"/>
                <w:lang w:bidi="ar-IQ"/>
              </w:rPr>
              <w:t xml:space="preserve">  HPLC</w:t>
            </w:r>
          </w:p>
        </w:tc>
      </w:tr>
      <w:tr w:rsidR="00F44F77" w:rsidRPr="00A91BC8" w:rsidTr="00815C76">
        <w:trPr>
          <w:trHeight w:val="517"/>
        </w:trPr>
        <w:tc>
          <w:tcPr>
            <w:tcW w:w="2204" w:type="dxa"/>
          </w:tcPr>
          <w:p w:rsidR="00F44F77" w:rsidRDefault="00F44F77" w:rsidP="00815C76">
            <w:pPr>
              <w:tabs>
                <w:tab w:val="right" w:pos="1987"/>
              </w:tabs>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05252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tc>
        <w:tc>
          <w:tcPr>
            <w:tcW w:w="7720" w:type="dxa"/>
            <w:gridSpan w:val="2"/>
          </w:tcPr>
          <w:p w:rsidR="00F44F77" w:rsidRPr="000E65FE" w:rsidRDefault="00F44F77" w:rsidP="00815C76">
            <w:pPr>
              <w:pStyle w:val="NormalWeb"/>
              <w:spacing w:before="0" w:beforeAutospacing="0" w:after="0" w:afterAutospacing="0"/>
              <w:jc w:val="both"/>
              <w:textAlignment w:val="baseline"/>
              <w:rPr>
                <w:rFonts w:asciiTheme="majorBidi" w:hAnsiTheme="majorBidi" w:cstheme="majorBidi"/>
                <w:lang w:bidi="ar-IQ"/>
              </w:rPr>
            </w:pPr>
            <w:r>
              <w:rPr>
                <w:rFonts w:asciiTheme="majorBidi" w:hAnsiTheme="majorBidi" w:cstheme="majorBidi"/>
                <w:lang w:bidi="ar-IQ"/>
              </w:rPr>
              <w:t xml:space="preserve">Plant Tissue Culture </w:t>
            </w:r>
          </w:p>
        </w:tc>
      </w:tr>
      <w:tr w:rsidR="00F44F77" w:rsidRPr="00A91BC8" w:rsidTr="00815C76">
        <w:trPr>
          <w:trHeight w:val="517"/>
        </w:trPr>
        <w:tc>
          <w:tcPr>
            <w:tcW w:w="2204" w:type="dxa"/>
          </w:tcPr>
          <w:p w:rsidR="00F44F77" w:rsidRDefault="00F44F77" w:rsidP="00815C76">
            <w:pPr>
              <w:tabs>
                <w:tab w:val="right" w:pos="1987"/>
              </w:tabs>
              <w:spacing w:after="0"/>
              <w:ind w:left="1169" w:hanging="11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D843E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week</w:t>
            </w:r>
          </w:p>
        </w:tc>
        <w:tc>
          <w:tcPr>
            <w:tcW w:w="7720" w:type="dxa"/>
            <w:gridSpan w:val="2"/>
          </w:tcPr>
          <w:p w:rsidR="00F44F77" w:rsidRPr="000E65FE" w:rsidRDefault="00F44F77" w:rsidP="00815C76">
            <w:pPr>
              <w:pStyle w:val="NormalWeb"/>
              <w:spacing w:before="0" w:beforeAutospacing="0" w:after="0" w:afterAutospacing="0"/>
              <w:jc w:val="both"/>
              <w:textAlignment w:val="baseline"/>
              <w:rPr>
                <w:rFonts w:asciiTheme="majorBidi" w:hAnsiTheme="majorBidi" w:cstheme="majorBidi"/>
                <w:lang w:bidi="ar-IQ"/>
              </w:rPr>
            </w:pPr>
            <w:r w:rsidRPr="000E65FE">
              <w:rPr>
                <w:rFonts w:asciiTheme="majorBidi" w:hAnsiTheme="majorBidi" w:cstheme="majorBidi"/>
                <w:lang w:bidi="ar-IQ"/>
              </w:rPr>
              <w:t>2</w:t>
            </w:r>
            <w:r w:rsidRPr="000E65FE">
              <w:rPr>
                <w:rFonts w:asciiTheme="majorBidi" w:hAnsiTheme="majorBidi" w:cstheme="majorBidi"/>
                <w:vertAlign w:val="superscript"/>
                <w:lang w:bidi="ar-IQ"/>
              </w:rPr>
              <w:t>nd</w:t>
            </w:r>
            <w:r>
              <w:rPr>
                <w:rFonts w:asciiTheme="majorBidi" w:hAnsiTheme="majorBidi" w:cstheme="majorBidi"/>
                <w:lang w:bidi="ar-IQ"/>
              </w:rPr>
              <w:t xml:space="preserve"> Examination </w:t>
            </w:r>
          </w:p>
        </w:tc>
      </w:tr>
      <w:tr w:rsidR="00F44F77" w:rsidRPr="00A91BC8" w:rsidTr="00815C76">
        <w:trPr>
          <w:trHeight w:val="732"/>
        </w:trPr>
        <w:tc>
          <w:tcPr>
            <w:tcW w:w="9924" w:type="dxa"/>
            <w:gridSpan w:val="3"/>
          </w:tcPr>
          <w:p w:rsidR="00F44F77" w:rsidRPr="00030527" w:rsidRDefault="00F44F77" w:rsidP="00815C76">
            <w:pPr>
              <w:spacing w:after="0" w:line="240" w:lineRule="auto"/>
              <w:rPr>
                <w:rFonts w:asciiTheme="majorBidi" w:hAnsiTheme="majorBidi" w:cstheme="majorBidi"/>
                <w:b/>
                <w:bCs/>
                <w:color w:val="000000" w:themeColor="text1"/>
                <w:sz w:val="24"/>
                <w:szCs w:val="24"/>
                <w:lang w:bidi="ar-KW"/>
              </w:rPr>
            </w:pPr>
            <w:r w:rsidRPr="00030527">
              <w:rPr>
                <w:rFonts w:asciiTheme="majorBidi" w:hAnsiTheme="majorBidi" w:cstheme="majorBidi"/>
                <w:b/>
                <w:bCs/>
                <w:color w:val="000000" w:themeColor="text1"/>
                <w:sz w:val="24"/>
                <w:szCs w:val="24"/>
                <w:lang w:bidi="ar-KW"/>
              </w:rPr>
              <w:lastRenderedPageBreak/>
              <w:t>19. Examinations:</w:t>
            </w:r>
          </w:p>
          <w:p w:rsidR="00F44F77" w:rsidRPr="00030527" w:rsidRDefault="00F44F77" w:rsidP="00815C76">
            <w:pPr>
              <w:jc w:val="both"/>
              <w:rPr>
                <w:rFonts w:asciiTheme="majorBidi" w:hAnsiTheme="majorBidi" w:cstheme="majorBidi"/>
                <w:b/>
                <w:bCs/>
                <w:sz w:val="24"/>
                <w:szCs w:val="24"/>
              </w:rPr>
            </w:pPr>
            <w:r>
              <w:rPr>
                <w:rFonts w:asciiTheme="majorBidi" w:hAnsiTheme="majorBidi" w:cstheme="majorBidi"/>
                <w:b/>
                <w:bCs/>
                <w:sz w:val="24"/>
                <w:szCs w:val="24"/>
              </w:rPr>
              <w:t>1/ F</w:t>
            </w:r>
            <w:r w:rsidRPr="00030527">
              <w:rPr>
                <w:rFonts w:asciiTheme="majorBidi" w:hAnsiTheme="majorBidi" w:cstheme="majorBidi"/>
                <w:b/>
                <w:bCs/>
                <w:sz w:val="24"/>
                <w:szCs w:val="24"/>
              </w:rPr>
              <w:t>ill in the blanks</w:t>
            </w:r>
          </w:p>
          <w:p w:rsidR="00F44F77" w:rsidRPr="00CC0125" w:rsidRDefault="00F44F77" w:rsidP="00815C76">
            <w:pPr>
              <w:jc w:val="both"/>
              <w:rPr>
                <w:rFonts w:asciiTheme="majorBidi" w:hAnsiTheme="majorBidi" w:cstheme="majorBidi"/>
                <w:sz w:val="24"/>
                <w:szCs w:val="24"/>
                <w:lang w:bidi="ar-IQ"/>
              </w:rPr>
            </w:pPr>
            <w:r w:rsidRPr="00030527">
              <w:rPr>
                <w:rFonts w:asciiTheme="majorBidi" w:hAnsiTheme="majorBidi" w:cstheme="majorBidi"/>
                <w:b/>
                <w:bCs/>
                <w:sz w:val="24"/>
                <w:szCs w:val="24"/>
              </w:rPr>
              <w:t xml:space="preserve">1. </w:t>
            </w:r>
            <w:r w:rsidRPr="00030527">
              <w:rPr>
                <w:rFonts w:asciiTheme="majorBidi" w:hAnsiTheme="majorBidi" w:cstheme="majorBidi"/>
                <w:sz w:val="24"/>
                <w:szCs w:val="24"/>
                <w:lang w:bidi="ar-IQ"/>
              </w:rPr>
              <w:t xml:space="preserve">The application of the technology to modify the </w:t>
            </w:r>
            <w:r w:rsidRPr="00030527">
              <w:rPr>
                <w:rFonts w:asciiTheme="majorBidi" w:hAnsiTheme="majorBidi" w:cstheme="majorBidi"/>
                <w:sz w:val="24"/>
                <w:szCs w:val="24"/>
              </w:rPr>
              <w:t xml:space="preserve">----------------- </w:t>
            </w:r>
            <w:r w:rsidRPr="00030527">
              <w:rPr>
                <w:rFonts w:asciiTheme="majorBidi" w:hAnsiTheme="majorBidi" w:cstheme="majorBidi"/>
                <w:sz w:val="24"/>
                <w:szCs w:val="24"/>
                <w:lang w:bidi="ar-IQ"/>
              </w:rPr>
              <w:t xml:space="preserve">of an organism by adding </w:t>
            </w:r>
            <w:r w:rsidRPr="00030527">
              <w:rPr>
                <w:rFonts w:asciiTheme="majorBidi" w:hAnsiTheme="majorBidi" w:cstheme="majorBidi"/>
                <w:sz w:val="24"/>
                <w:szCs w:val="24"/>
              </w:rPr>
              <w:t>-----------------</w:t>
            </w:r>
            <w:r>
              <w:rPr>
                <w:rFonts w:asciiTheme="majorBidi" w:hAnsiTheme="majorBidi" w:cstheme="majorBidi"/>
                <w:sz w:val="24"/>
                <w:szCs w:val="24"/>
                <w:lang w:bidi="ar-IQ"/>
              </w:rPr>
              <w:t>from another organism.</w:t>
            </w:r>
          </w:p>
          <w:p w:rsidR="00F44F77" w:rsidRPr="00030527" w:rsidRDefault="00F44F77" w:rsidP="00815C76">
            <w:pPr>
              <w:jc w:val="both"/>
              <w:rPr>
                <w:rFonts w:asciiTheme="majorBidi" w:hAnsiTheme="majorBidi" w:cstheme="majorBidi"/>
                <w:sz w:val="24"/>
                <w:szCs w:val="24"/>
              </w:rPr>
            </w:pPr>
            <w:r>
              <w:rPr>
                <w:rFonts w:asciiTheme="majorBidi" w:hAnsiTheme="majorBidi" w:cstheme="majorBidi"/>
                <w:b/>
                <w:bCs/>
                <w:sz w:val="24"/>
                <w:szCs w:val="24"/>
              </w:rPr>
              <w:t>2.</w:t>
            </w:r>
            <w:r w:rsidRPr="00030527">
              <w:rPr>
                <w:rFonts w:asciiTheme="majorBidi" w:hAnsiTheme="majorBidi" w:cstheme="majorBidi"/>
                <w:b/>
                <w:bCs/>
                <w:sz w:val="24"/>
                <w:szCs w:val="24"/>
              </w:rPr>
              <w:t xml:space="preserve"> </w:t>
            </w:r>
            <w:r w:rsidRPr="00030527">
              <w:rPr>
                <w:rFonts w:asciiTheme="majorBidi" w:hAnsiTheme="majorBidi" w:cstheme="majorBidi"/>
                <w:sz w:val="24"/>
                <w:szCs w:val="24"/>
                <w:lang w:bidi="ar-IQ"/>
              </w:rPr>
              <w:t xml:space="preserve">In General, Plant </w:t>
            </w:r>
            <w:r>
              <w:rPr>
                <w:rFonts w:asciiTheme="majorBidi" w:hAnsiTheme="majorBidi" w:cstheme="majorBidi"/>
                <w:sz w:val="24"/>
                <w:szCs w:val="24"/>
                <w:lang w:bidi="ar-IQ"/>
              </w:rPr>
              <w:t>Biotechnology Techniques, Fall into two c</w:t>
            </w:r>
            <w:r w:rsidRPr="00030527">
              <w:rPr>
                <w:rFonts w:asciiTheme="majorBidi" w:hAnsiTheme="majorBidi" w:cstheme="majorBidi"/>
                <w:sz w:val="24"/>
                <w:szCs w:val="24"/>
                <w:lang w:bidi="ar-IQ"/>
              </w:rPr>
              <w:t>lasses, --------------- and---------------.</w:t>
            </w:r>
          </w:p>
          <w:p w:rsidR="00F44F77" w:rsidRDefault="00F44F77" w:rsidP="00815C76">
            <w:pPr>
              <w:jc w:val="both"/>
              <w:rPr>
                <w:rFonts w:asciiTheme="majorBidi" w:hAnsiTheme="majorBidi" w:cstheme="majorBidi"/>
                <w:sz w:val="24"/>
                <w:szCs w:val="24"/>
                <w:lang w:bidi="ar-IQ"/>
              </w:rPr>
            </w:pPr>
            <w:r>
              <w:rPr>
                <w:rFonts w:asciiTheme="majorBidi" w:hAnsiTheme="majorBidi" w:cstheme="majorBidi"/>
                <w:b/>
                <w:bCs/>
                <w:sz w:val="24"/>
                <w:szCs w:val="24"/>
              </w:rPr>
              <w:t>3.</w:t>
            </w:r>
            <w:r w:rsidRPr="00030527">
              <w:rPr>
                <w:rFonts w:asciiTheme="majorBidi" w:hAnsiTheme="majorBidi" w:cstheme="majorBidi"/>
                <w:b/>
                <w:bCs/>
                <w:sz w:val="24"/>
                <w:szCs w:val="24"/>
              </w:rPr>
              <w:t xml:space="preserve"> -------------</w:t>
            </w:r>
            <w:r w:rsidRPr="00030527">
              <w:rPr>
                <w:rFonts w:asciiTheme="majorBidi" w:hAnsiTheme="majorBidi" w:cstheme="majorBidi"/>
                <w:b/>
                <w:bCs/>
                <w:sz w:val="24"/>
                <w:szCs w:val="24"/>
                <w:lang w:val="en-AU"/>
              </w:rPr>
              <w:t xml:space="preserve"> </w:t>
            </w:r>
            <w:r w:rsidRPr="00030527">
              <w:rPr>
                <w:rFonts w:asciiTheme="majorBidi" w:hAnsiTheme="majorBidi" w:cstheme="majorBidi"/>
                <w:sz w:val="24"/>
                <w:szCs w:val="24"/>
                <w:lang w:bidi="ar-IQ"/>
              </w:rPr>
              <w:t xml:space="preserve">Maintains pH and ionic strength of the reaction solution suitable </w:t>
            </w:r>
            <w:r>
              <w:rPr>
                <w:rFonts w:asciiTheme="majorBidi" w:hAnsiTheme="majorBidi" w:cstheme="majorBidi"/>
                <w:sz w:val="24"/>
                <w:szCs w:val="24"/>
                <w:lang w:bidi="ar-IQ"/>
              </w:rPr>
              <w:t>for the activity of the enzyme.</w:t>
            </w:r>
          </w:p>
          <w:p w:rsidR="00F44F77" w:rsidRPr="00B55C89" w:rsidRDefault="00F44F77" w:rsidP="00815C76">
            <w:pPr>
              <w:jc w:val="both"/>
              <w:rPr>
                <w:rFonts w:asciiTheme="majorBidi" w:hAnsiTheme="majorBidi" w:cstheme="majorBidi"/>
                <w:sz w:val="24"/>
                <w:szCs w:val="24"/>
                <w:lang w:bidi="ar-IQ"/>
              </w:rPr>
            </w:pPr>
            <w:r>
              <w:rPr>
                <w:rFonts w:asciiTheme="majorBidi" w:hAnsiTheme="majorBidi" w:cstheme="majorBidi"/>
                <w:sz w:val="24"/>
                <w:szCs w:val="24"/>
                <w:lang w:bidi="ar-IQ"/>
              </w:rPr>
              <w:t>4</w:t>
            </w:r>
            <w:r w:rsidRPr="00030527">
              <w:rPr>
                <w:rFonts w:asciiTheme="majorBidi" w:hAnsiTheme="majorBidi" w:cstheme="majorBidi"/>
                <w:sz w:val="24"/>
                <w:szCs w:val="24"/>
                <w:lang w:bidi="ar-IQ"/>
              </w:rPr>
              <w:t>. Organisms can be identified by using</w:t>
            </w:r>
            <w:r w:rsidRPr="00030527">
              <w:rPr>
                <w:rFonts w:asciiTheme="majorBidi" w:hAnsiTheme="majorBidi" w:cstheme="majorBidi"/>
                <w:color w:val="000000"/>
                <w:sz w:val="24"/>
                <w:szCs w:val="24"/>
                <w:lang w:bidi="ar-IQ"/>
              </w:rPr>
              <w:t>-----------.</w:t>
            </w:r>
          </w:p>
          <w:p w:rsidR="00F44F77" w:rsidRPr="00030527" w:rsidRDefault="00F44F77" w:rsidP="00815C76">
            <w:pPr>
              <w:autoSpaceDE w:val="0"/>
              <w:autoSpaceDN w:val="0"/>
              <w:adjustRightInd w:val="0"/>
              <w:jc w:val="both"/>
              <w:rPr>
                <w:rFonts w:asciiTheme="majorBidi" w:hAnsiTheme="majorBidi" w:cstheme="majorBidi"/>
                <w:sz w:val="24"/>
                <w:szCs w:val="24"/>
                <w:lang w:bidi="ar-IQ"/>
              </w:rPr>
            </w:pPr>
            <w:r>
              <w:rPr>
                <w:rFonts w:asciiTheme="majorBidi" w:hAnsiTheme="majorBidi" w:cstheme="majorBidi"/>
                <w:b/>
                <w:bCs/>
                <w:sz w:val="24"/>
                <w:szCs w:val="24"/>
              </w:rPr>
              <w:t>5.</w:t>
            </w:r>
            <w:r w:rsidRPr="00030527">
              <w:rPr>
                <w:rFonts w:asciiTheme="majorBidi" w:hAnsiTheme="majorBidi" w:cstheme="majorBidi"/>
                <w:b/>
                <w:bCs/>
                <w:sz w:val="24"/>
                <w:szCs w:val="24"/>
              </w:rPr>
              <w:t xml:space="preserve"> </w:t>
            </w:r>
            <w:r w:rsidRPr="00030527">
              <w:rPr>
                <w:rFonts w:asciiTheme="majorBidi" w:hAnsiTheme="majorBidi" w:cstheme="majorBidi"/>
                <w:sz w:val="24"/>
                <w:szCs w:val="24"/>
                <w:lang w:bidi="ar-IQ"/>
              </w:rPr>
              <w:t>DNA source are: ---------,</w:t>
            </w:r>
            <w:r>
              <w:rPr>
                <w:rFonts w:asciiTheme="majorBidi" w:hAnsiTheme="majorBidi" w:cstheme="majorBidi"/>
                <w:sz w:val="24"/>
                <w:szCs w:val="24"/>
                <w:lang w:bidi="ar-IQ"/>
              </w:rPr>
              <w:t xml:space="preserve"> ------------,</w:t>
            </w:r>
            <w:r w:rsidRPr="00030527">
              <w:rPr>
                <w:rFonts w:asciiTheme="majorBidi" w:hAnsiTheme="majorBidi" w:cstheme="majorBidi"/>
                <w:sz w:val="24"/>
                <w:szCs w:val="24"/>
                <w:lang w:bidi="ar-IQ"/>
              </w:rPr>
              <w:t xml:space="preserve"> ---------and ---------.</w:t>
            </w:r>
          </w:p>
          <w:p w:rsidR="00F44F77" w:rsidRPr="00030527" w:rsidRDefault="00F44F77" w:rsidP="00815C76">
            <w:pPr>
              <w:jc w:val="both"/>
              <w:rPr>
                <w:rFonts w:asciiTheme="majorBidi" w:hAnsiTheme="majorBidi" w:cstheme="majorBidi"/>
                <w:sz w:val="24"/>
                <w:szCs w:val="24"/>
                <w:lang w:bidi="ar-IQ"/>
              </w:rPr>
            </w:pPr>
            <w:r>
              <w:rPr>
                <w:rFonts w:asciiTheme="majorBidi" w:hAnsiTheme="majorBidi" w:cstheme="majorBidi"/>
                <w:b/>
                <w:bCs/>
                <w:sz w:val="24"/>
                <w:szCs w:val="24"/>
              </w:rPr>
              <w:t xml:space="preserve">2/ </w:t>
            </w:r>
            <w:r w:rsidRPr="00030527">
              <w:rPr>
                <w:rFonts w:asciiTheme="majorBidi" w:hAnsiTheme="majorBidi" w:cstheme="majorBidi"/>
                <w:b/>
                <w:bCs/>
                <w:sz w:val="24"/>
                <w:szCs w:val="24"/>
                <w:lang w:bidi="ar-IQ"/>
              </w:rPr>
              <w:t>Define the following terms</w:t>
            </w:r>
            <w:r w:rsidRPr="00030527">
              <w:rPr>
                <w:rFonts w:asciiTheme="majorBidi" w:hAnsiTheme="majorBidi" w:cstheme="majorBidi"/>
                <w:sz w:val="24"/>
                <w:szCs w:val="24"/>
                <w:lang w:bidi="ar-IQ"/>
              </w:rPr>
              <w:t>:</w:t>
            </w:r>
          </w:p>
          <w:p w:rsidR="00F44F77" w:rsidRPr="00030527" w:rsidRDefault="00F44F77" w:rsidP="00815C76">
            <w:pPr>
              <w:autoSpaceDE w:val="0"/>
              <w:autoSpaceDN w:val="0"/>
              <w:adjustRightInd w:val="0"/>
              <w:jc w:val="both"/>
              <w:rPr>
                <w:rFonts w:asciiTheme="majorBidi" w:hAnsiTheme="majorBidi" w:cstheme="majorBidi"/>
                <w:sz w:val="24"/>
                <w:szCs w:val="24"/>
                <w:lang w:bidi="ar-IQ"/>
              </w:rPr>
            </w:pPr>
            <w:r w:rsidRPr="00030527">
              <w:rPr>
                <w:rFonts w:asciiTheme="majorBidi" w:hAnsiTheme="majorBidi" w:cstheme="majorBidi"/>
                <w:sz w:val="24"/>
                <w:szCs w:val="24"/>
                <w:lang w:bidi="ar-IQ"/>
              </w:rPr>
              <w:t xml:space="preserve">  1-DNA Polymerase   2- Pair of Primers   3. Nano</w:t>
            </w:r>
            <w:r>
              <w:rPr>
                <w:rFonts w:asciiTheme="majorBidi" w:hAnsiTheme="majorBidi" w:cstheme="majorBidi"/>
                <w:sz w:val="24"/>
                <w:szCs w:val="24"/>
                <w:lang w:bidi="ar-IQ"/>
              </w:rPr>
              <w:t>-</w:t>
            </w:r>
            <w:proofErr w:type="gramStart"/>
            <w:r w:rsidRPr="00030527">
              <w:rPr>
                <w:rFonts w:asciiTheme="majorBidi" w:hAnsiTheme="majorBidi" w:cstheme="majorBidi"/>
                <w:sz w:val="24"/>
                <w:szCs w:val="24"/>
                <w:lang w:bidi="ar-IQ"/>
              </w:rPr>
              <w:t xml:space="preserve">drop </w:t>
            </w:r>
            <w:r>
              <w:rPr>
                <w:rFonts w:asciiTheme="majorBidi" w:hAnsiTheme="majorBidi" w:cstheme="majorBidi"/>
                <w:sz w:val="24"/>
                <w:szCs w:val="24"/>
                <w:lang w:bidi="ar-IQ"/>
              </w:rPr>
              <w:t xml:space="preserve"> </w:t>
            </w:r>
            <w:r w:rsidRPr="00030527">
              <w:rPr>
                <w:rFonts w:asciiTheme="majorBidi" w:hAnsiTheme="majorBidi" w:cstheme="majorBidi"/>
                <w:sz w:val="24"/>
                <w:szCs w:val="24"/>
                <w:lang w:bidi="ar-IQ"/>
              </w:rPr>
              <w:t>4</w:t>
            </w:r>
            <w:proofErr w:type="gramEnd"/>
            <w:r w:rsidRPr="00030527">
              <w:rPr>
                <w:rFonts w:asciiTheme="majorBidi" w:hAnsiTheme="majorBidi" w:cstheme="majorBidi"/>
                <w:sz w:val="24"/>
                <w:szCs w:val="24"/>
                <w:lang w:bidi="ar-IQ"/>
              </w:rPr>
              <w:t xml:space="preserve">. </w:t>
            </w:r>
            <w:proofErr w:type="gramStart"/>
            <w:r w:rsidRPr="00030527">
              <w:rPr>
                <w:rFonts w:asciiTheme="majorBidi" w:hAnsiTheme="majorBidi" w:cstheme="majorBidi"/>
                <w:sz w:val="24"/>
                <w:szCs w:val="24"/>
                <w:lang w:bidi="ar-IQ"/>
              </w:rPr>
              <w:t xml:space="preserve">Spectrophotometer </w:t>
            </w:r>
            <w:r>
              <w:rPr>
                <w:rFonts w:asciiTheme="majorBidi" w:hAnsiTheme="majorBidi" w:cstheme="majorBidi"/>
                <w:sz w:val="24"/>
                <w:szCs w:val="24"/>
                <w:lang w:bidi="ar-IQ"/>
              </w:rPr>
              <w:t xml:space="preserve"> 5</w:t>
            </w:r>
            <w:proofErr w:type="gramEnd"/>
            <w:r>
              <w:rPr>
                <w:rFonts w:asciiTheme="majorBidi" w:hAnsiTheme="majorBidi" w:cstheme="majorBidi"/>
                <w:sz w:val="24"/>
                <w:szCs w:val="24"/>
                <w:lang w:bidi="ar-IQ"/>
              </w:rPr>
              <w:t>. Explant</w:t>
            </w:r>
          </w:p>
          <w:p w:rsidR="00F44F77" w:rsidRPr="00030527" w:rsidRDefault="00F44F77" w:rsidP="00815C76">
            <w:pPr>
              <w:autoSpaceDE w:val="0"/>
              <w:autoSpaceDN w:val="0"/>
              <w:adjustRightInd w:val="0"/>
              <w:jc w:val="both"/>
              <w:rPr>
                <w:rFonts w:asciiTheme="majorBidi" w:hAnsiTheme="majorBidi" w:cstheme="majorBidi"/>
                <w:sz w:val="24"/>
                <w:szCs w:val="24"/>
                <w:lang w:bidi="ar-IQ"/>
              </w:rPr>
            </w:pPr>
            <w:r w:rsidRPr="00CC0125">
              <w:rPr>
                <w:rFonts w:asciiTheme="majorBidi" w:hAnsiTheme="majorBidi" w:cstheme="majorBidi"/>
                <w:b/>
                <w:bCs/>
                <w:sz w:val="24"/>
                <w:szCs w:val="24"/>
                <w:lang w:bidi="ar-IQ"/>
              </w:rPr>
              <w:t>3/</w:t>
            </w:r>
            <w:r>
              <w:rPr>
                <w:rFonts w:asciiTheme="majorBidi" w:hAnsiTheme="majorBidi" w:cstheme="majorBidi"/>
                <w:sz w:val="24"/>
                <w:szCs w:val="24"/>
                <w:lang w:bidi="ar-IQ"/>
              </w:rPr>
              <w:t xml:space="preserve"> </w:t>
            </w:r>
            <w:r w:rsidRPr="00030527">
              <w:rPr>
                <w:rFonts w:asciiTheme="majorBidi" w:hAnsiTheme="majorBidi" w:cstheme="majorBidi"/>
                <w:sz w:val="24"/>
                <w:szCs w:val="24"/>
                <w:lang w:bidi="ar-IQ"/>
              </w:rPr>
              <w:t>What is the PCR?  Explain the steps for amplification the segment of DNA.</w:t>
            </w:r>
          </w:p>
          <w:p w:rsidR="00F44F77" w:rsidRPr="00030527" w:rsidRDefault="00F44F77" w:rsidP="00815C76">
            <w:pPr>
              <w:jc w:val="both"/>
              <w:rPr>
                <w:rFonts w:asciiTheme="majorBidi" w:hAnsiTheme="majorBidi" w:cstheme="majorBidi"/>
                <w:sz w:val="24"/>
                <w:szCs w:val="24"/>
                <w:lang w:bidi="ar-IQ"/>
              </w:rPr>
            </w:pPr>
            <w:r w:rsidRPr="00E618A0">
              <w:rPr>
                <w:rFonts w:asciiTheme="majorBidi" w:hAnsiTheme="majorBidi" w:cstheme="majorBidi"/>
                <w:b/>
                <w:bCs/>
                <w:sz w:val="24"/>
                <w:szCs w:val="24"/>
                <w:lang w:bidi="ar-IQ"/>
              </w:rPr>
              <w:t>4/</w:t>
            </w:r>
            <w:r w:rsidRPr="00030527">
              <w:rPr>
                <w:rFonts w:asciiTheme="majorBidi" w:hAnsiTheme="majorBidi" w:cstheme="majorBidi"/>
                <w:sz w:val="24"/>
                <w:szCs w:val="24"/>
                <w:lang w:bidi="ar-IQ"/>
              </w:rPr>
              <w:t xml:space="preserve"> </w:t>
            </w:r>
            <w:r w:rsidRPr="00030527">
              <w:rPr>
                <w:rFonts w:asciiTheme="majorBidi" w:hAnsiTheme="majorBidi" w:cstheme="majorBidi"/>
                <w:sz w:val="24"/>
                <w:szCs w:val="24"/>
              </w:rPr>
              <w:t>What are some potential sources of error in absorbance measurements?</w:t>
            </w:r>
          </w:p>
          <w:p w:rsidR="00F44F77" w:rsidRPr="00030527" w:rsidRDefault="00F44F77" w:rsidP="00815C76">
            <w:pPr>
              <w:autoSpaceDE w:val="0"/>
              <w:autoSpaceDN w:val="0"/>
              <w:adjustRightInd w:val="0"/>
              <w:jc w:val="both"/>
              <w:rPr>
                <w:rFonts w:asciiTheme="majorBidi" w:hAnsiTheme="majorBidi" w:cstheme="majorBidi"/>
                <w:sz w:val="24"/>
                <w:szCs w:val="24"/>
              </w:rPr>
            </w:pPr>
            <w:r w:rsidRPr="00E618A0">
              <w:rPr>
                <w:rFonts w:asciiTheme="majorBidi" w:hAnsiTheme="majorBidi" w:cstheme="majorBidi"/>
                <w:b/>
                <w:bCs/>
                <w:sz w:val="24"/>
                <w:szCs w:val="24"/>
                <w:lang w:bidi="ar-IQ"/>
              </w:rPr>
              <w:t>5/</w:t>
            </w:r>
            <w:r w:rsidRPr="00030527">
              <w:rPr>
                <w:rFonts w:asciiTheme="majorBidi" w:hAnsiTheme="majorBidi" w:cstheme="majorBidi"/>
                <w:sz w:val="24"/>
                <w:szCs w:val="24"/>
                <w:lang w:bidi="ar-IQ"/>
              </w:rPr>
              <w:t xml:space="preserve"> </w:t>
            </w:r>
            <w:r w:rsidRPr="00030527">
              <w:rPr>
                <w:rFonts w:asciiTheme="majorBidi" w:hAnsiTheme="majorBidi" w:cstheme="majorBidi"/>
                <w:sz w:val="24"/>
                <w:szCs w:val="24"/>
              </w:rPr>
              <w:t>Mention the Common Specific Applications of HPLC</w:t>
            </w:r>
            <w:r>
              <w:rPr>
                <w:rFonts w:asciiTheme="majorBidi" w:hAnsiTheme="majorBidi" w:cstheme="majorBidi"/>
                <w:sz w:val="24"/>
                <w:szCs w:val="24"/>
              </w:rPr>
              <w:t>.</w:t>
            </w:r>
          </w:p>
          <w:p w:rsidR="00F44F77" w:rsidRPr="006D3A9B" w:rsidRDefault="00F44F77" w:rsidP="00815C76">
            <w:pPr>
              <w:spacing w:after="0" w:line="240" w:lineRule="auto"/>
              <w:jc w:val="both"/>
              <w:rPr>
                <w:rFonts w:asciiTheme="majorBidi" w:hAnsiTheme="majorBidi" w:cstheme="majorBidi"/>
                <w:sz w:val="24"/>
                <w:szCs w:val="24"/>
              </w:rPr>
            </w:pPr>
            <w:r w:rsidRPr="00E618A0">
              <w:rPr>
                <w:rFonts w:asciiTheme="majorBidi" w:hAnsiTheme="majorBidi" w:cstheme="majorBidi"/>
                <w:b/>
                <w:bCs/>
                <w:sz w:val="24"/>
                <w:szCs w:val="24"/>
                <w:lang w:bidi="ar-IQ"/>
              </w:rPr>
              <w:t>6/</w:t>
            </w:r>
            <w:r>
              <w:rPr>
                <w:rFonts w:asciiTheme="majorBidi" w:hAnsiTheme="majorBidi" w:cstheme="majorBidi"/>
                <w:b/>
                <w:bCs/>
                <w:sz w:val="24"/>
                <w:szCs w:val="24"/>
                <w:lang w:bidi="ar-IQ"/>
              </w:rPr>
              <w:t xml:space="preserve"> </w:t>
            </w:r>
            <w:r>
              <w:rPr>
                <w:rFonts w:asciiTheme="majorBidi" w:hAnsiTheme="majorBidi" w:cstheme="majorBidi"/>
                <w:sz w:val="24"/>
                <w:szCs w:val="24"/>
              </w:rPr>
              <w:t xml:space="preserve">Write the </w:t>
            </w:r>
            <w:r w:rsidRPr="006D3A9B">
              <w:rPr>
                <w:rFonts w:asciiTheme="majorBidi" w:hAnsiTheme="majorBidi" w:cstheme="majorBidi"/>
                <w:sz w:val="24"/>
                <w:szCs w:val="24"/>
              </w:rPr>
              <w:t xml:space="preserve">differences between </w:t>
            </w:r>
          </w:p>
          <w:p w:rsidR="00F44F77" w:rsidRPr="006D3A9B" w:rsidRDefault="00F44F77" w:rsidP="00F44F77">
            <w:pPr>
              <w:pStyle w:val="ListParagraph"/>
              <w:numPr>
                <w:ilvl w:val="0"/>
                <w:numId w:val="13"/>
              </w:numPr>
              <w:spacing w:after="0" w:line="240" w:lineRule="auto"/>
              <w:jc w:val="both"/>
              <w:rPr>
                <w:rFonts w:asciiTheme="majorBidi" w:hAnsiTheme="majorBidi" w:cstheme="majorBidi"/>
                <w:color w:val="000000" w:themeColor="text1"/>
                <w:sz w:val="24"/>
                <w:szCs w:val="24"/>
                <w:lang w:bidi="ar-KW"/>
              </w:rPr>
            </w:pPr>
            <w:r w:rsidRPr="006D3A9B">
              <w:rPr>
                <w:rFonts w:asciiTheme="majorBidi" w:hAnsiTheme="majorBidi" w:cstheme="majorBidi"/>
                <w:color w:val="000000" w:themeColor="text1"/>
                <w:sz w:val="24"/>
                <w:szCs w:val="24"/>
                <w:lang w:bidi="ar-KW"/>
              </w:rPr>
              <w:t>Protein and Nucleic acids</w:t>
            </w:r>
          </w:p>
          <w:p w:rsidR="00F44F77" w:rsidRPr="006D3A9B" w:rsidRDefault="00F44F77" w:rsidP="00F44F77">
            <w:pPr>
              <w:pStyle w:val="ListParagraph"/>
              <w:numPr>
                <w:ilvl w:val="0"/>
                <w:numId w:val="13"/>
              </w:numPr>
              <w:spacing w:after="0" w:line="240" w:lineRule="auto"/>
              <w:jc w:val="both"/>
              <w:rPr>
                <w:rFonts w:asciiTheme="majorBidi" w:hAnsiTheme="majorBidi" w:cstheme="majorBidi"/>
                <w:color w:val="000000" w:themeColor="text1"/>
                <w:sz w:val="24"/>
                <w:szCs w:val="24"/>
                <w:lang w:bidi="ar-KW"/>
              </w:rPr>
            </w:pPr>
            <w:r w:rsidRPr="006D3A9B">
              <w:rPr>
                <w:rFonts w:asciiTheme="majorBidi" w:hAnsiTheme="majorBidi" w:cstheme="majorBidi"/>
                <w:color w:val="000000" w:themeColor="text1"/>
                <w:sz w:val="24"/>
                <w:szCs w:val="24"/>
                <w:lang w:bidi="ar-KW"/>
              </w:rPr>
              <w:t>Molarity and Molality</w:t>
            </w:r>
          </w:p>
          <w:p w:rsidR="00F44F77" w:rsidRDefault="00F44F77" w:rsidP="00815C76">
            <w:pPr>
              <w:pStyle w:val="ListParagraph"/>
              <w:spacing w:after="0" w:line="240" w:lineRule="auto"/>
              <w:jc w:val="both"/>
              <w:rPr>
                <w:rFonts w:asciiTheme="majorBidi" w:hAnsiTheme="majorBidi" w:cstheme="majorBidi"/>
                <w:b/>
                <w:bCs/>
                <w:color w:val="000000" w:themeColor="text1"/>
                <w:sz w:val="24"/>
                <w:szCs w:val="24"/>
                <w:lang w:bidi="ar-KW"/>
              </w:rPr>
            </w:pPr>
          </w:p>
          <w:p w:rsidR="00F44F77" w:rsidRPr="00AD015F" w:rsidRDefault="00F44F77" w:rsidP="00815C76">
            <w:pPr>
              <w:pStyle w:val="ListParagraph"/>
              <w:ind w:left="0"/>
              <w:rPr>
                <w:rFonts w:ascii="Times New Roman" w:hAnsi="Times New Roman" w:cs="Times New Roman"/>
                <w:sz w:val="24"/>
                <w:szCs w:val="24"/>
              </w:rPr>
            </w:pPr>
            <w:r>
              <w:rPr>
                <w:rFonts w:asciiTheme="majorBidi" w:hAnsiTheme="majorBidi" w:cstheme="majorBidi"/>
                <w:b/>
                <w:bCs/>
                <w:color w:val="000000" w:themeColor="text1"/>
                <w:sz w:val="24"/>
                <w:szCs w:val="24"/>
                <w:lang w:bidi="ar-KW"/>
              </w:rPr>
              <w:t xml:space="preserve">7/ </w:t>
            </w:r>
            <w:r w:rsidRPr="00AD015F">
              <w:rPr>
                <w:rFonts w:ascii="Times New Roman" w:hAnsi="Times New Roman" w:cs="Times New Roman"/>
                <w:sz w:val="24"/>
                <w:szCs w:val="24"/>
              </w:rPr>
              <w:t xml:space="preserve">Choose the right answer       </w:t>
            </w:r>
          </w:p>
          <w:p w:rsidR="00F44F77" w:rsidRPr="00AD015F" w:rsidRDefault="00F44F77" w:rsidP="00F44F77">
            <w:pPr>
              <w:pStyle w:val="ListParagraph"/>
              <w:numPr>
                <w:ilvl w:val="0"/>
                <w:numId w:val="14"/>
              </w:numPr>
              <w:spacing w:after="160" w:line="259" w:lineRule="auto"/>
              <w:rPr>
                <w:rFonts w:ascii="Times New Roman" w:hAnsi="Times New Roman" w:cs="Times New Roman"/>
                <w:sz w:val="24"/>
                <w:szCs w:val="24"/>
              </w:rPr>
            </w:pPr>
            <w:r w:rsidRPr="00AD015F">
              <w:rPr>
                <w:rFonts w:ascii="Times New Roman" w:eastAsiaTheme="minorEastAsia" w:hAnsi="Times New Roman" w:cs="Times New Roman"/>
                <w:sz w:val="24"/>
                <w:szCs w:val="24"/>
              </w:rPr>
              <w:t xml:space="preserve">The ability of plants to alter their metabolism, growth and development to best suit their environment. </w:t>
            </w:r>
            <w:r w:rsidRPr="00AD015F">
              <w:rPr>
                <w:rFonts w:ascii="Times New Roman" w:hAnsi="Times New Roman" w:cs="Times New Roman"/>
                <w:sz w:val="24"/>
                <w:szCs w:val="24"/>
              </w:rPr>
              <w:t xml:space="preserve"> </w:t>
            </w:r>
          </w:p>
          <w:p w:rsidR="00F44F77" w:rsidRPr="00AD015F" w:rsidRDefault="00F44F77" w:rsidP="00F44F77">
            <w:pPr>
              <w:pStyle w:val="ListParagraph"/>
              <w:numPr>
                <w:ilvl w:val="0"/>
                <w:numId w:val="15"/>
              </w:numPr>
              <w:spacing w:after="160" w:line="259" w:lineRule="auto"/>
              <w:rPr>
                <w:rFonts w:ascii="Times New Roman" w:hAnsi="Times New Roman" w:cs="Times New Roman"/>
                <w:sz w:val="24"/>
                <w:szCs w:val="24"/>
              </w:rPr>
            </w:pPr>
            <w:r w:rsidRPr="00AD015F">
              <w:rPr>
                <w:rFonts w:ascii="Times New Roman" w:hAnsi="Times New Roman" w:cs="Times New Roman"/>
                <w:sz w:val="24"/>
                <w:szCs w:val="24"/>
              </w:rPr>
              <w:t xml:space="preserve">PTC         b. Explant        </w:t>
            </w:r>
            <w:r>
              <w:rPr>
                <w:rFonts w:ascii="Times New Roman" w:hAnsi="Times New Roman" w:cs="Times New Roman"/>
                <w:sz w:val="24"/>
                <w:szCs w:val="24"/>
              </w:rPr>
              <w:t xml:space="preserve"> c. </w:t>
            </w:r>
            <w:proofErr w:type="spellStart"/>
            <w:r>
              <w:rPr>
                <w:rFonts w:ascii="Times New Roman" w:hAnsi="Times New Roman" w:cs="Times New Roman"/>
                <w:sz w:val="24"/>
                <w:szCs w:val="24"/>
              </w:rPr>
              <w:t>Totipotency</w:t>
            </w:r>
            <w:proofErr w:type="spellEnd"/>
            <w:r>
              <w:rPr>
                <w:rFonts w:ascii="Times New Roman" w:hAnsi="Times New Roman" w:cs="Times New Roman"/>
                <w:sz w:val="24"/>
                <w:szCs w:val="24"/>
              </w:rPr>
              <w:t xml:space="preserve">             d. P</w:t>
            </w:r>
            <w:r w:rsidRPr="00AD015F">
              <w:rPr>
                <w:rFonts w:ascii="Times New Roman" w:hAnsi="Times New Roman" w:cs="Times New Roman"/>
                <w:sz w:val="24"/>
                <w:szCs w:val="24"/>
              </w:rPr>
              <w:t>lasticity</w:t>
            </w:r>
          </w:p>
          <w:p w:rsidR="00F44F77" w:rsidRPr="00AD015F" w:rsidRDefault="00F44F77" w:rsidP="00815C76">
            <w:pPr>
              <w:pStyle w:val="ListParagraph"/>
              <w:rPr>
                <w:rFonts w:ascii="Times New Roman" w:hAnsi="Times New Roman" w:cs="Times New Roman"/>
                <w:sz w:val="24"/>
                <w:szCs w:val="24"/>
              </w:rPr>
            </w:pPr>
          </w:p>
          <w:p w:rsidR="00F44F77" w:rsidRPr="00AD015F" w:rsidRDefault="00F44F77" w:rsidP="00F44F77">
            <w:pPr>
              <w:pStyle w:val="ListParagraph"/>
              <w:numPr>
                <w:ilvl w:val="0"/>
                <w:numId w:val="14"/>
              </w:numPr>
              <w:spacing w:after="160" w:line="259" w:lineRule="auto"/>
              <w:rPr>
                <w:rFonts w:ascii="Times New Roman" w:hAnsi="Times New Roman" w:cs="Times New Roman"/>
                <w:sz w:val="24"/>
                <w:szCs w:val="24"/>
              </w:rPr>
            </w:pPr>
            <w:r w:rsidRPr="00AD015F">
              <w:rPr>
                <w:rFonts w:ascii="Times New Roman" w:hAnsi="Times New Roman" w:cs="Times New Roman"/>
                <w:sz w:val="24"/>
                <w:szCs w:val="24"/>
              </w:rPr>
              <w:t xml:space="preserve">When the ultimate goal of cell culture is protoplast isolation we need to take tissues from </w:t>
            </w:r>
          </w:p>
          <w:p w:rsidR="00F44F77" w:rsidRPr="0077795A" w:rsidRDefault="00F44F77" w:rsidP="00F44F77">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L</w:t>
            </w:r>
            <w:r w:rsidRPr="00AD015F">
              <w:rPr>
                <w:rFonts w:ascii="Times New Roman" w:hAnsi="Times New Roman" w:cs="Times New Roman"/>
                <w:sz w:val="24"/>
                <w:szCs w:val="24"/>
              </w:rPr>
              <w:t>eaf tissue from aseptically germinated seed</w:t>
            </w:r>
            <w:r>
              <w:rPr>
                <w:rFonts w:ascii="Times New Roman" w:hAnsi="Times New Roman" w:cs="Times New Roman"/>
                <w:sz w:val="24"/>
                <w:szCs w:val="24"/>
              </w:rPr>
              <w:t xml:space="preserve">         b. Hypocotyl   c. T</w:t>
            </w:r>
            <w:r w:rsidRPr="00AD015F">
              <w:rPr>
                <w:rFonts w:ascii="Times New Roman" w:hAnsi="Times New Roman" w:cs="Times New Roman"/>
                <w:sz w:val="24"/>
                <w:szCs w:val="24"/>
              </w:rPr>
              <w:t>erminal shoot bud</w:t>
            </w:r>
            <w:r>
              <w:rPr>
                <w:rFonts w:ascii="Times New Roman" w:hAnsi="Times New Roman" w:cs="Times New Roman"/>
                <w:sz w:val="24"/>
                <w:szCs w:val="24"/>
              </w:rPr>
              <w:t xml:space="preserve">           d. P</w:t>
            </w:r>
            <w:r w:rsidRPr="0077795A">
              <w:rPr>
                <w:rFonts w:ascii="Times New Roman" w:hAnsi="Times New Roman" w:cs="Times New Roman"/>
                <w:sz w:val="24"/>
                <w:szCs w:val="24"/>
              </w:rPr>
              <w:t>ieces of stem.</w:t>
            </w:r>
          </w:p>
          <w:p w:rsidR="00F44F77" w:rsidRPr="00AD015F" w:rsidRDefault="00F44F77" w:rsidP="00815C76">
            <w:pPr>
              <w:pStyle w:val="ListParagraph"/>
              <w:rPr>
                <w:rFonts w:ascii="Times New Roman" w:hAnsi="Times New Roman" w:cs="Times New Roman"/>
                <w:sz w:val="24"/>
                <w:szCs w:val="24"/>
              </w:rPr>
            </w:pPr>
          </w:p>
          <w:p w:rsidR="00F44F77" w:rsidRPr="00AD015F" w:rsidRDefault="00F44F77" w:rsidP="00815C76">
            <w:pPr>
              <w:pStyle w:val="ListParagraph"/>
              <w:ind w:left="0"/>
              <w:rPr>
                <w:rFonts w:ascii="Times New Roman" w:hAnsi="Times New Roman" w:cs="Times New Roman"/>
                <w:sz w:val="24"/>
                <w:szCs w:val="24"/>
              </w:rPr>
            </w:pPr>
            <w:r w:rsidRPr="00AD015F">
              <w:rPr>
                <w:rFonts w:ascii="Times New Roman" w:hAnsi="Times New Roman" w:cs="Times New Roman"/>
                <w:sz w:val="24"/>
                <w:szCs w:val="24"/>
              </w:rPr>
              <w:t>3. HPLC is accomplished by injection of a small amount of liquid sample into a moving stream of liquid     called</w:t>
            </w:r>
          </w:p>
          <w:p w:rsidR="00F44F77" w:rsidRPr="0077795A" w:rsidRDefault="00F44F77" w:rsidP="00815C76">
            <w:pPr>
              <w:pStyle w:val="ListParagraph"/>
              <w:ind w:left="360"/>
              <w:rPr>
                <w:rFonts w:ascii="Times New Roman" w:hAnsi="Times New Roman" w:cs="Times New Roman"/>
                <w:sz w:val="24"/>
                <w:szCs w:val="24"/>
              </w:rPr>
            </w:pPr>
            <w:r>
              <w:rPr>
                <w:rFonts w:ascii="Times New Roman" w:hAnsi="Times New Roman" w:cs="Times New Roman"/>
                <w:sz w:val="24"/>
                <w:szCs w:val="24"/>
              </w:rPr>
              <w:t>a. S</w:t>
            </w:r>
            <w:r w:rsidRPr="00AD015F">
              <w:rPr>
                <w:rFonts w:ascii="Times New Roman" w:hAnsi="Times New Roman" w:cs="Times New Roman"/>
                <w:sz w:val="24"/>
                <w:szCs w:val="24"/>
              </w:rPr>
              <w:t xml:space="preserve">tationary phase </w:t>
            </w:r>
            <w:r>
              <w:rPr>
                <w:rFonts w:ascii="Times New Roman" w:hAnsi="Times New Roman" w:cs="Times New Roman"/>
                <w:sz w:val="24"/>
                <w:szCs w:val="24"/>
              </w:rPr>
              <w:t xml:space="preserve">    b. Subculture   c. PCR      d. M</w:t>
            </w:r>
            <w:r w:rsidRPr="00AD015F">
              <w:rPr>
                <w:rFonts w:ascii="Times New Roman" w:hAnsi="Times New Roman" w:cs="Times New Roman"/>
                <w:sz w:val="24"/>
                <w:szCs w:val="24"/>
              </w:rPr>
              <w:t>obile phase</w:t>
            </w:r>
          </w:p>
          <w:p w:rsidR="00F44F77" w:rsidRPr="00C64234" w:rsidRDefault="00F44F77" w:rsidP="00815C76">
            <w:pPr>
              <w:spacing w:line="240" w:lineRule="auto"/>
              <w:jc w:val="both"/>
              <w:rPr>
                <w:rFonts w:asciiTheme="majorBidi" w:hAnsiTheme="majorBidi" w:cstheme="majorBidi"/>
                <w:sz w:val="24"/>
                <w:szCs w:val="24"/>
              </w:rPr>
            </w:pPr>
            <w:r w:rsidRPr="0079530D">
              <w:rPr>
                <w:b/>
                <w:bCs/>
                <w:sz w:val="24"/>
                <w:szCs w:val="24"/>
              </w:rPr>
              <w:t>Answers</w:t>
            </w:r>
          </w:p>
          <w:p w:rsidR="00F44F77" w:rsidRPr="00C64234" w:rsidRDefault="00F44F77" w:rsidP="00815C76">
            <w:pPr>
              <w:tabs>
                <w:tab w:val="right" w:pos="9071"/>
              </w:tabs>
              <w:spacing w:line="240" w:lineRule="auto"/>
              <w:jc w:val="both"/>
              <w:rPr>
                <w:rFonts w:asciiTheme="majorBidi" w:hAnsiTheme="majorBidi" w:cstheme="majorBidi"/>
                <w:sz w:val="24"/>
                <w:szCs w:val="24"/>
                <w:lang w:val="en-AU"/>
              </w:rPr>
            </w:pPr>
            <w:r w:rsidRPr="00C64234">
              <w:rPr>
                <w:rFonts w:asciiTheme="majorBidi" w:hAnsiTheme="majorBidi" w:cstheme="majorBidi"/>
                <w:sz w:val="24"/>
                <w:szCs w:val="24"/>
              </w:rPr>
              <w:t>1/</w:t>
            </w:r>
          </w:p>
          <w:p w:rsidR="00F44F77" w:rsidRPr="00C64234" w:rsidRDefault="00F44F77" w:rsidP="00815C76">
            <w:pPr>
              <w:spacing w:line="240" w:lineRule="auto"/>
              <w:jc w:val="both"/>
              <w:rPr>
                <w:rFonts w:asciiTheme="majorBidi" w:hAnsiTheme="majorBidi" w:cstheme="majorBidi"/>
                <w:sz w:val="24"/>
                <w:szCs w:val="24"/>
                <w:lang w:bidi="ar-IQ"/>
              </w:rPr>
            </w:pPr>
            <w:r w:rsidRPr="00C64234">
              <w:rPr>
                <w:rFonts w:asciiTheme="majorBidi" w:hAnsiTheme="majorBidi" w:cstheme="majorBidi"/>
                <w:sz w:val="24"/>
                <w:szCs w:val="24"/>
              </w:rPr>
              <w:t xml:space="preserve">1. </w:t>
            </w:r>
            <w:r w:rsidRPr="00C64234">
              <w:rPr>
                <w:rFonts w:asciiTheme="majorBidi" w:hAnsiTheme="majorBidi" w:cstheme="majorBidi"/>
                <w:sz w:val="24"/>
                <w:szCs w:val="24"/>
                <w:lang w:bidi="ar-IQ"/>
              </w:rPr>
              <w:t>The application of the technology to modify the</w:t>
            </w:r>
            <w:r w:rsidRPr="00C64234">
              <w:rPr>
                <w:rFonts w:asciiTheme="majorBidi" w:hAnsiTheme="majorBidi" w:cstheme="majorBidi"/>
                <w:sz w:val="24"/>
                <w:szCs w:val="24"/>
              </w:rPr>
              <w:t xml:space="preserve"> </w:t>
            </w:r>
            <w:r w:rsidRPr="0077795A">
              <w:rPr>
                <w:rFonts w:asciiTheme="majorBidi" w:hAnsiTheme="majorBidi" w:cstheme="majorBidi"/>
                <w:sz w:val="24"/>
                <w:szCs w:val="24"/>
                <w:u w:val="single"/>
              </w:rPr>
              <w:t>biological function</w:t>
            </w:r>
            <w:r w:rsidRPr="0077795A">
              <w:rPr>
                <w:rFonts w:asciiTheme="majorBidi" w:hAnsiTheme="majorBidi" w:cstheme="majorBidi"/>
                <w:sz w:val="24"/>
                <w:szCs w:val="24"/>
              </w:rPr>
              <w:t xml:space="preserve"> </w:t>
            </w:r>
            <w:r w:rsidRPr="00C64234">
              <w:rPr>
                <w:rFonts w:asciiTheme="majorBidi" w:hAnsiTheme="majorBidi" w:cstheme="majorBidi"/>
                <w:sz w:val="24"/>
                <w:szCs w:val="24"/>
                <w:lang w:bidi="ar-IQ"/>
              </w:rPr>
              <w:t>of an organism by adding</w:t>
            </w:r>
            <w:r w:rsidRPr="00C64234">
              <w:rPr>
                <w:rFonts w:asciiTheme="majorBidi" w:hAnsiTheme="majorBidi" w:cstheme="majorBidi"/>
                <w:sz w:val="24"/>
                <w:szCs w:val="24"/>
              </w:rPr>
              <w:t xml:space="preserve"> </w:t>
            </w:r>
            <w:r>
              <w:rPr>
                <w:rFonts w:asciiTheme="majorBidi" w:hAnsiTheme="majorBidi" w:cstheme="majorBidi"/>
                <w:sz w:val="24"/>
                <w:szCs w:val="24"/>
                <w:u w:val="single"/>
              </w:rPr>
              <w:t>gene</w:t>
            </w:r>
            <w:r w:rsidRPr="00C64234">
              <w:rPr>
                <w:rFonts w:asciiTheme="majorBidi" w:hAnsiTheme="majorBidi" w:cstheme="majorBidi"/>
                <w:sz w:val="24"/>
                <w:szCs w:val="24"/>
              </w:rPr>
              <w:t xml:space="preserve"> </w:t>
            </w:r>
            <w:r w:rsidRPr="00C64234">
              <w:rPr>
                <w:rFonts w:asciiTheme="majorBidi" w:hAnsiTheme="majorBidi" w:cstheme="majorBidi"/>
                <w:sz w:val="24"/>
                <w:szCs w:val="24"/>
                <w:lang w:bidi="ar-IQ"/>
              </w:rPr>
              <w:t>from another organism.</w:t>
            </w:r>
          </w:p>
          <w:p w:rsidR="00F44F77" w:rsidRPr="0077795A" w:rsidRDefault="00F44F77" w:rsidP="00815C76">
            <w:pPr>
              <w:spacing w:line="240" w:lineRule="auto"/>
              <w:jc w:val="both"/>
              <w:rPr>
                <w:rFonts w:asciiTheme="majorBidi" w:hAnsiTheme="majorBidi" w:cstheme="majorBidi"/>
                <w:sz w:val="24"/>
                <w:szCs w:val="24"/>
              </w:rPr>
            </w:pPr>
            <w:r>
              <w:rPr>
                <w:rFonts w:asciiTheme="majorBidi" w:hAnsiTheme="majorBidi" w:cstheme="majorBidi"/>
                <w:sz w:val="24"/>
                <w:szCs w:val="24"/>
              </w:rPr>
              <w:t>2.</w:t>
            </w:r>
            <w:r w:rsidRPr="00C64234">
              <w:rPr>
                <w:rFonts w:asciiTheme="majorBidi" w:hAnsiTheme="majorBidi" w:cstheme="majorBidi"/>
                <w:sz w:val="24"/>
                <w:szCs w:val="24"/>
              </w:rPr>
              <w:t xml:space="preserve"> </w:t>
            </w:r>
            <w:r>
              <w:rPr>
                <w:rFonts w:asciiTheme="majorBidi" w:hAnsiTheme="majorBidi" w:cstheme="majorBidi"/>
                <w:sz w:val="24"/>
                <w:szCs w:val="24"/>
                <w:lang w:bidi="ar-IQ"/>
              </w:rPr>
              <w:t>In General, Plant biotechnology t</w:t>
            </w:r>
            <w:r w:rsidRPr="00C64234">
              <w:rPr>
                <w:rFonts w:asciiTheme="majorBidi" w:hAnsiTheme="majorBidi" w:cstheme="majorBidi"/>
                <w:sz w:val="24"/>
                <w:szCs w:val="24"/>
                <w:lang w:bidi="ar-IQ"/>
              </w:rPr>
              <w:t xml:space="preserve">echniques, Fall </w:t>
            </w:r>
            <w:r>
              <w:rPr>
                <w:rFonts w:asciiTheme="majorBidi" w:hAnsiTheme="majorBidi" w:cstheme="majorBidi"/>
                <w:sz w:val="24"/>
                <w:szCs w:val="24"/>
                <w:lang w:bidi="ar-IQ"/>
              </w:rPr>
              <w:t>into two c</w:t>
            </w:r>
            <w:r w:rsidRPr="00C64234">
              <w:rPr>
                <w:rFonts w:asciiTheme="majorBidi" w:hAnsiTheme="majorBidi" w:cstheme="majorBidi"/>
                <w:sz w:val="24"/>
                <w:szCs w:val="24"/>
                <w:lang w:bidi="ar-IQ"/>
              </w:rPr>
              <w:t>lasses,</w:t>
            </w:r>
            <w:r w:rsidRPr="00C64234">
              <w:rPr>
                <w:rFonts w:asciiTheme="majorBidi" w:hAnsiTheme="majorBidi" w:cstheme="majorBidi"/>
                <w:sz w:val="24"/>
                <w:szCs w:val="24"/>
              </w:rPr>
              <w:t xml:space="preserve"> </w:t>
            </w:r>
            <w:r w:rsidRPr="0077795A">
              <w:rPr>
                <w:rFonts w:asciiTheme="majorBidi" w:hAnsiTheme="majorBidi" w:cstheme="majorBidi"/>
                <w:sz w:val="24"/>
                <w:szCs w:val="24"/>
                <w:u w:val="single"/>
              </w:rPr>
              <w:t>Gene Manipulation</w:t>
            </w:r>
            <w:r w:rsidRPr="0077795A">
              <w:rPr>
                <w:rFonts w:asciiTheme="majorBidi" w:hAnsiTheme="majorBidi" w:cstheme="majorBidi"/>
                <w:sz w:val="24"/>
                <w:szCs w:val="24"/>
              </w:rPr>
              <w:t xml:space="preserve"> </w:t>
            </w:r>
            <w:r w:rsidRPr="00C64234">
              <w:rPr>
                <w:rFonts w:asciiTheme="majorBidi" w:hAnsiTheme="majorBidi" w:cstheme="majorBidi"/>
                <w:sz w:val="24"/>
                <w:szCs w:val="24"/>
                <w:lang w:bidi="ar-IQ"/>
              </w:rPr>
              <w:t>and</w:t>
            </w:r>
            <w:r w:rsidRPr="00C64234">
              <w:rPr>
                <w:rFonts w:asciiTheme="majorBidi" w:hAnsiTheme="majorBidi" w:cstheme="majorBidi"/>
                <w:color w:val="4F81BD"/>
                <w:sz w:val="24"/>
                <w:szCs w:val="24"/>
              </w:rPr>
              <w:t xml:space="preserve"> </w:t>
            </w:r>
            <w:r w:rsidRPr="0077795A">
              <w:rPr>
                <w:rFonts w:asciiTheme="majorBidi" w:hAnsiTheme="majorBidi" w:cstheme="majorBidi"/>
                <w:sz w:val="24"/>
                <w:szCs w:val="24"/>
                <w:u w:val="single"/>
              </w:rPr>
              <w:t xml:space="preserve">Gene </w:t>
            </w:r>
            <w:r w:rsidRPr="0077795A">
              <w:rPr>
                <w:rFonts w:asciiTheme="majorBidi" w:hAnsiTheme="majorBidi" w:cstheme="majorBidi"/>
                <w:sz w:val="24"/>
                <w:szCs w:val="24"/>
                <w:u w:val="single"/>
              </w:rPr>
              <w:lastRenderedPageBreak/>
              <w:t>Introduction</w:t>
            </w:r>
          </w:p>
          <w:p w:rsidR="00F44F77" w:rsidRDefault="00F44F77" w:rsidP="00815C76">
            <w:pPr>
              <w:spacing w:line="240" w:lineRule="auto"/>
              <w:jc w:val="both"/>
              <w:rPr>
                <w:rFonts w:asciiTheme="majorBidi" w:hAnsiTheme="majorBidi" w:cstheme="majorBidi"/>
                <w:sz w:val="24"/>
                <w:szCs w:val="24"/>
                <w:lang w:bidi="ar-IQ"/>
              </w:rPr>
            </w:pPr>
            <w:r>
              <w:rPr>
                <w:rFonts w:asciiTheme="majorBidi" w:hAnsiTheme="majorBidi" w:cstheme="majorBidi"/>
                <w:sz w:val="24"/>
                <w:szCs w:val="24"/>
              </w:rPr>
              <w:t>3.</w:t>
            </w:r>
            <w:r w:rsidRPr="00C64234">
              <w:rPr>
                <w:rFonts w:asciiTheme="majorBidi" w:eastAsia="+mn-ea" w:hAnsiTheme="majorBidi" w:cstheme="majorBidi"/>
                <w:color w:val="3333CC"/>
                <w:kern w:val="24"/>
                <w:sz w:val="24"/>
                <w:szCs w:val="24"/>
                <w:lang w:val="en-AU"/>
              </w:rPr>
              <w:t xml:space="preserve"> </w:t>
            </w:r>
            <w:r w:rsidRPr="0077795A">
              <w:rPr>
                <w:rFonts w:asciiTheme="majorBidi" w:hAnsiTheme="majorBidi" w:cstheme="majorBidi"/>
                <w:sz w:val="24"/>
                <w:szCs w:val="24"/>
                <w:u w:val="single"/>
              </w:rPr>
              <w:t>Buffer solution</w:t>
            </w:r>
            <w:r w:rsidRPr="00C64234">
              <w:rPr>
                <w:rFonts w:asciiTheme="majorBidi" w:hAnsiTheme="majorBidi" w:cstheme="majorBidi"/>
                <w:sz w:val="24"/>
                <w:szCs w:val="24"/>
                <w:lang w:val="en-AU"/>
              </w:rPr>
              <w:t xml:space="preserve"> </w:t>
            </w:r>
            <w:r w:rsidRPr="00C64234">
              <w:rPr>
                <w:rFonts w:asciiTheme="majorBidi" w:hAnsiTheme="majorBidi" w:cstheme="majorBidi"/>
                <w:sz w:val="24"/>
                <w:szCs w:val="24"/>
                <w:lang w:bidi="ar-IQ"/>
              </w:rPr>
              <w:t xml:space="preserve">Maintains pH and ionic strength of the reaction solution suitable </w:t>
            </w:r>
            <w:r>
              <w:rPr>
                <w:rFonts w:asciiTheme="majorBidi" w:hAnsiTheme="majorBidi" w:cstheme="majorBidi"/>
                <w:sz w:val="24"/>
                <w:szCs w:val="24"/>
                <w:lang w:bidi="ar-IQ"/>
              </w:rPr>
              <w:t>for the activity of the enzyme.</w:t>
            </w:r>
          </w:p>
          <w:p w:rsidR="00F44F77" w:rsidRPr="00B55C89" w:rsidRDefault="00F44F77" w:rsidP="00815C76">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4.</w:t>
            </w:r>
            <w:r w:rsidRPr="00C64234">
              <w:rPr>
                <w:rFonts w:asciiTheme="majorBidi" w:hAnsiTheme="majorBidi" w:cstheme="majorBidi"/>
                <w:sz w:val="24"/>
                <w:szCs w:val="24"/>
                <w:lang w:bidi="ar-IQ"/>
              </w:rPr>
              <w:t xml:space="preserve"> Organisms can be identified by using</w:t>
            </w:r>
            <w:r w:rsidRPr="00C64234">
              <w:rPr>
                <w:rFonts w:asciiTheme="majorBidi" w:hAnsiTheme="majorBidi" w:cstheme="majorBidi"/>
                <w:sz w:val="24"/>
                <w:szCs w:val="24"/>
                <w:lang w:val="en-AU"/>
              </w:rPr>
              <w:t xml:space="preserve"> </w:t>
            </w:r>
            <w:r>
              <w:rPr>
                <w:rFonts w:asciiTheme="majorBidi" w:hAnsiTheme="majorBidi" w:cstheme="majorBidi"/>
                <w:sz w:val="24"/>
                <w:szCs w:val="24"/>
                <w:u w:val="single"/>
              </w:rPr>
              <w:t>PCR</w:t>
            </w:r>
            <w:r w:rsidRPr="00C64234">
              <w:rPr>
                <w:rFonts w:asciiTheme="majorBidi" w:hAnsiTheme="majorBidi" w:cstheme="majorBidi"/>
                <w:color w:val="3333CC"/>
                <w:sz w:val="24"/>
                <w:szCs w:val="24"/>
                <w:u w:val="single"/>
              </w:rPr>
              <w:t>.</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t>5.</w:t>
            </w:r>
            <w:r w:rsidRPr="00C64234">
              <w:rPr>
                <w:rFonts w:asciiTheme="majorBidi" w:hAnsiTheme="majorBidi" w:cstheme="majorBidi"/>
                <w:sz w:val="24"/>
                <w:szCs w:val="24"/>
              </w:rPr>
              <w:t xml:space="preserve"> </w:t>
            </w:r>
            <w:r w:rsidRPr="00C64234">
              <w:rPr>
                <w:rFonts w:asciiTheme="majorBidi" w:hAnsiTheme="majorBidi" w:cstheme="majorBidi"/>
                <w:sz w:val="24"/>
                <w:szCs w:val="24"/>
                <w:lang w:bidi="ar-IQ"/>
              </w:rPr>
              <w:t>DNA source are</w:t>
            </w:r>
            <w:r w:rsidRPr="0077795A">
              <w:rPr>
                <w:rFonts w:asciiTheme="majorBidi" w:hAnsiTheme="majorBidi" w:cstheme="majorBidi"/>
                <w:sz w:val="24"/>
                <w:szCs w:val="24"/>
                <w:u w:val="single"/>
              </w:rPr>
              <w:t>: blood</w:t>
            </w:r>
            <w:r w:rsidRPr="0077795A">
              <w:rPr>
                <w:rFonts w:asciiTheme="majorBidi" w:hAnsiTheme="majorBidi" w:cstheme="majorBidi"/>
                <w:sz w:val="24"/>
                <w:szCs w:val="24"/>
                <w:lang w:val="en-AU"/>
              </w:rPr>
              <w:t xml:space="preserve">, </w:t>
            </w:r>
            <w:r w:rsidRPr="0077795A">
              <w:rPr>
                <w:rFonts w:asciiTheme="majorBidi" w:hAnsiTheme="majorBidi" w:cstheme="majorBidi"/>
                <w:sz w:val="24"/>
                <w:szCs w:val="24"/>
                <w:u w:val="single"/>
              </w:rPr>
              <w:t>semen</w:t>
            </w:r>
            <w:r w:rsidRPr="0077795A">
              <w:rPr>
                <w:rFonts w:asciiTheme="majorBidi" w:hAnsiTheme="majorBidi" w:cstheme="majorBidi"/>
                <w:sz w:val="24"/>
                <w:szCs w:val="24"/>
                <w:lang w:val="en-AU"/>
              </w:rPr>
              <w:t xml:space="preserve">, </w:t>
            </w:r>
            <w:r w:rsidRPr="0077795A">
              <w:rPr>
                <w:rFonts w:asciiTheme="majorBidi" w:hAnsiTheme="majorBidi" w:cstheme="majorBidi"/>
                <w:sz w:val="24"/>
                <w:szCs w:val="24"/>
                <w:u w:val="single"/>
              </w:rPr>
              <w:t>hair</w:t>
            </w:r>
            <w:r w:rsidRPr="0077795A">
              <w:rPr>
                <w:rFonts w:asciiTheme="majorBidi" w:hAnsiTheme="majorBidi" w:cstheme="majorBidi"/>
                <w:sz w:val="24"/>
                <w:szCs w:val="24"/>
                <w:lang w:val="en-AU"/>
              </w:rPr>
              <w:t>,</w:t>
            </w:r>
            <w:r>
              <w:rPr>
                <w:rFonts w:asciiTheme="majorBidi" w:hAnsiTheme="majorBidi" w:cstheme="majorBidi"/>
                <w:sz w:val="24"/>
                <w:szCs w:val="24"/>
                <w:lang w:val="en-AU"/>
              </w:rPr>
              <w:t xml:space="preserve"> and </w:t>
            </w:r>
            <w:r>
              <w:rPr>
                <w:rFonts w:asciiTheme="majorBidi" w:hAnsiTheme="majorBidi" w:cstheme="majorBidi"/>
                <w:sz w:val="24"/>
                <w:szCs w:val="24"/>
                <w:u w:val="single"/>
              </w:rPr>
              <w:t>r</w:t>
            </w:r>
            <w:r w:rsidRPr="0077795A">
              <w:rPr>
                <w:rFonts w:asciiTheme="majorBidi" w:hAnsiTheme="majorBidi" w:cstheme="majorBidi"/>
                <w:sz w:val="24"/>
                <w:szCs w:val="24"/>
                <w:u w:val="single"/>
              </w:rPr>
              <w:t>oot</w:t>
            </w:r>
            <w:r w:rsidRPr="00C64234">
              <w:rPr>
                <w:rFonts w:asciiTheme="majorBidi" w:hAnsiTheme="majorBidi" w:cstheme="majorBidi"/>
                <w:sz w:val="24"/>
                <w:szCs w:val="24"/>
              </w:rPr>
              <w:t>.</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rPr>
            </w:pPr>
            <w:r w:rsidRPr="00C64234">
              <w:rPr>
                <w:rFonts w:asciiTheme="majorBidi" w:hAnsiTheme="majorBidi" w:cstheme="majorBidi"/>
                <w:sz w:val="24"/>
                <w:szCs w:val="24"/>
              </w:rPr>
              <w:t>2/</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lang w:val="en-AU"/>
              </w:rPr>
            </w:pPr>
            <w:r w:rsidRPr="00C64234">
              <w:rPr>
                <w:rFonts w:asciiTheme="majorBidi" w:hAnsiTheme="majorBidi" w:cstheme="majorBidi"/>
                <w:sz w:val="24"/>
                <w:szCs w:val="24"/>
              </w:rPr>
              <w:t xml:space="preserve"> 1.</w:t>
            </w:r>
            <w:r>
              <w:rPr>
                <w:rFonts w:asciiTheme="majorBidi" w:hAnsiTheme="majorBidi" w:cstheme="majorBidi"/>
                <w:sz w:val="24"/>
                <w:szCs w:val="24"/>
                <w:lang w:val="en-AU"/>
              </w:rPr>
              <w:t>Pair of Primers: are</w:t>
            </w:r>
            <w:r w:rsidRPr="00C64234">
              <w:rPr>
                <w:rFonts w:asciiTheme="majorBidi" w:hAnsiTheme="majorBidi" w:cstheme="majorBidi"/>
                <w:sz w:val="24"/>
                <w:szCs w:val="24"/>
                <w:lang w:val="en-AU"/>
              </w:rPr>
              <w:t xml:space="preserve"> oligonucleotides that define the sequence to be amplified.</w:t>
            </w:r>
          </w:p>
          <w:p w:rsidR="00F44F77" w:rsidRPr="00C64234" w:rsidRDefault="00F44F77" w:rsidP="00815C76">
            <w:pPr>
              <w:spacing w:line="240" w:lineRule="auto"/>
              <w:jc w:val="both"/>
              <w:rPr>
                <w:rFonts w:asciiTheme="majorBidi" w:hAnsiTheme="majorBidi" w:cstheme="majorBidi"/>
                <w:sz w:val="24"/>
                <w:szCs w:val="24"/>
                <w:lang w:val="en-AU"/>
              </w:rPr>
            </w:pPr>
            <w:r w:rsidRPr="00C64234">
              <w:rPr>
                <w:rFonts w:asciiTheme="majorBidi" w:hAnsiTheme="majorBidi" w:cstheme="majorBidi"/>
                <w:sz w:val="24"/>
                <w:szCs w:val="24"/>
                <w:lang w:val="en-AU"/>
              </w:rPr>
              <w:t>2.DNA Polymerase: Thermostable DNA Polymerase - enzyme that catalyses the reaction.</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rPr>
            </w:pPr>
            <w:r w:rsidRPr="00C64234">
              <w:rPr>
                <w:rFonts w:asciiTheme="majorBidi" w:hAnsiTheme="majorBidi" w:cstheme="majorBidi"/>
                <w:sz w:val="24"/>
                <w:szCs w:val="24"/>
                <w:lang w:val="en-AU"/>
              </w:rPr>
              <w:t>3.</w:t>
            </w:r>
            <w:r w:rsidRPr="00C64234">
              <w:rPr>
                <w:rFonts w:asciiTheme="majorBidi" w:hAnsiTheme="majorBidi" w:cstheme="majorBidi"/>
                <w:sz w:val="24"/>
                <w:szCs w:val="24"/>
              </w:rPr>
              <w:t xml:space="preserve"> </w:t>
            </w:r>
            <w:proofErr w:type="spellStart"/>
            <w:r>
              <w:rPr>
                <w:rFonts w:asciiTheme="majorBidi" w:hAnsiTheme="majorBidi" w:cstheme="majorBidi"/>
                <w:sz w:val="24"/>
                <w:szCs w:val="24"/>
                <w:lang w:val="en-AU"/>
              </w:rPr>
              <w:t>NanoDrop</w:t>
            </w:r>
            <w:proofErr w:type="spellEnd"/>
            <w:r>
              <w:rPr>
                <w:rFonts w:asciiTheme="majorBidi" w:hAnsiTheme="majorBidi" w:cstheme="majorBidi"/>
                <w:sz w:val="24"/>
                <w:szCs w:val="24"/>
                <w:lang w:val="en-AU"/>
              </w:rPr>
              <w:t xml:space="preserve">: </w:t>
            </w:r>
            <w:r w:rsidRPr="00C64234">
              <w:rPr>
                <w:rFonts w:asciiTheme="majorBidi" w:hAnsiTheme="majorBidi" w:cstheme="majorBidi"/>
                <w:sz w:val="24"/>
                <w:szCs w:val="24"/>
                <w:lang w:val="en-AU"/>
              </w:rPr>
              <w:t>is the trade name for one of several micro-volume spectrophotometers that are commercially available. Laboratories use spectrophotometers to determine the density of a solution, for instance the concentration of proteins, DNA and RNA.</w:t>
            </w:r>
          </w:p>
          <w:p w:rsidR="00F44F77" w:rsidRDefault="00F44F77" w:rsidP="00815C76">
            <w:pPr>
              <w:autoSpaceDE w:val="0"/>
              <w:autoSpaceDN w:val="0"/>
              <w:adjustRightInd w:val="0"/>
              <w:spacing w:line="240" w:lineRule="auto"/>
              <w:jc w:val="both"/>
              <w:rPr>
                <w:rFonts w:asciiTheme="majorBidi" w:hAnsiTheme="majorBidi" w:cstheme="majorBidi"/>
                <w:sz w:val="24"/>
                <w:szCs w:val="24"/>
                <w:lang w:val="en-AU"/>
              </w:rPr>
            </w:pPr>
            <w:r w:rsidRPr="00C64234">
              <w:rPr>
                <w:rFonts w:asciiTheme="majorBidi" w:hAnsiTheme="majorBidi" w:cstheme="majorBidi"/>
                <w:sz w:val="24"/>
                <w:szCs w:val="24"/>
                <w:lang w:val="en-AU"/>
              </w:rPr>
              <w:t>4.</w:t>
            </w:r>
            <w:r>
              <w:rPr>
                <w:rFonts w:asciiTheme="majorBidi" w:hAnsiTheme="majorBidi" w:cstheme="majorBidi"/>
                <w:sz w:val="24"/>
                <w:szCs w:val="24"/>
              </w:rPr>
              <w:t xml:space="preserve"> Spectrophotometer: </w:t>
            </w:r>
            <w:r w:rsidRPr="00C64234">
              <w:rPr>
                <w:rFonts w:asciiTheme="majorBidi" w:hAnsiTheme="majorBidi" w:cstheme="majorBidi"/>
                <w:sz w:val="24"/>
                <w:szCs w:val="24"/>
                <w:lang w:val="en-AU"/>
              </w:rPr>
              <w:t>is a means for determining the concentration of a substance in solution. Spectrophotometric techniques are used to measure the concentration of solutes in solution by measuring the amount of light that is absorbed by the solution</w:t>
            </w:r>
            <w:r>
              <w:rPr>
                <w:rFonts w:asciiTheme="majorBidi" w:hAnsiTheme="majorBidi" w:cstheme="majorBidi"/>
                <w:sz w:val="24"/>
                <w:szCs w:val="24"/>
                <w:lang w:val="en-AU"/>
              </w:rPr>
              <w:t xml:space="preserve"> in a cuvette </w:t>
            </w:r>
            <w:r w:rsidRPr="00C64234">
              <w:rPr>
                <w:rFonts w:asciiTheme="majorBidi" w:hAnsiTheme="majorBidi" w:cstheme="majorBidi"/>
                <w:sz w:val="24"/>
                <w:szCs w:val="24"/>
                <w:lang w:val="en-AU"/>
              </w:rPr>
              <w:t xml:space="preserve">placed in the spectrophotometer. </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lang w:val="en-AU"/>
              </w:rPr>
            </w:pPr>
            <w:r>
              <w:rPr>
                <w:rFonts w:asciiTheme="majorBidi" w:hAnsiTheme="majorBidi" w:cstheme="majorBidi"/>
                <w:sz w:val="24"/>
                <w:szCs w:val="24"/>
                <w:lang w:val="en-AU"/>
              </w:rPr>
              <w:t xml:space="preserve">5. Explant: </w:t>
            </w:r>
            <w:r w:rsidRPr="00FF0F4B">
              <w:rPr>
                <w:rFonts w:ascii="Times New Roman" w:hAnsi="Times New Roman" w:cs="Times New Roman"/>
                <w:sz w:val="24"/>
                <w:szCs w:val="24"/>
              </w:rPr>
              <w:t>plant tissue cultures are generally initiated from multicellular tissue fragments, called explants which obtained from living plants. These explants may originate from a wide range of plant cells or tissues such as leaf, stem</w:t>
            </w:r>
            <w:r>
              <w:rPr>
                <w:rFonts w:ascii="Times New Roman" w:hAnsi="Times New Roman" w:cs="Times New Roman"/>
                <w:sz w:val="24"/>
                <w:szCs w:val="24"/>
              </w:rPr>
              <w:t xml:space="preserve">, root, embryo, meristem. </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lang w:val="en-AU"/>
              </w:rPr>
            </w:pPr>
            <w:r w:rsidRPr="00C64234">
              <w:rPr>
                <w:rFonts w:asciiTheme="majorBidi" w:hAnsiTheme="majorBidi" w:cstheme="majorBidi"/>
                <w:sz w:val="24"/>
                <w:szCs w:val="24"/>
                <w:lang w:val="en-AU"/>
              </w:rPr>
              <w:t xml:space="preserve">3/ PCR </w:t>
            </w:r>
            <w:r w:rsidRPr="00C64234">
              <w:rPr>
                <w:rFonts w:asciiTheme="majorBidi" w:hAnsiTheme="majorBidi" w:cstheme="majorBidi"/>
                <w:sz w:val="24"/>
                <w:szCs w:val="24"/>
              </w:rPr>
              <w:t>is a biochemical technology in molecular biology to amplify a single or a few copies of a piece of DNA across several orders of magnitude, generating thousands to millions of copies of a particular DN</w:t>
            </w:r>
            <w:r>
              <w:rPr>
                <w:rFonts w:asciiTheme="majorBidi" w:hAnsiTheme="majorBidi" w:cstheme="majorBidi"/>
                <w:sz w:val="24"/>
                <w:szCs w:val="24"/>
              </w:rPr>
              <w:t>A sequence</w:t>
            </w:r>
            <w:r w:rsidRPr="00C64234">
              <w:rPr>
                <w:rFonts w:asciiTheme="majorBidi" w:hAnsiTheme="majorBidi" w:cstheme="majorBidi"/>
                <w:sz w:val="24"/>
                <w:szCs w:val="24"/>
              </w:rPr>
              <w:t>.</w:t>
            </w:r>
            <w:r w:rsidRPr="00C64234">
              <w:rPr>
                <w:rFonts w:asciiTheme="majorBidi" w:hAnsiTheme="majorBidi" w:cstheme="majorBidi"/>
                <w:sz w:val="24"/>
                <w:szCs w:val="24"/>
                <w:lang w:val="en-AU"/>
              </w:rPr>
              <w:t xml:space="preserve"> </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lang w:val="en-AU"/>
              </w:rPr>
            </w:pPr>
            <w:r w:rsidRPr="00C64234">
              <w:rPr>
                <w:rFonts w:asciiTheme="majorBidi" w:hAnsiTheme="majorBidi" w:cstheme="majorBidi"/>
                <w:sz w:val="24"/>
                <w:szCs w:val="24"/>
              </w:rPr>
              <w:t>It is called “polymerase” because the only enzyme used in this reaction is DNA polymerase.</w:t>
            </w:r>
            <w:r w:rsidRPr="00C64234">
              <w:rPr>
                <w:rFonts w:asciiTheme="majorBidi" w:hAnsiTheme="majorBidi" w:cstheme="majorBidi"/>
                <w:sz w:val="24"/>
                <w:szCs w:val="24"/>
                <w:lang w:val="en-AU"/>
              </w:rPr>
              <w:t xml:space="preserve"> </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rPr>
            </w:pPr>
            <w:r w:rsidRPr="00C64234">
              <w:rPr>
                <w:rFonts w:asciiTheme="majorBidi" w:hAnsiTheme="majorBidi" w:cstheme="majorBidi"/>
                <w:sz w:val="24"/>
                <w:szCs w:val="24"/>
              </w:rPr>
              <w:t>It is called “chain” because the products of the first reaction become substrates of the following one, and so on.</w:t>
            </w:r>
            <w:r w:rsidRPr="00C64234">
              <w:rPr>
                <w:rFonts w:asciiTheme="majorBidi" w:hAnsiTheme="majorBidi" w:cstheme="majorBidi"/>
                <w:sz w:val="24"/>
                <w:szCs w:val="24"/>
                <w:lang w:val="en-AU"/>
              </w:rPr>
              <w:t xml:space="preserve"> </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rPr>
            </w:pPr>
            <w:r w:rsidRPr="00C64234">
              <w:rPr>
                <w:rFonts w:asciiTheme="majorBidi" w:hAnsiTheme="majorBidi" w:cstheme="majorBidi"/>
                <w:sz w:val="24"/>
                <w:szCs w:val="24"/>
              </w:rPr>
              <w:t>4/ Spectrophotometric measurements are affected by many factors, such as the type of solvent used, temperature, wavelength of light at which the measurements are made, and presence of impurities in the sample being studied. To eliminate absorbance due to the solvent, the spectrophotometer is always zeroed (tared) against the solvent.</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rPr>
            </w:pPr>
            <w:r w:rsidRPr="00C64234">
              <w:rPr>
                <w:rFonts w:asciiTheme="majorBidi" w:hAnsiTheme="majorBidi" w:cstheme="majorBidi"/>
                <w:sz w:val="24"/>
                <w:szCs w:val="24"/>
              </w:rPr>
              <w:t>Another potential problem is light scattering is due to suspended particles. As shown below in Figure 2, the particulates will deflect light rays and cause an artificial increase in absorbance. To avoid light scattering, it is common practice to centrifuge the sample before measuring absorbance to remove particulates.</w:t>
            </w:r>
          </w:p>
          <w:p w:rsidR="00F44F77" w:rsidRPr="00C64234" w:rsidRDefault="00F44F77" w:rsidP="00815C76">
            <w:pPr>
              <w:autoSpaceDE w:val="0"/>
              <w:autoSpaceDN w:val="0"/>
              <w:adjustRightInd w:val="0"/>
              <w:spacing w:before="100" w:after="100" w:line="240" w:lineRule="auto"/>
              <w:jc w:val="both"/>
              <w:rPr>
                <w:rFonts w:asciiTheme="majorBidi" w:hAnsiTheme="majorBidi" w:cstheme="majorBidi"/>
                <w:sz w:val="24"/>
                <w:szCs w:val="24"/>
              </w:rPr>
            </w:pPr>
            <w:r w:rsidRPr="00C64234">
              <w:rPr>
                <w:rFonts w:asciiTheme="majorBidi" w:hAnsiTheme="majorBidi" w:cstheme="majorBidi"/>
                <w:sz w:val="24"/>
                <w:szCs w:val="24"/>
              </w:rPr>
              <w:t>5/</w:t>
            </w:r>
          </w:p>
          <w:p w:rsidR="00F44F77" w:rsidRPr="00C64234" w:rsidRDefault="00F44F77" w:rsidP="00815C76">
            <w:pPr>
              <w:autoSpaceDE w:val="0"/>
              <w:autoSpaceDN w:val="0"/>
              <w:adjustRightInd w:val="0"/>
              <w:spacing w:before="100" w:after="100" w:line="240" w:lineRule="auto"/>
              <w:jc w:val="both"/>
              <w:rPr>
                <w:rFonts w:asciiTheme="majorBidi" w:hAnsiTheme="majorBidi" w:cstheme="majorBidi"/>
                <w:sz w:val="24"/>
                <w:szCs w:val="24"/>
              </w:rPr>
            </w:pPr>
            <w:r w:rsidRPr="00C64234">
              <w:rPr>
                <w:rFonts w:asciiTheme="majorBidi" w:hAnsiTheme="majorBidi" w:cstheme="majorBidi"/>
                <w:sz w:val="24"/>
                <w:szCs w:val="24"/>
              </w:rPr>
              <w:t xml:space="preserve">•Quantitative/qualitative analyses of amino acids, nucleic acids, proteins in physiological samples </w:t>
            </w:r>
          </w:p>
          <w:p w:rsidR="00F44F77" w:rsidRPr="00C64234" w:rsidRDefault="00F44F77" w:rsidP="00815C76">
            <w:pPr>
              <w:autoSpaceDE w:val="0"/>
              <w:autoSpaceDN w:val="0"/>
              <w:adjustRightInd w:val="0"/>
              <w:spacing w:before="100" w:after="100" w:line="240" w:lineRule="auto"/>
              <w:jc w:val="both"/>
              <w:rPr>
                <w:rFonts w:asciiTheme="majorBidi" w:hAnsiTheme="majorBidi" w:cstheme="majorBidi"/>
                <w:sz w:val="24"/>
                <w:szCs w:val="24"/>
              </w:rPr>
            </w:pPr>
            <w:r w:rsidRPr="00C64234">
              <w:rPr>
                <w:rFonts w:asciiTheme="majorBidi" w:hAnsiTheme="majorBidi" w:cstheme="majorBidi"/>
                <w:sz w:val="24"/>
                <w:szCs w:val="24"/>
              </w:rPr>
              <w:t>• Measuring levels of active drugs, synthetic by</w:t>
            </w:r>
            <w:r>
              <w:rPr>
                <w:rFonts w:asciiTheme="majorBidi" w:hAnsiTheme="majorBidi" w:cstheme="majorBidi"/>
                <w:sz w:val="24"/>
                <w:szCs w:val="24"/>
              </w:rPr>
              <w:t xml:space="preserve"> </w:t>
            </w:r>
            <w:r w:rsidRPr="00C64234">
              <w:rPr>
                <w:rFonts w:asciiTheme="majorBidi" w:hAnsiTheme="majorBidi" w:cstheme="majorBidi"/>
                <w:sz w:val="24"/>
                <w:szCs w:val="24"/>
              </w:rPr>
              <w:t xml:space="preserve">products, degradation products in pharmaceuticals </w:t>
            </w:r>
          </w:p>
          <w:p w:rsidR="00F44F77" w:rsidRPr="00C64234" w:rsidRDefault="00F44F77" w:rsidP="00815C76">
            <w:pPr>
              <w:autoSpaceDE w:val="0"/>
              <w:autoSpaceDN w:val="0"/>
              <w:adjustRightInd w:val="0"/>
              <w:spacing w:before="100" w:after="100" w:line="240" w:lineRule="auto"/>
              <w:jc w:val="both"/>
              <w:rPr>
                <w:rFonts w:asciiTheme="majorBidi" w:hAnsiTheme="majorBidi" w:cstheme="majorBidi"/>
                <w:sz w:val="24"/>
                <w:szCs w:val="24"/>
              </w:rPr>
            </w:pPr>
            <w:r w:rsidRPr="00C64234">
              <w:rPr>
                <w:rFonts w:asciiTheme="majorBidi" w:hAnsiTheme="majorBidi" w:cstheme="majorBidi"/>
                <w:sz w:val="24"/>
                <w:szCs w:val="24"/>
              </w:rPr>
              <w:t xml:space="preserve">• Measuring levels of hazardous compounds such as pesticides and insecticides </w:t>
            </w:r>
          </w:p>
          <w:p w:rsidR="00F44F77" w:rsidRPr="00C64234" w:rsidRDefault="00F44F77" w:rsidP="00815C76">
            <w:pPr>
              <w:autoSpaceDE w:val="0"/>
              <w:autoSpaceDN w:val="0"/>
              <w:adjustRightInd w:val="0"/>
              <w:spacing w:before="100" w:after="100" w:line="240" w:lineRule="auto"/>
              <w:jc w:val="both"/>
              <w:rPr>
                <w:rFonts w:asciiTheme="majorBidi" w:hAnsiTheme="majorBidi" w:cstheme="majorBidi"/>
                <w:sz w:val="24"/>
                <w:szCs w:val="24"/>
              </w:rPr>
            </w:pPr>
            <w:r w:rsidRPr="00C64234">
              <w:rPr>
                <w:rFonts w:asciiTheme="majorBidi" w:hAnsiTheme="majorBidi" w:cstheme="majorBidi"/>
                <w:sz w:val="24"/>
                <w:szCs w:val="24"/>
              </w:rPr>
              <w:t xml:space="preserve">• Monitoring environmental samples </w:t>
            </w:r>
          </w:p>
          <w:p w:rsidR="00F44F77" w:rsidRPr="00C64234" w:rsidRDefault="00F44F77" w:rsidP="00815C76">
            <w:pPr>
              <w:autoSpaceDE w:val="0"/>
              <w:autoSpaceDN w:val="0"/>
              <w:adjustRightInd w:val="0"/>
              <w:spacing w:before="100" w:after="100" w:line="240" w:lineRule="auto"/>
              <w:jc w:val="both"/>
              <w:rPr>
                <w:rFonts w:asciiTheme="majorBidi" w:hAnsiTheme="majorBidi" w:cstheme="majorBidi"/>
                <w:sz w:val="24"/>
                <w:szCs w:val="24"/>
              </w:rPr>
            </w:pPr>
            <w:r w:rsidRPr="00C64234">
              <w:rPr>
                <w:rFonts w:asciiTheme="majorBidi" w:hAnsiTheme="majorBidi" w:cstheme="majorBidi"/>
                <w:sz w:val="24"/>
                <w:szCs w:val="24"/>
              </w:rPr>
              <w:lastRenderedPageBreak/>
              <w:t xml:space="preserve">• Purifying compounds from mixtures </w:t>
            </w:r>
          </w:p>
          <w:p w:rsidR="00F44F77" w:rsidRPr="00C64234" w:rsidRDefault="00F44F77" w:rsidP="00815C76">
            <w:pPr>
              <w:autoSpaceDE w:val="0"/>
              <w:autoSpaceDN w:val="0"/>
              <w:adjustRightInd w:val="0"/>
              <w:spacing w:line="240" w:lineRule="auto"/>
              <w:jc w:val="both"/>
              <w:rPr>
                <w:rFonts w:asciiTheme="majorBidi" w:hAnsiTheme="majorBidi" w:cstheme="majorBidi"/>
                <w:sz w:val="24"/>
                <w:szCs w:val="24"/>
              </w:rPr>
            </w:pPr>
            <w:r w:rsidRPr="00C64234">
              <w:rPr>
                <w:rFonts w:asciiTheme="majorBidi" w:hAnsiTheme="majorBidi" w:cstheme="majorBidi"/>
                <w:sz w:val="24"/>
                <w:szCs w:val="24"/>
              </w:rPr>
              <w:t>6/</w:t>
            </w:r>
          </w:p>
          <w:p w:rsidR="00F44F77" w:rsidRDefault="00F44F77" w:rsidP="00F44F77">
            <w:pPr>
              <w:pStyle w:val="ListParagraph"/>
              <w:numPr>
                <w:ilvl w:val="0"/>
                <w:numId w:val="17"/>
              </w:numPr>
              <w:spacing w:line="240" w:lineRule="auto"/>
              <w:rPr>
                <w:rFonts w:ascii="Times New Roman" w:hAnsi="Times New Roman" w:cs="Times New Roman"/>
                <w:sz w:val="24"/>
                <w:szCs w:val="24"/>
                <w:lang w:val="en-US"/>
              </w:rPr>
            </w:pPr>
            <w:r w:rsidRPr="006D3A9B">
              <w:rPr>
                <w:rFonts w:ascii="Times New Roman" w:hAnsi="Times New Roman" w:cs="Times New Roman"/>
                <w:sz w:val="24"/>
                <w:szCs w:val="24"/>
              </w:rPr>
              <w:t xml:space="preserve">Protein are </w:t>
            </w:r>
            <w:r w:rsidRPr="005A577F">
              <w:rPr>
                <w:rFonts w:ascii="Times New Roman" w:hAnsi="Times New Roman" w:cs="Times New Roman"/>
                <w:sz w:val="24"/>
                <w:szCs w:val="24"/>
              </w:rPr>
              <w:t xml:space="preserve">amphoteric compounds that contain both acidic and basic residues while </w:t>
            </w:r>
            <w:r w:rsidRPr="005A577F">
              <w:rPr>
                <w:rFonts w:ascii="Times New Roman" w:hAnsi="Times New Roman" w:cs="Times New Roman"/>
                <w:sz w:val="24"/>
                <w:szCs w:val="24"/>
                <w:lang w:val="en-US"/>
              </w:rPr>
              <w:t>nucleic acids are not amphoteric, they remain negative at any pH used for electrophoresis</w:t>
            </w:r>
            <w:r>
              <w:rPr>
                <w:rFonts w:ascii="Times New Roman" w:hAnsi="Times New Roman" w:cs="Times New Roman"/>
                <w:sz w:val="24"/>
                <w:szCs w:val="24"/>
                <w:lang w:val="en-US"/>
              </w:rPr>
              <w:t>.</w:t>
            </w:r>
          </w:p>
          <w:p w:rsidR="00F44F77" w:rsidRPr="005A577F" w:rsidRDefault="00F44F77" w:rsidP="00815C76">
            <w:pPr>
              <w:pStyle w:val="ListParagraph"/>
              <w:spacing w:line="240" w:lineRule="auto"/>
              <w:ind w:left="420"/>
              <w:rPr>
                <w:rFonts w:ascii="Times New Roman" w:hAnsi="Times New Roman" w:cs="Times New Roman"/>
                <w:sz w:val="24"/>
                <w:szCs w:val="24"/>
                <w:lang w:val="en-US"/>
              </w:rPr>
            </w:pPr>
          </w:p>
          <w:p w:rsidR="00F44F77" w:rsidRDefault="00F44F77" w:rsidP="00F44F77">
            <w:pPr>
              <w:pStyle w:val="ListParagraph"/>
              <w:numPr>
                <w:ilvl w:val="0"/>
                <w:numId w:val="17"/>
              </w:numPr>
              <w:spacing w:line="240" w:lineRule="auto"/>
              <w:jc w:val="both"/>
              <w:rPr>
                <w:rFonts w:ascii="Times New Roman" w:hAnsi="Times New Roman" w:cs="Times New Roman"/>
                <w:sz w:val="24"/>
                <w:szCs w:val="24"/>
              </w:rPr>
            </w:pPr>
            <w:r w:rsidRPr="005A577F">
              <w:rPr>
                <w:rFonts w:ascii="Times New Roman" w:hAnsi="Times New Roman" w:cs="Times New Roman"/>
                <w:sz w:val="24"/>
                <w:szCs w:val="24"/>
              </w:rPr>
              <w:t>Molarity is the number of moles of solute per litre of solution, while</w:t>
            </w:r>
            <w:r w:rsidRPr="005A577F">
              <w:rPr>
                <w:rFonts w:cstheme="minorBidi"/>
                <w:color w:val="000000" w:themeColor="text1"/>
                <w:kern w:val="24"/>
                <w:sz w:val="44"/>
                <w:szCs w:val="44"/>
              </w:rPr>
              <w:t xml:space="preserve"> </w:t>
            </w:r>
            <w:r w:rsidRPr="005A577F">
              <w:rPr>
                <w:rFonts w:ascii="Times New Roman" w:hAnsi="Times New Roman" w:cs="Times New Roman"/>
                <w:sz w:val="24"/>
                <w:szCs w:val="24"/>
              </w:rPr>
              <w:t xml:space="preserve">Molality is the number of moles of solute per kilogram of solvent.  </w:t>
            </w:r>
          </w:p>
          <w:p w:rsidR="00F44F77" w:rsidRDefault="00F44F77" w:rsidP="00815C76">
            <w:pPr>
              <w:pStyle w:val="ListParagraph"/>
              <w:spacing w:line="240" w:lineRule="auto"/>
              <w:ind w:left="60"/>
              <w:jc w:val="both"/>
              <w:rPr>
                <w:rFonts w:ascii="Times New Roman" w:hAnsi="Times New Roman" w:cs="Times New Roman"/>
                <w:sz w:val="24"/>
                <w:szCs w:val="24"/>
              </w:rPr>
            </w:pPr>
          </w:p>
          <w:p w:rsidR="00F44F77" w:rsidRDefault="00F44F77" w:rsidP="00815C7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7/</w:t>
            </w:r>
          </w:p>
          <w:p w:rsidR="00F44F77" w:rsidRDefault="00F44F77" w:rsidP="00F44F7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 Plasticity</w:t>
            </w:r>
          </w:p>
          <w:p w:rsidR="00F44F77" w:rsidRDefault="00F44F77" w:rsidP="00F44F7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a. L</w:t>
            </w:r>
            <w:r w:rsidRPr="00AD015F">
              <w:rPr>
                <w:rFonts w:ascii="Times New Roman" w:hAnsi="Times New Roman" w:cs="Times New Roman"/>
                <w:sz w:val="24"/>
                <w:szCs w:val="24"/>
              </w:rPr>
              <w:t>eaf tissue from aseptically germinated seed</w:t>
            </w:r>
            <w:r>
              <w:rPr>
                <w:rFonts w:ascii="Times New Roman" w:hAnsi="Times New Roman" w:cs="Times New Roman"/>
                <w:sz w:val="24"/>
                <w:szCs w:val="24"/>
              </w:rPr>
              <w:t xml:space="preserve">         </w:t>
            </w:r>
          </w:p>
          <w:p w:rsidR="00F44F77" w:rsidRPr="005A577F" w:rsidRDefault="00F44F77" w:rsidP="00F44F7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 d. M</w:t>
            </w:r>
            <w:r w:rsidRPr="00AD015F">
              <w:rPr>
                <w:rFonts w:ascii="Times New Roman" w:hAnsi="Times New Roman" w:cs="Times New Roman"/>
                <w:sz w:val="24"/>
                <w:szCs w:val="24"/>
              </w:rPr>
              <w:t>obile phase</w:t>
            </w:r>
          </w:p>
          <w:p w:rsidR="00F44F77" w:rsidRPr="00C64234" w:rsidRDefault="00F44F77" w:rsidP="00815C76">
            <w:pPr>
              <w:spacing w:line="240" w:lineRule="auto"/>
              <w:jc w:val="both"/>
              <w:rPr>
                <w:sz w:val="24"/>
                <w:szCs w:val="24"/>
              </w:rPr>
            </w:pPr>
          </w:p>
        </w:tc>
      </w:tr>
      <w:tr w:rsidR="00F44F77" w:rsidRPr="00A91BC8" w:rsidTr="00815C76">
        <w:trPr>
          <w:trHeight w:val="732"/>
        </w:trPr>
        <w:tc>
          <w:tcPr>
            <w:tcW w:w="9924" w:type="dxa"/>
            <w:gridSpan w:val="3"/>
          </w:tcPr>
          <w:p w:rsidR="00F44F77" w:rsidRPr="00A91BC8" w:rsidRDefault="00F44F77" w:rsidP="00815C76">
            <w:pPr>
              <w:spacing w:after="0" w:line="240" w:lineRule="auto"/>
              <w:rPr>
                <w:rFonts w:ascii="Times New Roman" w:hAnsi="Times New Roman" w:cs="Times New Roman"/>
                <w:b/>
                <w:bCs/>
                <w:color w:val="000000" w:themeColor="text1"/>
                <w:sz w:val="24"/>
                <w:szCs w:val="24"/>
                <w:lang w:val="en-US" w:bidi="ar-KW"/>
              </w:rPr>
            </w:pPr>
            <w:r w:rsidRPr="00A91BC8">
              <w:rPr>
                <w:rFonts w:ascii="Times New Roman" w:hAnsi="Times New Roman" w:cs="Times New Roman"/>
                <w:b/>
                <w:bCs/>
                <w:color w:val="000000" w:themeColor="text1"/>
                <w:sz w:val="24"/>
                <w:szCs w:val="24"/>
                <w:lang w:bidi="ar-KW"/>
              </w:rPr>
              <w:lastRenderedPageBreak/>
              <w:t xml:space="preserve">21. Peer review </w:t>
            </w:r>
            <w:r w:rsidRPr="00A91BC8">
              <w:rPr>
                <w:rFonts w:ascii="Times New Roman" w:hAnsi="Times New Roman" w:cs="Times New Roman"/>
                <w:b/>
                <w:bCs/>
                <w:color w:val="000000" w:themeColor="text1"/>
                <w:sz w:val="24"/>
                <w:szCs w:val="24"/>
                <w:rtl/>
                <w:lang w:bidi="ar-KW"/>
              </w:rPr>
              <w:t xml:space="preserve">پێداچوونه‌وه‌ی هاوه‌ڵ                                                              </w:t>
            </w:r>
          </w:p>
          <w:p w:rsidR="00F44F77" w:rsidRPr="00A91BC8" w:rsidRDefault="00F44F77" w:rsidP="00815C76">
            <w:pPr>
              <w:spacing w:after="0" w:line="240" w:lineRule="auto"/>
              <w:rPr>
                <w:rFonts w:ascii="Times New Roman" w:hAnsi="Times New Roman" w:cs="Times New Roman"/>
                <w:color w:val="000000" w:themeColor="text1"/>
                <w:sz w:val="24"/>
                <w:szCs w:val="24"/>
                <w:lang w:bidi="ar-KW"/>
              </w:rPr>
            </w:pPr>
            <w:r w:rsidRPr="00A91BC8">
              <w:rPr>
                <w:rFonts w:ascii="Times New Roman" w:hAnsi="Times New Roman" w:cs="Times New Roman"/>
                <w:color w:val="000000" w:themeColor="text1"/>
                <w:sz w:val="24"/>
                <w:szCs w:val="24"/>
                <w:lang w:bidi="ar-KW"/>
              </w:rPr>
              <w:t xml:space="preserve">   </w:t>
            </w:r>
          </w:p>
          <w:p w:rsidR="00F44F77" w:rsidRDefault="00F44F77" w:rsidP="00815C76">
            <w:pPr>
              <w:spacing w:after="0" w:line="240" w:lineRule="auto"/>
              <w:jc w:val="right"/>
              <w:rPr>
                <w:rFonts w:ascii="Times New Roman" w:hAnsi="Times New Roman" w:cs="Times New Roman"/>
                <w:color w:val="000000" w:themeColor="text1"/>
                <w:sz w:val="24"/>
                <w:szCs w:val="24"/>
                <w:lang w:bidi="ar-KW"/>
              </w:rPr>
            </w:pPr>
          </w:p>
          <w:p w:rsidR="00F44F77" w:rsidRDefault="00F44F77" w:rsidP="00815C76">
            <w:pPr>
              <w:spacing w:after="0" w:line="240" w:lineRule="auto"/>
              <w:jc w:val="right"/>
              <w:rPr>
                <w:rFonts w:ascii="Times New Roman" w:hAnsi="Times New Roman" w:cs="Times New Roman"/>
                <w:color w:val="000000" w:themeColor="text1"/>
                <w:sz w:val="24"/>
                <w:szCs w:val="24"/>
                <w:lang w:bidi="ar-KW"/>
              </w:rPr>
            </w:pPr>
          </w:p>
          <w:p w:rsidR="00F44F77" w:rsidRDefault="00F44F77" w:rsidP="00815C76">
            <w:pPr>
              <w:spacing w:after="0" w:line="240" w:lineRule="auto"/>
              <w:jc w:val="right"/>
              <w:rPr>
                <w:rFonts w:ascii="Times New Roman" w:hAnsi="Times New Roman" w:cs="Times New Roman"/>
                <w:color w:val="000000" w:themeColor="text1"/>
                <w:sz w:val="24"/>
                <w:szCs w:val="24"/>
                <w:lang w:bidi="ar-KW"/>
              </w:rPr>
            </w:pPr>
          </w:p>
          <w:p w:rsidR="00F44F77" w:rsidRDefault="00F44F77" w:rsidP="00815C76">
            <w:pPr>
              <w:spacing w:after="0" w:line="240" w:lineRule="auto"/>
              <w:jc w:val="right"/>
              <w:rPr>
                <w:rFonts w:ascii="Times New Roman" w:hAnsi="Times New Roman" w:cs="Times New Roman"/>
                <w:color w:val="000000" w:themeColor="text1"/>
                <w:sz w:val="24"/>
                <w:szCs w:val="24"/>
                <w:lang w:bidi="ar-KW"/>
              </w:rPr>
            </w:pPr>
          </w:p>
          <w:p w:rsidR="00F44F77" w:rsidRDefault="00F44F77" w:rsidP="00815C76">
            <w:pPr>
              <w:spacing w:after="0" w:line="240" w:lineRule="auto"/>
              <w:jc w:val="right"/>
              <w:rPr>
                <w:rFonts w:ascii="Times New Roman" w:hAnsi="Times New Roman" w:cs="Times New Roman"/>
                <w:color w:val="000000" w:themeColor="text1"/>
                <w:sz w:val="24"/>
                <w:szCs w:val="24"/>
                <w:lang w:bidi="ar-KW"/>
              </w:rPr>
            </w:pPr>
          </w:p>
          <w:p w:rsidR="00F44F77" w:rsidRDefault="00F44F77" w:rsidP="00815C76">
            <w:pPr>
              <w:spacing w:after="0" w:line="240" w:lineRule="auto"/>
              <w:jc w:val="right"/>
              <w:rPr>
                <w:rFonts w:ascii="Times New Roman" w:hAnsi="Times New Roman" w:cs="Times New Roman"/>
                <w:color w:val="000000" w:themeColor="text1"/>
                <w:sz w:val="24"/>
                <w:szCs w:val="24"/>
                <w:lang w:bidi="ar-KW"/>
              </w:rPr>
            </w:pPr>
          </w:p>
          <w:p w:rsidR="00F44F77" w:rsidRDefault="00F44F77" w:rsidP="00815C76">
            <w:pPr>
              <w:spacing w:after="0" w:line="240" w:lineRule="auto"/>
              <w:jc w:val="right"/>
              <w:rPr>
                <w:rFonts w:ascii="Times New Roman" w:hAnsi="Times New Roman" w:cs="Times New Roman"/>
                <w:color w:val="000000" w:themeColor="text1"/>
                <w:sz w:val="24"/>
                <w:szCs w:val="24"/>
                <w:lang w:bidi="ar-KW"/>
              </w:rPr>
            </w:pPr>
          </w:p>
          <w:p w:rsidR="00F44F77" w:rsidRPr="00A91BC8" w:rsidRDefault="00F44F77" w:rsidP="00815C76">
            <w:pPr>
              <w:spacing w:after="0" w:line="240" w:lineRule="auto"/>
              <w:jc w:val="right"/>
              <w:rPr>
                <w:rFonts w:ascii="Times New Roman" w:hAnsi="Times New Roman" w:cs="Times New Roman"/>
                <w:color w:val="000000" w:themeColor="text1"/>
                <w:sz w:val="24"/>
                <w:szCs w:val="24"/>
                <w:rtl/>
                <w:lang w:val="en-US" w:bidi="ar-KW"/>
              </w:rPr>
            </w:pPr>
          </w:p>
        </w:tc>
      </w:tr>
    </w:tbl>
    <w:p w:rsidR="00F44F77" w:rsidRPr="00A91BC8" w:rsidRDefault="00F44F77" w:rsidP="00F44F77">
      <w:pPr>
        <w:rPr>
          <w:rFonts w:ascii="Times New Roman" w:hAnsi="Times New Roman" w:cs="Times New Roman"/>
          <w:color w:val="000000" w:themeColor="text1"/>
          <w:sz w:val="24"/>
          <w:szCs w:val="24"/>
        </w:rPr>
      </w:pPr>
      <w:r w:rsidRPr="00A91BC8">
        <w:rPr>
          <w:rFonts w:ascii="Times New Roman" w:hAnsi="Times New Roman" w:cs="Times New Roman"/>
          <w:color w:val="000000" w:themeColor="text1"/>
          <w:sz w:val="24"/>
          <w:szCs w:val="24"/>
        </w:rPr>
        <w:br/>
      </w:r>
    </w:p>
    <w:p w:rsidR="00F44F77" w:rsidRPr="00A91BC8" w:rsidRDefault="00F44F77" w:rsidP="00F44F77">
      <w:pPr>
        <w:rPr>
          <w:rFonts w:ascii="Times New Roman" w:hAnsi="Times New Roman" w:cs="Times New Roman"/>
          <w:color w:val="000000" w:themeColor="text1"/>
          <w:sz w:val="24"/>
          <w:szCs w:val="24"/>
          <w:lang w:val="en-US" w:bidi="ar-KW"/>
        </w:rPr>
      </w:pPr>
      <w:r w:rsidRPr="00A91BC8">
        <w:rPr>
          <w:rFonts w:ascii="Times New Roman" w:hAnsi="Times New Roman" w:cs="Times New Roman"/>
          <w:color w:val="000000" w:themeColor="text1"/>
          <w:sz w:val="24"/>
          <w:szCs w:val="24"/>
          <w:rtl/>
          <w:lang w:val="en-US" w:bidi="ar-KW"/>
        </w:rPr>
        <w:t xml:space="preserve"> </w:t>
      </w:r>
    </w:p>
    <w:p w:rsidR="00F44F77" w:rsidRPr="00343008" w:rsidRDefault="00F44F77" w:rsidP="00343008">
      <w:pPr>
        <w:rPr>
          <w:lang w:val="en-US" w:bidi="ar-JO"/>
        </w:rPr>
      </w:pPr>
    </w:p>
    <w:sectPr w:rsidR="00F44F77" w:rsidRPr="00343008" w:rsidSect="00C36FC4">
      <w:pgSz w:w="11909" w:h="16834" w:code="9"/>
      <w:pgMar w:top="1418" w:right="1701"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CB7"/>
    <w:multiLevelType w:val="hybridMultilevel"/>
    <w:tmpl w:val="8B64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F07D2"/>
    <w:multiLevelType w:val="hybridMultilevel"/>
    <w:tmpl w:val="A460A9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085183"/>
    <w:multiLevelType w:val="multilevel"/>
    <w:tmpl w:val="CA7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A4C0D"/>
    <w:multiLevelType w:val="multilevel"/>
    <w:tmpl w:val="B9D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67768"/>
    <w:multiLevelType w:val="hybridMultilevel"/>
    <w:tmpl w:val="60FE8BB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2F882FC2"/>
    <w:multiLevelType w:val="hybridMultilevel"/>
    <w:tmpl w:val="8DB02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497281"/>
    <w:multiLevelType w:val="hybridMultilevel"/>
    <w:tmpl w:val="A04AA936"/>
    <w:lvl w:ilvl="0" w:tplc="108AC95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2666C"/>
    <w:multiLevelType w:val="hybridMultilevel"/>
    <w:tmpl w:val="15E2D2BA"/>
    <w:lvl w:ilvl="0" w:tplc="2BB07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A0242"/>
    <w:multiLevelType w:val="hybridMultilevel"/>
    <w:tmpl w:val="A5BA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F2970"/>
    <w:multiLevelType w:val="hybridMultilevel"/>
    <w:tmpl w:val="6D34F9FE"/>
    <w:lvl w:ilvl="0" w:tplc="6450EB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566D5EEA"/>
    <w:multiLevelType w:val="hybridMultilevel"/>
    <w:tmpl w:val="01C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77AC6"/>
    <w:multiLevelType w:val="hybridMultilevel"/>
    <w:tmpl w:val="E08CE3B0"/>
    <w:lvl w:ilvl="0" w:tplc="9C7A7CA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FC41ED9"/>
    <w:multiLevelType w:val="hybridMultilevel"/>
    <w:tmpl w:val="375E9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51F84"/>
    <w:multiLevelType w:val="hybridMultilevel"/>
    <w:tmpl w:val="8B2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B0A73"/>
    <w:multiLevelType w:val="hybridMultilevel"/>
    <w:tmpl w:val="07AEE1D4"/>
    <w:lvl w:ilvl="0" w:tplc="0409000F">
      <w:start w:val="1"/>
      <w:numFmt w:val="decimal"/>
      <w:lvlText w:val="%1."/>
      <w:lvlJc w:val="left"/>
      <w:pPr>
        <w:tabs>
          <w:tab w:val="num" w:pos="720"/>
        </w:tabs>
        <w:ind w:left="720" w:hanging="360"/>
      </w:pPr>
      <w:rPr>
        <w:rFonts w:hint="default"/>
      </w:rPr>
    </w:lvl>
    <w:lvl w:ilvl="1" w:tplc="AA284E58" w:tentative="1">
      <w:start w:val="1"/>
      <w:numFmt w:val="bullet"/>
      <w:lvlText w:val=""/>
      <w:lvlJc w:val="left"/>
      <w:pPr>
        <w:tabs>
          <w:tab w:val="num" w:pos="1440"/>
        </w:tabs>
        <w:ind w:left="1440" w:hanging="360"/>
      </w:pPr>
      <w:rPr>
        <w:rFonts w:ascii="Wingdings 2" w:hAnsi="Wingdings 2" w:hint="default"/>
      </w:rPr>
    </w:lvl>
    <w:lvl w:ilvl="2" w:tplc="FF32C8AC" w:tentative="1">
      <w:start w:val="1"/>
      <w:numFmt w:val="bullet"/>
      <w:lvlText w:val=""/>
      <w:lvlJc w:val="left"/>
      <w:pPr>
        <w:tabs>
          <w:tab w:val="num" w:pos="2160"/>
        </w:tabs>
        <w:ind w:left="2160" w:hanging="360"/>
      </w:pPr>
      <w:rPr>
        <w:rFonts w:ascii="Wingdings 2" w:hAnsi="Wingdings 2" w:hint="default"/>
      </w:rPr>
    </w:lvl>
    <w:lvl w:ilvl="3" w:tplc="1C425916" w:tentative="1">
      <w:start w:val="1"/>
      <w:numFmt w:val="bullet"/>
      <w:lvlText w:val=""/>
      <w:lvlJc w:val="left"/>
      <w:pPr>
        <w:tabs>
          <w:tab w:val="num" w:pos="2880"/>
        </w:tabs>
        <w:ind w:left="2880" w:hanging="360"/>
      </w:pPr>
      <w:rPr>
        <w:rFonts w:ascii="Wingdings 2" w:hAnsi="Wingdings 2" w:hint="default"/>
      </w:rPr>
    </w:lvl>
    <w:lvl w:ilvl="4" w:tplc="F4EEE226" w:tentative="1">
      <w:start w:val="1"/>
      <w:numFmt w:val="bullet"/>
      <w:lvlText w:val=""/>
      <w:lvlJc w:val="left"/>
      <w:pPr>
        <w:tabs>
          <w:tab w:val="num" w:pos="3600"/>
        </w:tabs>
        <w:ind w:left="3600" w:hanging="360"/>
      </w:pPr>
      <w:rPr>
        <w:rFonts w:ascii="Wingdings 2" w:hAnsi="Wingdings 2" w:hint="default"/>
      </w:rPr>
    </w:lvl>
    <w:lvl w:ilvl="5" w:tplc="82E40570" w:tentative="1">
      <w:start w:val="1"/>
      <w:numFmt w:val="bullet"/>
      <w:lvlText w:val=""/>
      <w:lvlJc w:val="left"/>
      <w:pPr>
        <w:tabs>
          <w:tab w:val="num" w:pos="4320"/>
        </w:tabs>
        <w:ind w:left="4320" w:hanging="360"/>
      </w:pPr>
      <w:rPr>
        <w:rFonts w:ascii="Wingdings 2" w:hAnsi="Wingdings 2" w:hint="default"/>
      </w:rPr>
    </w:lvl>
    <w:lvl w:ilvl="6" w:tplc="F8CAEF42" w:tentative="1">
      <w:start w:val="1"/>
      <w:numFmt w:val="bullet"/>
      <w:lvlText w:val=""/>
      <w:lvlJc w:val="left"/>
      <w:pPr>
        <w:tabs>
          <w:tab w:val="num" w:pos="5040"/>
        </w:tabs>
        <w:ind w:left="5040" w:hanging="360"/>
      </w:pPr>
      <w:rPr>
        <w:rFonts w:ascii="Wingdings 2" w:hAnsi="Wingdings 2" w:hint="default"/>
      </w:rPr>
    </w:lvl>
    <w:lvl w:ilvl="7" w:tplc="454ABA24" w:tentative="1">
      <w:start w:val="1"/>
      <w:numFmt w:val="bullet"/>
      <w:lvlText w:val=""/>
      <w:lvlJc w:val="left"/>
      <w:pPr>
        <w:tabs>
          <w:tab w:val="num" w:pos="5760"/>
        </w:tabs>
        <w:ind w:left="5760" w:hanging="360"/>
      </w:pPr>
      <w:rPr>
        <w:rFonts w:ascii="Wingdings 2" w:hAnsi="Wingdings 2" w:hint="default"/>
      </w:rPr>
    </w:lvl>
    <w:lvl w:ilvl="8" w:tplc="92F8B58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5797F7D"/>
    <w:multiLevelType w:val="hybridMultilevel"/>
    <w:tmpl w:val="1E1C6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5126D"/>
    <w:multiLevelType w:val="hybridMultilevel"/>
    <w:tmpl w:val="933E2722"/>
    <w:lvl w:ilvl="0" w:tplc="46049DD6">
      <w:start w:val="1"/>
      <w:numFmt w:val="lowerLetter"/>
      <w:lvlText w:val="%1."/>
      <w:lvlJc w:val="left"/>
      <w:pPr>
        <w:ind w:left="420" w:hanging="360"/>
      </w:pPr>
      <w:rPr>
        <w:rFonts w:asciiTheme="majorBidi" w:hAnsiTheme="majorBidi" w:cstheme="maj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1"/>
  </w:num>
  <w:num w:numId="3">
    <w:abstractNumId w:val="15"/>
  </w:num>
  <w:num w:numId="4">
    <w:abstractNumId w:val="10"/>
  </w:num>
  <w:num w:numId="5">
    <w:abstractNumId w:val="4"/>
  </w:num>
  <w:num w:numId="6">
    <w:abstractNumId w:val="3"/>
  </w:num>
  <w:num w:numId="7">
    <w:abstractNumId w:val="2"/>
  </w:num>
  <w:num w:numId="8">
    <w:abstractNumId w:val="11"/>
  </w:num>
  <w:num w:numId="9">
    <w:abstractNumId w:val="9"/>
  </w:num>
  <w:num w:numId="10">
    <w:abstractNumId w:val="12"/>
  </w:num>
  <w:num w:numId="11">
    <w:abstractNumId w:val="8"/>
  </w:num>
  <w:num w:numId="12">
    <w:abstractNumId w:val="14"/>
  </w:num>
  <w:num w:numId="13">
    <w:abstractNumId w:val="13"/>
  </w:num>
  <w:num w:numId="14">
    <w:abstractNumId w:val="5"/>
  </w:num>
  <w:num w:numId="15">
    <w:abstractNumId w:val="16"/>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39"/>
    <w:rsid w:val="0000735D"/>
    <w:rsid w:val="00014B50"/>
    <w:rsid w:val="00015CC7"/>
    <w:rsid w:val="000255D6"/>
    <w:rsid w:val="00034A86"/>
    <w:rsid w:val="00057A31"/>
    <w:rsid w:val="000720BB"/>
    <w:rsid w:val="0007406E"/>
    <w:rsid w:val="000F19A9"/>
    <w:rsid w:val="001263C1"/>
    <w:rsid w:val="00151E7C"/>
    <w:rsid w:val="00153CAE"/>
    <w:rsid w:val="00193C8A"/>
    <w:rsid w:val="00193D77"/>
    <w:rsid w:val="001A31F3"/>
    <w:rsid w:val="001C650B"/>
    <w:rsid w:val="0021773C"/>
    <w:rsid w:val="00223FA2"/>
    <w:rsid w:val="00224AF1"/>
    <w:rsid w:val="0023574E"/>
    <w:rsid w:val="00241110"/>
    <w:rsid w:val="00245DE2"/>
    <w:rsid w:val="00282149"/>
    <w:rsid w:val="002A4E2E"/>
    <w:rsid w:val="002C1A68"/>
    <w:rsid w:val="002E0729"/>
    <w:rsid w:val="002F13CB"/>
    <w:rsid w:val="002F46DB"/>
    <w:rsid w:val="003135AD"/>
    <w:rsid w:val="0032680B"/>
    <w:rsid w:val="00343008"/>
    <w:rsid w:val="00361A00"/>
    <w:rsid w:val="0038185E"/>
    <w:rsid w:val="00382969"/>
    <w:rsid w:val="00386D26"/>
    <w:rsid w:val="003960EF"/>
    <w:rsid w:val="003B0554"/>
    <w:rsid w:val="003C2DD9"/>
    <w:rsid w:val="003D5BC3"/>
    <w:rsid w:val="003E18BF"/>
    <w:rsid w:val="00411297"/>
    <w:rsid w:val="00411B0B"/>
    <w:rsid w:val="004356BC"/>
    <w:rsid w:val="00457BB3"/>
    <w:rsid w:val="00486C7B"/>
    <w:rsid w:val="004A639A"/>
    <w:rsid w:val="004D7B62"/>
    <w:rsid w:val="004E3A58"/>
    <w:rsid w:val="004F39E8"/>
    <w:rsid w:val="005014F1"/>
    <w:rsid w:val="005021AB"/>
    <w:rsid w:val="00502F0B"/>
    <w:rsid w:val="005046D6"/>
    <w:rsid w:val="00520C30"/>
    <w:rsid w:val="005217AC"/>
    <w:rsid w:val="0054522E"/>
    <w:rsid w:val="00556C47"/>
    <w:rsid w:val="005645A1"/>
    <w:rsid w:val="00580339"/>
    <w:rsid w:val="005944A9"/>
    <w:rsid w:val="005955EC"/>
    <w:rsid w:val="00607F87"/>
    <w:rsid w:val="00611E4C"/>
    <w:rsid w:val="00614681"/>
    <w:rsid w:val="0064434D"/>
    <w:rsid w:val="0065488A"/>
    <w:rsid w:val="0066629C"/>
    <w:rsid w:val="00687AED"/>
    <w:rsid w:val="006A09F4"/>
    <w:rsid w:val="006D4876"/>
    <w:rsid w:val="006F47F4"/>
    <w:rsid w:val="007718A5"/>
    <w:rsid w:val="007A1AFA"/>
    <w:rsid w:val="007A3264"/>
    <w:rsid w:val="007D46FE"/>
    <w:rsid w:val="007F0730"/>
    <w:rsid w:val="0082223B"/>
    <w:rsid w:val="00827AEB"/>
    <w:rsid w:val="00881093"/>
    <w:rsid w:val="00881E18"/>
    <w:rsid w:val="0088365E"/>
    <w:rsid w:val="00885EDB"/>
    <w:rsid w:val="008A004A"/>
    <w:rsid w:val="008A1AC8"/>
    <w:rsid w:val="008D32F7"/>
    <w:rsid w:val="008E12A8"/>
    <w:rsid w:val="00940B19"/>
    <w:rsid w:val="00941E13"/>
    <w:rsid w:val="00943F5C"/>
    <w:rsid w:val="00944166"/>
    <w:rsid w:val="00960BAA"/>
    <w:rsid w:val="0096543D"/>
    <w:rsid w:val="009738F4"/>
    <w:rsid w:val="009A28D0"/>
    <w:rsid w:val="009B6515"/>
    <w:rsid w:val="009B7860"/>
    <w:rsid w:val="009B7A9A"/>
    <w:rsid w:val="009C4A66"/>
    <w:rsid w:val="009E6F94"/>
    <w:rsid w:val="009F0EB7"/>
    <w:rsid w:val="00A54991"/>
    <w:rsid w:val="00A55F97"/>
    <w:rsid w:val="00A74DC3"/>
    <w:rsid w:val="00A7616F"/>
    <w:rsid w:val="00A919CA"/>
    <w:rsid w:val="00AC39A7"/>
    <w:rsid w:val="00AD0625"/>
    <w:rsid w:val="00AE5860"/>
    <w:rsid w:val="00AE6AA2"/>
    <w:rsid w:val="00AF40BB"/>
    <w:rsid w:val="00B00B73"/>
    <w:rsid w:val="00B57135"/>
    <w:rsid w:val="00B608E6"/>
    <w:rsid w:val="00B87C12"/>
    <w:rsid w:val="00B90FCD"/>
    <w:rsid w:val="00BD14DD"/>
    <w:rsid w:val="00BF758E"/>
    <w:rsid w:val="00C00AFA"/>
    <w:rsid w:val="00C01C3D"/>
    <w:rsid w:val="00C340E9"/>
    <w:rsid w:val="00C36FC4"/>
    <w:rsid w:val="00C4439A"/>
    <w:rsid w:val="00C50729"/>
    <w:rsid w:val="00CC021C"/>
    <w:rsid w:val="00CC3141"/>
    <w:rsid w:val="00D17205"/>
    <w:rsid w:val="00D30CD3"/>
    <w:rsid w:val="00D449F2"/>
    <w:rsid w:val="00D95407"/>
    <w:rsid w:val="00D962AA"/>
    <w:rsid w:val="00DC44A5"/>
    <w:rsid w:val="00DF504C"/>
    <w:rsid w:val="00DF77C6"/>
    <w:rsid w:val="00E22A2A"/>
    <w:rsid w:val="00E409A1"/>
    <w:rsid w:val="00E51462"/>
    <w:rsid w:val="00E55FF7"/>
    <w:rsid w:val="00E77933"/>
    <w:rsid w:val="00EB738D"/>
    <w:rsid w:val="00EF66DB"/>
    <w:rsid w:val="00F0522C"/>
    <w:rsid w:val="00F0795E"/>
    <w:rsid w:val="00F1440D"/>
    <w:rsid w:val="00F26E11"/>
    <w:rsid w:val="00F336D6"/>
    <w:rsid w:val="00F363D5"/>
    <w:rsid w:val="00F446E3"/>
    <w:rsid w:val="00F44F77"/>
    <w:rsid w:val="00F479D2"/>
    <w:rsid w:val="00F607C7"/>
    <w:rsid w:val="00FA07CA"/>
    <w:rsid w:val="00FA32E6"/>
    <w:rsid w:val="00FA373D"/>
    <w:rsid w:val="00FE4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C855"/>
  <w15:docId w15:val="{53851153-2FED-4F8F-9849-E208A787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8"/>
    <w:rPr>
      <w:rFonts w:ascii="Calibri" w:eastAsia="Calibri" w:hAnsi="Calibri" w:cs="Arial"/>
      <w:lang w:val="en-GB"/>
    </w:rPr>
  </w:style>
  <w:style w:type="paragraph" w:styleId="Heading1">
    <w:name w:val="heading 1"/>
    <w:basedOn w:val="Normal"/>
    <w:next w:val="Normal"/>
    <w:link w:val="Heading1Char"/>
    <w:uiPriority w:val="9"/>
    <w:qFormat/>
    <w:rsid w:val="00F44F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68"/>
    <w:pPr>
      <w:ind w:left="720"/>
      <w:contextualSpacing/>
    </w:pPr>
  </w:style>
  <w:style w:type="character" w:styleId="Hyperlink">
    <w:name w:val="Hyperlink"/>
    <w:basedOn w:val="DefaultParagraphFont"/>
    <w:uiPriority w:val="99"/>
    <w:unhideWhenUsed/>
    <w:rsid w:val="0065488A"/>
    <w:rPr>
      <w:color w:val="0000FF" w:themeColor="hyperlink"/>
      <w:u w:val="single"/>
    </w:rPr>
  </w:style>
  <w:style w:type="paragraph" w:styleId="BalloonText">
    <w:name w:val="Balloon Text"/>
    <w:basedOn w:val="Normal"/>
    <w:link w:val="BalloonTextChar"/>
    <w:uiPriority w:val="99"/>
    <w:semiHidden/>
    <w:unhideWhenUsed/>
    <w:rsid w:val="00F3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D5"/>
    <w:rPr>
      <w:rFonts w:ascii="Tahoma" w:eastAsia="Calibri" w:hAnsi="Tahoma" w:cs="Tahoma"/>
      <w:sz w:val="16"/>
      <w:szCs w:val="16"/>
      <w:lang w:val="en-GB"/>
    </w:rPr>
  </w:style>
  <w:style w:type="paragraph" w:styleId="NormalWeb">
    <w:name w:val="Normal (Web)"/>
    <w:basedOn w:val="Normal"/>
    <w:uiPriority w:val="99"/>
    <w:unhideWhenUsed/>
    <w:rsid w:val="00072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44F77"/>
    <w:rPr>
      <w:rFonts w:asciiTheme="majorHAnsi" w:eastAsiaTheme="majorEastAsia" w:hAnsiTheme="majorHAnsi" w:cstheme="majorBidi"/>
      <w:color w:val="365F91" w:themeColor="accent1" w:themeShade="BF"/>
      <w:sz w:val="32"/>
      <w:szCs w:val="32"/>
      <w:lang w:val="en-GB"/>
    </w:rPr>
  </w:style>
  <w:style w:type="character" w:customStyle="1" w:styleId="text">
    <w:name w:val="text"/>
    <w:basedOn w:val="DefaultParagraphFont"/>
    <w:rsid w:val="00F44F77"/>
  </w:style>
  <w:style w:type="character" w:customStyle="1" w:styleId="author-ref">
    <w:name w:val="author-ref"/>
    <w:basedOn w:val="DefaultParagraphFont"/>
    <w:rsid w:val="00F44F77"/>
  </w:style>
  <w:style w:type="character" w:customStyle="1" w:styleId="size-xl">
    <w:name w:val="size-xl"/>
    <w:basedOn w:val="DefaultParagraphFont"/>
    <w:rsid w:val="00F44F77"/>
  </w:style>
  <w:style w:type="character" w:customStyle="1" w:styleId="size-m">
    <w:name w:val="size-m"/>
    <w:basedOn w:val="DefaultParagraphFont"/>
    <w:rsid w:val="00F44F77"/>
  </w:style>
  <w:style w:type="character" w:customStyle="1" w:styleId="title-text">
    <w:name w:val="title-text"/>
    <w:basedOn w:val="DefaultParagraphFont"/>
    <w:rsid w:val="00F4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089">
      <w:bodyDiv w:val="1"/>
      <w:marLeft w:val="0"/>
      <w:marRight w:val="0"/>
      <w:marTop w:val="0"/>
      <w:marBottom w:val="0"/>
      <w:divBdr>
        <w:top w:val="none" w:sz="0" w:space="0" w:color="auto"/>
        <w:left w:val="none" w:sz="0" w:space="0" w:color="auto"/>
        <w:bottom w:val="none" w:sz="0" w:space="0" w:color="auto"/>
        <w:right w:val="none" w:sz="0" w:space="0" w:color="auto"/>
      </w:divBdr>
    </w:div>
    <w:div w:id="112333837">
      <w:bodyDiv w:val="1"/>
      <w:marLeft w:val="0"/>
      <w:marRight w:val="0"/>
      <w:marTop w:val="0"/>
      <w:marBottom w:val="0"/>
      <w:divBdr>
        <w:top w:val="none" w:sz="0" w:space="0" w:color="auto"/>
        <w:left w:val="none" w:sz="0" w:space="0" w:color="auto"/>
        <w:bottom w:val="none" w:sz="0" w:space="0" w:color="auto"/>
        <w:right w:val="none" w:sz="0" w:space="0" w:color="auto"/>
      </w:divBdr>
    </w:div>
    <w:div w:id="691883434">
      <w:bodyDiv w:val="1"/>
      <w:marLeft w:val="0"/>
      <w:marRight w:val="0"/>
      <w:marTop w:val="0"/>
      <w:marBottom w:val="0"/>
      <w:divBdr>
        <w:top w:val="none" w:sz="0" w:space="0" w:color="auto"/>
        <w:left w:val="none" w:sz="0" w:space="0" w:color="auto"/>
        <w:bottom w:val="none" w:sz="0" w:space="0" w:color="auto"/>
        <w:right w:val="none" w:sz="0" w:space="0" w:color="auto"/>
      </w:divBdr>
    </w:div>
    <w:div w:id="16006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15700232/817/1" TargetMode="External"/><Relationship Id="rId3" Type="http://schemas.openxmlformats.org/officeDocument/2006/relationships/settings" Target="settings.xml"/><Relationship Id="rId7" Type="http://schemas.openxmlformats.org/officeDocument/2006/relationships/hyperlink" Target="http://www.sciencedirect.com/science/journal/15700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an.abdullah@su.edu.krd"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journal/00032697/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2658</Words>
  <Characters>15152</Characters>
  <Application>Microsoft Office Word</Application>
  <DocSecurity>0</DocSecurity>
  <Lines>126</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cp:revision>
  <cp:lastPrinted>2016-06-28T21:25:00Z</cp:lastPrinted>
  <dcterms:created xsi:type="dcterms:W3CDTF">2023-05-31T18:10:00Z</dcterms:created>
  <dcterms:modified xsi:type="dcterms:W3CDTF">2023-05-31T18:10:00Z</dcterms:modified>
</cp:coreProperties>
</file>