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A7" w:rsidRPr="00CF61CE" w:rsidRDefault="009507A7" w:rsidP="009507A7">
      <w:pPr>
        <w:bidi/>
        <w:jc w:val="center"/>
        <w:rPr>
          <w:rFonts w:cs="Ali_K_Alwand"/>
          <w:sz w:val="28"/>
          <w:rtl/>
          <w:lang w:bidi="ar-IQ"/>
        </w:rPr>
      </w:pPr>
      <w:r w:rsidRPr="00CF61CE">
        <w:rPr>
          <w:rFonts w:cs="Ali_K_Alwand" w:hint="cs"/>
          <w:noProof/>
          <w:sz w:val="28"/>
          <w:rtl/>
        </w:rPr>
        <w:drawing>
          <wp:inline distT="0" distB="0" distL="0" distR="0" wp14:anchorId="2B00697E" wp14:editId="49DBDC0B">
            <wp:extent cx="2061411" cy="1787040"/>
            <wp:effectExtent l="0" t="0" r="0" b="3810"/>
            <wp:docPr id="1" name="Picture 0" descr="102917634_283350052820973_6326697878687264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17634_283350052820973_63266978786872648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121" cy="17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7A7" w:rsidRPr="00F12411" w:rsidRDefault="009507A7" w:rsidP="009507A7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وەزارەتی خوێندنی باڵا و توێژینەوەی زانستی</w:t>
      </w:r>
    </w:p>
    <w:p w:rsidR="009507A7" w:rsidRPr="00F12411" w:rsidRDefault="009507A7" w:rsidP="009507A7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زانکۆی سەڵاحەدین - هەولێر</w:t>
      </w:r>
    </w:p>
    <w:p w:rsidR="009507A7" w:rsidRPr="007824C8" w:rsidRDefault="009507A7" w:rsidP="009507A7">
      <w:pPr>
        <w:jc w:val="center"/>
        <w:rPr>
          <w:rFonts w:ascii="Unikurd Jino" w:hAnsi="Unikurd Jino" w:cs="Unikurd Jino"/>
          <w:sz w:val="24"/>
          <w:szCs w:val="24"/>
          <w:rtl/>
          <w:lang w:bidi="ku-Arab-IQ"/>
        </w:rPr>
      </w:pPr>
      <w:r w:rsidRPr="00F12411">
        <w:rPr>
          <w:rFonts w:ascii="Unikurd Jino" w:hAnsi="Unikurd Jino" w:cs="Unikurd Jino" w:hint="cs"/>
          <w:sz w:val="24"/>
          <w:szCs w:val="24"/>
          <w:rtl/>
          <w:lang w:bidi="ku-Arab-IQ"/>
        </w:rPr>
        <w:t>کۆلێژی ئاداب - شوێنەوار</w:t>
      </w:r>
    </w:p>
    <w:p w:rsidR="009507A7" w:rsidRPr="00CF61CE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sz w:val="24"/>
          <w:szCs w:val="20"/>
          <w:lang w:bidi="ar-IQ"/>
        </w:rPr>
      </w:pPr>
    </w:p>
    <w:p w:rsidR="009507A7" w:rsidRPr="006F15F8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b/>
          <w:bCs/>
          <w:color w:val="000000" w:themeColor="text1"/>
          <w:sz w:val="48"/>
          <w:szCs w:val="40"/>
          <w:rtl/>
          <w:lang w:bidi="ar-IQ"/>
        </w:rPr>
      </w:pPr>
      <w:r w:rsidRPr="006F15F8">
        <w:rPr>
          <w:rFonts w:ascii="_GKPro 1" w:hAnsi="_GKPro 1" w:cs="Ali_K_Alwand"/>
          <w:b/>
          <w:bCs/>
          <w:color w:val="000000" w:themeColor="text1"/>
          <w:sz w:val="48"/>
          <w:szCs w:val="40"/>
          <w:rtl/>
          <w:lang w:bidi="ar-IQ"/>
        </w:rPr>
        <w:t>ش</w:t>
      </w:r>
      <w:r w:rsidRPr="006F15F8">
        <w:rPr>
          <w:rFonts w:ascii="_GKPro 1" w:hAnsi="_GKPro 1" w:cs="Ali_K_Alwand" w:hint="cs"/>
          <w:b/>
          <w:bCs/>
          <w:color w:val="000000" w:themeColor="text1"/>
          <w:sz w:val="48"/>
          <w:szCs w:val="40"/>
          <w:rtl/>
          <w:lang w:bidi="ar-IQ"/>
        </w:rPr>
        <w:t>ێ</w:t>
      </w:r>
      <w:r w:rsidRPr="006F15F8">
        <w:rPr>
          <w:rFonts w:ascii="_GKPro 1" w:hAnsi="_GKPro 1" w:cs="Ali_K_Alwand" w:hint="eastAsia"/>
          <w:b/>
          <w:bCs/>
          <w:color w:val="000000" w:themeColor="text1"/>
          <w:sz w:val="48"/>
          <w:szCs w:val="40"/>
          <w:rtl/>
          <w:lang w:bidi="ar-IQ"/>
        </w:rPr>
        <w:t>وازه‌</w:t>
      </w:r>
      <w:r w:rsidRPr="006F15F8">
        <w:rPr>
          <w:rFonts w:ascii="_GKPro 1" w:hAnsi="_GKPro 1" w:cs="Ali_K_Alwand"/>
          <w:b/>
          <w:bCs/>
          <w:color w:val="000000" w:themeColor="text1"/>
          <w:sz w:val="48"/>
          <w:szCs w:val="40"/>
          <w:rtl/>
          <w:lang w:bidi="ar-IQ"/>
        </w:rPr>
        <w:t xml:space="preserve"> ناو</w:t>
      </w:r>
      <w:r w:rsidRPr="006F15F8">
        <w:rPr>
          <w:rFonts w:ascii="_GKPro 1" w:hAnsi="_GKPro 1" w:cs="Ali_K_Alwand" w:hint="cs"/>
          <w:b/>
          <w:bCs/>
          <w:color w:val="000000" w:themeColor="text1"/>
          <w:sz w:val="48"/>
          <w:szCs w:val="40"/>
          <w:rtl/>
          <w:lang w:bidi="ar-IQ"/>
        </w:rPr>
        <w:t>یی</w:t>
      </w:r>
      <w:r w:rsidRPr="006F15F8">
        <w:rPr>
          <w:rFonts w:ascii="_GKPro 1" w:hAnsi="_GKPro 1" w:cs="Ali_K_Alwand" w:hint="eastAsia"/>
          <w:b/>
          <w:bCs/>
          <w:color w:val="000000" w:themeColor="text1"/>
          <w:sz w:val="48"/>
          <w:szCs w:val="40"/>
          <w:rtl/>
          <w:lang w:bidi="ar-IQ"/>
        </w:rPr>
        <w:t>ه‌كانى</w:t>
      </w:r>
      <w:r w:rsidRPr="006F15F8">
        <w:rPr>
          <w:rFonts w:ascii="_GKPro 1" w:hAnsi="_GKPro 1" w:cs="Ali_K_Alwand"/>
          <w:b/>
          <w:bCs/>
          <w:color w:val="000000" w:themeColor="text1"/>
          <w:sz w:val="48"/>
          <w:szCs w:val="40"/>
          <w:rtl/>
          <w:lang w:bidi="ar-IQ"/>
        </w:rPr>
        <w:t xml:space="preserve"> كار له‌زمانى س</w:t>
      </w:r>
      <w:r w:rsidRPr="006F15F8">
        <w:rPr>
          <w:rFonts w:ascii="_GKPro 1" w:hAnsi="_GKPro 1" w:cs="Ali_K_Alwand" w:hint="cs"/>
          <w:b/>
          <w:bCs/>
          <w:color w:val="000000" w:themeColor="text1"/>
          <w:sz w:val="48"/>
          <w:szCs w:val="40"/>
          <w:rtl/>
          <w:lang w:bidi="ar-IQ"/>
        </w:rPr>
        <w:t>ۆ</w:t>
      </w:r>
      <w:r w:rsidRPr="006F15F8">
        <w:rPr>
          <w:rFonts w:ascii="_GKPro 1" w:hAnsi="_GKPro 1" w:cs="Ali_K_Alwand" w:hint="eastAsia"/>
          <w:b/>
          <w:bCs/>
          <w:color w:val="000000" w:themeColor="text1"/>
          <w:sz w:val="48"/>
          <w:szCs w:val="40"/>
          <w:rtl/>
          <w:lang w:bidi="ar-IQ"/>
        </w:rPr>
        <w:t>مه‌ر</w:t>
      </w:r>
      <w:r w:rsidRPr="006F15F8">
        <w:rPr>
          <w:rFonts w:ascii="_GKPro 1" w:hAnsi="_GKPro 1" w:cs="Ali_K_Alwand" w:hint="cs"/>
          <w:b/>
          <w:bCs/>
          <w:color w:val="000000" w:themeColor="text1"/>
          <w:sz w:val="48"/>
          <w:szCs w:val="40"/>
          <w:rtl/>
          <w:lang w:bidi="ar-IQ"/>
        </w:rPr>
        <w:t>ی</w:t>
      </w:r>
      <w:r w:rsidRPr="006F15F8">
        <w:rPr>
          <w:rFonts w:ascii="_GKPro 1" w:hAnsi="_GKPro 1" w:cs="Ali_K_Alwand" w:hint="eastAsia"/>
          <w:b/>
          <w:bCs/>
          <w:color w:val="000000" w:themeColor="text1"/>
          <w:sz w:val="48"/>
          <w:szCs w:val="40"/>
          <w:rtl/>
          <w:lang w:bidi="ar-IQ"/>
        </w:rPr>
        <w:t>دا</w:t>
      </w:r>
    </w:p>
    <w:p w:rsidR="009507A7" w:rsidRPr="00CF61CE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sz w:val="48"/>
          <w:szCs w:val="40"/>
          <w:rtl/>
          <w:lang w:bidi="ar-IQ"/>
        </w:rPr>
      </w:pPr>
    </w:p>
    <w:p w:rsidR="009507A7" w:rsidRPr="00E34396" w:rsidRDefault="009507A7" w:rsidP="009507A7">
      <w:pPr>
        <w:tabs>
          <w:tab w:val="left" w:pos="3225"/>
        </w:tabs>
        <w:bidi/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 w:rsidRPr="00E34396"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  <w:t>پێشكه‌ش به‌به‌شى شوێنه‌واركراوه‌ وه‌كو به‌شێك له‌ پێداویسته‌كانى به‌ده‌ستهێنانى بڕوانامه‌ى به‌كالۆریوس له‌زانستى شوێنه‌وارى كۆن</w:t>
      </w:r>
    </w:p>
    <w:p w:rsidR="009507A7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sz w:val="40"/>
          <w:szCs w:val="32"/>
          <w:rtl/>
          <w:lang w:bidi="ar-IQ"/>
        </w:rPr>
      </w:pPr>
    </w:p>
    <w:p w:rsidR="009507A7" w:rsidRPr="00CF61CE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sz w:val="40"/>
          <w:szCs w:val="32"/>
          <w:rtl/>
          <w:lang w:bidi="ar-IQ"/>
        </w:rPr>
      </w:pPr>
      <w:r>
        <w:rPr>
          <w:rFonts w:ascii="_GKPro 1" w:hAnsi="_GKPro 1" w:cs="Ali_K_Alwand" w:hint="cs"/>
          <w:sz w:val="40"/>
          <w:szCs w:val="32"/>
          <w:rtl/>
          <w:lang w:bidi="ar-IQ"/>
        </w:rPr>
        <w:t>ئاماده‌كردنی</w:t>
      </w:r>
    </w:p>
    <w:p w:rsidR="009507A7" w:rsidRPr="00E34396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color w:val="000000" w:themeColor="text1"/>
          <w:sz w:val="40"/>
          <w:szCs w:val="32"/>
          <w:rtl/>
          <w:lang w:bidi="ar-IQ"/>
        </w:rPr>
      </w:pPr>
      <w:r w:rsidRPr="00E34396">
        <w:rPr>
          <w:rFonts w:ascii="_GKPro 1" w:hAnsi="_GKPro 1" w:cs="Ali_K_Alwand" w:hint="cs"/>
          <w:color w:val="000000" w:themeColor="text1"/>
          <w:sz w:val="40"/>
          <w:szCs w:val="32"/>
          <w:rtl/>
          <w:lang w:bidi="ar-IQ"/>
        </w:rPr>
        <w:t>هه‌لال فارس عزيز</w:t>
      </w:r>
    </w:p>
    <w:p w:rsidR="009507A7" w:rsidRPr="00CF61CE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sz w:val="40"/>
          <w:szCs w:val="32"/>
          <w:rtl/>
          <w:lang w:bidi="ar-IQ"/>
        </w:rPr>
      </w:pPr>
      <w:r>
        <w:rPr>
          <w:rFonts w:ascii="_GKPro 1" w:hAnsi="_GKPro 1" w:cs="Ali_K_Alwand" w:hint="cs"/>
          <w:sz w:val="40"/>
          <w:szCs w:val="32"/>
          <w:rtl/>
          <w:lang w:bidi="ar-IQ"/>
        </w:rPr>
        <w:t>به‌سه‌رپه‌رشتی</w:t>
      </w:r>
    </w:p>
    <w:p w:rsidR="009507A7" w:rsidRPr="00E34396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color w:val="000000" w:themeColor="text1"/>
          <w:sz w:val="40"/>
          <w:szCs w:val="32"/>
          <w:rtl/>
          <w:lang w:bidi="ar-IQ"/>
        </w:rPr>
      </w:pPr>
      <w:r w:rsidRPr="00E34396">
        <w:rPr>
          <w:rFonts w:ascii="_GKPro 1" w:hAnsi="_GKPro 1" w:cs="Ali_K_Alwand" w:hint="cs"/>
          <w:color w:val="000000" w:themeColor="text1"/>
          <w:sz w:val="40"/>
          <w:szCs w:val="32"/>
          <w:rtl/>
          <w:lang w:bidi="ar-IQ"/>
        </w:rPr>
        <w:t xml:space="preserve">د.سروود </w:t>
      </w:r>
      <w:r w:rsidRPr="00E34396">
        <w:rPr>
          <w:rFonts w:ascii="_GKPro 1" w:hAnsi="_GKPro 1" w:cs="Ali_K_Alwand" w:hint="cs"/>
          <w:color w:val="000000" w:themeColor="text1"/>
          <w:sz w:val="40"/>
          <w:szCs w:val="32"/>
          <w:rtl/>
        </w:rPr>
        <w:t>ط</w:t>
      </w:r>
      <w:r w:rsidRPr="00E34396">
        <w:rPr>
          <w:rFonts w:ascii="_GKPro 1" w:hAnsi="_GKPro 1" w:cs="Ali_K_Alwand" w:hint="cs"/>
          <w:color w:val="000000" w:themeColor="text1"/>
          <w:sz w:val="40"/>
          <w:szCs w:val="32"/>
          <w:rtl/>
          <w:lang w:bidi="ar-IQ"/>
        </w:rPr>
        <w:t>الب محمدطاهر</w:t>
      </w:r>
    </w:p>
    <w:p w:rsidR="009507A7" w:rsidRDefault="009507A7" w:rsidP="009507A7">
      <w:pPr>
        <w:tabs>
          <w:tab w:val="left" w:pos="3225"/>
        </w:tabs>
        <w:bidi/>
        <w:rPr>
          <w:rFonts w:ascii="_GKPro 1" w:hAnsi="_GKPro 1" w:cs="Ali_K_Alwand"/>
          <w:sz w:val="40"/>
          <w:szCs w:val="32"/>
          <w:rtl/>
          <w:lang w:bidi="ar-IQ"/>
        </w:rPr>
      </w:pPr>
    </w:p>
    <w:p w:rsidR="009507A7" w:rsidRPr="00CF61CE" w:rsidRDefault="009507A7" w:rsidP="009507A7">
      <w:pPr>
        <w:tabs>
          <w:tab w:val="left" w:pos="3225"/>
        </w:tabs>
        <w:bidi/>
        <w:rPr>
          <w:rFonts w:ascii="_GKPro 1" w:hAnsi="_GKPro 1" w:cs="Ali_K_Alwand"/>
          <w:sz w:val="40"/>
          <w:szCs w:val="32"/>
          <w:rtl/>
          <w:lang w:bidi="ar-IQ"/>
        </w:rPr>
      </w:pPr>
    </w:p>
    <w:p w:rsidR="009507A7" w:rsidRDefault="009507A7" w:rsidP="009507A7">
      <w:pPr>
        <w:tabs>
          <w:tab w:val="left" w:pos="3225"/>
        </w:tabs>
        <w:bidi/>
        <w:rPr>
          <w:rFonts w:ascii="_GKPro 1" w:hAnsi="_GKPro 1" w:cs="Ali_K_Alwand"/>
          <w:color w:val="FF0000"/>
          <w:sz w:val="36"/>
          <w:szCs w:val="28"/>
          <w:rtl/>
          <w:lang w:bidi="ar-IQ"/>
        </w:rPr>
      </w:pPr>
    </w:p>
    <w:p w:rsidR="009507A7" w:rsidRPr="00E34396" w:rsidRDefault="009507A7" w:rsidP="009507A7">
      <w:pPr>
        <w:tabs>
          <w:tab w:val="left" w:pos="3225"/>
        </w:tabs>
        <w:bidi/>
        <w:jc w:val="center"/>
        <w:rPr>
          <w:rFonts w:ascii="_GKPro 1" w:hAnsi="_GKPro 1" w:cs="Ali_K_Alwand"/>
          <w:color w:val="000000" w:themeColor="text1"/>
          <w:sz w:val="36"/>
          <w:szCs w:val="28"/>
          <w:rtl/>
          <w:lang w:bidi="ku-Arab-IQ"/>
        </w:rPr>
        <w:sectPr w:rsidR="009507A7" w:rsidRPr="00E34396" w:rsidSect="00E343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4396">
        <w:rPr>
          <w:rFonts w:ascii="_GKPro 1" w:hAnsi="_GKPro 1" w:cs="Ali_K_Alwand" w:hint="cs"/>
          <w:color w:val="000000" w:themeColor="text1"/>
          <w:sz w:val="36"/>
          <w:szCs w:val="28"/>
          <w:rtl/>
          <w:lang w:bidi="ku-Arab-IQ"/>
        </w:rPr>
        <w:t>نیسان ٢٠٢٢</w:t>
      </w:r>
    </w:p>
    <w:p w:rsidR="00C5564B" w:rsidRDefault="004951F6">
      <w:bookmarkStart w:id="0" w:name="_GoBack"/>
      <w:bookmarkEnd w:id="0"/>
    </w:p>
    <w:sectPr w:rsidR="00C5564B" w:rsidSect="001522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F6" w:rsidRDefault="004951F6" w:rsidP="009507A7">
      <w:pPr>
        <w:spacing w:after="0" w:line="240" w:lineRule="auto"/>
      </w:pPr>
      <w:r>
        <w:separator/>
      </w:r>
    </w:p>
  </w:endnote>
  <w:endnote w:type="continuationSeparator" w:id="0">
    <w:p w:rsidR="004951F6" w:rsidRDefault="004951F6" w:rsidP="0095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_GKPro 1">
    <w:altName w:val="Arial"/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F6" w:rsidRDefault="004951F6" w:rsidP="009507A7">
      <w:pPr>
        <w:spacing w:after="0" w:line="240" w:lineRule="auto"/>
      </w:pPr>
      <w:r>
        <w:separator/>
      </w:r>
    </w:p>
  </w:footnote>
  <w:footnote w:type="continuationSeparator" w:id="0">
    <w:p w:rsidR="004951F6" w:rsidRDefault="004951F6" w:rsidP="0095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A7"/>
    <w:rsid w:val="001522AE"/>
    <w:rsid w:val="002E3DE2"/>
    <w:rsid w:val="004951F6"/>
    <w:rsid w:val="009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B2A4C"/>
  <w15:chartTrackingRefBased/>
  <w15:docId w15:val="{F006EA46-2A3B-F24F-8F5C-58BF0AB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7A7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7A7"/>
    <w:rPr>
      <w:rFonts w:eastAsiaTheme="minorEastAsia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5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7A7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2022-04-26T20:40:00Z</dcterms:created>
  <dcterms:modified xsi:type="dcterms:W3CDTF">2022-04-26T20:41:00Z</dcterms:modified>
</cp:coreProperties>
</file>