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61E26">
        <w:rPr>
          <w:rFonts w:ascii="Unikurd Jino" w:hAnsi="Unikurd Jino" w:cs="Unikurd Jino"/>
          <w:lang w:bidi="ar-JO"/>
        </w:rPr>
        <w:t xml:space="preserve"> </w:t>
      </w:r>
      <w:r w:rsidR="00D61E26">
        <w:rPr>
          <w:rFonts w:ascii="Unikurd Jino" w:hAnsi="Unikurd Jino" w:cs="Unikurd Jino" w:hint="cs"/>
          <w:rtl/>
          <w:lang w:bidi="ar-IQ"/>
        </w:rPr>
        <w:t>مخمور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61E26">
        <w:rPr>
          <w:rFonts w:ascii="Unikurd Jino" w:hAnsi="Unikurd Jino" w:cs="Unikurd Jino" w:hint="cs"/>
          <w:rtl/>
          <w:lang w:bidi="ar-JO"/>
        </w:rPr>
        <w:t>زماني عةرةبي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95"/>
        <w:gridCol w:w="1209"/>
        <w:gridCol w:w="1209"/>
        <w:gridCol w:w="1209"/>
        <w:gridCol w:w="1173"/>
        <w:gridCol w:w="1121"/>
        <w:gridCol w:w="1120"/>
        <w:gridCol w:w="1121"/>
      </w:tblGrid>
      <w:tr w:rsidR="002B409C" w:rsidRPr="00A7053F" w:rsidTr="00D61E26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95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0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20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0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3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D61E2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D61E2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الاسلامي 2أ</w:t>
            </w:r>
          </w:p>
        </w:tc>
        <w:tc>
          <w:tcPr>
            <w:tcW w:w="1195" w:type="dxa"/>
          </w:tcPr>
          <w:p w:rsidR="002B409C" w:rsidRPr="00A7053F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الاسلامي2أ</w:t>
            </w:r>
          </w:p>
        </w:tc>
        <w:tc>
          <w:tcPr>
            <w:tcW w:w="1209" w:type="dxa"/>
          </w:tcPr>
          <w:p w:rsidR="002B409C" w:rsidRPr="00A7053F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الاسلامي2ب</w:t>
            </w:r>
          </w:p>
        </w:tc>
        <w:tc>
          <w:tcPr>
            <w:tcW w:w="1209" w:type="dxa"/>
          </w:tcPr>
          <w:p w:rsidR="00D61E26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  <w:p w:rsidR="002B409C" w:rsidRPr="00D61E26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61E26">
              <w:rPr>
                <w:rFonts w:ascii="Unikurd Xani" w:hAnsi="Unikurd Xani" w:cs="Unikurd Xani"/>
                <w:rtl/>
                <w:lang w:bidi="ar-IQ"/>
              </w:rPr>
              <w:t>الأدب الاسلامي2ب</w:t>
            </w:r>
          </w:p>
        </w:tc>
        <w:tc>
          <w:tcPr>
            <w:tcW w:w="1209" w:type="dxa"/>
          </w:tcPr>
          <w:p w:rsidR="002B409C" w:rsidRPr="00A7053F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61E26">
              <w:rPr>
                <w:rFonts w:ascii="Unikurd Xani" w:hAnsi="Unikurd Xani" w:cs="Unikurd Xani"/>
                <w:rtl/>
                <w:lang w:bidi="ar-IQ"/>
              </w:rPr>
              <w:t>الأدب الاسلامي2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ج</w:t>
            </w:r>
          </w:p>
        </w:tc>
        <w:tc>
          <w:tcPr>
            <w:tcW w:w="1173" w:type="dxa"/>
          </w:tcPr>
          <w:p w:rsidR="00D61E26" w:rsidRDefault="00D61E2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  <w:p w:rsidR="002B409C" w:rsidRPr="00D61E26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61E26">
              <w:rPr>
                <w:rFonts w:ascii="Unikurd Xani" w:hAnsi="Unikurd Xani" w:cs="Unikurd Xani"/>
                <w:rtl/>
                <w:lang w:bidi="ar-IQ"/>
              </w:rPr>
              <w:t>الأدب الاسلامي2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1E26" w:rsidRPr="00A7053F" w:rsidTr="00D61E26">
        <w:trPr>
          <w:trHeight w:val="385"/>
          <w:jc w:val="center"/>
        </w:trPr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5" w:type="dxa"/>
          </w:tcPr>
          <w:p w:rsidR="00D61E26" w:rsidRDefault="00D61E26" w:rsidP="00D61E26">
            <w:r w:rsidRPr="00426DF7">
              <w:rPr>
                <w:rtl/>
              </w:rPr>
              <w:t>الأدب الاسلامي2ب</w:t>
            </w:r>
          </w:p>
        </w:tc>
        <w:tc>
          <w:tcPr>
            <w:tcW w:w="1209" w:type="dxa"/>
          </w:tcPr>
          <w:p w:rsidR="00D61E26" w:rsidRDefault="00D61E26" w:rsidP="00D61E26">
            <w:r w:rsidRPr="00426DF7">
              <w:rPr>
                <w:rtl/>
              </w:rPr>
              <w:t>الأدب الاسلامي2</w:t>
            </w:r>
            <w:r>
              <w:rPr>
                <w:rFonts w:hint="cs"/>
                <w:rtl/>
              </w:rPr>
              <w:t>أ</w:t>
            </w:r>
          </w:p>
        </w:tc>
        <w:tc>
          <w:tcPr>
            <w:tcW w:w="1209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61E26">
              <w:rPr>
                <w:rFonts w:ascii="Unikurd Xani" w:hAnsi="Unikurd Xani" w:cs="Unikurd Xani"/>
                <w:rtl/>
                <w:lang w:bidi="ar-IQ"/>
              </w:rPr>
              <w:t>الأدب الاسلامي2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ج</w:t>
            </w:r>
          </w:p>
        </w:tc>
        <w:tc>
          <w:tcPr>
            <w:tcW w:w="1173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D61E2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D61E2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1E26" w:rsidRPr="00A7053F" w:rsidTr="00D61E26">
        <w:trPr>
          <w:trHeight w:val="385"/>
          <w:jc w:val="center"/>
        </w:trPr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95" w:type="dxa"/>
          </w:tcPr>
          <w:p w:rsidR="00D61E26" w:rsidRDefault="00D61E26" w:rsidP="00D61E26">
            <w:r w:rsidRPr="004C4C02">
              <w:rPr>
                <w:rtl/>
              </w:rPr>
              <w:t>بحث التخرج</w:t>
            </w:r>
          </w:p>
        </w:tc>
        <w:tc>
          <w:tcPr>
            <w:tcW w:w="1209" w:type="dxa"/>
          </w:tcPr>
          <w:p w:rsidR="00D61E26" w:rsidRDefault="00D61E26" w:rsidP="00D61E26">
            <w:r w:rsidRPr="004C4C02">
              <w:rPr>
                <w:rtl/>
              </w:rPr>
              <w:t>بحث التخرج</w:t>
            </w:r>
          </w:p>
        </w:tc>
        <w:tc>
          <w:tcPr>
            <w:tcW w:w="1209" w:type="dxa"/>
          </w:tcPr>
          <w:p w:rsidR="00D61E26" w:rsidRDefault="00D61E26" w:rsidP="00D61E26">
            <w:r w:rsidRPr="004C4C02">
              <w:rPr>
                <w:rtl/>
              </w:rPr>
              <w:t>بحث التخرج</w:t>
            </w:r>
          </w:p>
        </w:tc>
        <w:tc>
          <w:tcPr>
            <w:tcW w:w="1209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3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1E26" w:rsidRPr="00A7053F" w:rsidRDefault="00D61E26" w:rsidP="00D61E2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61E2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D61E2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61E2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61E2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61E2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D61E2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سازان فاروق أحمد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ماموستاي ياريدةدةر</w:t>
            </w:r>
          </w:p>
          <w:p w:rsidR="00D61E26" w:rsidRDefault="0012164A" w:rsidP="00D61E2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D61E2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24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61E2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ياريدةدري سةروك بةش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61E2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61E2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D61E2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="00D61E26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t>ي</w:t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AD" w:rsidRDefault="007830AD" w:rsidP="003638FC">
      <w:r>
        <w:separator/>
      </w:r>
    </w:p>
  </w:endnote>
  <w:endnote w:type="continuationSeparator" w:id="0">
    <w:p w:rsidR="007830AD" w:rsidRDefault="007830A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AD" w:rsidRDefault="007830AD" w:rsidP="003638FC">
      <w:r>
        <w:separator/>
      </w:r>
    </w:p>
  </w:footnote>
  <w:footnote w:type="continuationSeparator" w:id="0">
    <w:p w:rsidR="007830AD" w:rsidRDefault="007830A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0AD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1E26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6D1FD"/>
  <w15:docId w15:val="{CFC448BB-AC05-4038-8E12-9B94DDE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8FC-E824-4023-90B9-A3E4F9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cp:lastPrinted>2019-04-15T04:06:00Z</cp:lastPrinted>
  <dcterms:created xsi:type="dcterms:W3CDTF">2019-04-06T05:14:00Z</dcterms:created>
  <dcterms:modified xsi:type="dcterms:W3CDTF">2022-06-12T17:55:00Z</dcterms:modified>
</cp:coreProperties>
</file>