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D2" w:rsidRDefault="00CD0663">
      <w:pPr>
        <w:rPr>
          <w:b/>
          <w:sz w:val="44"/>
          <w:szCs w:val="44"/>
        </w:rPr>
      </w:pPr>
      <w:r>
        <w:rPr>
          <w:noProof/>
        </w:rPr>
        <w:drawing>
          <wp:anchor distT="0" distB="0" distL="114300" distR="114300" simplePos="0" relativeHeight="251658240" behindDoc="0" locked="0" layoutInCell="1" hidden="0" allowOverlap="1">
            <wp:simplePos x="0" y="0"/>
            <wp:positionH relativeFrom="column">
              <wp:posOffset>4937760</wp:posOffset>
            </wp:positionH>
            <wp:positionV relativeFrom="paragraph">
              <wp:posOffset>-224789</wp:posOffset>
            </wp:positionV>
            <wp:extent cx="1463040" cy="1463040"/>
            <wp:effectExtent l="0" t="0" r="0" b="0"/>
            <wp:wrapNone/>
            <wp:docPr id="5"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9"/>
                    <a:srcRect/>
                    <a:stretch>
                      <a:fillRect/>
                    </a:stretch>
                  </pic:blipFill>
                  <pic:spPr>
                    <a:xfrm>
                      <a:off x="0" y="0"/>
                      <a:ext cx="1463040" cy="1463040"/>
                    </a:xfrm>
                    <a:prstGeom prst="rect">
                      <a:avLst/>
                    </a:prstGeom>
                    <a:ln/>
                  </pic:spPr>
                </pic:pic>
              </a:graphicData>
            </a:graphic>
          </wp:anchor>
        </w:drawing>
      </w:r>
    </w:p>
    <w:p w:rsidR="004660D2" w:rsidRDefault="00CD0663">
      <w:pPr>
        <w:rPr>
          <w:b/>
          <w:sz w:val="64"/>
          <w:szCs w:val="64"/>
        </w:rPr>
      </w:pPr>
      <w:r>
        <w:rPr>
          <w:b/>
          <w:sz w:val="64"/>
          <w:szCs w:val="64"/>
        </w:rPr>
        <w:t xml:space="preserve">Academic Curriculum Vitae </w:t>
      </w:r>
    </w:p>
    <w:p w:rsidR="004660D2" w:rsidRDefault="00CD0663">
      <w:pPr>
        <w:rPr>
          <w:b/>
          <w:sz w:val="44"/>
          <w:szCs w:val="44"/>
        </w:rPr>
      </w:pPr>
      <w:r>
        <w:rPr>
          <w:noProof/>
        </w:rPr>
        <w:drawing>
          <wp:anchor distT="114300" distB="114300" distL="114300" distR="114300" simplePos="0" relativeHeight="251659264" behindDoc="0" locked="0" layoutInCell="1" hidden="0" allowOverlap="1">
            <wp:simplePos x="0" y="0"/>
            <wp:positionH relativeFrom="column">
              <wp:posOffset>5191125</wp:posOffset>
            </wp:positionH>
            <wp:positionV relativeFrom="paragraph">
              <wp:posOffset>361950</wp:posOffset>
            </wp:positionV>
            <wp:extent cx="1123950" cy="131445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123950" cy="131445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5191125</wp:posOffset>
                </wp:positionH>
                <wp:positionV relativeFrom="paragraph">
                  <wp:posOffset>361950</wp:posOffset>
                </wp:positionV>
                <wp:extent cx="1123950" cy="1314450"/>
                <wp:effectExtent l="0" t="0" r="0" b="0"/>
                <wp:wrapNone/>
                <wp:docPr id="3" name="Frame 3"/>
                <wp:cNvGraphicFramePr/>
                <a:graphic xmlns:a="http://schemas.openxmlformats.org/drawingml/2006/main">
                  <a:graphicData uri="http://schemas.microsoft.com/office/word/2010/wordprocessingShape">
                    <wps:wsp>
                      <wps:cNvSpPr/>
                      <wps:spPr>
                        <a:xfrm>
                          <a:off x="4789740" y="3067530"/>
                          <a:ext cx="1112520" cy="1424940"/>
                        </a:xfrm>
                        <a:prstGeom prst="frame">
                          <a:avLst>
                            <a:gd name="adj1" fmla="val 3596"/>
                          </a:avLst>
                        </a:prstGeom>
                        <a:solidFill>
                          <a:schemeClr val="accent1"/>
                        </a:solidFill>
                        <a:ln w="9525" cap="flat" cmpd="sng">
                          <a:solidFill>
                            <a:srgbClr val="31538F"/>
                          </a:solidFill>
                          <a:prstDash val="solid"/>
                          <a:miter lim="800000"/>
                          <a:headEnd type="none" w="sm" len="sm"/>
                          <a:tailEnd type="none" w="sm" len="sm"/>
                        </a:ln>
                      </wps:spPr>
                      <wps:txbx>
                        <w:txbxContent>
                          <w:p w:rsidR="004660D2" w:rsidRDefault="004660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5191125</wp:posOffset>
                </wp:positionH>
                <wp:positionV relativeFrom="paragraph">
                  <wp:posOffset>361950</wp:posOffset>
                </wp:positionV>
                <wp:extent cx="1123950" cy="1314450"/>
                <wp:effectExtent b="0" l="0" r="0" t="0"/>
                <wp:wrapNone/>
                <wp:docPr id="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23950" cy="1314450"/>
                        </a:xfrm>
                        <a:prstGeom prst="rect"/>
                        <a:ln/>
                      </pic:spPr>
                    </pic:pic>
                  </a:graphicData>
                </a:graphic>
              </wp:anchor>
            </w:drawing>
          </mc:Fallback>
        </mc:AlternateContent>
      </w:r>
    </w:p>
    <w:p w:rsidR="004660D2" w:rsidRDefault="00CD0663">
      <w:pPr>
        <w:rPr>
          <w:b/>
          <w:sz w:val="40"/>
          <w:szCs w:val="40"/>
        </w:rPr>
      </w:pPr>
      <w:r>
        <w:rPr>
          <w:b/>
          <w:sz w:val="40"/>
          <w:szCs w:val="40"/>
        </w:rPr>
        <w:t>Personal Information:</w:t>
      </w:r>
    </w:p>
    <w:p w:rsidR="004660D2" w:rsidRDefault="00CD0663">
      <w:pPr>
        <w:spacing w:after="0"/>
        <w:rPr>
          <w:sz w:val="26"/>
          <w:szCs w:val="26"/>
        </w:rPr>
      </w:pPr>
      <w:r>
        <w:rPr>
          <w:sz w:val="26"/>
          <w:szCs w:val="26"/>
        </w:rPr>
        <w:t>Full Name: Sazar Sami Noraldeen</w:t>
      </w:r>
    </w:p>
    <w:p w:rsidR="004660D2" w:rsidRDefault="00CD0663">
      <w:pPr>
        <w:spacing w:after="0"/>
        <w:rPr>
          <w:sz w:val="26"/>
          <w:szCs w:val="26"/>
        </w:rPr>
      </w:pPr>
      <w:r>
        <w:rPr>
          <w:sz w:val="26"/>
          <w:szCs w:val="26"/>
        </w:rPr>
        <w:t xml:space="preserve">Academic Title: Assistant Lecturer </w:t>
      </w:r>
    </w:p>
    <w:p w:rsidR="004660D2" w:rsidRDefault="00CD0663">
      <w:pPr>
        <w:spacing w:after="0"/>
        <w:rPr>
          <w:sz w:val="26"/>
          <w:szCs w:val="26"/>
        </w:rPr>
      </w:pPr>
      <w:r>
        <w:rPr>
          <w:sz w:val="26"/>
          <w:szCs w:val="26"/>
        </w:rPr>
        <w:t>Email: sazar.noraldeen@su.edu.krd</w:t>
      </w:r>
    </w:p>
    <w:p w:rsidR="004660D2" w:rsidRDefault="00CD0663">
      <w:pPr>
        <w:spacing w:after="0"/>
        <w:rPr>
          <w:sz w:val="26"/>
          <w:szCs w:val="26"/>
        </w:rPr>
      </w:pPr>
      <w:r>
        <w:rPr>
          <w:sz w:val="26"/>
          <w:szCs w:val="26"/>
        </w:rPr>
        <w:t>Mobile: +9647504495331</w:t>
      </w:r>
    </w:p>
    <w:p w:rsidR="004660D2" w:rsidRDefault="004660D2">
      <w:pPr>
        <w:spacing w:after="0"/>
        <w:rPr>
          <w:sz w:val="26"/>
          <w:szCs w:val="26"/>
        </w:rPr>
      </w:pPr>
    </w:p>
    <w:p w:rsidR="004660D2" w:rsidRDefault="00CD0663">
      <w:pPr>
        <w:rPr>
          <w:b/>
          <w:sz w:val="40"/>
          <w:szCs w:val="40"/>
        </w:rPr>
      </w:pPr>
      <w:r>
        <w:rPr>
          <w:b/>
          <w:sz w:val="40"/>
          <w:szCs w:val="40"/>
        </w:rPr>
        <w:t>Education:</w:t>
      </w:r>
    </w:p>
    <w:p w:rsidR="004660D2" w:rsidRDefault="00CD0663">
      <w:pPr>
        <w:spacing w:after="0" w:line="240" w:lineRule="auto"/>
        <w:jc w:val="both"/>
        <w:rPr>
          <w:rFonts w:ascii="Corsiva" w:eastAsia="Corsiva" w:hAnsi="Corsiva" w:cs="Corsiva"/>
          <w:color w:val="666154"/>
          <w:sz w:val="77"/>
          <w:szCs w:val="77"/>
        </w:rPr>
      </w:pPr>
      <w:r>
        <w:rPr>
          <w:rFonts w:ascii="Times New Roman" w:eastAsia="Times New Roman" w:hAnsi="Times New Roman" w:cs="Times New Roman"/>
          <w:sz w:val="24"/>
          <w:szCs w:val="24"/>
        </w:rPr>
        <w:t>B.SC  :      1985-1986 / Horticulture / University of Salahadin</w:t>
      </w:r>
    </w:p>
    <w:p w:rsidR="004660D2" w:rsidRDefault="00CD0663">
      <w:pPr>
        <w:spacing w:after="0" w:line="240" w:lineRule="auto"/>
        <w:jc w:val="both"/>
        <w:rPr>
          <w:rFonts w:ascii="Arial" w:eastAsia="Arial" w:hAnsi="Arial" w:cs="Arial"/>
          <w:highlight w:val="white"/>
        </w:rPr>
      </w:pPr>
      <w:r>
        <w:rPr>
          <w:rFonts w:ascii="Times New Roman" w:eastAsia="Times New Roman" w:hAnsi="Times New Roman" w:cs="Times New Roman"/>
          <w:sz w:val="24"/>
          <w:szCs w:val="24"/>
        </w:rPr>
        <w:t>M.SC :      2002/ Plant Productions/Horticulture (Ornamental Plants) / University of Salahadin</w:t>
      </w:r>
    </w:p>
    <w:p w:rsidR="004660D2" w:rsidRDefault="004660D2">
      <w:pPr>
        <w:widowControl w:val="0"/>
        <w:spacing w:after="0" w:line="240" w:lineRule="auto"/>
        <w:rPr>
          <w:b/>
          <w:sz w:val="40"/>
          <w:szCs w:val="40"/>
        </w:rPr>
      </w:pPr>
    </w:p>
    <w:p w:rsidR="004660D2" w:rsidRDefault="00CD0663">
      <w:pPr>
        <w:rPr>
          <w:b/>
          <w:sz w:val="40"/>
          <w:szCs w:val="40"/>
        </w:rPr>
      </w:pPr>
      <w:r>
        <w:rPr>
          <w:b/>
          <w:sz w:val="40"/>
          <w:szCs w:val="40"/>
        </w:rPr>
        <w:t>Employment:</w:t>
      </w:r>
    </w:p>
    <w:p w:rsidR="004660D2" w:rsidRDefault="00CD0663">
      <w:pPr>
        <w:rPr>
          <w:sz w:val="24"/>
          <w:szCs w:val="24"/>
        </w:rPr>
      </w:pPr>
      <w:r>
        <w:rPr>
          <w:sz w:val="24"/>
          <w:szCs w:val="24"/>
        </w:rPr>
        <w:t>College of Education/University of Salahadin 1994</w:t>
      </w:r>
    </w:p>
    <w:p w:rsidR="004660D2" w:rsidRDefault="00CD0663">
      <w:pPr>
        <w:rPr>
          <w:sz w:val="24"/>
          <w:szCs w:val="24"/>
        </w:rPr>
      </w:pPr>
      <w:r>
        <w:rPr>
          <w:sz w:val="24"/>
          <w:szCs w:val="24"/>
        </w:rPr>
        <w:t xml:space="preserve">College of Agriculture/University </w:t>
      </w:r>
      <w:r>
        <w:rPr>
          <w:sz w:val="24"/>
          <w:szCs w:val="24"/>
        </w:rPr>
        <w:t>of Salahadin 2003</w:t>
      </w:r>
    </w:p>
    <w:p w:rsidR="004660D2" w:rsidRDefault="00CD0663">
      <w:pPr>
        <w:rPr>
          <w:b/>
          <w:sz w:val="40"/>
          <w:szCs w:val="40"/>
        </w:rPr>
      </w:pPr>
      <w:r>
        <w:rPr>
          <w:b/>
          <w:sz w:val="40"/>
          <w:szCs w:val="40"/>
        </w:rPr>
        <w:t xml:space="preserve">Qualifications </w:t>
      </w:r>
    </w:p>
    <w:p w:rsidR="004660D2" w:rsidRDefault="00CD0663">
      <w:pPr>
        <w:numPr>
          <w:ilvl w:val="0"/>
          <w:numId w:val="4"/>
        </w:numPr>
        <w:spacing w:after="0" w:line="240" w:lineRule="auto"/>
        <w:rPr>
          <w:sz w:val="26"/>
          <w:szCs w:val="26"/>
        </w:rPr>
      </w:pPr>
      <w:r>
        <w:rPr>
          <w:rFonts w:ascii="Times New Roman" w:eastAsia="Times New Roman" w:hAnsi="Times New Roman" w:cs="Times New Roman"/>
          <w:sz w:val="24"/>
          <w:szCs w:val="24"/>
        </w:rPr>
        <w:t>Studied in the University of Salahadin, College of Agriculture, Department of Horticulture. MSC on ornamental plants in University of Salahadin. Experienced many managing position like chief of library in College of Educat</w:t>
      </w:r>
      <w:r>
        <w:rPr>
          <w:rFonts w:ascii="Times New Roman" w:eastAsia="Times New Roman" w:hAnsi="Times New Roman" w:cs="Times New Roman"/>
          <w:sz w:val="24"/>
          <w:szCs w:val="24"/>
        </w:rPr>
        <w:t>ion, Salahadin University; assistant of dean in College of Agriculture; I was Head of Academic Relations in College of Agriculture, University of Salahadin; and teaching staff in Horticulture Department</w:t>
      </w:r>
    </w:p>
    <w:p w:rsidR="004660D2" w:rsidRDefault="00CD0663">
      <w:pPr>
        <w:numPr>
          <w:ilvl w:val="0"/>
          <w:numId w:val="4"/>
        </w:numPr>
        <w:pBdr>
          <w:top w:val="nil"/>
          <w:left w:val="nil"/>
          <w:bottom w:val="nil"/>
          <w:right w:val="nil"/>
          <w:between w:val="nil"/>
        </w:pBdr>
        <w:spacing w:after="0"/>
        <w:rPr>
          <w:color w:val="000000"/>
          <w:sz w:val="26"/>
          <w:szCs w:val="26"/>
        </w:rPr>
      </w:pPr>
      <w:r>
        <w:rPr>
          <w:rFonts w:ascii="Times New Roman" w:eastAsia="Times New Roman" w:hAnsi="Times New Roman" w:cs="Times New Roman"/>
          <w:sz w:val="24"/>
          <w:szCs w:val="24"/>
        </w:rPr>
        <w:t>I can use microsoft word and powerpoint</w:t>
      </w:r>
    </w:p>
    <w:p w:rsidR="004660D2" w:rsidRDefault="00CD0663">
      <w:pPr>
        <w:numPr>
          <w:ilvl w:val="0"/>
          <w:numId w:val="4"/>
        </w:numPr>
        <w:pBdr>
          <w:top w:val="nil"/>
          <w:left w:val="nil"/>
          <w:bottom w:val="nil"/>
          <w:right w:val="nil"/>
          <w:between w:val="nil"/>
        </w:pBdr>
        <w:spacing w:after="0"/>
        <w:rPr>
          <w:color w:val="000000"/>
          <w:sz w:val="26"/>
          <w:szCs w:val="26"/>
        </w:rPr>
      </w:pPr>
      <w:r>
        <w:rPr>
          <w:sz w:val="26"/>
          <w:szCs w:val="26"/>
        </w:rPr>
        <w:t>The professional courses I attended were: I</w:t>
      </w:r>
      <w:r>
        <w:rPr>
          <w:rFonts w:ascii="Times New Roman" w:eastAsia="Times New Roman" w:hAnsi="Times New Roman" w:cs="Times New Roman"/>
          <w:sz w:val="24"/>
          <w:szCs w:val="24"/>
        </w:rPr>
        <w:t xml:space="preserve"> did many training courses in Spain (2006), which included cultivate agriculture and drip irrigation and plant propagation and extensions including teaching methods for a duration of 3 months. And again in 2007, I</w:t>
      </w:r>
      <w:r>
        <w:rPr>
          <w:rFonts w:ascii="Times New Roman" w:eastAsia="Times New Roman" w:hAnsi="Times New Roman" w:cs="Times New Roman"/>
          <w:sz w:val="24"/>
          <w:szCs w:val="24"/>
        </w:rPr>
        <w:t xml:space="preserve"> visited Jordan for a training course about post-harvest technology and agricultural marketing. And for the academic year 2014-2015, I visited the Netherlands for a training course with Aeres group.</w:t>
      </w:r>
    </w:p>
    <w:p w:rsidR="004660D2" w:rsidRDefault="004660D2">
      <w:pPr>
        <w:spacing w:after="0" w:line="240" w:lineRule="auto"/>
        <w:rPr>
          <w:color w:val="000000"/>
          <w:sz w:val="26"/>
          <w:szCs w:val="26"/>
        </w:rPr>
      </w:pPr>
    </w:p>
    <w:p w:rsidR="004660D2" w:rsidRDefault="004660D2">
      <w:pPr>
        <w:rPr>
          <w:b/>
          <w:sz w:val="40"/>
          <w:szCs w:val="40"/>
        </w:rPr>
      </w:pPr>
    </w:p>
    <w:p w:rsidR="004660D2" w:rsidRDefault="00CD0663">
      <w:pPr>
        <w:rPr>
          <w:b/>
          <w:sz w:val="40"/>
          <w:szCs w:val="40"/>
        </w:rPr>
      </w:pPr>
      <w:r>
        <w:rPr>
          <w:b/>
          <w:sz w:val="40"/>
          <w:szCs w:val="40"/>
        </w:rPr>
        <w:lastRenderedPageBreak/>
        <w:t>Teaching experience:</w:t>
      </w:r>
    </w:p>
    <w:p w:rsidR="004660D2" w:rsidRDefault="00CD0663">
      <w:pPr>
        <w:numPr>
          <w:ilvl w:val="0"/>
          <w:numId w:val="4"/>
        </w:numPr>
        <w:pBdr>
          <w:top w:val="nil"/>
          <w:left w:val="nil"/>
          <w:bottom w:val="nil"/>
          <w:right w:val="nil"/>
          <w:between w:val="nil"/>
        </w:pBdr>
        <w:spacing w:after="0"/>
        <w:rPr>
          <w:color w:val="000000"/>
          <w:sz w:val="26"/>
          <w:szCs w:val="26"/>
        </w:rPr>
      </w:pPr>
      <w:r>
        <w:rPr>
          <w:sz w:val="26"/>
          <w:szCs w:val="26"/>
        </w:rPr>
        <w:t>I have taught undergraduate courses:</w:t>
      </w:r>
    </w:p>
    <w:p w:rsidR="004660D2" w:rsidRDefault="00CD0663">
      <w:pPr>
        <w:numPr>
          <w:ilvl w:val="0"/>
          <w:numId w:val="5"/>
        </w:numPr>
        <w:pBdr>
          <w:top w:val="nil"/>
          <w:left w:val="nil"/>
          <w:bottom w:val="nil"/>
          <w:right w:val="nil"/>
          <w:between w:val="nil"/>
        </w:pBdr>
        <w:spacing w:after="0"/>
        <w:rPr>
          <w:sz w:val="26"/>
          <w:szCs w:val="26"/>
        </w:rPr>
      </w:pPr>
      <w:r>
        <w:rPr>
          <w:sz w:val="26"/>
          <w:szCs w:val="26"/>
        </w:rPr>
        <w:t>Principles of horticulture (stage 2)</w:t>
      </w:r>
    </w:p>
    <w:p w:rsidR="004660D2" w:rsidRDefault="00CD0663">
      <w:pPr>
        <w:numPr>
          <w:ilvl w:val="0"/>
          <w:numId w:val="5"/>
        </w:numPr>
        <w:pBdr>
          <w:top w:val="nil"/>
          <w:left w:val="nil"/>
          <w:bottom w:val="nil"/>
          <w:right w:val="nil"/>
          <w:between w:val="nil"/>
        </w:pBdr>
        <w:spacing w:after="0"/>
        <w:rPr>
          <w:sz w:val="26"/>
          <w:szCs w:val="26"/>
        </w:rPr>
      </w:pPr>
      <w:r>
        <w:rPr>
          <w:sz w:val="26"/>
          <w:szCs w:val="26"/>
        </w:rPr>
        <w:t>Ornamental plants (stage 3)</w:t>
      </w:r>
    </w:p>
    <w:p w:rsidR="004660D2" w:rsidRDefault="00CD0663">
      <w:pPr>
        <w:numPr>
          <w:ilvl w:val="0"/>
          <w:numId w:val="5"/>
        </w:numPr>
        <w:pBdr>
          <w:top w:val="nil"/>
          <w:left w:val="nil"/>
          <w:bottom w:val="nil"/>
          <w:right w:val="nil"/>
          <w:between w:val="nil"/>
        </w:pBdr>
        <w:spacing w:after="0"/>
        <w:rPr>
          <w:sz w:val="26"/>
          <w:szCs w:val="26"/>
        </w:rPr>
      </w:pPr>
      <w:r>
        <w:rPr>
          <w:sz w:val="26"/>
          <w:szCs w:val="26"/>
        </w:rPr>
        <w:t>Landscape design (stage 4)</w:t>
      </w:r>
    </w:p>
    <w:p w:rsidR="004660D2" w:rsidRDefault="00CD0663">
      <w:pPr>
        <w:numPr>
          <w:ilvl w:val="0"/>
          <w:numId w:val="5"/>
        </w:numPr>
        <w:pBdr>
          <w:top w:val="nil"/>
          <w:left w:val="nil"/>
          <w:bottom w:val="nil"/>
          <w:right w:val="nil"/>
          <w:between w:val="nil"/>
        </w:pBdr>
        <w:spacing w:after="0"/>
        <w:rPr>
          <w:sz w:val="26"/>
          <w:szCs w:val="26"/>
        </w:rPr>
      </w:pPr>
      <w:r>
        <w:rPr>
          <w:sz w:val="26"/>
          <w:szCs w:val="26"/>
        </w:rPr>
        <w:t xml:space="preserve">Ecology and climate (stage 2) </w:t>
      </w:r>
    </w:p>
    <w:p w:rsidR="004660D2" w:rsidRDefault="00CD0663">
      <w:pPr>
        <w:numPr>
          <w:ilvl w:val="0"/>
          <w:numId w:val="5"/>
        </w:numPr>
        <w:pBdr>
          <w:top w:val="nil"/>
          <w:left w:val="nil"/>
          <w:bottom w:val="nil"/>
          <w:right w:val="nil"/>
          <w:between w:val="nil"/>
        </w:pBdr>
        <w:spacing w:after="0"/>
        <w:rPr>
          <w:sz w:val="26"/>
          <w:szCs w:val="26"/>
        </w:rPr>
      </w:pPr>
      <w:r>
        <w:rPr>
          <w:sz w:val="26"/>
          <w:szCs w:val="26"/>
        </w:rPr>
        <w:t>Cultivated agriculture (stage 4)</w:t>
      </w:r>
    </w:p>
    <w:p w:rsidR="004660D2" w:rsidRDefault="00CD0663">
      <w:pPr>
        <w:numPr>
          <w:ilvl w:val="0"/>
          <w:numId w:val="5"/>
        </w:numPr>
        <w:pBdr>
          <w:top w:val="nil"/>
          <w:left w:val="nil"/>
          <w:bottom w:val="nil"/>
          <w:right w:val="nil"/>
          <w:between w:val="nil"/>
        </w:pBdr>
        <w:spacing w:after="0"/>
        <w:rPr>
          <w:sz w:val="26"/>
          <w:szCs w:val="26"/>
        </w:rPr>
      </w:pPr>
      <w:r>
        <w:rPr>
          <w:sz w:val="26"/>
          <w:szCs w:val="26"/>
        </w:rPr>
        <w:t>Turf grass (stage 4)</w:t>
      </w:r>
    </w:p>
    <w:p w:rsidR="004660D2" w:rsidRDefault="00CD0663">
      <w:pPr>
        <w:numPr>
          <w:ilvl w:val="0"/>
          <w:numId w:val="5"/>
        </w:numPr>
        <w:pBdr>
          <w:top w:val="nil"/>
          <w:left w:val="nil"/>
          <w:bottom w:val="nil"/>
          <w:right w:val="nil"/>
          <w:between w:val="nil"/>
        </w:pBdr>
        <w:spacing w:after="0"/>
        <w:rPr>
          <w:sz w:val="26"/>
          <w:szCs w:val="26"/>
        </w:rPr>
      </w:pPr>
      <w:r>
        <w:rPr>
          <w:sz w:val="26"/>
          <w:szCs w:val="26"/>
        </w:rPr>
        <w:t>Vegetable crops (stage 3)</w:t>
      </w:r>
    </w:p>
    <w:p w:rsidR="004660D2" w:rsidRDefault="00CD0663">
      <w:pPr>
        <w:numPr>
          <w:ilvl w:val="0"/>
          <w:numId w:val="5"/>
        </w:numPr>
        <w:pBdr>
          <w:top w:val="nil"/>
          <w:left w:val="nil"/>
          <w:bottom w:val="nil"/>
          <w:right w:val="nil"/>
          <w:between w:val="nil"/>
        </w:pBdr>
        <w:spacing w:after="0"/>
        <w:rPr>
          <w:sz w:val="26"/>
          <w:szCs w:val="26"/>
        </w:rPr>
      </w:pPr>
      <w:r>
        <w:rPr>
          <w:sz w:val="26"/>
          <w:szCs w:val="26"/>
        </w:rPr>
        <w:t xml:space="preserve">Academic skills </w:t>
      </w:r>
      <w:r>
        <w:rPr>
          <w:sz w:val="26"/>
          <w:szCs w:val="26"/>
        </w:rPr>
        <w:t xml:space="preserve">(stage 1) </w:t>
      </w:r>
    </w:p>
    <w:p w:rsidR="004660D2" w:rsidRDefault="00CD0663">
      <w:pPr>
        <w:numPr>
          <w:ilvl w:val="0"/>
          <w:numId w:val="5"/>
        </w:numPr>
        <w:pBdr>
          <w:top w:val="nil"/>
          <w:left w:val="nil"/>
          <w:bottom w:val="nil"/>
          <w:right w:val="nil"/>
          <w:between w:val="nil"/>
        </w:pBdr>
        <w:spacing w:after="0"/>
        <w:rPr>
          <w:sz w:val="26"/>
          <w:szCs w:val="26"/>
        </w:rPr>
      </w:pPr>
      <w:r>
        <w:rPr>
          <w:sz w:val="26"/>
          <w:szCs w:val="26"/>
        </w:rPr>
        <w:t>English language (stage 1)</w:t>
      </w:r>
    </w:p>
    <w:p w:rsidR="004660D2" w:rsidRDefault="00CD0663">
      <w:pPr>
        <w:numPr>
          <w:ilvl w:val="0"/>
          <w:numId w:val="5"/>
        </w:numPr>
        <w:pBdr>
          <w:top w:val="nil"/>
          <w:left w:val="nil"/>
          <w:bottom w:val="nil"/>
          <w:right w:val="nil"/>
          <w:between w:val="nil"/>
        </w:pBdr>
        <w:spacing w:after="0"/>
        <w:rPr>
          <w:sz w:val="26"/>
          <w:szCs w:val="26"/>
        </w:rPr>
      </w:pPr>
      <w:r>
        <w:rPr>
          <w:sz w:val="26"/>
          <w:szCs w:val="26"/>
        </w:rPr>
        <w:t xml:space="preserve"> I have also taught the practical version of all the subjects listed above</w:t>
      </w:r>
    </w:p>
    <w:p w:rsidR="004660D2" w:rsidRDefault="00CD0663">
      <w:pPr>
        <w:numPr>
          <w:ilvl w:val="0"/>
          <w:numId w:val="5"/>
        </w:numPr>
        <w:pBdr>
          <w:top w:val="nil"/>
          <w:left w:val="nil"/>
          <w:bottom w:val="nil"/>
          <w:right w:val="nil"/>
          <w:between w:val="nil"/>
        </w:pBdr>
        <w:spacing w:after="0"/>
        <w:rPr>
          <w:sz w:val="26"/>
          <w:szCs w:val="26"/>
        </w:rPr>
      </w:pPr>
      <w:r>
        <w:rPr>
          <w:sz w:val="26"/>
          <w:szCs w:val="26"/>
        </w:rPr>
        <w:t xml:space="preserve"> I have done training courses for the center of research in Ainkawa about horticulture (ministry of agriculture) </w:t>
      </w:r>
    </w:p>
    <w:p w:rsidR="004660D2" w:rsidRDefault="00CD0663">
      <w:pPr>
        <w:numPr>
          <w:ilvl w:val="0"/>
          <w:numId w:val="5"/>
        </w:numPr>
        <w:pBdr>
          <w:top w:val="nil"/>
          <w:left w:val="nil"/>
          <w:bottom w:val="nil"/>
          <w:right w:val="nil"/>
          <w:between w:val="nil"/>
        </w:pBdr>
        <w:spacing w:after="0"/>
        <w:rPr>
          <w:sz w:val="26"/>
          <w:szCs w:val="26"/>
        </w:rPr>
      </w:pPr>
      <w:r>
        <w:rPr>
          <w:sz w:val="26"/>
          <w:szCs w:val="26"/>
        </w:rPr>
        <w:t xml:space="preserve">I have done training for the farmers in extension center of ministry of agriculture </w:t>
      </w:r>
    </w:p>
    <w:p w:rsidR="004660D2" w:rsidRDefault="00CD0663">
      <w:pPr>
        <w:numPr>
          <w:ilvl w:val="0"/>
          <w:numId w:val="5"/>
        </w:numPr>
        <w:pBdr>
          <w:top w:val="nil"/>
          <w:left w:val="nil"/>
          <w:bottom w:val="nil"/>
          <w:right w:val="nil"/>
          <w:between w:val="nil"/>
        </w:pBdr>
        <w:spacing w:after="0"/>
        <w:rPr>
          <w:sz w:val="26"/>
          <w:szCs w:val="26"/>
        </w:rPr>
      </w:pPr>
      <w:r>
        <w:rPr>
          <w:sz w:val="26"/>
          <w:szCs w:val="26"/>
        </w:rPr>
        <w:t xml:space="preserve"> I taught the refugees from Mosul during ISIS takeover (polytechnic of agriculture)</w:t>
      </w:r>
    </w:p>
    <w:p w:rsidR="004660D2" w:rsidRDefault="00CD0663">
      <w:pPr>
        <w:rPr>
          <w:b/>
          <w:sz w:val="40"/>
          <w:szCs w:val="40"/>
        </w:rPr>
      </w:pPr>
      <w:r>
        <w:rPr>
          <w:b/>
          <w:sz w:val="40"/>
          <w:szCs w:val="40"/>
        </w:rPr>
        <w:t>Research and publications</w:t>
      </w:r>
    </w:p>
    <w:p w:rsidR="004660D2" w:rsidRDefault="00CD0663">
      <w:pPr>
        <w:pBdr>
          <w:top w:val="nil"/>
          <w:left w:val="nil"/>
          <w:bottom w:val="nil"/>
          <w:right w:val="nil"/>
          <w:between w:val="nil"/>
        </w:pBdr>
        <w:spacing w:after="0"/>
        <w:ind w:left="720"/>
        <w:rPr>
          <w:rFonts w:ascii="Arial" w:eastAsia="Arial" w:hAnsi="Arial" w:cs="Arial"/>
          <w:color w:val="050505"/>
          <w:sz w:val="23"/>
          <w:szCs w:val="23"/>
          <w:highlight w:val="white"/>
        </w:rPr>
      </w:pPr>
      <w:r>
        <w:rPr>
          <w:rFonts w:ascii="Arial" w:eastAsia="Arial" w:hAnsi="Arial" w:cs="Arial"/>
          <w:color w:val="050505"/>
          <w:sz w:val="23"/>
          <w:szCs w:val="23"/>
          <w:highlight w:val="white"/>
        </w:rPr>
        <w:t>1) Evaluation study of chlorophyll estimation technique (publ</w:t>
      </w:r>
      <w:r w:rsidR="006C610F">
        <w:rPr>
          <w:rFonts w:ascii="Arial" w:eastAsia="Arial" w:hAnsi="Arial" w:cs="Arial"/>
          <w:color w:val="050505"/>
          <w:sz w:val="23"/>
          <w:szCs w:val="23"/>
          <w:highlight w:val="white"/>
        </w:rPr>
        <w:t>ished on October 13, 2021</w:t>
      </w:r>
      <w:r>
        <w:rPr>
          <w:rFonts w:ascii="Arial" w:eastAsia="Arial" w:hAnsi="Arial" w:cs="Arial"/>
          <w:color w:val="050505"/>
          <w:sz w:val="23"/>
          <w:szCs w:val="23"/>
          <w:highlight w:val="white"/>
        </w:rPr>
        <w:t>)</w:t>
      </w:r>
    </w:p>
    <w:p w:rsidR="004660D2" w:rsidRDefault="00CD0663">
      <w:pPr>
        <w:pBdr>
          <w:top w:val="nil"/>
          <w:left w:val="nil"/>
          <w:bottom w:val="nil"/>
          <w:right w:val="nil"/>
          <w:between w:val="nil"/>
        </w:pBdr>
        <w:spacing w:after="0"/>
        <w:ind w:left="720"/>
        <w:rPr>
          <w:rFonts w:ascii="Arial" w:eastAsia="Arial" w:hAnsi="Arial" w:cs="Arial"/>
          <w:color w:val="050505"/>
          <w:sz w:val="23"/>
          <w:szCs w:val="23"/>
          <w:highlight w:val="white"/>
        </w:rPr>
      </w:pPr>
      <w:r>
        <w:rPr>
          <w:rFonts w:ascii="Arial" w:eastAsia="Arial" w:hAnsi="Arial" w:cs="Arial"/>
          <w:color w:val="050505"/>
          <w:sz w:val="23"/>
          <w:szCs w:val="23"/>
          <w:highlight w:val="white"/>
        </w:rPr>
        <w:t>2) Effect of NPK, Humic Acid, Biofertilizer and Light Intensity on Vegetative Growth and Bulb Production of Narcissus trilandrus L. and Hyacinthus orientalis L.</w:t>
      </w:r>
      <w:r>
        <w:rPr>
          <w:rFonts w:ascii="Arial" w:eastAsia="Arial" w:hAnsi="Arial" w:cs="Arial"/>
          <w:color w:val="050505"/>
          <w:sz w:val="23"/>
          <w:szCs w:val="23"/>
          <w:highlight w:val="white"/>
        </w:rPr>
        <w:tab/>
      </w:r>
      <w:r w:rsidR="006C610F">
        <w:rPr>
          <w:rFonts w:ascii="Arial" w:eastAsia="Arial" w:hAnsi="Arial" w:cs="Arial"/>
          <w:color w:val="050505"/>
          <w:sz w:val="23"/>
          <w:szCs w:val="23"/>
          <w:highlight w:val="white"/>
        </w:rPr>
        <w:t>576  5/12/2022 (Published on February 20, 2023</w:t>
      </w:r>
      <w:r>
        <w:rPr>
          <w:rFonts w:ascii="Arial" w:eastAsia="Arial" w:hAnsi="Arial" w:cs="Arial"/>
          <w:color w:val="050505"/>
          <w:sz w:val="23"/>
          <w:szCs w:val="23"/>
          <w:highlight w:val="white"/>
        </w:rPr>
        <w:t xml:space="preserve">) </w:t>
      </w:r>
    </w:p>
    <w:p w:rsidR="004660D2" w:rsidRDefault="004660D2">
      <w:pPr>
        <w:pBdr>
          <w:top w:val="nil"/>
          <w:left w:val="nil"/>
          <w:bottom w:val="nil"/>
          <w:right w:val="nil"/>
          <w:between w:val="nil"/>
        </w:pBdr>
        <w:spacing w:after="0"/>
        <w:rPr>
          <w:rFonts w:ascii="Arial" w:eastAsia="Arial" w:hAnsi="Arial" w:cs="Arial"/>
          <w:color w:val="050505"/>
          <w:sz w:val="23"/>
          <w:szCs w:val="23"/>
          <w:highlight w:val="white"/>
        </w:rPr>
      </w:pPr>
    </w:p>
    <w:p w:rsidR="004660D2" w:rsidRDefault="00CD0663">
      <w:pPr>
        <w:rPr>
          <w:b/>
          <w:sz w:val="40"/>
          <w:szCs w:val="40"/>
        </w:rPr>
      </w:pPr>
      <w:r>
        <w:rPr>
          <w:b/>
          <w:sz w:val="40"/>
          <w:szCs w:val="40"/>
        </w:rPr>
        <w:t>Conferences and courses attended</w:t>
      </w:r>
    </w:p>
    <w:p w:rsidR="004660D2" w:rsidRDefault="00CD0663">
      <w:pPr>
        <w:numPr>
          <w:ilvl w:val="0"/>
          <w:numId w:val="3"/>
        </w:numPr>
        <w:pBdr>
          <w:top w:val="nil"/>
          <w:left w:val="nil"/>
          <w:bottom w:val="nil"/>
          <w:right w:val="nil"/>
          <w:between w:val="nil"/>
        </w:pBdr>
        <w:spacing w:after="0"/>
        <w:rPr>
          <w:color w:val="000000"/>
          <w:sz w:val="26"/>
          <w:szCs w:val="26"/>
        </w:rPr>
      </w:pPr>
      <w:r>
        <w:rPr>
          <w:sz w:val="26"/>
          <w:szCs w:val="26"/>
        </w:rPr>
        <w:t>HSAD Extension workshop 2013</w:t>
      </w:r>
    </w:p>
    <w:p w:rsidR="004660D2" w:rsidRDefault="00CD0663">
      <w:pPr>
        <w:numPr>
          <w:ilvl w:val="0"/>
          <w:numId w:val="3"/>
        </w:numPr>
        <w:pBdr>
          <w:top w:val="nil"/>
          <w:left w:val="nil"/>
          <w:bottom w:val="nil"/>
          <w:right w:val="nil"/>
          <w:between w:val="nil"/>
        </w:pBdr>
        <w:spacing w:after="0"/>
        <w:rPr>
          <w:sz w:val="26"/>
          <w:szCs w:val="26"/>
        </w:rPr>
      </w:pPr>
      <w:r>
        <w:rPr>
          <w:sz w:val="26"/>
          <w:szCs w:val="26"/>
        </w:rPr>
        <w:t xml:space="preserve">Course of Agrarian training program and teaching methods 2006 Spain </w:t>
      </w:r>
    </w:p>
    <w:p w:rsidR="004660D2" w:rsidRDefault="00CD0663">
      <w:pPr>
        <w:numPr>
          <w:ilvl w:val="0"/>
          <w:numId w:val="3"/>
        </w:numPr>
        <w:pBdr>
          <w:top w:val="nil"/>
          <w:left w:val="nil"/>
          <w:bottom w:val="nil"/>
          <w:right w:val="nil"/>
          <w:between w:val="nil"/>
        </w:pBdr>
        <w:spacing w:after="0"/>
        <w:rPr>
          <w:sz w:val="26"/>
          <w:szCs w:val="26"/>
        </w:rPr>
      </w:pPr>
      <w:r>
        <w:rPr>
          <w:sz w:val="26"/>
          <w:szCs w:val="26"/>
        </w:rPr>
        <w:t>Professional Development training in Netherlands 2015</w:t>
      </w:r>
    </w:p>
    <w:p w:rsidR="004660D2" w:rsidRDefault="00CD0663">
      <w:pPr>
        <w:numPr>
          <w:ilvl w:val="0"/>
          <w:numId w:val="3"/>
        </w:numPr>
        <w:pBdr>
          <w:top w:val="nil"/>
          <w:left w:val="nil"/>
          <w:bottom w:val="nil"/>
          <w:right w:val="nil"/>
          <w:between w:val="nil"/>
        </w:pBdr>
        <w:spacing w:after="0"/>
        <w:rPr>
          <w:sz w:val="26"/>
          <w:szCs w:val="26"/>
        </w:rPr>
      </w:pPr>
      <w:r>
        <w:rPr>
          <w:sz w:val="26"/>
          <w:szCs w:val="26"/>
        </w:rPr>
        <w:t>2nd Scientific Agricultural conference 2016</w:t>
      </w:r>
    </w:p>
    <w:p w:rsidR="004660D2" w:rsidRDefault="00CD0663">
      <w:pPr>
        <w:numPr>
          <w:ilvl w:val="0"/>
          <w:numId w:val="3"/>
        </w:numPr>
        <w:pBdr>
          <w:top w:val="nil"/>
          <w:left w:val="nil"/>
          <w:bottom w:val="nil"/>
          <w:right w:val="nil"/>
          <w:between w:val="nil"/>
        </w:pBdr>
        <w:spacing w:after="0"/>
        <w:rPr>
          <w:sz w:val="26"/>
          <w:szCs w:val="26"/>
        </w:rPr>
      </w:pPr>
      <w:r>
        <w:rPr>
          <w:sz w:val="26"/>
          <w:szCs w:val="26"/>
        </w:rPr>
        <w:t>General English for University Students training programme 2</w:t>
      </w:r>
      <w:r>
        <w:rPr>
          <w:sz w:val="26"/>
          <w:szCs w:val="26"/>
        </w:rPr>
        <w:t>012</w:t>
      </w:r>
    </w:p>
    <w:p w:rsidR="004660D2" w:rsidRDefault="00CD0663">
      <w:pPr>
        <w:numPr>
          <w:ilvl w:val="0"/>
          <w:numId w:val="3"/>
        </w:numPr>
        <w:pBdr>
          <w:top w:val="nil"/>
          <w:left w:val="nil"/>
          <w:bottom w:val="nil"/>
          <w:right w:val="nil"/>
          <w:between w:val="nil"/>
        </w:pBdr>
        <w:spacing w:after="0"/>
        <w:rPr>
          <w:sz w:val="26"/>
          <w:szCs w:val="26"/>
        </w:rPr>
      </w:pPr>
      <w:r>
        <w:rPr>
          <w:sz w:val="26"/>
          <w:szCs w:val="26"/>
        </w:rPr>
        <w:t>Second Educational Conference of College of Basic Sciences in Kurdistan Region 2019</w:t>
      </w:r>
    </w:p>
    <w:p w:rsidR="004660D2" w:rsidRDefault="00CD0663">
      <w:pPr>
        <w:numPr>
          <w:ilvl w:val="0"/>
          <w:numId w:val="3"/>
        </w:numPr>
        <w:pBdr>
          <w:top w:val="nil"/>
          <w:left w:val="nil"/>
          <w:bottom w:val="nil"/>
          <w:right w:val="nil"/>
          <w:between w:val="nil"/>
        </w:pBdr>
        <w:spacing w:after="0"/>
        <w:rPr>
          <w:sz w:val="26"/>
          <w:szCs w:val="26"/>
        </w:rPr>
      </w:pPr>
      <w:r>
        <w:rPr>
          <w:sz w:val="26"/>
          <w:szCs w:val="26"/>
        </w:rPr>
        <w:t>Specialized training in Iraq Agricultural Extension Revitalization Project in Jordan 2008</w:t>
      </w:r>
    </w:p>
    <w:p w:rsidR="004660D2" w:rsidRDefault="00CD0663">
      <w:pPr>
        <w:numPr>
          <w:ilvl w:val="0"/>
          <w:numId w:val="3"/>
        </w:numPr>
        <w:pBdr>
          <w:top w:val="nil"/>
          <w:left w:val="nil"/>
          <w:bottom w:val="nil"/>
          <w:right w:val="nil"/>
          <w:between w:val="nil"/>
        </w:pBdr>
        <w:spacing w:after="0"/>
        <w:rPr>
          <w:sz w:val="26"/>
          <w:szCs w:val="26"/>
        </w:rPr>
      </w:pPr>
      <w:r>
        <w:rPr>
          <w:sz w:val="26"/>
          <w:szCs w:val="26"/>
        </w:rPr>
        <w:t>Academic Workshop about Professional Speaking 2015</w:t>
      </w:r>
    </w:p>
    <w:p w:rsidR="004660D2" w:rsidRDefault="00CD0663">
      <w:pPr>
        <w:numPr>
          <w:ilvl w:val="0"/>
          <w:numId w:val="3"/>
        </w:numPr>
        <w:pBdr>
          <w:top w:val="nil"/>
          <w:left w:val="nil"/>
          <w:bottom w:val="nil"/>
          <w:right w:val="nil"/>
          <w:between w:val="nil"/>
        </w:pBdr>
        <w:spacing w:after="0"/>
        <w:rPr>
          <w:sz w:val="26"/>
          <w:szCs w:val="26"/>
        </w:rPr>
      </w:pPr>
      <w:r>
        <w:rPr>
          <w:sz w:val="26"/>
          <w:szCs w:val="26"/>
        </w:rPr>
        <w:t>Online Course Development t</w:t>
      </w:r>
      <w:r>
        <w:rPr>
          <w:sz w:val="26"/>
          <w:szCs w:val="26"/>
        </w:rPr>
        <w:t>raining 2012</w:t>
      </w:r>
    </w:p>
    <w:p w:rsidR="004660D2" w:rsidRDefault="00CD0663">
      <w:pPr>
        <w:numPr>
          <w:ilvl w:val="0"/>
          <w:numId w:val="3"/>
        </w:numPr>
        <w:pBdr>
          <w:top w:val="nil"/>
          <w:left w:val="nil"/>
          <w:bottom w:val="nil"/>
          <w:right w:val="nil"/>
          <w:between w:val="nil"/>
        </w:pBdr>
        <w:spacing w:after="0"/>
        <w:rPr>
          <w:sz w:val="26"/>
          <w:szCs w:val="26"/>
        </w:rPr>
      </w:pPr>
      <w:r>
        <w:rPr>
          <w:sz w:val="26"/>
          <w:szCs w:val="26"/>
        </w:rPr>
        <w:t>Environmental Training Course for MOA and College of Agriculture in KRG 2012</w:t>
      </w:r>
    </w:p>
    <w:p w:rsidR="004660D2" w:rsidRDefault="00CD0663">
      <w:pPr>
        <w:numPr>
          <w:ilvl w:val="0"/>
          <w:numId w:val="3"/>
        </w:numPr>
        <w:pBdr>
          <w:top w:val="nil"/>
          <w:left w:val="nil"/>
          <w:bottom w:val="nil"/>
          <w:right w:val="nil"/>
          <w:between w:val="nil"/>
        </w:pBdr>
        <w:spacing w:after="0"/>
        <w:rPr>
          <w:sz w:val="26"/>
          <w:szCs w:val="26"/>
        </w:rPr>
      </w:pPr>
      <w:r>
        <w:rPr>
          <w:sz w:val="26"/>
          <w:szCs w:val="26"/>
        </w:rPr>
        <w:t>Training for Fertilizer, Soil, and Plant analysis 2012</w:t>
      </w:r>
    </w:p>
    <w:p w:rsidR="004660D2" w:rsidRDefault="00CD0663">
      <w:pPr>
        <w:numPr>
          <w:ilvl w:val="0"/>
          <w:numId w:val="3"/>
        </w:numPr>
        <w:pBdr>
          <w:top w:val="nil"/>
          <w:left w:val="nil"/>
          <w:bottom w:val="nil"/>
          <w:right w:val="nil"/>
          <w:between w:val="nil"/>
        </w:pBdr>
        <w:spacing w:after="0"/>
        <w:rPr>
          <w:sz w:val="26"/>
          <w:szCs w:val="26"/>
        </w:rPr>
      </w:pPr>
      <w:r>
        <w:rPr>
          <w:sz w:val="26"/>
          <w:szCs w:val="26"/>
        </w:rPr>
        <w:t xml:space="preserve"> Workshop about awareness of ecological guidance 2014</w:t>
      </w:r>
    </w:p>
    <w:p w:rsidR="004660D2" w:rsidRDefault="004660D2">
      <w:pPr>
        <w:spacing w:after="0"/>
        <w:rPr>
          <w:sz w:val="26"/>
          <w:szCs w:val="26"/>
        </w:rPr>
      </w:pPr>
    </w:p>
    <w:p w:rsidR="004660D2" w:rsidRDefault="00CD0663">
      <w:pPr>
        <w:rPr>
          <w:b/>
          <w:sz w:val="40"/>
          <w:szCs w:val="40"/>
        </w:rPr>
      </w:pPr>
      <w:r>
        <w:rPr>
          <w:b/>
          <w:sz w:val="40"/>
          <w:szCs w:val="40"/>
        </w:rPr>
        <w:t xml:space="preserve">Funding and academic awards </w:t>
      </w:r>
    </w:p>
    <w:p w:rsidR="004660D2" w:rsidRDefault="00CD0663">
      <w:pPr>
        <w:numPr>
          <w:ilvl w:val="0"/>
          <w:numId w:val="2"/>
        </w:numPr>
        <w:pBdr>
          <w:top w:val="nil"/>
          <w:left w:val="nil"/>
          <w:bottom w:val="nil"/>
          <w:right w:val="nil"/>
          <w:between w:val="nil"/>
        </w:pBdr>
        <w:spacing w:after="0"/>
        <w:rPr>
          <w:color w:val="000000"/>
          <w:sz w:val="26"/>
          <w:szCs w:val="26"/>
        </w:rPr>
      </w:pPr>
      <w:r>
        <w:rPr>
          <w:sz w:val="26"/>
          <w:szCs w:val="26"/>
        </w:rPr>
        <w:t xml:space="preserve">I got a governmental grant </w:t>
      </w:r>
      <w:r>
        <w:rPr>
          <w:sz w:val="26"/>
          <w:szCs w:val="26"/>
        </w:rPr>
        <w:t xml:space="preserve">to travel to Jordan in 2007 for a course on post harvest technology </w:t>
      </w:r>
    </w:p>
    <w:p w:rsidR="004660D2" w:rsidRDefault="00CD0663">
      <w:pPr>
        <w:numPr>
          <w:ilvl w:val="0"/>
          <w:numId w:val="2"/>
        </w:numPr>
        <w:pBdr>
          <w:top w:val="nil"/>
          <w:left w:val="nil"/>
          <w:bottom w:val="nil"/>
          <w:right w:val="nil"/>
          <w:between w:val="nil"/>
        </w:pBdr>
        <w:spacing w:after="0"/>
        <w:rPr>
          <w:sz w:val="26"/>
          <w:szCs w:val="26"/>
        </w:rPr>
      </w:pPr>
      <w:r>
        <w:rPr>
          <w:sz w:val="26"/>
          <w:szCs w:val="26"/>
        </w:rPr>
        <w:t xml:space="preserve">I got a governmental grant to Spain in 2006 for </w:t>
      </w:r>
      <w:r>
        <w:rPr>
          <w:rFonts w:ascii="Times New Roman" w:eastAsia="Times New Roman" w:hAnsi="Times New Roman" w:cs="Times New Roman"/>
          <w:sz w:val="26"/>
          <w:szCs w:val="26"/>
        </w:rPr>
        <w:t>drip irrigation and plant propagation and extensions including teaching methods</w:t>
      </w:r>
    </w:p>
    <w:p w:rsidR="004660D2" w:rsidRDefault="00CD0663">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visited the Netherlands in 2015 for a training course in teaching methods and ornamental bulbs and tomato cultivation </w:t>
      </w:r>
    </w:p>
    <w:p w:rsidR="004660D2" w:rsidRDefault="00CD0663">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won an academic award in 2015 for stage 1 academic debate</w:t>
      </w:r>
    </w:p>
    <w:p w:rsidR="004660D2" w:rsidRDefault="00CD0663">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won academic award in poster design</w:t>
      </w:r>
    </w:p>
    <w:p w:rsidR="004660D2" w:rsidRDefault="00CD0663">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received an award for teaching Mosul students during 2016-2017 </w:t>
      </w:r>
    </w:p>
    <w:p w:rsidR="004660D2" w:rsidRDefault="004660D2">
      <w:pPr>
        <w:spacing w:after="0"/>
        <w:rPr>
          <w:sz w:val="26"/>
          <w:szCs w:val="26"/>
        </w:rPr>
      </w:pPr>
    </w:p>
    <w:p w:rsidR="004660D2" w:rsidRDefault="004660D2">
      <w:pPr>
        <w:rPr>
          <w:b/>
          <w:sz w:val="40"/>
          <w:szCs w:val="40"/>
        </w:rPr>
      </w:pPr>
    </w:p>
    <w:p w:rsidR="004660D2" w:rsidRDefault="00CD0663">
      <w:pPr>
        <w:rPr>
          <w:rFonts w:ascii="Times New Roman" w:eastAsia="Times New Roman" w:hAnsi="Times New Roman" w:cs="Times New Roman"/>
          <w:sz w:val="24"/>
          <w:szCs w:val="24"/>
        </w:rPr>
      </w:pPr>
      <w:r>
        <w:rPr>
          <w:b/>
          <w:sz w:val="40"/>
          <w:szCs w:val="40"/>
        </w:rPr>
        <w:t xml:space="preserve">Professional memberships </w:t>
      </w:r>
    </w:p>
    <w:p w:rsidR="004660D2" w:rsidRDefault="00CD066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of Teacher's syndicate</w:t>
      </w:r>
    </w:p>
    <w:p w:rsidR="004660D2" w:rsidRDefault="00CD066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Agricultural Engineer's syndicate</w:t>
      </w:r>
    </w:p>
    <w:p w:rsidR="004660D2" w:rsidRDefault="00CD0663">
      <w:pPr>
        <w:numPr>
          <w:ilvl w:val="0"/>
          <w:numId w:val="1"/>
        </w:numPr>
        <w:spacing w:after="0" w:line="240" w:lineRule="auto"/>
        <w:jc w:val="both"/>
        <w:rPr>
          <w:rFonts w:ascii="Arial" w:eastAsia="Arial" w:hAnsi="Arial" w:cs="Arial"/>
          <w:color w:val="666154"/>
          <w:sz w:val="24"/>
          <w:szCs w:val="24"/>
        </w:rPr>
      </w:pPr>
      <w:r>
        <w:rPr>
          <w:rFonts w:ascii="Arial" w:eastAsia="Arial" w:hAnsi="Arial" w:cs="Arial"/>
          <w:color w:val="666154"/>
          <w:sz w:val="24"/>
          <w:szCs w:val="24"/>
        </w:rPr>
        <w:t xml:space="preserve">Member of Registration </w:t>
      </w:r>
    </w:p>
    <w:p w:rsidR="004660D2" w:rsidRDefault="00CD0663">
      <w:pPr>
        <w:numPr>
          <w:ilvl w:val="0"/>
          <w:numId w:val="1"/>
        </w:numPr>
        <w:spacing w:after="0" w:line="240" w:lineRule="auto"/>
        <w:jc w:val="both"/>
        <w:rPr>
          <w:rFonts w:ascii="Arial" w:eastAsia="Arial" w:hAnsi="Arial" w:cs="Arial"/>
          <w:color w:val="666154"/>
          <w:sz w:val="24"/>
          <w:szCs w:val="24"/>
        </w:rPr>
      </w:pPr>
      <w:r>
        <w:rPr>
          <w:rFonts w:ascii="Arial" w:eastAsia="Arial" w:hAnsi="Arial" w:cs="Arial"/>
          <w:color w:val="666154"/>
          <w:sz w:val="24"/>
          <w:szCs w:val="24"/>
        </w:rPr>
        <w:t xml:space="preserve">Member of community committee </w:t>
      </w:r>
    </w:p>
    <w:p w:rsidR="004660D2" w:rsidRDefault="00CD0663">
      <w:pPr>
        <w:numPr>
          <w:ilvl w:val="0"/>
          <w:numId w:val="1"/>
        </w:numPr>
        <w:spacing w:after="0" w:line="240" w:lineRule="auto"/>
        <w:jc w:val="both"/>
        <w:rPr>
          <w:rFonts w:ascii="Arial" w:eastAsia="Arial" w:hAnsi="Arial" w:cs="Arial"/>
          <w:color w:val="666154"/>
          <w:sz w:val="24"/>
          <w:szCs w:val="24"/>
        </w:rPr>
      </w:pPr>
      <w:r>
        <w:rPr>
          <w:rFonts w:ascii="Arial" w:eastAsia="Arial" w:hAnsi="Arial" w:cs="Arial"/>
          <w:color w:val="666154"/>
          <w:sz w:val="24"/>
          <w:szCs w:val="24"/>
        </w:rPr>
        <w:t xml:space="preserve">Member of College consultant </w:t>
      </w:r>
    </w:p>
    <w:p w:rsidR="004660D2" w:rsidRDefault="00CD0663">
      <w:pPr>
        <w:numPr>
          <w:ilvl w:val="0"/>
          <w:numId w:val="1"/>
        </w:numPr>
        <w:spacing w:after="0" w:line="240" w:lineRule="auto"/>
        <w:jc w:val="both"/>
        <w:rPr>
          <w:rFonts w:ascii="Arial" w:eastAsia="Arial" w:hAnsi="Arial" w:cs="Arial"/>
          <w:color w:val="666154"/>
          <w:sz w:val="24"/>
          <w:szCs w:val="24"/>
        </w:rPr>
      </w:pPr>
      <w:r>
        <w:rPr>
          <w:rFonts w:ascii="Arial" w:eastAsia="Arial" w:hAnsi="Arial" w:cs="Arial"/>
          <w:color w:val="666154"/>
          <w:sz w:val="24"/>
          <w:szCs w:val="24"/>
        </w:rPr>
        <w:t>Mem</w:t>
      </w:r>
      <w:r>
        <w:rPr>
          <w:rFonts w:ascii="Arial" w:eastAsia="Arial" w:hAnsi="Arial" w:cs="Arial"/>
          <w:color w:val="666154"/>
          <w:sz w:val="24"/>
          <w:szCs w:val="24"/>
        </w:rPr>
        <w:t>ber of culture center in Salahaddin university</w:t>
      </w:r>
    </w:p>
    <w:p w:rsidR="004660D2" w:rsidRDefault="004660D2">
      <w:pPr>
        <w:pBdr>
          <w:top w:val="nil"/>
          <w:left w:val="nil"/>
          <w:bottom w:val="nil"/>
          <w:right w:val="nil"/>
          <w:between w:val="nil"/>
        </w:pBdr>
        <w:spacing w:after="0"/>
        <w:ind w:left="720"/>
        <w:rPr>
          <w:sz w:val="26"/>
          <w:szCs w:val="26"/>
        </w:rPr>
      </w:pPr>
    </w:p>
    <w:p w:rsidR="004660D2" w:rsidRDefault="00CD0663">
      <w:pPr>
        <w:rPr>
          <w:b/>
          <w:sz w:val="40"/>
          <w:szCs w:val="40"/>
        </w:rPr>
      </w:pPr>
      <w:bookmarkStart w:id="0" w:name="_GoBack"/>
      <w:bookmarkEnd w:id="0"/>
      <w:r>
        <w:rPr>
          <w:b/>
          <w:sz w:val="40"/>
          <w:szCs w:val="40"/>
        </w:rPr>
        <w:t>Professional Social Network Accounts:</w:t>
      </w:r>
    </w:p>
    <w:p w:rsidR="004660D2" w:rsidRDefault="00CD0663">
      <w:pPr>
        <w:numPr>
          <w:ilvl w:val="0"/>
          <w:numId w:val="6"/>
        </w:numPr>
        <w:pBdr>
          <w:top w:val="nil"/>
          <w:left w:val="nil"/>
          <w:bottom w:val="nil"/>
          <w:right w:val="nil"/>
          <w:between w:val="nil"/>
        </w:pBdr>
        <w:spacing w:after="0"/>
        <w:rPr>
          <w:color w:val="000000"/>
          <w:sz w:val="26"/>
          <w:szCs w:val="26"/>
        </w:rPr>
      </w:pPr>
      <w:hyperlink r:id="rId12">
        <w:r>
          <w:rPr>
            <w:color w:val="1155CC"/>
            <w:sz w:val="26"/>
            <w:szCs w:val="26"/>
            <w:u w:val="single"/>
          </w:rPr>
          <w:t>https://www.researchgate.net/profile/Sazar-Alasady</w:t>
        </w:r>
      </w:hyperlink>
    </w:p>
    <w:p w:rsidR="004660D2" w:rsidRDefault="00CD0663">
      <w:pPr>
        <w:numPr>
          <w:ilvl w:val="0"/>
          <w:numId w:val="6"/>
        </w:numPr>
        <w:pBdr>
          <w:top w:val="nil"/>
          <w:left w:val="nil"/>
          <w:bottom w:val="nil"/>
          <w:right w:val="nil"/>
          <w:between w:val="nil"/>
        </w:pBdr>
        <w:spacing w:after="0"/>
        <w:rPr>
          <w:sz w:val="26"/>
          <w:szCs w:val="26"/>
        </w:rPr>
      </w:pPr>
      <w:hyperlink r:id="rId13">
        <w:r>
          <w:rPr>
            <w:color w:val="1155CC"/>
            <w:sz w:val="26"/>
            <w:szCs w:val="26"/>
            <w:u w:val="single"/>
          </w:rPr>
          <w:t>https://www.facebook.com/sazar.sami</w:t>
        </w:r>
      </w:hyperlink>
    </w:p>
    <w:p w:rsidR="004660D2" w:rsidRDefault="00CD0663">
      <w:pPr>
        <w:numPr>
          <w:ilvl w:val="0"/>
          <w:numId w:val="6"/>
        </w:numPr>
        <w:pBdr>
          <w:top w:val="nil"/>
          <w:left w:val="nil"/>
          <w:bottom w:val="nil"/>
          <w:right w:val="nil"/>
          <w:between w:val="nil"/>
        </w:pBdr>
        <w:spacing w:after="0"/>
        <w:rPr>
          <w:sz w:val="26"/>
          <w:szCs w:val="26"/>
        </w:rPr>
      </w:pPr>
      <w:hyperlink r:id="rId14">
        <w:r>
          <w:rPr>
            <w:color w:val="1155CC"/>
            <w:sz w:val="26"/>
            <w:szCs w:val="26"/>
            <w:u w:val="single"/>
          </w:rPr>
          <w:t>https://twitter.com/SazarSami</w:t>
        </w:r>
      </w:hyperlink>
    </w:p>
    <w:p w:rsidR="004660D2" w:rsidRDefault="00CD0663">
      <w:pPr>
        <w:numPr>
          <w:ilvl w:val="0"/>
          <w:numId w:val="6"/>
        </w:numPr>
        <w:pBdr>
          <w:top w:val="nil"/>
          <w:left w:val="nil"/>
          <w:bottom w:val="nil"/>
          <w:right w:val="nil"/>
          <w:between w:val="nil"/>
        </w:pBdr>
        <w:spacing w:after="0"/>
        <w:rPr>
          <w:sz w:val="26"/>
          <w:szCs w:val="26"/>
        </w:rPr>
      </w:pPr>
      <w:hyperlink r:id="rId15">
        <w:r>
          <w:rPr>
            <w:color w:val="1155CC"/>
            <w:sz w:val="26"/>
            <w:szCs w:val="26"/>
            <w:u w:val="single"/>
          </w:rPr>
          <w:t>https://www.linkedin.com/in/sazar-sami-87641a142/?original_referer=https%3A%2F%2Facademics.su.edu.krd%2F</w:t>
        </w:r>
      </w:hyperlink>
    </w:p>
    <w:p w:rsidR="004660D2" w:rsidRDefault="00CD0663">
      <w:pPr>
        <w:numPr>
          <w:ilvl w:val="0"/>
          <w:numId w:val="6"/>
        </w:numPr>
        <w:pBdr>
          <w:top w:val="nil"/>
          <w:left w:val="nil"/>
          <w:bottom w:val="nil"/>
          <w:right w:val="nil"/>
          <w:between w:val="nil"/>
        </w:pBdr>
        <w:spacing w:after="0"/>
        <w:rPr>
          <w:sz w:val="26"/>
          <w:szCs w:val="26"/>
        </w:rPr>
      </w:pPr>
      <w:hyperlink r:id="rId16">
        <w:r>
          <w:rPr>
            <w:color w:val="1155CC"/>
            <w:sz w:val="26"/>
            <w:szCs w:val="26"/>
            <w:u w:val="single"/>
          </w:rPr>
          <w:t>https://scholar.google.com/citations?hl=en&amp;user=V9KdYKYAAAAJ&amp;view_op=list_works&amp;citft=1&amp;email_for_op=sazar.noraldeen%4</w:t>
        </w:r>
        <w:r>
          <w:rPr>
            <w:color w:val="1155CC"/>
            <w:sz w:val="26"/>
            <w:szCs w:val="26"/>
            <w:u w:val="single"/>
          </w:rPr>
          <w:t>0su.edu.krd&amp;gmla=AJsN-F5AvJowgS1mFSRNUeqN8B7mCQVapvoIZIe4zWfSl4zb1GDrXC-C7E2KeB3Tz9OQHmQsGgt17_xwchkd0_bO-FQAVIjA82h6A2HTMHVWdRBrCgOxHBkIo0WfF8b2dFAvdaS1dKctECzxPIKDYaf3LIcMPAGw-apM5HkZpSCzhCxelEChFknduhbqLvS3UWtosu6sdgTgLX6lCjLFdxp3dDRhlaazuiUYyy-j5wo4Ovi</w:t>
        </w:r>
        <w:r>
          <w:rPr>
            <w:color w:val="1155CC"/>
            <w:sz w:val="26"/>
            <w:szCs w:val="26"/>
            <w:u w:val="single"/>
          </w:rPr>
          <w:t>vkR1oWwDq63ITK4zS3HWi_8XC8jmG</w:t>
        </w:r>
      </w:hyperlink>
    </w:p>
    <w:p w:rsidR="004660D2" w:rsidRDefault="00CD0663">
      <w:pPr>
        <w:numPr>
          <w:ilvl w:val="0"/>
          <w:numId w:val="6"/>
        </w:numPr>
        <w:pBdr>
          <w:top w:val="nil"/>
          <w:left w:val="nil"/>
          <w:bottom w:val="nil"/>
          <w:right w:val="nil"/>
          <w:between w:val="nil"/>
        </w:pBdr>
        <w:spacing w:after="0"/>
        <w:rPr>
          <w:sz w:val="26"/>
          <w:szCs w:val="26"/>
        </w:rPr>
      </w:pPr>
      <w:r>
        <w:rPr>
          <w:sz w:val="26"/>
          <w:szCs w:val="26"/>
        </w:rPr>
        <w:t>https://orcid.org/0009-0009-9205-4447</w:t>
      </w:r>
    </w:p>
    <w:p w:rsidR="004660D2" w:rsidRDefault="004660D2">
      <w:pPr>
        <w:spacing w:after="0"/>
        <w:rPr>
          <w:sz w:val="26"/>
          <w:szCs w:val="26"/>
        </w:rPr>
      </w:pPr>
    </w:p>
    <w:p w:rsidR="004660D2" w:rsidRDefault="004660D2">
      <w:pPr>
        <w:spacing w:after="0"/>
        <w:rPr>
          <w:sz w:val="26"/>
          <w:szCs w:val="26"/>
        </w:rPr>
      </w:pPr>
    </w:p>
    <w:sectPr w:rsidR="004660D2">
      <w:footerReference w:type="default" r:id="rId17"/>
      <w:pgSz w:w="12240" w:h="15840"/>
      <w:pgMar w:top="81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63" w:rsidRDefault="00CD0663">
      <w:pPr>
        <w:spacing w:after="0" w:line="240" w:lineRule="auto"/>
      </w:pPr>
      <w:r>
        <w:separator/>
      </w:r>
    </w:p>
  </w:endnote>
  <w:endnote w:type="continuationSeparator" w:id="0">
    <w:p w:rsidR="00CD0663" w:rsidRDefault="00CD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orsiva">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D2" w:rsidRDefault="00CD066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6C610F">
      <w:rPr>
        <w:b/>
        <w:color w:val="000000"/>
        <w:sz w:val="24"/>
        <w:szCs w:val="24"/>
      </w:rPr>
      <w:fldChar w:fldCharType="separate"/>
    </w:r>
    <w:r w:rsidR="00AB766B">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6C610F">
      <w:rPr>
        <w:b/>
        <w:color w:val="000000"/>
        <w:sz w:val="24"/>
        <w:szCs w:val="24"/>
      </w:rPr>
      <w:fldChar w:fldCharType="separate"/>
    </w:r>
    <w:r w:rsidR="00AB766B">
      <w:rPr>
        <w:b/>
        <w:noProof/>
        <w:color w:val="000000"/>
        <w:sz w:val="24"/>
        <w:szCs w:val="24"/>
      </w:rPr>
      <w:t>4</w:t>
    </w:r>
    <w:r>
      <w:rPr>
        <w:b/>
        <w:color w:val="000000"/>
        <w:sz w:val="24"/>
        <w:szCs w:val="24"/>
      </w:rPr>
      <w:fldChar w:fldCharType="end"/>
    </w:r>
  </w:p>
  <w:p w:rsidR="004660D2" w:rsidRDefault="004660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63" w:rsidRDefault="00CD0663">
      <w:pPr>
        <w:spacing w:after="0" w:line="240" w:lineRule="auto"/>
      </w:pPr>
      <w:r>
        <w:separator/>
      </w:r>
    </w:p>
  </w:footnote>
  <w:footnote w:type="continuationSeparator" w:id="0">
    <w:p w:rsidR="00CD0663" w:rsidRDefault="00CD0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35B1"/>
    <w:multiLevelType w:val="multilevel"/>
    <w:tmpl w:val="FD449D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86A583E"/>
    <w:multiLevelType w:val="multilevel"/>
    <w:tmpl w:val="0860C1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5F2F5DD4"/>
    <w:multiLevelType w:val="multilevel"/>
    <w:tmpl w:val="BBDED1B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5453FD"/>
    <w:multiLevelType w:val="multilevel"/>
    <w:tmpl w:val="C9D23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DCF7664"/>
    <w:multiLevelType w:val="multilevel"/>
    <w:tmpl w:val="3AB834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7EA83B59"/>
    <w:multiLevelType w:val="multilevel"/>
    <w:tmpl w:val="144C0F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60D2"/>
    <w:rsid w:val="004660D2"/>
    <w:rsid w:val="006C610F"/>
    <w:rsid w:val="00AB766B"/>
    <w:rsid w:val="00CD0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azar.sa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earchgate.net/profile/Sazar-Alasad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lar.google.com/citations?hl=en&amp;user=V9KdYKYAAAAJ&amp;view_op=list_works&amp;citft=1&amp;email_for_op=sazar.noraldeen%40su.edu.krd&amp;gmla=AJsN-F5AvJowgS1mFSRNUeqN8B7mCQVapvoIZIe4zWfSl4zb1GDrXC-C7E2KeB3Tz9OQHmQsGgt17_xwchkd0_bO-FQAVIjA82h6A2HTMHVWdRBrCgOxHBkIo0WfF8b2dFAvdaS1dKctECzxPIKDYaf3LIcMPAGw-apM5HkZpSCzhCxelEChFknduhbqLvS3UWtosu6sdgTgLX6lCjLFdxp3dDRhlaazuiUYyy-j5wo4OvivkR1oWwDq63ITK4zS3HWi_8XC8jm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linkedin.com/in/sazar-sami-87641a142/?original_referer=https%3A%2F%2Facademics.su.edu.krd%2F"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SazarS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oKetH+9awU0Dq6mXY6W+ikKOyg==">AMUW2mVwsoh8V0CGQOh0aPTz+VIi5l7Dniu74zBo0DxpJ9dlZtHZhjb9SwboReRKn3kQa/mk2FjMvGAV1uZbi+n2D9i7aDkAnStm6rFLW/oQxuayy5dFvDE=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Sami Sazar</cp:lastModifiedBy>
  <cp:revision>2</cp:revision>
  <dcterms:created xsi:type="dcterms:W3CDTF">2023-03-12T18:13:00Z</dcterms:created>
  <dcterms:modified xsi:type="dcterms:W3CDTF">2023-03-12T18:13:00Z</dcterms:modified>
</cp:coreProperties>
</file>