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9433"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inline distT="0" distB="0" distL="0" distR="0" wp14:anchorId="1C2B2581" wp14:editId="3E4A8BD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3CA547F" w14:textId="77777777" w:rsidR="008D46A4" w:rsidRDefault="008D46A4" w:rsidP="008D46A4">
      <w:pPr>
        <w:tabs>
          <w:tab w:val="left" w:pos="1200"/>
        </w:tabs>
        <w:jc w:val="center"/>
        <w:rPr>
          <w:b/>
          <w:bCs/>
          <w:sz w:val="44"/>
          <w:szCs w:val="44"/>
          <w:lang w:bidi="ar-KW"/>
        </w:rPr>
      </w:pPr>
    </w:p>
    <w:p w14:paraId="64188286" w14:textId="77777777" w:rsidR="008D46A4" w:rsidRDefault="006B5084" w:rsidP="002B77C5">
      <w:pPr>
        <w:tabs>
          <w:tab w:val="left" w:pos="1200"/>
        </w:tabs>
        <w:bidi/>
        <w:rPr>
          <w:b/>
          <w:bCs/>
          <w:sz w:val="44"/>
          <w:szCs w:val="44"/>
          <w:rtl/>
          <w:lang w:bidi="ar-IQ"/>
        </w:rPr>
      </w:pPr>
      <w:r>
        <w:rPr>
          <w:rFonts w:cs="Times New Roman" w:hint="cs"/>
          <w:b/>
          <w:bCs/>
          <w:sz w:val="44"/>
          <w:szCs w:val="44"/>
          <w:rtl/>
          <w:lang w:bidi="ar-IQ"/>
        </w:rPr>
        <w:t xml:space="preserve">القسم </w:t>
      </w:r>
      <w:r w:rsidR="002B77C5">
        <w:rPr>
          <w:rFonts w:hint="cs"/>
          <w:b/>
          <w:bCs/>
          <w:sz w:val="44"/>
          <w:szCs w:val="44"/>
          <w:rtl/>
          <w:lang w:bidi="ar-IQ"/>
        </w:rPr>
        <w:t>: رياض الاطفال</w:t>
      </w:r>
    </w:p>
    <w:p w14:paraId="1B542839" w14:textId="77777777" w:rsidR="006B5084" w:rsidRDefault="006B5084" w:rsidP="002B77C5">
      <w:pPr>
        <w:tabs>
          <w:tab w:val="left" w:pos="1200"/>
        </w:tabs>
        <w:bidi/>
        <w:rPr>
          <w:b/>
          <w:bCs/>
          <w:sz w:val="44"/>
          <w:szCs w:val="44"/>
          <w:rtl/>
          <w:lang w:bidi="ar-IQ"/>
        </w:rPr>
      </w:pPr>
      <w:r>
        <w:rPr>
          <w:rFonts w:cs="Times New Roman" w:hint="cs"/>
          <w:b/>
          <w:bCs/>
          <w:sz w:val="44"/>
          <w:szCs w:val="44"/>
          <w:rtl/>
          <w:lang w:bidi="ar-IQ"/>
        </w:rPr>
        <w:t xml:space="preserve">الكلية </w:t>
      </w:r>
      <w:r w:rsidR="002B77C5">
        <w:rPr>
          <w:rFonts w:hint="cs"/>
          <w:b/>
          <w:bCs/>
          <w:sz w:val="44"/>
          <w:szCs w:val="44"/>
          <w:rtl/>
          <w:lang w:bidi="ar-IQ"/>
        </w:rPr>
        <w:t>: التربية الاساس</w:t>
      </w:r>
    </w:p>
    <w:p w14:paraId="0697C882" w14:textId="77777777" w:rsidR="006B5084" w:rsidRDefault="006B5084" w:rsidP="002B77C5">
      <w:pPr>
        <w:tabs>
          <w:tab w:val="left" w:pos="1200"/>
        </w:tabs>
        <w:bidi/>
        <w:rPr>
          <w:b/>
          <w:bCs/>
          <w:sz w:val="44"/>
          <w:szCs w:val="44"/>
          <w:rtl/>
          <w:lang w:bidi="ar-IQ"/>
        </w:rPr>
      </w:pPr>
      <w:r>
        <w:rPr>
          <w:rFonts w:cs="Times New Roman" w:hint="cs"/>
          <w:b/>
          <w:bCs/>
          <w:sz w:val="44"/>
          <w:szCs w:val="44"/>
          <w:rtl/>
          <w:lang w:bidi="ar-IQ"/>
        </w:rPr>
        <w:t xml:space="preserve">الجامعة </w:t>
      </w:r>
      <w:r w:rsidR="002B77C5">
        <w:rPr>
          <w:rFonts w:hint="cs"/>
          <w:b/>
          <w:bCs/>
          <w:sz w:val="44"/>
          <w:szCs w:val="44"/>
          <w:rtl/>
          <w:lang w:bidi="ar-IQ"/>
        </w:rPr>
        <w:t>: صلاح الدين</w:t>
      </w:r>
    </w:p>
    <w:p w14:paraId="07F3E6BE" w14:textId="134C0CBA" w:rsidR="006B5084" w:rsidRDefault="006B5084" w:rsidP="002B77C5">
      <w:pPr>
        <w:tabs>
          <w:tab w:val="left" w:pos="1200"/>
        </w:tabs>
        <w:bidi/>
        <w:rPr>
          <w:b/>
          <w:bCs/>
          <w:sz w:val="44"/>
          <w:szCs w:val="44"/>
          <w:rtl/>
          <w:lang w:bidi="ar-IQ"/>
        </w:rPr>
      </w:pPr>
      <w:r>
        <w:rPr>
          <w:rFonts w:cs="Times New Roman" w:hint="cs"/>
          <w:b/>
          <w:bCs/>
          <w:sz w:val="44"/>
          <w:szCs w:val="44"/>
          <w:rtl/>
          <w:lang w:bidi="ar-IQ"/>
        </w:rPr>
        <w:t xml:space="preserve">المادة </w:t>
      </w:r>
      <w:r w:rsidR="005276F6">
        <w:rPr>
          <w:rFonts w:hint="cs"/>
          <w:b/>
          <w:bCs/>
          <w:sz w:val="44"/>
          <w:szCs w:val="44"/>
          <w:rtl/>
          <w:lang w:bidi="ar-IQ"/>
        </w:rPr>
        <w:t xml:space="preserve">: </w:t>
      </w:r>
      <w:r w:rsidR="0054677E">
        <w:rPr>
          <w:rFonts w:hint="cs"/>
          <w:b/>
          <w:bCs/>
          <w:sz w:val="44"/>
          <w:szCs w:val="44"/>
          <w:rtl/>
          <w:lang w:bidi="ar-IQ"/>
        </w:rPr>
        <w:t>علم نفس الشخصیة</w:t>
      </w:r>
    </w:p>
    <w:p w14:paraId="32E7AD63" w14:textId="77777777" w:rsidR="006B5084" w:rsidRDefault="006B5084" w:rsidP="005276F6">
      <w:pPr>
        <w:tabs>
          <w:tab w:val="left" w:pos="1200"/>
        </w:tabs>
        <w:bidi/>
        <w:rPr>
          <w:b/>
          <w:bCs/>
          <w:sz w:val="44"/>
          <w:szCs w:val="44"/>
          <w:rtl/>
          <w:lang w:bidi="ar-IQ"/>
        </w:rPr>
      </w:pPr>
      <w:r>
        <w:rPr>
          <w:rFonts w:cs="Times New Roman" w:hint="cs"/>
          <w:b/>
          <w:bCs/>
          <w:sz w:val="44"/>
          <w:szCs w:val="44"/>
          <w:rtl/>
          <w:lang w:bidi="ar-IQ"/>
        </w:rPr>
        <w:t xml:space="preserve">كراسة المادة </w:t>
      </w:r>
      <w:r w:rsidR="002B77C5">
        <w:rPr>
          <w:rFonts w:hint="cs"/>
          <w:b/>
          <w:bCs/>
          <w:sz w:val="44"/>
          <w:szCs w:val="44"/>
          <w:rtl/>
          <w:lang w:bidi="ar-IQ"/>
        </w:rPr>
        <w:t>:</w:t>
      </w:r>
      <w:r>
        <w:rPr>
          <w:rFonts w:hint="cs"/>
          <w:b/>
          <w:bCs/>
          <w:sz w:val="44"/>
          <w:szCs w:val="44"/>
          <w:rtl/>
          <w:lang w:bidi="ar-IQ"/>
        </w:rPr>
        <w:t>(</w:t>
      </w:r>
      <w:r w:rsidR="002B77C5">
        <w:rPr>
          <w:rFonts w:cs="Times New Roman" w:hint="cs"/>
          <w:b/>
          <w:bCs/>
          <w:sz w:val="44"/>
          <w:szCs w:val="44"/>
          <w:rtl/>
          <w:lang w:bidi="ar-IQ"/>
        </w:rPr>
        <w:t>المرحلة الثا</w:t>
      </w:r>
      <w:r w:rsidR="005276F6">
        <w:rPr>
          <w:rFonts w:cs="Times New Roman" w:hint="cs"/>
          <w:b/>
          <w:bCs/>
          <w:sz w:val="44"/>
          <w:szCs w:val="44"/>
          <w:rtl/>
          <w:lang w:bidi="ar-IQ"/>
        </w:rPr>
        <w:t>لثة</w:t>
      </w:r>
      <w:r>
        <w:rPr>
          <w:rFonts w:cs="Times New Roman" w:hint="cs"/>
          <w:b/>
          <w:bCs/>
          <w:sz w:val="44"/>
          <w:szCs w:val="44"/>
          <w:rtl/>
          <w:lang w:bidi="ar-IQ"/>
        </w:rPr>
        <w:t xml:space="preserve"> </w:t>
      </w:r>
      <w:r>
        <w:rPr>
          <w:rFonts w:hint="cs"/>
          <w:b/>
          <w:bCs/>
          <w:sz w:val="44"/>
          <w:szCs w:val="44"/>
          <w:rtl/>
          <w:lang w:bidi="ar-IQ"/>
        </w:rPr>
        <w:t>)</w:t>
      </w:r>
    </w:p>
    <w:p w14:paraId="7CF388CD" w14:textId="636A5B91" w:rsidR="006B5084" w:rsidRPr="002B77C5" w:rsidRDefault="006B5084" w:rsidP="006E6F9E">
      <w:pPr>
        <w:tabs>
          <w:tab w:val="left" w:pos="1200"/>
        </w:tabs>
        <w:bidi/>
        <w:rPr>
          <w:b/>
          <w:bCs/>
          <w:sz w:val="36"/>
          <w:szCs w:val="36"/>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2B77C5">
        <w:rPr>
          <w:rFonts w:hint="cs"/>
          <w:b/>
          <w:bCs/>
          <w:sz w:val="36"/>
          <w:szCs w:val="36"/>
          <w:rtl/>
          <w:lang w:bidi="ar-IQ"/>
        </w:rPr>
        <w:t xml:space="preserve">: </w:t>
      </w:r>
      <w:r w:rsidR="006E6F9E">
        <w:rPr>
          <w:rFonts w:hint="cs"/>
          <w:b/>
          <w:bCs/>
          <w:sz w:val="36"/>
          <w:szCs w:val="36"/>
          <w:rtl/>
          <w:lang w:bidi="ku-Arab-IQ"/>
        </w:rPr>
        <w:t>پ.ی.</w:t>
      </w:r>
      <w:r w:rsidR="006E6F9E">
        <w:rPr>
          <w:rFonts w:hint="cs"/>
          <w:b/>
          <w:bCs/>
          <w:sz w:val="44"/>
          <w:szCs w:val="44"/>
          <w:rtl/>
          <w:lang w:bidi="ar-IQ"/>
        </w:rPr>
        <w:t>د.</w:t>
      </w:r>
      <w:r w:rsidR="002B77C5">
        <w:rPr>
          <w:rFonts w:hint="cs"/>
          <w:b/>
          <w:bCs/>
          <w:sz w:val="44"/>
          <w:szCs w:val="44"/>
          <w:rtl/>
          <w:lang w:bidi="ar-IQ"/>
        </w:rPr>
        <w:t xml:space="preserve"> </w:t>
      </w:r>
      <w:r w:rsidR="002B77C5" w:rsidRPr="002B77C5">
        <w:rPr>
          <w:rFonts w:hint="cs"/>
          <w:b/>
          <w:bCs/>
          <w:sz w:val="44"/>
          <w:szCs w:val="44"/>
          <w:rtl/>
          <w:lang w:bidi="ar-IQ"/>
        </w:rPr>
        <w:t>سيناء احمد على</w:t>
      </w:r>
    </w:p>
    <w:p w14:paraId="25D41882" w14:textId="77777777" w:rsidR="006B5084" w:rsidRPr="006B5084" w:rsidRDefault="006B5084" w:rsidP="005B70E0">
      <w:pPr>
        <w:tabs>
          <w:tab w:val="left" w:pos="1200"/>
        </w:tabs>
        <w:bidi/>
        <w:rPr>
          <w:b/>
          <w:bCs/>
          <w:sz w:val="44"/>
          <w:szCs w:val="44"/>
          <w:rtl/>
          <w:lang w:bidi="ar-AE"/>
        </w:rPr>
      </w:pPr>
      <w:r>
        <w:rPr>
          <w:rFonts w:cs="Times New Roman" w:hint="cs"/>
          <w:b/>
          <w:bCs/>
          <w:sz w:val="44"/>
          <w:szCs w:val="44"/>
          <w:rtl/>
          <w:lang w:bidi="ar-IQ"/>
        </w:rPr>
        <w:t>السنة الدراسية</w:t>
      </w:r>
      <w:r>
        <w:rPr>
          <w:rFonts w:hint="cs"/>
          <w:b/>
          <w:bCs/>
          <w:sz w:val="44"/>
          <w:szCs w:val="44"/>
          <w:rtl/>
          <w:lang w:bidi="ar-IQ"/>
        </w:rPr>
        <w:t xml:space="preserve">: </w:t>
      </w:r>
      <w:r w:rsidR="006E6F9E">
        <w:rPr>
          <w:rFonts w:hint="cs"/>
          <w:b/>
          <w:bCs/>
          <w:sz w:val="44"/>
          <w:szCs w:val="44"/>
          <w:rtl/>
          <w:lang w:bidi="ar-AE"/>
        </w:rPr>
        <w:t>20</w:t>
      </w:r>
      <w:r w:rsidR="005B70E0">
        <w:rPr>
          <w:b/>
          <w:bCs/>
          <w:sz w:val="44"/>
          <w:szCs w:val="44"/>
          <w:lang w:bidi="ar-AE"/>
        </w:rPr>
        <w:t>20</w:t>
      </w:r>
      <w:r w:rsidR="006E6F9E">
        <w:rPr>
          <w:rFonts w:hint="cs"/>
          <w:b/>
          <w:bCs/>
          <w:sz w:val="44"/>
          <w:szCs w:val="44"/>
          <w:rtl/>
          <w:lang w:bidi="ar-AE"/>
        </w:rPr>
        <w:t>-</w:t>
      </w:r>
      <w:r w:rsidR="005B70E0">
        <w:rPr>
          <w:b/>
          <w:bCs/>
          <w:sz w:val="44"/>
          <w:szCs w:val="44"/>
          <w:lang w:bidi="ar-AE"/>
        </w:rPr>
        <w:t>1</w:t>
      </w:r>
      <w:r w:rsidR="006E6F9E">
        <w:rPr>
          <w:rFonts w:hint="cs"/>
          <w:b/>
          <w:bCs/>
          <w:sz w:val="44"/>
          <w:szCs w:val="44"/>
          <w:rtl/>
          <w:lang w:bidi="ar-AE"/>
        </w:rPr>
        <w:t>202</w:t>
      </w:r>
    </w:p>
    <w:p w14:paraId="54BD0CC4" w14:textId="77777777" w:rsidR="006B5084" w:rsidRDefault="006B5084" w:rsidP="0080086A">
      <w:pPr>
        <w:tabs>
          <w:tab w:val="left" w:pos="1200"/>
        </w:tabs>
        <w:rPr>
          <w:b/>
          <w:bCs/>
          <w:sz w:val="44"/>
          <w:szCs w:val="44"/>
          <w:lang w:bidi="ar-KW"/>
        </w:rPr>
      </w:pPr>
    </w:p>
    <w:p w14:paraId="739F975D" w14:textId="77777777" w:rsidR="00C46D58" w:rsidRDefault="00C46D58" w:rsidP="008D46A4">
      <w:pPr>
        <w:tabs>
          <w:tab w:val="left" w:pos="1200"/>
        </w:tabs>
        <w:jc w:val="center"/>
        <w:rPr>
          <w:b/>
          <w:bCs/>
          <w:sz w:val="44"/>
          <w:szCs w:val="44"/>
          <w:lang w:bidi="ar-KW"/>
        </w:rPr>
      </w:pPr>
    </w:p>
    <w:p w14:paraId="4C7EB4A9" w14:textId="77777777" w:rsidR="006B5084" w:rsidRPr="006B5084" w:rsidRDefault="006B5084" w:rsidP="008D46A4">
      <w:pPr>
        <w:tabs>
          <w:tab w:val="left" w:pos="1200"/>
        </w:tabs>
        <w:jc w:val="center"/>
        <w:rPr>
          <w:b/>
          <w:bCs/>
          <w:sz w:val="44"/>
          <w:szCs w:val="44"/>
          <w:lang w:val="en-US" w:bidi="ar-KW"/>
        </w:rPr>
      </w:pPr>
    </w:p>
    <w:p w14:paraId="33E58432" w14:textId="77777777" w:rsidR="00C857AF" w:rsidRDefault="00C857AF" w:rsidP="008D46A4">
      <w:pPr>
        <w:tabs>
          <w:tab w:val="left" w:pos="1200"/>
        </w:tabs>
        <w:jc w:val="center"/>
        <w:rPr>
          <w:b/>
          <w:bCs/>
          <w:sz w:val="44"/>
          <w:szCs w:val="44"/>
          <w:lang w:bidi="ar-KW"/>
        </w:rPr>
      </w:pPr>
    </w:p>
    <w:p w14:paraId="070D52FA"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2534E803"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347"/>
      </w:tblGrid>
      <w:tr w:rsidR="008D46A4" w:rsidRPr="0023343A" w14:paraId="3CD1FFE8" w14:textId="77777777" w:rsidTr="00204991">
        <w:tc>
          <w:tcPr>
            <w:tcW w:w="6408" w:type="dxa"/>
            <w:gridSpan w:val="2"/>
          </w:tcPr>
          <w:p w14:paraId="79B56E7D" w14:textId="198C0AE7" w:rsidR="008D46A4" w:rsidRPr="0023343A" w:rsidRDefault="0054677E" w:rsidP="00B6542D">
            <w:pPr>
              <w:bidi/>
              <w:spacing w:after="0" w:line="240" w:lineRule="auto"/>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علم نفس الشخصیة</w:t>
            </w:r>
          </w:p>
        </w:tc>
        <w:tc>
          <w:tcPr>
            <w:tcW w:w="2347" w:type="dxa"/>
          </w:tcPr>
          <w:p w14:paraId="405CA27A" w14:textId="77777777" w:rsidR="008D46A4" w:rsidRPr="0023343A" w:rsidRDefault="00E777CE" w:rsidP="00B6542D">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1. اسم المادة</w:t>
            </w:r>
          </w:p>
        </w:tc>
      </w:tr>
      <w:tr w:rsidR="008D46A4" w:rsidRPr="0023343A" w14:paraId="79F9DA89" w14:textId="77777777" w:rsidTr="00204991">
        <w:tc>
          <w:tcPr>
            <w:tcW w:w="6408" w:type="dxa"/>
            <w:gridSpan w:val="2"/>
          </w:tcPr>
          <w:p w14:paraId="5F533C19" w14:textId="77777777" w:rsidR="008D46A4" w:rsidRPr="0023343A" w:rsidRDefault="006E6F9E" w:rsidP="00B6542D">
            <w:pPr>
              <w:bidi/>
              <w:spacing w:after="0" w:line="240" w:lineRule="auto"/>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ku-Arab-IQ"/>
              </w:rPr>
              <w:t>پ.ی.</w:t>
            </w:r>
            <w:r w:rsidR="001A29BB" w:rsidRPr="0023343A">
              <w:rPr>
                <w:rFonts w:asciiTheme="majorBidi" w:hAnsiTheme="majorBidi" w:cstheme="majorBidi"/>
                <w:b/>
                <w:bCs/>
                <w:sz w:val="28"/>
                <w:szCs w:val="28"/>
                <w:rtl/>
                <w:lang w:val="en-US" w:bidi="ar-KW"/>
              </w:rPr>
              <w:t>د. سيناء احمد على</w:t>
            </w:r>
          </w:p>
        </w:tc>
        <w:tc>
          <w:tcPr>
            <w:tcW w:w="2347" w:type="dxa"/>
          </w:tcPr>
          <w:p w14:paraId="17357C9A" w14:textId="77777777" w:rsidR="008D46A4" w:rsidRPr="0023343A" w:rsidRDefault="00E777CE" w:rsidP="00B6542D">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rtl/>
                <w:lang w:bidi="ar-KW"/>
              </w:rPr>
              <w:t xml:space="preserve">2. </w:t>
            </w:r>
            <w:r w:rsidR="00B6542D" w:rsidRPr="0023343A">
              <w:rPr>
                <w:rFonts w:asciiTheme="majorBidi" w:hAnsiTheme="majorBidi" w:cstheme="majorBidi"/>
                <w:b/>
                <w:bCs/>
                <w:sz w:val="28"/>
                <w:szCs w:val="28"/>
                <w:rtl/>
                <w:lang w:bidi="ar-KW"/>
              </w:rPr>
              <w:t>التدريسي المسؤول</w:t>
            </w:r>
          </w:p>
        </w:tc>
      </w:tr>
      <w:tr w:rsidR="008D46A4" w:rsidRPr="0023343A" w14:paraId="70935FD7" w14:textId="77777777" w:rsidTr="00204991">
        <w:tc>
          <w:tcPr>
            <w:tcW w:w="6408" w:type="dxa"/>
            <w:gridSpan w:val="2"/>
          </w:tcPr>
          <w:p w14:paraId="0141BBA0" w14:textId="77777777" w:rsidR="008D46A4" w:rsidRPr="0023343A" w:rsidRDefault="001A29BB" w:rsidP="00B6542D">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rtl/>
                <w:lang w:bidi="ar-KW"/>
              </w:rPr>
              <w:t>رياض الاطفال / التربية الاساس</w:t>
            </w:r>
          </w:p>
        </w:tc>
        <w:tc>
          <w:tcPr>
            <w:tcW w:w="2347" w:type="dxa"/>
          </w:tcPr>
          <w:p w14:paraId="51C7945C" w14:textId="77777777" w:rsidR="008D46A4" w:rsidRPr="0023343A" w:rsidRDefault="00E777CE" w:rsidP="00B6542D">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rtl/>
                <w:lang w:bidi="ar-KW"/>
              </w:rPr>
              <w:t>3. القسم/ الكلية</w:t>
            </w:r>
          </w:p>
        </w:tc>
      </w:tr>
      <w:tr w:rsidR="008D46A4" w:rsidRPr="0023343A" w14:paraId="7EC699BF" w14:textId="77777777" w:rsidTr="00204991">
        <w:trPr>
          <w:trHeight w:val="352"/>
        </w:trPr>
        <w:tc>
          <w:tcPr>
            <w:tcW w:w="6408" w:type="dxa"/>
            <w:gridSpan w:val="2"/>
          </w:tcPr>
          <w:p w14:paraId="60D0BF47" w14:textId="77777777" w:rsidR="008D46A4" w:rsidRPr="0023343A" w:rsidRDefault="00B6542D" w:rsidP="00B6542D">
            <w:pPr>
              <w:bidi/>
              <w:spacing w:after="0" w:line="240" w:lineRule="auto"/>
              <w:rPr>
                <w:rFonts w:asciiTheme="majorBidi" w:hAnsiTheme="majorBidi" w:cstheme="majorBidi"/>
                <w:b/>
                <w:bCs/>
                <w:sz w:val="28"/>
                <w:szCs w:val="28"/>
                <w:lang w:val="en-US" w:bidi="ar-KW"/>
              </w:rPr>
            </w:pPr>
            <w:r w:rsidRPr="0023343A">
              <w:rPr>
                <w:rFonts w:asciiTheme="majorBidi" w:hAnsiTheme="majorBidi" w:cstheme="majorBidi"/>
                <w:b/>
                <w:bCs/>
                <w:sz w:val="28"/>
                <w:szCs w:val="28"/>
                <w:rtl/>
                <w:lang w:bidi="ar-KW"/>
              </w:rPr>
              <w:t>الايميل:</w:t>
            </w:r>
            <w:r w:rsidR="001A29BB" w:rsidRPr="0023343A">
              <w:rPr>
                <w:rFonts w:asciiTheme="majorBidi" w:hAnsiTheme="majorBidi" w:cstheme="majorBidi"/>
                <w:b/>
                <w:bCs/>
                <w:sz w:val="28"/>
                <w:szCs w:val="28"/>
                <w:lang w:val="en-US" w:bidi="ar-KW"/>
              </w:rPr>
              <w:t xml:space="preserve">seenaa.ali@su.edu.krd </w:t>
            </w:r>
          </w:p>
          <w:p w14:paraId="4346F084" w14:textId="77777777" w:rsidR="00B6542D" w:rsidRPr="0023343A" w:rsidRDefault="00B6542D" w:rsidP="00B6542D">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rtl/>
                <w:lang w:bidi="ar-KW"/>
              </w:rPr>
              <w:t>رقم الهاتف (اختياري):</w:t>
            </w:r>
            <w:r w:rsidR="001A29BB" w:rsidRPr="0023343A">
              <w:rPr>
                <w:rFonts w:asciiTheme="majorBidi" w:hAnsiTheme="majorBidi" w:cstheme="majorBidi"/>
                <w:b/>
                <w:bCs/>
                <w:sz w:val="28"/>
                <w:szCs w:val="28"/>
                <w:lang w:bidi="ar-KW"/>
              </w:rPr>
              <w:t xml:space="preserve">07504606530 </w:t>
            </w:r>
          </w:p>
        </w:tc>
        <w:tc>
          <w:tcPr>
            <w:tcW w:w="2347" w:type="dxa"/>
          </w:tcPr>
          <w:p w14:paraId="1385DD1C" w14:textId="77777777" w:rsidR="008D46A4" w:rsidRPr="0023343A" w:rsidRDefault="00EC286D" w:rsidP="00B6542D">
            <w:pPr>
              <w:bidi/>
              <w:spacing w:after="0" w:line="240" w:lineRule="auto"/>
              <w:rPr>
                <w:rFonts w:asciiTheme="majorBidi" w:hAnsiTheme="majorBidi" w:cstheme="majorBidi"/>
                <w:b/>
                <w:bCs/>
                <w:sz w:val="28"/>
                <w:szCs w:val="28"/>
                <w:lang w:val="en-US" w:bidi="ar-KW"/>
              </w:rPr>
            </w:pPr>
            <w:r w:rsidRPr="0023343A">
              <w:rPr>
                <w:rFonts w:asciiTheme="majorBidi" w:hAnsiTheme="majorBidi" w:cstheme="majorBidi"/>
                <w:b/>
                <w:bCs/>
                <w:sz w:val="28"/>
                <w:szCs w:val="28"/>
                <w:rtl/>
                <w:lang w:bidi="ar-KW"/>
              </w:rPr>
              <w:t>4.</w:t>
            </w:r>
            <w:r w:rsidR="00B6542D" w:rsidRPr="0023343A">
              <w:rPr>
                <w:rFonts w:asciiTheme="majorBidi" w:hAnsiTheme="majorBidi" w:cstheme="majorBidi"/>
                <w:b/>
                <w:bCs/>
                <w:sz w:val="28"/>
                <w:szCs w:val="28"/>
                <w:rtl/>
                <w:lang w:bidi="ar-KW"/>
              </w:rPr>
              <w:t xml:space="preserve"> معلومات</w:t>
            </w:r>
            <w:r w:rsidRPr="0023343A">
              <w:rPr>
                <w:rFonts w:asciiTheme="majorBidi" w:hAnsiTheme="majorBidi" w:cstheme="majorBidi"/>
                <w:b/>
                <w:bCs/>
                <w:sz w:val="28"/>
                <w:szCs w:val="28"/>
                <w:rtl/>
                <w:lang w:bidi="ar-KW"/>
              </w:rPr>
              <w:t xml:space="preserve"> الاتصال: </w:t>
            </w:r>
          </w:p>
          <w:p w14:paraId="118036E5" w14:textId="77777777" w:rsidR="008D46A4" w:rsidRPr="0023343A" w:rsidRDefault="008D46A4" w:rsidP="00B6542D">
            <w:pPr>
              <w:bidi/>
              <w:spacing w:after="0" w:line="240" w:lineRule="auto"/>
              <w:rPr>
                <w:rFonts w:asciiTheme="majorBidi" w:hAnsiTheme="majorBidi" w:cstheme="majorBidi"/>
                <w:b/>
                <w:bCs/>
                <w:sz w:val="28"/>
                <w:szCs w:val="28"/>
                <w:lang w:val="en-US" w:bidi="ar-KW"/>
              </w:rPr>
            </w:pPr>
          </w:p>
        </w:tc>
      </w:tr>
      <w:tr w:rsidR="008D46A4" w:rsidRPr="0023343A" w14:paraId="39D4D6CA" w14:textId="77777777" w:rsidTr="00204991">
        <w:tc>
          <w:tcPr>
            <w:tcW w:w="6408" w:type="dxa"/>
            <w:gridSpan w:val="2"/>
          </w:tcPr>
          <w:p w14:paraId="77BC4B38" w14:textId="3A30FB17" w:rsidR="000D03E0" w:rsidRDefault="005276F6" w:rsidP="0054677E">
            <w:pPr>
              <w:bidi/>
              <w:spacing w:after="0" w:line="240" w:lineRule="auto"/>
              <w:rPr>
                <w:rFonts w:asciiTheme="majorBidi" w:hAnsiTheme="majorBidi" w:cstheme="majorBidi"/>
                <w:b/>
                <w:bCs/>
                <w:sz w:val="28"/>
                <w:szCs w:val="28"/>
                <w:rtl/>
                <w:lang w:bidi="ar-KW"/>
              </w:rPr>
            </w:pPr>
            <w:r>
              <w:rPr>
                <w:rFonts w:asciiTheme="majorBidi" w:hAnsiTheme="majorBidi" w:cstheme="majorBidi"/>
                <w:b/>
                <w:bCs/>
                <w:sz w:val="28"/>
                <w:szCs w:val="28"/>
                <w:rtl/>
                <w:lang w:bidi="ar-KW"/>
              </w:rPr>
              <w:t>النظري</w:t>
            </w:r>
            <w:r>
              <w:rPr>
                <w:rFonts w:asciiTheme="majorBidi" w:hAnsiTheme="majorBidi" w:cstheme="majorBidi" w:hint="cs"/>
                <w:b/>
                <w:bCs/>
                <w:sz w:val="28"/>
                <w:szCs w:val="28"/>
                <w:rtl/>
                <w:lang w:bidi="ar-KW"/>
              </w:rPr>
              <w:t xml:space="preserve"> : 2 ساعتان</w:t>
            </w:r>
          </w:p>
          <w:p w14:paraId="041D7EF2" w14:textId="77777777" w:rsidR="0054677E" w:rsidRPr="0023343A" w:rsidRDefault="0054677E" w:rsidP="0054677E">
            <w:pPr>
              <w:bidi/>
              <w:spacing w:after="0" w:line="240" w:lineRule="auto"/>
              <w:rPr>
                <w:rFonts w:asciiTheme="majorBidi" w:hAnsiTheme="majorBidi" w:cstheme="majorBidi"/>
                <w:b/>
                <w:bCs/>
                <w:sz w:val="28"/>
                <w:szCs w:val="28"/>
                <w:lang w:bidi="ar-KW"/>
              </w:rPr>
            </w:pPr>
          </w:p>
          <w:p w14:paraId="0D9E98AF" w14:textId="4930AC04" w:rsidR="008D46A4" w:rsidRPr="0023343A" w:rsidRDefault="008D46A4" w:rsidP="000D03E0">
            <w:pPr>
              <w:tabs>
                <w:tab w:val="left" w:pos="2096"/>
              </w:tabs>
              <w:bidi/>
              <w:rPr>
                <w:rFonts w:asciiTheme="majorBidi" w:hAnsiTheme="majorBidi" w:cstheme="majorBidi"/>
                <w:b/>
                <w:bCs/>
                <w:sz w:val="28"/>
                <w:szCs w:val="28"/>
                <w:lang w:bidi="ar-KW"/>
              </w:rPr>
            </w:pPr>
          </w:p>
        </w:tc>
        <w:tc>
          <w:tcPr>
            <w:tcW w:w="2347" w:type="dxa"/>
          </w:tcPr>
          <w:p w14:paraId="18543670" w14:textId="77777777" w:rsidR="00B6542D" w:rsidRPr="0023343A" w:rsidRDefault="00B6542D" w:rsidP="0059508C">
            <w:pPr>
              <w:bidi/>
              <w:spacing w:after="0" w:line="240" w:lineRule="auto"/>
              <w:rPr>
                <w:rFonts w:asciiTheme="majorBidi" w:hAnsiTheme="majorBidi" w:cstheme="majorBidi"/>
                <w:b/>
                <w:bCs/>
                <w:sz w:val="28"/>
                <w:szCs w:val="28"/>
                <w:rtl/>
                <w:lang w:bidi="ar-KW"/>
              </w:rPr>
            </w:pPr>
            <w:r w:rsidRPr="0023343A">
              <w:rPr>
                <w:rFonts w:asciiTheme="majorBidi" w:hAnsiTheme="majorBidi" w:cstheme="majorBidi"/>
                <w:b/>
                <w:bCs/>
                <w:sz w:val="28"/>
                <w:szCs w:val="28"/>
                <w:rtl/>
                <w:lang w:bidi="ar-KW"/>
              </w:rPr>
              <w:t>5. ال</w:t>
            </w:r>
            <w:r w:rsidR="00EB1AE0" w:rsidRPr="0023343A">
              <w:rPr>
                <w:rFonts w:asciiTheme="majorBidi" w:hAnsiTheme="majorBidi" w:cstheme="majorBidi"/>
                <w:b/>
                <w:bCs/>
                <w:sz w:val="28"/>
                <w:szCs w:val="28"/>
                <w:rtl/>
                <w:lang w:bidi="ar-KW"/>
              </w:rPr>
              <w:t>وحدات</w:t>
            </w:r>
            <w:r w:rsidRPr="0023343A">
              <w:rPr>
                <w:rFonts w:asciiTheme="majorBidi" w:hAnsiTheme="majorBidi" w:cstheme="majorBidi"/>
                <w:b/>
                <w:bCs/>
                <w:sz w:val="28"/>
                <w:szCs w:val="28"/>
                <w:rtl/>
                <w:lang w:bidi="ar-KW"/>
              </w:rPr>
              <w:t xml:space="preserve"> </w:t>
            </w:r>
            <w:r w:rsidR="004D421F" w:rsidRPr="0023343A">
              <w:rPr>
                <w:rFonts w:asciiTheme="majorBidi" w:hAnsiTheme="majorBidi" w:cstheme="majorBidi"/>
                <w:b/>
                <w:bCs/>
                <w:sz w:val="28"/>
                <w:szCs w:val="28"/>
                <w:rtl/>
                <w:lang w:bidi="ar-KW"/>
              </w:rPr>
              <w:t xml:space="preserve">الدراسیە </w:t>
            </w:r>
            <w:r w:rsidRPr="0023343A">
              <w:rPr>
                <w:rFonts w:asciiTheme="majorBidi" w:hAnsiTheme="majorBidi" w:cstheme="majorBidi"/>
                <w:b/>
                <w:bCs/>
                <w:sz w:val="28"/>
                <w:szCs w:val="28"/>
                <w:rtl/>
                <w:lang w:bidi="ar-KW"/>
              </w:rPr>
              <w:t>(بالساعة) خلال الاسبوع</w:t>
            </w:r>
          </w:p>
          <w:p w14:paraId="71B91763" w14:textId="77777777" w:rsidR="00B6542D" w:rsidRPr="0023343A" w:rsidRDefault="00B6542D" w:rsidP="0059508C">
            <w:pPr>
              <w:bidi/>
              <w:spacing w:after="0" w:line="240" w:lineRule="auto"/>
              <w:rPr>
                <w:rFonts w:asciiTheme="majorBidi" w:hAnsiTheme="majorBidi" w:cstheme="majorBidi"/>
                <w:b/>
                <w:bCs/>
                <w:sz w:val="28"/>
                <w:szCs w:val="28"/>
                <w:rtl/>
                <w:lang w:bidi="ar-KW"/>
              </w:rPr>
            </w:pPr>
          </w:p>
          <w:p w14:paraId="64C333B6" w14:textId="77777777" w:rsidR="00B6542D" w:rsidRPr="0023343A" w:rsidRDefault="00B6542D" w:rsidP="0059508C">
            <w:pPr>
              <w:bidi/>
              <w:spacing w:after="0" w:line="240" w:lineRule="auto"/>
              <w:rPr>
                <w:rFonts w:asciiTheme="majorBidi" w:hAnsiTheme="majorBidi" w:cstheme="majorBidi"/>
                <w:b/>
                <w:bCs/>
                <w:sz w:val="28"/>
                <w:szCs w:val="28"/>
                <w:rtl/>
                <w:lang w:bidi="ar-KW"/>
              </w:rPr>
            </w:pPr>
          </w:p>
          <w:p w14:paraId="2FA3CBF9" w14:textId="77777777" w:rsidR="008D46A4" w:rsidRPr="0023343A" w:rsidRDefault="008D46A4" w:rsidP="0059508C">
            <w:pPr>
              <w:bidi/>
              <w:spacing w:after="0" w:line="240" w:lineRule="auto"/>
              <w:rPr>
                <w:rFonts w:asciiTheme="majorBidi" w:hAnsiTheme="majorBidi" w:cstheme="majorBidi"/>
                <w:b/>
                <w:bCs/>
                <w:sz w:val="28"/>
                <w:szCs w:val="28"/>
                <w:lang w:bidi="ar-KW"/>
              </w:rPr>
            </w:pPr>
            <w:r w:rsidRPr="0023343A">
              <w:rPr>
                <w:rFonts w:asciiTheme="majorBidi" w:hAnsiTheme="majorBidi" w:cstheme="majorBidi"/>
                <w:b/>
                <w:bCs/>
                <w:sz w:val="28"/>
                <w:szCs w:val="28"/>
                <w:lang w:bidi="ar-KW"/>
              </w:rPr>
              <w:t xml:space="preserve"> </w:t>
            </w:r>
          </w:p>
        </w:tc>
      </w:tr>
      <w:tr w:rsidR="008D46A4" w:rsidRPr="0023343A" w14:paraId="0B548D9B" w14:textId="77777777" w:rsidTr="00204991">
        <w:tc>
          <w:tcPr>
            <w:tcW w:w="6408" w:type="dxa"/>
            <w:gridSpan w:val="2"/>
          </w:tcPr>
          <w:p w14:paraId="3540DA3A" w14:textId="7B997529" w:rsidR="008D46A4" w:rsidRPr="0023343A" w:rsidRDefault="00211F17" w:rsidP="005276F6">
            <w:pPr>
              <w:bidi/>
              <w:spacing w:after="0" w:line="240" w:lineRule="auto"/>
              <w:rPr>
                <w:rFonts w:asciiTheme="majorBidi" w:hAnsiTheme="majorBidi" w:cstheme="majorBidi"/>
                <w:b/>
                <w:bCs/>
                <w:sz w:val="28"/>
                <w:szCs w:val="28"/>
                <w:lang w:val="en-US" w:bidi="ar-KW"/>
              </w:rPr>
            </w:pPr>
            <w:r w:rsidRPr="0023343A">
              <w:rPr>
                <w:rFonts w:asciiTheme="majorBidi" w:hAnsiTheme="majorBidi" w:cstheme="majorBidi"/>
                <w:b/>
                <w:bCs/>
                <w:sz w:val="28"/>
                <w:szCs w:val="28"/>
                <w:rtl/>
                <w:lang w:val="en-US" w:bidi="ar-KW"/>
              </w:rPr>
              <w:t>(</w:t>
            </w:r>
            <w:r w:rsidR="005276F6">
              <w:rPr>
                <w:rFonts w:asciiTheme="majorBidi" w:hAnsiTheme="majorBidi" w:cstheme="majorBidi" w:hint="cs"/>
                <w:b/>
                <w:bCs/>
                <w:sz w:val="28"/>
                <w:szCs w:val="28"/>
                <w:rtl/>
                <w:lang w:val="en-US" w:bidi="ar-IQ"/>
              </w:rPr>
              <w:t xml:space="preserve">اربع ساعات </w:t>
            </w:r>
            <w:r w:rsidR="001A29BB" w:rsidRPr="0023343A">
              <w:rPr>
                <w:rFonts w:asciiTheme="majorBidi" w:hAnsiTheme="majorBidi" w:cstheme="majorBidi"/>
                <w:b/>
                <w:bCs/>
                <w:sz w:val="28"/>
                <w:szCs w:val="28"/>
                <w:rtl/>
                <w:lang w:val="en-US" w:bidi="ar-IQ"/>
              </w:rPr>
              <w:t xml:space="preserve"> اسبوعيا</w:t>
            </w:r>
            <w:r w:rsidRPr="0023343A">
              <w:rPr>
                <w:rFonts w:asciiTheme="majorBidi" w:hAnsiTheme="majorBidi" w:cstheme="majorBidi"/>
                <w:b/>
                <w:bCs/>
                <w:sz w:val="28"/>
                <w:szCs w:val="28"/>
                <w:rtl/>
                <w:lang w:val="en-US" w:bidi="ar-KW"/>
              </w:rPr>
              <w:t>)</w:t>
            </w:r>
            <w:r w:rsidR="0054677E">
              <w:rPr>
                <w:rFonts w:asciiTheme="majorBidi" w:hAnsiTheme="majorBidi" w:cstheme="majorBidi" w:hint="cs"/>
                <w:b/>
                <w:bCs/>
                <w:sz w:val="28"/>
                <w:szCs w:val="28"/>
                <w:rtl/>
                <w:lang w:val="en-US" w:bidi="ar-KW"/>
              </w:rPr>
              <w:t xml:space="preserve"> شعبتان (آ و ب)</w:t>
            </w:r>
          </w:p>
        </w:tc>
        <w:tc>
          <w:tcPr>
            <w:tcW w:w="2347" w:type="dxa"/>
          </w:tcPr>
          <w:p w14:paraId="1400AA8E" w14:textId="77777777" w:rsidR="00053C1C" w:rsidRPr="0023343A" w:rsidRDefault="00053C1C" w:rsidP="00053C1C">
            <w:pPr>
              <w:bidi/>
              <w:spacing w:after="0" w:line="240" w:lineRule="auto"/>
              <w:rPr>
                <w:rFonts w:asciiTheme="majorBidi" w:hAnsiTheme="majorBidi" w:cstheme="majorBidi"/>
                <w:b/>
                <w:bCs/>
                <w:sz w:val="28"/>
                <w:szCs w:val="28"/>
                <w:rtl/>
                <w:lang w:bidi="ar-KW"/>
              </w:rPr>
            </w:pPr>
            <w:r w:rsidRPr="0023343A">
              <w:rPr>
                <w:rFonts w:asciiTheme="majorBidi" w:hAnsiTheme="majorBidi" w:cstheme="majorBidi"/>
                <w:b/>
                <w:bCs/>
                <w:sz w:val="28"/>
                <w:szCs w:val="28"/>
                <w:rtl/>
                <w:lang w:bidi="ar-KW"/>
              </w:rPr>
              <w:t>6. عدد ساعات العمل</w:t>
            </w:r>
          </w:p>
          <w:p w14:paraId="789BC800" w14:textId="77777777" w:rsidR="008D46A4" w:rsidRPr="0023343A" w:rsidRDefault="008D46A4" w:rsidP="00053C1C">
            <w:pPr>
              <w:bidi/>
              <w:spacing w:after="0" w:line="240" w:lineRule="auto"/>
              <w:rPr>
                <w:rFonts w:asciiTheme="majorBidi" w:hAnsiTheme="majorBidi" w:cstheme="majorBidi"/>
                <w:b/>
                <w:bCs/>
                <w:sz w:val="28"/>
                <w:szCs w:val="28"/>
                <w:lang w:bidi="ar-KW"/>
              </w:rPr>
            </w:pPr>
          </w:p>
        </w:tc>
      </w:tr>
      <w:tr w:rsidR="008D46A4" w:rsidRPr="0023343A" w14:paraId="3245ECA3" w14:textId="77777777" w:rsidTr="00204991">
        <w:trPr>
          <w:trHeight w:val="568"/>
        </w:trPr>
        <w:tc>
          <w:tcPr>
            <w:tcW w:w="6408" w:type="dxa"/>
            <w:gridSpan w:val="2"/>
          </w:tcPr>
          <w:p w14:paraId="45C93279" w14:textId="77777777" w:rsidR="008D46A4" w:rsidRPr="0023343A" w:rsidRDefault="008D46A4" w:rsidP="00496757">
            <w:pPr>
              <w:bidi/>
              <w:spacing w:after="0" w:line="240" w:lineRule="auto"/>
              <w:rPr>
                <w:rFonts w:asciiTheme="majorBidi" w:hAnsiTheme="majorBidi" w:cstheme="majorBidi"/>
                <w:b/>
                <w:bCs/>
                <w:sz w:val="28"/>
                <w:szCs w:val="28"/>
                <w:lang w:val="en-US" w:bidi="ar-KW"/>
              </w:rPr>
            </w:pPr>
          </w:p>
        </w:tc>
        <w:tc>
          <w:tcPr>
            <w:tcW w:w="2347" w:type="dxa"/>
          </w:tcPr>
          <w:p w14:paraId="52A22A84" w14:textId="77777777" w:rsidR="008D46A4" w:rsidRPr="0023343A" w:rsidRDefault="00496757" w:rsidP="00496757">
            <w:pPr>
              <w:bidi/>
              <w:spacing w:after="0" w:line="240" w:lineRule="auto"/>
              <w:rPr>
                <w:rFonts w:asciiTheme="majorBidi" w:hAnsiTheme="majorBidi" w:cstheme="majorBidi"/>
                <w:b/>
                <w:bCs/>
                <w:sz w:val="28"/>
                <w:szCs w:val="28"/>
                <w:lang w:val="en-US" w:bidi="ar-KW"/>
              </w:rPr>
            </w:pPr>
            <w:r w:rsidRPr="0023343A">
              <w:rPr>
                <w:rFonts w:asciiTheme="majorBidi" w:hAnsiTheme="majorBidi" w:cstheme="majorBidi"/>
                <w:b/>
                <w:bCs/>
                <w:sz w:val="28"/>
                <w:szCs w:val="28"/>
                <w:rtl/>
                <w:lang w:bidi="ar-KW"/>
              </w:rPr>
              <w:t>7. رمز المادة</w:t>
            </w:r>
            <w:r w:rsidR="00EB1AE0" w:rsidRPr="0023343A">
              <w:rPr>
                <w:rFonts w:asciiTheme="majorBidi" w:hAnsiTheme="majorBidi" w:cstheme="majorBidi"/>
                <w:b/>
                <w:bCs/>
                <w:sz w:val="28"/>
                <w:szCs w:val="28"/>
                <w:rtl/>
                <w:lang w:bidi="ar-KW"/>
              </w:rPr>
              <w:t xml:space="preserve"> </w:t>
            </w:r>
            <w:r w:rsidRPr="0023343A">
              <w:rPr>
                <w:rFonts w:asciiTheme="majorBidi" w:hAnsiTheme="majorBidi" w:cstheme="majorBidi"/>
                <w:b/>
                <w:bCs/>
                <w:sz w:val="28"/>
                <w:szCs w:val="28"/>
                <w:lang w:val="en-US" w:bidi="ar-KW"/>
              </w:rPr>
              <w:t>(course code)</w:t>
            </w:r>
          </w:p>
        </w:tc>
      </w:tr>
      <w:tr w:rsidR="008D46A4" w:rsidRPr="0023343A" w14:paraId="7C2859E8" w14:textId="77777777" w:rsidTr="00204991">
        <w:tc>
          <w:tcPr>
            <w:tcW w:w="6408" w:type="dxa"/>
            <w:gridSpan w:val="2"/>
          </w:tcPr>
          <w:p w14:paraId="3F93E528" w14:textId="77777777" w:rsidR="006E6F9E" w:rsidRDefault="0023343A" w:rsidP="006E6F9E">
            <w:pPr>
              <w:widowControl w:val="0"/>
              <w:bidi/>
              <w:spacing w:after="100"/>
              <w:jc w:val="both"/>
              <w:rPr>
                <w:b/>
                <w:color w:val="000000"/>
                <w:sz w:val="28"/>
                <w:szCs w:val="28"/>
              </w:rPr>
            </w:pPr>
            <w:r w:rsidRPr="00D02B35">
              <w:rPr>
                <w:rFonts w:asciiTheme="majorBidi" w:hAnsiTheme="majorBidi" w:cstheme="majorBidi"/>
                <w:b/>
                <w:bCs/>
                <w:sz w:val="28"/>
                <w:szCs w:val="28"/>
                <w:rtl/>
              </w:rPr>
              <w:t>اكملت البكالوريوس عام  1997 واكملت الماجستير عام 2003 واكملت الدكتوراة عام 2012 ولدي</w:t>
            </w:r>
            <w:r w:rsidR="006565AC" w:rsidRPr="00D02B35">
              <w:rPr>
                <w:rFonts w:asciiTheme="majorBidi" w:hAnsiTheme="majorBidi" w:cstheme="majorBidi"/>
                <w:b/>
                <w:bCs/>
                <w:sz w:val="28"/>
                <w:szCs w:val="28"/>
                <w:rtl/>
              </w:rPr>
              <w:t xml:space="preserve"> بحوث </w:t>
            </w:r>
            <w:r w:rsidRPr="00D02B35">
              <w:rPr>
                <w:rFonts w:asciiTheme="majorBidi" w:hAnsiTheme="majorBidi" w:cstheme="majorBidi"/>
                <w:b/>
                <w:bCs/>
                <w:sz w:val="28"/>
                <w:szCs w:val="28"/>
                <w:rtl/>
              </w:rPr>
              <w:t xml:space="preserve"> منشو</w:t>
            </w:r>
            <w:r w:rsidR="006565AC" w:rsidRPr="00D02B35">
              <w:rPr>
                <w:rFonts w:asciiTheme="majorBidi" w:hAnsiTheme="majorBidi" w:cstheme="majorBidi"/>
                <w:b/>
                <w:bCs/>
                <w:sz w:val="28"/>
                <w:szCs w:val="28"/>
                <w:rtl/>
                <w:lang w:bidi="ar-IQ"/>
              </w:rPr>
              <w:t xml:space="preserve">ة </w:t>
            </w:r>
            <w:r w:rsidRPr="00D02B35">
              <w:rPr>
                <w:rFonts w:asciiTheme="majorBidi" w:hAnsiTheme="majorBidi" w:cstheme="majorBidi"/>
                <w:b/>
                <w:bCs/>
                <w:sz w:val="28"/>
                <w:szCs w:val="28"/>
                <w:rtl/>
              </w:rPr>
              <w:t>بعنوان:</w:t>
            </w:r>
            <w:r w:rsidR="006E6F9E">
              <w:rPr>
                <w:rFonts w:hint="cs"/>
                <w:b/>
                <w:color w:val="000000"/>
                <w:sz w:val="28"/>
                <w:szCs w:val="28"/>
                <w:rtl/>
              </w:rPr>
              <w:t xml:space="preserve"> لديها العديد من البحوث المنشورة في المجلات العلمية التربوية: </w:t>
            </w:r>
          </w:p>
          <w:p w14:paraId="27CB155C" w14:textId="77777777" w:rsidR="006E6F9E" w:rsidRDefault="006E6F9E" w:rsidP="006E6F9E">
            <w:pPr>
              <w:pStyle w:val="ListParagraph"/>
              <w:widowControl w:val="0"/>
              <w:numPr>
                <w:ilvl w:val="0"/>
                <w:numId w:val="27"/>
              </w:numPr>
              <w:bidi/>
              <w:spacing w:after="100"/>
              <w:jc w:val="both"/>
              <w:rPr>
                <w:b/>
                <w:color w:val="000000"/>
                <w:sz w:val="28"/>
                <w:szCs w:val="28"/>
                <w:rtl/>
              </w:rPr>
            </w:pPr>
            <w:r>
              <w:rPr>
                <w:rFonts w:hint="cs"/>
                <w:b/>
                <w:color w:val="000000"/>
                <w:sz w:val="28"/>
                <w:szCs w:val="28"/>
                <w:rtl/>
              </w:rPr>
              <w:t xml:space="preserve">المستوي النحوي لدي اطفال الرياض الأهلية واطفال الرياض الحكومية، مجلة الجمعية العراقية للعلوم التربوية والنفسية، </w:t>
            </w:r>
            <w:r>
              <w:rPr>
                <w:rFonts w:hint="cs"/>
                <w:b/>
                <w:color w:val="000000"/>
                <w:sz w:val="28"/>
                <w:szCs w:val="28"/>
                <w:rtl/>
                <w:lang w:bidi="fa-IR"/>
              </w:rPr>
              <w:t>۲۰۱۳</w:t>
            </w:r>
            <w:r>
              <w:rPr>
                <w:rFonts w:hint="cs"/>
                <w:b/>
                <w:color w:val="000000"/>
                <w:sz w:val="28"/>
                <w:szCs w:val="28"/>
                <w:rtl/>
              </w:rPr>
              <w:t xml:space="preserve"> </w:t>
            </w:r>
          </w:p>
          <w:p w14:paraId="34FF3E7E" w14:textId="77777777" w:rsidR="006E6F9E" w:rsidRDefault="006E6F9E" w:rsidP="006E6F9E">
            <w:pPr>
              <w:pStyle w:val="ListParagraph"/>
              <w:widowControl w:val="0"/>
              <w:numPr>
                <w:ilvl w:val="0"/>
                <w:numId w:val="27"/>
              </w:numPr>
              <w:bidi/>
              <w:spacing w:after="100"/>
              <w:jc w:val="both"/>
              <w:rPr>
                <w:b/>
                <w:color w:val="000000"/>
                <w:sz w:val="28"/>
                <w:szCs w:val="28"/>
                <w:rtl/>
              </w:rPr>
            </w:pPr>
            <w:r>
              <w:rPr>
                <w:rFonts w:hint="cs"/>
                <w:b/>
                <w:color w:val="000000"/>
                <w:sz w:val="28"/>
                <w:szCs w:val="28"/>
                <w:rtl/>
              </w:rPr>
              <w:t xml:space="preserve">المستوي الصرفي لدي اطفال الرياض وفق متغيرات الجنس والموقع الجغرافي . مجلة الجمعية العراقية للعلوم التربوية والنفسية، </w:t>
            </w:r>
            <w:r>
              <w:rPr>
                <w:rFonts w:hint="cs"/>
                <w:b/>
                <w:color w:val="000000"/>
                <w:sz w:val="28"/>
                <w:szCs w:val="28"/>
                <w:rtl/>
                <w:lang w:bidi="fa-IR"/>
              </w:rPr>
              <w:t>۲۰۱۳.</w:t>
            </w:r>
            <w:r>
              <w:rPr>
                <w:rFonts w:hint="cs"/>
                <w:b/>
                <w:color w:val="000000"/>
                <w:sz w:val="28"/>
                <w:szCs w:val="28"/>
                <w:rtl/>
              </w:rPr>
              <w:t xml:space="preserve"> </w:t>
            </w:r>
          </w:p>
          <w:p w14:paraId="3F0D39F8" w14:textId="77777777" w:rsidR="006E6F9E" w:rsidRDefault="006E6F9E" w:rsidP="006E6F9E">
            <w:pPr>
              <w:pStyle w:val="ListParagraph"/>
              <w:widowControl w:val="0"/>
              <w:numPr>
                <w:ilvl w:val="0"/>
                <w:numId w:val="27"/>
              </w:numPr>
              <w:bidi/>
              <w:spacing w:after="100"/>
              <w:jc w:val="both"/>
              <w:rPr>
                <w:b/>
                <w:color w:val="000000"/>
                <w:sz w:val="28"/>
                <w:szCs w:val="28"/>
                <w:rtl/>
              </w:rPr>
            </w:pPr>
            <w:r>
              <w:rPr>
                <w:rFonts w:hint="cs"/>
                <w:b/>
                <w:color w:val="000000"/>
                <w:sz w:val="28"/>
                <w:szCs w:val="28"/>
                <w:rtl/>
              </w:rPr>
              <w:t>الحاجات التدريبية لمعلمات رياض الاطفال من وجهة نظرهن وفق بعض المتغيرات ، المجلة الاكاديمية جامعة گه رمیان ،</w:t>
            </w:r>
            <w:r>
              <w:rPr>
                <w:rFonts w:hint="cs"/>
                <w:b/>
                <w:color w:val="000000"/>
                <w:sz w:val="28"/>
                <w:szCs w:val="28"/>
                <w:rtl/>
                <w:lang w:bidi="fa-IR"/>
              </w:rPr>
              <w:t>۲۰۱۹.</w:t>
            </w:r>
          </w:p>
          <w:p w14:paraId="7975C2E5" w14:textId="77777777" w:rsidR="006E6F9E" w:rsidRDefault="006E6F9E" w:rsidP="006E6F9E">
            <w:pPr>
              <w:pStyle w:val="ListParagraph"/>
              <w:widowControl w:val="0"/>
              <w:numPr>
                <w:ilvl w:val="0"/>
                <w:numId w:val="27"/>
              </w:numPr>
              <w:bidi/>
              <w:spacing w:after="100"/>
              <w:jc w:val="both"/>
              <w:rPr>
                <w:b/>
                <w:color w:val="000000"/>
                <w:sz w:val="28"/>
                <w:szCs w:val="28"/>
              </w:rPr>
            </w:pPr>
            <w:r>
              <w:rPr>
                <w:rFonts w:hint="cs"/>
                <w:b/>
                <w:color w:val="000000"/>
                <w:sz w:val="28"/>
                <w:szCs w:val="28"/>
                <w:rtl/>
              </w:rPr>
              <w:t>التوجه للانجاز وعلاقته بمستويات الطمانينة النفسية لدى طلبة الصف الحادي عشر الاعدادي . مجلة جامعة تكريت ،</w:t>
            </w:r>
            <w:r>
              <w:rPr>
                <w:rFonts w:hint="cs"/>
                <w:b/>
                <w:color w:val="000000"/>
                <w:sz w:val="28"/>
                <w:szCs w:val="28"/>
                <w:rtl/>
                <w:lang w:bidi="fa-IR"/>
              </w:rPr>
              <w:t>۲۰۱۷.</w:t>
            </w:r>
          </w:p>
          <w:p w14:paraId="35C2C94C" w14:textId="77777777" w:rsidR="006E6F9E" w:rsidRDefault="006E6F9E" w:rsidP="006E6F9E">
            <w:pPr>
              <w:pStyle w:val="ListParagraph"/>
              <w:widowControl w:val="0"/>
              <w:numPr>
                <w:ilvl w:val="0"/>
                <w:numId w:val="27"/>
              </w:numPr>
              <w:bidi/>
              <w:spacing w:after="100"/>
              <w:jc w:val="both"/>
              <w:rPr>
                <w:b/>
                <w:color w:val="000000"/>
                <w:sz w:val="28"/>
                <w:szCs w:val="28"/>
              </w:rPr>
            </w:pPr>
            <w:r>
              <w:rPr>
                <w:rFonts w:hint="cs"/>
                <w:b/>
                <w:color w:val="000000"/>
                <w:sz w:val="28"/>
                <w:szCs w:val="28"/>
                <w:rtl/>
              </w:rPr>
              <w:t xml:space="preserve">اثر برنامج محوسب في تنمية بعض المفاهيم الرياضية لدى طفل الروضة بمجلة كلية التربية الأساسية /بغداد ، </w:t>
            </w:r>
            <w:r>
              <w:rPr>
                <w:rFonts w:hint="cs"/>
                <w:b/>
                <w:color w:val="000000"/>
                <w:sz w:val="28"/>
                <w:szCs w:val="28"/>
                <w:rtl/>
                <w:lang w:bidi="fa-IR"/>
              </w:rPr>
              <w:t>۲۰۱۷.</w:t>
            </w:r>
          </w:p>
          <w:p w14:paraId="0CB13710" w14:textId="77777777" w:rsidR="006E6F9E" w:rsidRDefault="006E6F9E" w:rsidP="006E6F9E">
            <w:pPr>
              <w:pStyle w:val="ListParagraph"/>
              <w:widowControl w:val="0"/>
              <w:numPr>
                <w:ilvl w:val="0"/>
                <w:numId w:val="27"/>
              </w:numPr>
              <w:bidi/>
              <w:spacing w:after="100"/>
              <w:rPr>
                <w:b/>
                <w:color w:val="000000"/>
                <w:sz w:val="28"/>
                <w:szCs w:val="28"/>
              </w:rPr>
            </w:pPr>
            <w:r>
              <w:rPr>
                <w:rFonts w:hint="cs"/>
                <w:b/>
                <w:color w:val="000000"/>
                <w:sz w:val="28"/>
                <w:szCs w:val="28"/>
                <w:rtl/>
              </w:rPr>
              <w:t xml:space="preserve">وضع معيار لسلوك التسامح لدى طلبة الجامعة ، مؤتمر جامعة باندرما في تركيا ، </w:t>
            </w:r>
            <w:r>
              <w:rPr>
                <w:rFonts w:hint="cs"/>
                <w:b/>
                <w:color w:val="000000"/>
                <w:sz w:val="28"/>
                <w:szCs w:val="28"/>
                <w:rtl/>
                <w:lang w:bidi="fa-IR"/>
              </w:rPr>
              <w:t xml:space="preserve">۲۰۱۷. </w:t>
            </w:r>
          </w:p>
          <w:p w14:paraId="059A1B1C" w14:textId="77777777" w:rsidR="006E6F9E" w:rsidRDefault="006E6F9E" w:rsidP="006E6F9E">
            <w:pPr>
              <w:pStyle w:val="ListParagraph"/>
              <w:widowControl w:val="0"/>
              <w:numPr>
                <w:ilvl w:val="0"/>
                <w:numId w:val="27"/>
              </w:numPr>
              <w:bidi/>
              <w:spacing w:after="100"/>
              <w:rPr>
                <w:b/>
                <w:color w:val="000000"/>
                <w:sz w:val="28"/>
                <w:szCs w:val="28"/>
              </w:rPr>
            </w:pPr>
            <w:r>
              <w:rPr>
                <w:rFonts w:hint="cs"/>
                <w:b/>
                <w:color w:val="000000"/>
                <w:sz w:val="28"/>
                <w:szCs w:val="28"/>
                <w:rtl/>
              </w:rPr>
              <w:t>الصفات الاكاديمية والمهنية لدى اساتذة قسم رياض الاطفال من وجهة نظر طالباتهن.</w:t>
            </w:r>
          </w:p>
          <w:p w14:paraId="0B6AC715" w14:textId="76E76E5F" w:rsidR="00E72444" w:rsidRPr="00E72444" w:rsidRDefault="006E6F9E" w:rsidP="00E72444">
            <w:pPr>
              <w:pStyle w:val="ListParagraph"/>
              <w:widowControl w:val="0"/>
              <w:numPr>
                <w:ilvl w:val="0"/>
                <w:numId w:val="27"/>
              </w:numPr>
              <w:bidi/>
              <w:spacing w:after="100"/>
              <w:rPr>
                <w:color w:val="000000"/>
                <w:sz w:val="28"/>
                <w:szCs w:val="28"/>
              </w:rPr>
            </w:pPr>
            <w:r>
              <w:rPr>
                <w:rFonts w:ascii="Times New Roman" w:hAnsi="Times New Roman" w:cs="Times New Roman"/>
                <w:sz w:val="28"/>
                <w:szCs w:val="28"/>
                <w:rtl/>
                <w:lang w:bidi="ar-IQ"/>
              </w:rPr>
              <w:lastRenderedPageBreak/>
              <w:t>قياس التمرد النفسي وعلاقته بالمناخ المدرسي لدى طلبة الصف الحادي عشر في مركز محافظة اربيل</w:t>
            </w:r>
            <w:r w:rsidR="00E72444">
              <w:rPr>
                <w:rFonts w:ascii="Times New Roman" w:hAnsi="Times New Roman" w:cs="Times New Roman"/>
                <w:sz w:val="28"/>
                <w:szCs w:val="28"/>
                <w:lang w:bidi="ar-IQ"/>
              </w:rPr>
              <w:t>.</w:t>
            </w:r>
          </w:p>
          <w:p w14:paraId="278224EE" w14:textId="7AA60D01" w:rsidR="00E72444" w:rsidRPr="00E72444" w:rsidRDefault="00E72444" w:rsidP="00E72444">
            <w:pPr>
              <w:pStyle w:val="ListParagraph"/>
              <w:widowControl w:val="0"/>
              <w:numPr>
                <w:ilvl w:val="0"/>
                <w:numId w:val="27"/>
              </w:numPr>
              <w:bidi/>
              <w:spacing w:after="100"/>
              <w:rPr>
                <w:color w:val="000000"/>
                <w:sz w:val="28"/>
                <w:szCs w:val="28"/>
              </w:rPr>
            </w:pPr>
            <w:r>
              <w:rPr>
                <w:rFonts w:ascii="Times New Roman" w:hAnsi="Times New Roman" w:cs="Times New Roman"/>
                <w:sz w:val="28"/>
                <w:szCs w:val="28"/>
                <w:lang w:bidi="ar-IQ"/>
              </w:rPr>
              <w:t>W</w:t>
            </w:r>
          </w:p>
          <w:p w14:paraId="4398F5C2" w14:textId="77777777" w:rsidR="00E72444" w:rsidRPr="00E72444" w:rsidRDefault="00E72444" w:rsidP="00E72444">
            <w:pPr>
              <w:pStyle w:val="ListParagraph"/>
              <w:widowControl w:val="0"/>
              <w:numPr>
                <w:ilvl w:val="0"/>
                <w:numId w:val="27"/>
              </w:numPr>
              <w:bidi/>
              <w:spacing w:after="100"/>
              <w:rPr>
                <w:color w:val="000000"/>
                <w:sz w:val="28"/>
                <w:szCs w:val="28"/>
              </w:rPr>
            </w:pPr>
          </w:p>
          <w:p w14:paraId="4506C107" w14:textId="77777777" w:rsidR="006E6F9E" w:rsidRDefault="006E6F9E" w:rsidP="006E6F9E">
            <w:pPr>
              <w:widowControl w:val="0"/>
              <w:bidi/>
              <w:spacing w:after="100"/>
              <w:rPr>
                <w:bCs/>
                <w:color w:val="000000"/>
                <w:sz w:val="28"/>
                <w:szCs w:val="28"/>
              </w:rPr>
            </w:pPr>
            <w:r>
              <w:rPr>
                <w:rFonts w:hint="cs"/>
                <w:bCs/>
                <w:color w:val="000000"/>
                <w:sz w:val="28"/>
                <w:szCs w:val="28"/>
                <w:rtl/>
              </w:rPr>
              <w:t xml:space="preserve">شاركت في عدد من المؤتمرات والندوات المحلية والعالمية بتقديم البحوث واوراق العمل منها : </w:t>
            </w:r>
          </w:p>
          <w:p w14:paraId="2F27F380" w14:textId="77777777" w:rsidR="006E6F9E" w:rsidRDefault="006E6F9E" w:rsidP="006E6F9E">
            <w:pPr>
              <w:widowControl w:val="0"/>
              <w:bidi/>
              <w:spacing w:after="100"/>
              <w:rPr>
                <w:b/>
                <w:color w:val="000000"/>
                <w:sz w:val="28"/>
                <w:szCs w:val="28"/>
                <w:rtl/>
              </w:rPr>
            </w:pPr>
            <w:r>
              <w:rPr>
                <w:rFonts w:hint="cs"/>
                <w:b/>
                <w:color w:val="000000"/>
                <w:sz w:val="28"/>
                <w:szCs w:val="28"/>
                <w:rtl/>
              </w:rPr>
              <w:t>1. مؤتمر فلورنس في ايطاليا، مشاركة ببحث بعنوان :</w:t>
            </w:r>
          </w:p>
          <w:p w14:paraId="2AB533B1" w14:textId="77777777" w:rsidR="006E6F9E" w:rsidRDefault="006E6F9E" w:rsidP="006E6F9E">
            <w:pPr>
              <w:pStyle w:val="ListParagraph"/>
              <w:widowControl w:val="0"/>
              <w:numPr>
                <w:ilvl w:val="0"/>
                <w:numId w:val="28"/>
              </w:numPr>
              <w:spacing w:after="100"/>
              <w:rPr>
                <w:rFonts w:cs="Simplified Arabic"/>
                <w:i/>
                <w:color w:val="000000"/>
                <w:sz w:val="28"/>
                <w:szCs w:val="28"/>
                <w:rtl/>
              </w:rPr>
            </w:pPr>
            <w:r>
              <w:rPr>
                <w:rFonts w:cs="Simplified Arabic"/>
                <w:i/>
                <w:color w:val="000000"/>
                <w:sz w:val="28"/>
                <w:szCs w:val="28"/>
              </w:rPr>
              <w:t>Linguistic Structures among Monolingual and Bilingual Pre-school</w:t>
            </w:r>
            <w:r>
              <w:rPr>
                <w:rFonts w:cs="Simplified Arabic"/>
                <w:b/>
                <w:color w:val="000000"/>
                <w:sz w:val="28"/>
                <w:szCs w:val="28"/>
              </w:rPr>
              <w:t xml:space="preserve"> Children</w:t>
            </w:r>
          </w:p>
          <w:p w14:paraId="048CDE01" w14:textId="77777777" w:rsidR="006E6F9E" w:rsidRDefault="006E6F9E" w:rsidP="006E6F9E">
            <w:pPr>
              <w:widowControl w:val="0"/>
              <w:spacing w:after="100"/>
              <w:rPr>
                <w:rFonts w:cs="Simplified Arabic"/>
                <w:b/>
                <w:color w:val="000000"/>
                <w:sz w:val="28"/>
                <w:szCs w:val="28"/>
              </w:rPr>
            </w:pPr>
            <w:r>
              <w:rPr>
                <w:rFonts w:cs="Simplified Arabic"/>
                <w:b/>
                <w:color w:val="000000"/>
                <w:sz w:val="28"/>
                <w:szCs w:val="28"/>
              </w:rPr>
              <w:t>International Journal of Arts &amp; Sciences' (IJAS) International Conference for Teaching and Education which will be held at Piazza della Calza 6, 50125 Florence, Italy. This conference will run from 16 to19 June 2015.</w:t>
            </w:r>
          </w:p>
          <w:p w14:paraId="2B2D7188" w14:textId="77777777" w:rsidR="006E6F9E" w:rsidRDefault="006E6F9E" w:rsidP="006E6F9E">
            <w:pPr>
              <w:pStyle w:val="ListParagraph"/>
              <w:widowControl w:val="0"/>
              <w:numPr>
                <w:ilvl w:val="0"/>
                <w:numId w:val="28"/>
              </w:numPr>
              <w:bidi/>
              <w:spacing w:after="100"/>
              <w:rPr>
                <w:b/>
                <w:color w:val="000000"/>
                <w:sz w:val="28"/>
                <w:szCs w:val="28"/>
              </w:rPr>
            </w:pPr>
            <w:r>
              <w:rPr>
                <w:rFonts w:hint="cs"/>
                <w:color w:val="000000"/>
                <w:sz w:val="28"/>
                <w:szCs w:val="28"/>
                <w:rtl/>
              </w:rPr>
              <w:t>وورك شوب في جامعة لايبزك في (</w:t>
            </w:r>
            <w:r>
              <w:rPr>
                <w:color w:val="000000"/>
                <w:sz w:val="28"/>
                <w:szCs w:val="28"/>
              </w:rPr>
              <w:t>capacity building in teacher education</w:t>
            </w:r>
            <w:r>
              <w:rPr>
                <w:rFonts w:hint="cs"/>
                <w:color w:val="000000"/>
                <w:sz w:val="28"/>
                <w:szCs w:val="28"/>
                <w:rtl/>
              </w:rPr>
              <w:t>) المانيا ، بتاريخ (</w:t>
            </w:r>
            <w:r>
              <w:rPr>
                <w:rFonts w:hint="cs"/>
                <w:color w:val="000000"/>
                <w:sz w:val="28"/>
                <w:szCs w:val="28"/>
                <w:rtl/>
                <w:lang w:bidi="fa-IR"/>
              </w:rPr>
              <w:t xml:space="preserve">۱۸- </w:t>
            </w:r>
            <w:r>
              <w:rPr>
                <w:rFonts w:hint="cs"/>
                <w:color w:val="000000"/>
                <w:sz w:val="28"/>
                <w:szCs w:val="28"/>
                <w:rtl/>
              </w:rPr>
              <w:t>24</w:t>
            </w:r>
            <w:r>
              <w:rPr>
                <w:rFonts w:hint="cs"/>
                <w:b/>
                <w:color w:val="000000"/>
                <w:sz w:val="28"/>
                <w:szCs w:val="28"/>
                <w:rtl/>
              </w:rPr>
              <w:t xml:space="preserve">/ </w:t>
            </w:r>
            <w:r>
              <w:rPr>
                <w:rFonts w:hint="cs"/>
                <w:b/>
                <w:color w:val="000000"/>
                <w:sz w:val="28"/>
                <w:szCs w:val="28"/>
                <w:rtl/>
                <w:lang w:bidi="fa-IR"/>
              </w:rPr>
              <w:t xml:space="preserve">۱۰ / </w:t>
            </w:r>
            <w:r>
              <w:rPr>
                <w:rFonts w:hint="cs"/>
                <w:b/>
                <w:color w:val="000000"/>
                <w:sz w:val="28"/>
                <w:szCs w:val="28"/>
                <w:rtl/>
              </w:rPr>
              <w:t xml:space="preserve">2014 ). </w:t>
            </w:r>
          </w:p>
          <w:p w14:paraId="0969257B" w14:textId="77777777" w:rsidR="006E6F9E" w:rsidRDefault="006E6F9E" w:rsidP="006E6F9E">
            <w:pPr>
              <w:pStyle w:val="ListParagraph"/>
              <w:widowControl w:val="0"/>
              <w:numPr>
                <w:ilvl w:val="0"/>
                <w:numId w:val="28"/>
              </w:numPr>
              <w:bidi/>
              <w:spacing w:after="100"/>
              <w:rPr>
                <w:color w:val="000000"/>
                <w:sz w:val="28"/>
                <w:szCs w:val="28"/>
              </w:rPr>
            </w:pPr>
            <w:r>
              <w:rPr>
                <w:rFonts w:hint="cs"/>
                <w:b/>
                <w:color w:val="000000"/>
                <w:sz w:val="28"/>
                <w:szCs w:val="28"/>
                <w:rtl/>
              </w:rPr>
              <w:t xml:space="preserve">وورك شوب ( تطوير مناهج التعليم في كليات التربية الاساس في جامعات الاقليم)، بتاريخ </w:t>
            </w:r>
            <w:r>
              <w:rPr>
                <w:rFonts w:hint="cs"/>
                <w:color w:val="000000"/>
                <w:sz w:val="28"/>
                <w:szCs w:val="28"/>
                <w:rtl/>
              </w:rPr>
              <w:t>26-</w:t>
            </w:r>
            <w:r>
              <w:rPr>
                <w:rFonts w:hint="cs"/>
                <w:color w:val="000000"/>
                <w:sz w:val="28"/>
                <w:szCs w:val="28"/>
                <w:rtl/>
                <w:lang w:bidi="fa-IR"/>
              </w:rPr>
              <w:t>۲۷</w:t>
            </w:r>
            <w:r>
              <w:rPr>
                <w:rFonts w:hint="cs"/>
                <w:b/>
                <w:color w:val="000000"/>
                <w:sz w:val="28"/>
                <w:szCs w:val="28"/>
                <w:lang w:bidi="fa-IR"/>
              </w:rPr>
              <w:t xml:space="preserve"> </w:t>
            </w:r>
            <w:r>
              <w:rPr>
                <w:color w:val="000000"/>
                <w:sz w:val="28"/>
                <w:szCs w:val="28"/>
              </w:rPr>
              <w:t>/</w:t>
            </w:r>
            <w:r>
              <w:rPr>
                <w:rFonts w:hint="cs"/>
                <w:color w:val="000000"/>
                <w:sz w:val="28"/>
                <w:szCs w:val="28"/>
                <w:rtl/>
                <w:lang w:bidi="fa-IR"/>
              </w:rPr>
              <w:t>۲</w:t>
            </w:r>
            <w:r>
              <w:rPr>
                <w:color w:val="000000"/>
                <w:sz w:val="28"/>
                <w:szCs w:val="28"/>
              </w:rPr>
              <w:t>/</w:t>
            </w:r>
            <w:r>
              <w:rPr>
                <w:rFonts w:hint="cs"/>
                <w:color w:val="000000"/>
                <w:sz w:val="28"/>
                <w:szCs w:val="28"/>
                <w:rtl/>
                <w:lang w:bidi="fa-IR"/>
              </w:rPr>
              <w:t>۲۰۱۳</w:t>
            </w:r>
          </w:p>
          <w:p w14:paraId="21CFA691" w14:textId="77777777" w:rsidR="006E6F9E" w:rsidRDefault="006E6F9E" w:rsidP="006E6F9E">
            <w:pPr>
              <w:pStyle w:val="ListParagraph"/>
              <w:widowControl w:val="0"/>
              <w:numPr>
                <w:ilvl w:val="0"/>
                <w:numId w:val="28"/>
              </w:numPr>
              <w:bidi/>
              <w:spacing w:after="100"/>
              <w:rPr>
                <w:b/>
                <w:color w:val="000000"/>
                <w:sz w:val="28"/>
                <w:szCs w:val="28"/>
                <w:rtl/>
              </w:rPr>
            </w:pPr>
            <w:r>
              <w:rPr>
                <w:rFonts w:hint="cs"/>
                <w:b/>
                <w:color w:val="000000"/>
                <w:sz w:val="28"/>
                <w:szCs w:val="28"/>
                <w:rtl/>
              </w:rPr>
              <w:t xml:space="preserve">مؤتمر علمي حول ( معلمي لغة الام) ، برعاية نقابة المعلمين السويديين، بتاريخ </w:t>
            </w:r>
            <w:r>
              <w:rPr>
                <w:rFonts w:hint="cs"/>
                <w:b/>
                <w:color w:val="000000"/>
                <w:sz w:val="28"/>
                <w:szCs w:val="28"/>
                <w:rtl/>
                <w:lang w:bidi="fa-IR"/>
              </w:rPr>
              <w:t>۲۸-  ۳۰</w:t>
            </w:r>
            <w:r>
              <w:rPr>
                <w:color w:val="000000"/>
                <w:sz w:val="28"/>
                <w:szCs w:val="28"/>
              </w:rPr>
              <w:t>/</w:t>
            </w:r>
            <w:r>
              <w:rPr>
                <w:b/>
                <w:color w:val="000000"/>
                <w:sz w:val="28"/>
                <w:szCs w:val="28"/>
                <w:rtl/>
              </w:rPr>
              <w:t xml:space="preserve">  </w:t>
            </w:r>
            <w:r>
              <w:rPr>
                <w:rFonts w:hint="cs"/>
                <w:b/>
                <w:color w:val="000000"/>
                <w:sz w:val="28"/>
                <w:szCs w:val="28"/>
                <w:rtl/>
              </w:rPr>
              <w:t>10/</w:t>
            </w:r>
            <w:r>
              <w:rPr>
                <w:rFonts w:hint="cs"/>
                <w:b/>
                <w:color w:val="000000"/>
                <w:sz w:val="28"/>
                <w:szCs w:val="28"/>
                <w:rtl/>
                <w:lang w:bidi="fa-IR"/>
              </w:rPr>
              <w:t>۲۰۱۳</w:t>
            </w:r>
            <w:r>
              <w:rPr>
                <w:rFonts w:hint="cs"/>
                <w:b/>
                <w:color w:val="000000"/>
                <w:sz w:val="28"/>
                <w:szCs w:val="28"/>
                <w:rtl/>
              </w:rPr>
              <w:t xml:space="preserve"> في وزارة الثقافة .</w:t>
            </w:r>
          </w:p>
          <w:p w14:paraId="3635DC12" w14:textId="77777777" w:rsidR="006E6F9E" w:rsidRDefault="006E6F9E" w:rsidP="006E6F9E">
            <w:pPr>
              <w:pStyle w:val="ListParagraph"/>
              <w:widowControl w:val="0"/>
              <w:numPr>
                <w:ilvl w:val="0"/>
                <w:numId w:val="28"/>
              </w:numPr>
              <w:bidi/>
              <w:spacing w:after="100"/>
              <w:rPr>
                <w:b/>
                <w:color w:val="000000"/>
                <w:sz w:val="28"/>
                <w:szCs w:val="28"/>
              </w:rPr>
            </w:pPr>
            <w:r>
              <w:rPr>
                <w:rFonts w:hint="cs"/>
                <w:b/>
                <w:color w:val="000000"/>
                <w:sz w:val="28"/>
                <w:szCs w:val="28"/>
                <w:rtl/>
              </w:rPr>
              <w:t>احد اعضاء اللجنة التحضيرية للمؤتمر الدولي بين جامعة صلاح الدين وجامعة فريدريك (</w:t>
            </w:r>
            <w:r>
              <w:rPr>
                <w:b/>
                <w:color w:val="000000"/>
                <w:sz w:val="28"/>
                <w:szCs w:val="28"/>
              </w:rPr>
              <w:t>Capacity building in teacher education</w:t>
            </w:r>
            <w:r>
              <w:rPr>
                <w:rFonts w:hint="cs"/>
                <w:b/>
                <w:color w:val="000000"/>
                <w:sz w:val="28"/>
                <w:szCs w:val="28"/>
                <w:rtl/>
              </w:rPr>
              <w:t xml:space="preserve"> الكسندر ،بتاريخ </w:t>
            </w:r>
            <w:r>
              <w:rPr>
                <w:rFonts w:hint="cs"/>
                <w:b/>
                <w:color w:val="000000"/>
                <w:sz w:val="28"/>
                <w:szCs w:val="28"/>
                <w:rtl/>
                <w:lang w:bidi="fa-IR"/>
              </w:rPr>
              <w:t>۲۸- ۲۰۱۷/ ۸ / ۲۹ .</w:t>
            </w:r>
          </w:p>
          <w:p w14:paraId="4B487EBF" w14:textId="77777777" w:rsidR="006E6F9E" w:rsidRDefault="006E6F9E" w:rsidP="006E6F9E">
            <w:pPr>
              <w:pStyle w:val="ListParagraph"/>
              <w:widowControl w:val="0"/>
              <w:numPr>
                <w:ilvl w:val="0"/>
                <w:numId w:val="28"/>
              </w:numPr>
              <w:bidi/>
              <w:spacing w:after="100"/>
              <w:rPr>
                <w:color w:val="000000"/>
                <w:sz w:val="28"/>
                <w:szCs w:val="28"/>
                <w:rtl/>
              </w:rPr>
            </w:pPr>
            <w:r>
              <w:rPr>
                <w:rFonts w:hint="cs"/>
                <w:b/>
                <w:color w:val="000000"/>
                <w:sz w:val="28"/>
                <w:szCs w:val="28"/>
                <w:rtl/>
              </w:rPr>
              <w:t>. دورة القادة التدريب المدرسين في كلية التربية الاساس برعاية اليونيسيف 26-31</w:t>
            </w:r>
            <w:r>
              <w:rPr>
                <w:rFonts w:hint="cs"/>
                <w:color w:val="000000"/>
                <w:sz w:val="28"/>
                <w:szCs w:val="28"/>
                <w:rtl/>
              </w:rPr>
              <w:t>/1/2013</w:t>
            </w:r>
          </w:p>
          <w:p w14:paraId="373347EB" w14:textId="77777777" w:rsidR="006E6F9E" w:rsidRDefault="006E6F9E" w:rsidP="006E6F9E">
            <w:pPr>
              <w:pStyle w:val="ListParagraph"/>
              <w:widowControl w:val="0"/>
              <w:numPr>
                <w:ilvl w:val="0"/>
                <w:numId w:val="28"/>
              </w:numPr>
              <w:spacing w:after="100"/>
              <w:rPr>
                <w:b/>
                <w:color w:val="000000"/>
                <w:sz w:val="28"/>
                <w:szCs w:val="28"/>
                <w:rtl/>
              </w:rPr>
            </w:pPr>
            <w:r>
              <w:rPr>
                <w:b/>
                <w:color w:val="000000"/>
                <w:sz w:val="28"/>
                <w:szCs w:val="28"/>
              </w:rPr>
              <w:t xml:space="preserve">ositive discipline regional conference Dedeman </w:t>
            </w:r>
            <w:r>
              <w:rPr>
                <w:color w:val="000000"/>
                <w:sz w:val="28"/>
                <w:szCs w:val="28"/>
              </w:rPr>
              <w:t xml:space="preserve">hotel.Erbil.Iraq 2nd </w:t>
            </w:r>
            <w:r>
              <w:rPr>
                <w:b/>
                <w:color w:val="000000"/>
                <w:sz w:val="28"/>
                <w:szCs w:val="28"/>
              </w:rPr>
              <w:t>April 2014.</w:t>
            </w:r>
          </w:p>
          <w:p w14:paraId="455AD6BE" w14:textId="77777777" w:rsidR="006E6F9E" w:rsidRDefault="006E6F9E" w:rsidP="006E6F9E">
            <w:pPr>
              <w:pStyle w:val="ListParagraph"/>
              <w:widowControl w:val="0"/>
              <w:numPr>
                <w:ilvl w:val="0"/>
                <w:numId w:val="28"/>
              </w:numPr>
              <w:bidi/>
              <w:spacing w:after="100"/>
              <w:rPr>
                <w:b/>
                <w:color w:val="000000"/>
                <w:sz w:val="28"/>
                <w:szCs w:val="28"/>
              </w:rPr>
            </w:pPr>
            <w:r>
              <w:rPr>
                <w:rFonts w:hint="cs"/>
                <w:b/>
                <w:color w:val="000000"/>
                <w:sz w:val="28"/>
                <w:szCs w:val="28"/>
                <w:rtl/>
              </w:rPr>
              <w:t xml:space="preserve">. موتمر توحيد مناهج كليات التربية الاساس في جامعات الاقليم ، في المركز الثقافي ، </w:t>
            </w:r>
            <w:r>
              <w:rPr>
                <w:rFonts w:hint="cs"/>
                <w:b/>
                <w:color w:val="000000"/>
                <w:sz w:val="28"/>
                <w:szCs w:val="28"/>
                <w:rtl/>
                <w:lang w:bidi="fa-IR"/>
              </w:rPr>
              <w:t xml:space="preserve">۲۰۱۹. </w:t>
            </w:r>
          </w:p>
          <w:p w14:paraId="48ECFEBB" w14:textId="77777777" w:rsidR="006E6F9E" w:rsidRDefault="006E6F9E" w:rsidP="006E6F9E">
            <w:pPr>
              <w:pStyle w:val="ListParagraph"/>
              <w:widowControl w:val="0"/>
              <w:numPr>
                <w:ilvl w:val="0"/>
                <w:numId w:val="28"/>
              </w:numPr>
              <w:bidi/>
              <w:spacing w:after="100"/>
              <w:rPr>
                <w:b/>
                <w:color w:val="000000"/>
                <w:sz w:val="28"/>
                <w:szCs w:val="28"/>
              </w:rPr>
            </w:pPr>
            <w:r>
              <w:rPr>
                <w:rFonts w:hint="cs"/>
                <w:b/>
                <w:color w:val="000000"/>
                <w:sz w:val="28"/>
                <w:szCs w:val="28"/>
                <w:rtl/>
              </w:rPr>
              <w:t xml:space="preserve">. تدريب معلمات رياض الاطفال في محافظة حول( مناهج مدام منتسوري في تعليم الاطفال) برعاية منظمة اليونيسيف لمدة 45 </w:t>
            </w:r>
            <w:r>
              <w:rPr>
                <w:rFonts w:hint="cs"/>
                <w:b/>
                <w:color w:val="000000"/>
                <w:sz w:val="28"/>
                <w:szCs w:val="28"/>
                <w:rtl/>
              </w:rPr>
              <w:lastRenderedPageBreak/>
              <w:t>يوما) .</w:t>
            </w:r>
          </w:p>
          <w:p w14:paraId="46F51F41" w14:textId="77777777" w:rsidR="006E6F9E" w:rsidRDefault="006E6F9E" w:rsidP="006E6F9E">
            <w:pPr>
              <w:pStyle w:val="ListParagraph"/>
              <w:widowControl w:val="0"/>
              <w:numPr>
                <w:ilvl w:val="0"/>
                <w:numId w:val="28"/>
              </w:numPr>
              <w:bidi/>
              <w:spacing w:after="100"/>
              <w:rPr>
                <w:b/>
                <w:color w:val="000000"/>
                <w:sz w:val="28"/>
                <w:szCs w:val="28"/>
              </w:rPr>
            </w:pPr>
            <w:r>
              <w:rPr>
                <w:rFonts w:hint="cs"/>
                <w:b/>
                <w:color w:val="000000"/>
                <w:sz w:val="28"/>
                <w:szCs w:val="28"/>
                <w:rtl/>
              </w:rPr>
              <w:t>دورة تدريبية حول اجراء الامتحانات وتقويمها الكترونيا ، ( سنتر ابن سينا الالكتروني بتاريخ 3- 5</w:t>
            </w:r>
            <w:r>
              <w:rPr>
                <w:rFonts w:hint="cs"/>
                <w:b/>
                <w:color w:val="000000"/>
                <w:sz w:val="28"/>
                <w:szCs w:val="28"/>
                <w:rtl/>
                <w:lang w:bidi="fa-IR"/>
              </w:rPr>
              <w:t>/ ۱ /  ۲۰۱۷</w:t>
            </w:r>
            <w:r>
              <w:rPr>
                <w:rFonts w:hint="cs"/>
                <w:b/>
                <w:color w:val="000000"/>
                <w:sz w:val="28"/>
                <w:szCs w:val="28"/>
                <w:rtl/>
              </w:rPr>
              <w:t xml:space="preserve">. </w:t>
            </w:r>
          </w:p>
          <w:p w14:paraId="44BCD9DA" w14:textId="77777777" w:rsidR="006E6F9E" w:rsidRDefault="006E6F9E" w:rsidP="006E6F9E">
            <w:pPr>
              <w:pStyle w:val="ListParagraph"/>
              <w:widowControl w:val="0"/>
              <w:numPr>
                <w:ilvl w:val="0"/>
                <w:numId w:val="28"/>
              </w:numPr>
              <w:bidi/>
              <w:spacing w:after="100"/>
              <w:rPr>
                <w:color w:val="000000"/>
                <w:sz w:val="28"/>
                <w:szCs w:val="28"/>
                <w:rtl/>
              </w:rPr>
            </w:pPr>
            <w:r>
              <w:rPr>
                <w:rFonts w:hint="cs"/>
                <w:b/>
                <w:color w:val="000000"/>
                <w:sz w:val="28"/>
                <w:szCs w:val="28"/>
                <w:rtl/>
              </w:rPr>
              <w:t>دورة تدريبية حول التعليم عن طريق الموبايل ، (سنتر ابن سينا الالكتروني بتاريخ 16</w:t>
            </w:r>
            <w:r>
              <w:rPr>
                <w:color w:val="000000"/>
                <w:sz w:val="28"/>
                <w:szCs w:val="28"/>
              </w:rPr>
              <w:t>/</w:t>
            </w:r>
            <w:r>
              <w:rPr>
                <w:rFonts w:hint="cs"/>
                <w:color w:val="000000"/>
                <w:sz w:val="28"/>
                <w:szCs w:val="28"/>
                <w:rtl/>
                <w:lang w:bidi="fa-IR"/>
              </w:rPr>
              <w:t>۱۸/</w:t>
            </w:r>
            <w:r>
              <w:rPr>
                <w:rFonts w:hint="cs"/>
                <w:color w:val="000000"/>
                <w:sz w:val="28"/>
                <w:szCs w:val="28"/>
                <w:rtl/>
              </w:rPr>
              <w:t>4/2017 .</w:t>
            </w:r>
          </w:p>
          <w:p w14:paraId="1BFE66D9" w14:textId="77777777" w:rsidR="006E6F9E" w:rsidRDefault="006E6F9E" w:rsidP="006E6F9E">
            <w:pPr>
              <w:pStyle w:val="ListParagraph"/>
              <w:widowControl w:val="0"/>
              <w:numPr>
                <w:ilvl w:val="0"/>
                <w:numId w:val="28"/>
              </w:numPr>
              <w:bidi/>
              <w:spacing w:after="100"/>
              <w:rPr>
                <w:color w:val="000000"/>
                <w:sz w:val="28"/>
                <w:szCs w:val="28"/>
              </w:rPr>
            </w:pPr>
            <w:r>
              <w:rPr>
                <w:rFonts w:hint="cs"/>
                <w:color w:val="000000"/>
                <w:sz w:val="28"/>
                <w:szCs w:val="28"/>
                <w:rtl/>
              </w:rPr>
              <w:t xml:space="preserve">دوره تدريبية حول نظام  </w:t>
            </w:r>
            <w:r>
              <w:rPr>
                <w:color w:val="000000"/>
                <w:sz w:val="28"/>
                <w:szCs w:val="28"/>
              </w:rPr>
              <w:t>SPSS</w:t>
            </w:r>
            <w:r>
              <w:rPr>
                <w:rFonts w:hint="cs"/>
                <w:color w:val="000000"/>
                <w:sz w:val="28"/>
                <w:szCs w:val="28"/>
                <w:rtl/>
              </w:rPr>
              <w:t>، بتاريخ 2019-3-10</w:t>
            </w:r>
          </w:p>
          <w:p w14:paraId="09BC66D5" w14:textId="77777777" w:rsidR="006E6F9E" w:rsidRDefault="006E6F9E" w:rsidP="006E6F9E">
            <w:pPr>
              <w:pStyle w:val="ListParagraph"/>
              <w:widowControl w:val="0"/>
              <w:numPr>
                <w:ilvl w:val="0"/>
                <w:numId w:val="28"/>
              </w:numPr>
              <w:bidi/>
              <w:spacing w:after="100"/>
              <w:rPr>
                <w:color w:val="000000"/>
                <w:sz w:val="28"/>
                <w:szCs w:val="28"/>
              </w:rPr>
            </w:pPr>
            <w:r>
              <w:rPr>
                <w:rFonts w:hint="cs"/>
                <w:color w:val="000000"/>
                <w:sz w:val="28"/>
                <w:szCs w:val="28"/>
                <w:rtl/>
              </w:rPr>
              <w:t>دورة تدريبية حول تعليم نظام الموديل بتاريخ 2019-2-10.</w:t>
            </w:r>
          </w:p>
          <w:p w14:paraId="1BC19E3F" w14:textId="77777777" w:rsidR="006E6F9E" w:rsidRDefault="006E6F9E" w:rsidP="005B70E0">
            <w:pPr>
              <w:widowControl w:val="0"/>
              <w:bidi/>
              <w:spacing w:after="100"/>
              <w:rPr>
                <w:color w:val="000000"/>
                <w:sz w:val="28"/>
                <w:szCs w:val="28"/>
                <w:rtl/>
              </w:rPr>
            </w:pPr>
            <w:r>
              <w:rPr>
                <w:rFonts w:hint="cs"/>
                <w:b/>
                <w:color w:val="000000"/>
                <w:sz w:val="28"/>
                <w:szCs w:val="28"/>
                <w:rtl/>
                <w:lang w:bidi="fa-IR"/>
              </w:rPr>
              <w:t>۱۳.</w:t>
            </w:r>
            <w:r>
              <w:rPr>
                <w:rFonts w:hint="cs"/>
                <w:b/>
                <w:color w:val="000000"/>
                <w:sz w:val="28"/>
                <w:szCs w:val="28"/>
                <w:rtl/>
              </w:rPr>
              <w:t xml:space="preserve"> حصلت على شهادة تقديرعن مشاركتها الفاعلة بورقة عمل في الندوة العلمية (القيم السائدة لدى طلبة الجامعات العراقية التي اقيمت في مركز البحوث النفسية) بتاريخ</w:t>
            </w:r>
            <w:r>
              <w:rPr>
                <w:rFonts w:hint="cs"/>
                <w:color w:val="000000"/>
                <w:sz w:val="28"/>
                <w:szCs w:val="28"/>
                <w:rtl/>
              </w:rPr>
              <w:t xml:space="preserve"> (3</w:t>
            </w:r>
            <w:r>
              <w:rPr>
                <w:color w:val="000000"/>
                <w:sz w:val="28"/>
                <w:szCs w:val="28"/>
              </w:rPr>
              <w:t>/</w:t>
            </w:r>
            <w:r>
              <w:rPr>
                <w:rFonts w:hint="cs"/>
                <w:color w:val="000000"/>
                <w:sz w:val="28"/>
                <w:szCs w:val="28"/>
                <w:rtl/>
                <w:lang w:bidi="fa-IR"/>
              </w:rPr>
              <w:t>۱۰</w:t>
            </w:r>
            <w:r>
              <w:rPr>
                <w:color w:val="000000"/>
                <w:sz w:val="28"/>
                <w:szCs w:val="28"/>
              </w:rPr>
              <w:t>/</w:t>
            </w:r>
            <w:r>
              <w:rPr>
                <w:rFonts w:hint="cs"/>
                <w:color w:val="000000"/>
                <w:sz w:val="28"/>
                <w:szCs w:val="28"/>
                <w:rtl/>
              </w:rPr>
              <w:t>2017).</w:t>
            </w:r>
          </w:p>
          <w:p w14:paraId="6DE09872" w14:textId="77777777" w:rsidR="006E6F9E" w:rsidRDefault="006E6F9E" w:rsidP="006E6F9E">
            <w:pPr>
              <w:widowControl w:val="0"/>
              <w:bidi/>
              <w:spacing w:after="100"/>
              <w:rPr>
                <w:b/>
                <w:color w:val="000000"/>
                <w:sz w:val="28"/>
                <w:szCs w:val="28"/>
                <w:rtl/>
                <w:lang w:bidi="ar-IQ"/>
              </w:rPr>
            </w:pPr>
            <w:r>
              <w:rPr>
                <w:rFonts w:hint="cs"/>
                <w:color w:val="000000"/>
                <w:sz w:val="28"/>
                <w:szCs w:val="28"/>
                <w:rtl/>
              </w:rPr>
              <w:t>١٤.احد اع</w:t>
            </w:r>
            <w:r>
              <w:rPr>
                <w:rFonts w:hint="cs"/>
                <w:color w:val="000000"/>
                <w:sz w:val="28"/>
                <w:szCs w:val="28"/>
                <w:rtl/>
                <w:lang w:bidi="ar-IQ"/>
              </w:rPr>
              <w:t>ضاء اللجنه التحضيرية والعلمية للمؤتمر التربوي لكليات التربية الاساس في جامعات الاقليم بتاريخ 2019/4/27-28.</w:t>
            </w:r>
          </w:p>
          <w:p w14:paraId="5C454B24" w14:textId="77777777" w:rsidR="006E6F9E" w:rsidRDefault="006E6F9E" w:rsidP="006E6F9E">
            <w:pPr>
              <w:widowControl w:val="0"/>
              <w:bidi/>
              <w:spacing w:after="100"/>
              <w:rPr>
                <w:bCs/>
                <w:color w:val="000000"/>
                <w:sz w:val="28"/>
                <w:szCs w:val="28"/>
                <w:rtl/>
              </w:rPr>
            </w:pPr>
            <w:r>
              <w:rPr>
                <w:rFonts w:hint="cs"/>
                <w:bCs/>
                <w:color w:val="000000"/>
                <w:sz w:val="28"/>
                <w:szCs w:val="28"/>
                <w:rtl/>
                <w:lang w:bidi="ar-IQ"/>
              </w:rPr>
              <w:t xml:space="preserve"> </w:t>
            </w:r>
            <w:r>
              <w:rPr>
                <w:rFonts w:hint="cs"/>
                <w:bCs/>
                <w:color w:val="000000"/>
                <w:sz w:val="28"/>
                <w:szCs w:val="28"/>
                <w:rtl/>
              </w:rPr>
              <w:t>بالإضافة الى مجموعة مقالات منشورة عن الطفولة منها :</w:t>
            </w:r>
          </w:p>
          <w:p w14:paraId="69609C7C" w14:textId="77777777" w:rsidR="006E6F9E" w:rsidRDefault="006E6F9E" w:rsidP="006E6F9E">
            <w:pPr>
              <w:pStyle w:val="ListParagraph"/>
              <w:widowControl w:val="0"/>
              <w:numPr>
                <w:ilvl w:val="0"/>
                <w:numId w:val="29"/>
              </w:numPr>
              <w:bidi/>
              <w:spacing w:after="100"/>
              <w:rPr>
                <w:b/>
                <w:color w:val="000000"/>
                <w:sz w:val="28"/>
                <w:szCs w:val="28"/>
                <w:rtl/>
              </w:rPr>
            </w:pPr>
            <w:r>
              <w:rPr>
                <w:rFonts w:hint="cs"/>
                <w:b/>
                <w:color w:val="000000"/>
                <w:sz w:val="28"/>
                <w:szCs w:val="28"/>
                <w:rtl/>
              </w:rPr>
              <w:t>مجلة تاو الاجتماعية، رقم(49)، تموز (</w:t>
            </w:r>
            <w:r>
              <w:rPr>
                <w:rFonts w:hint="cs"/>
                <w:b/>
                <w:color w:val="000000"/>
                <w:sz w:val="28"/>
                <w:szCs w:val="28"/>
                <w:rtl/>
                <w:lang w:bidi="fa-IR"/>
              </w:rPr>
              <w:t>۲۰۱۳).</w:t>
            </w:r>
          </w:p>
          <w:p w14:paraId="3A603D47" w14:textId="77777777" w:rsidR="006E6F9E" w:rsidRDefault="006E6F9E" w:rsidP="006E6F9E">
            <w:pPr>
              <w:pStyle w:val="ListParagraph"/>
              <w:widowControl w:val="0"/>
              <w:numPr>
                <w:ilvl w:val="0"/>
                <w:numId w:val="29"/>
              </w:numPr>
              <w:bidi/>
              <w:spacing w:after="100"/>
              <w:rPr>
                <w:b/>
                <w:color w:val="000000"/>
                <w:sz w:val="28"/>
                <w:szCs w:val="28"/>
                <w:rtl/>
              </w:rPr>
            </w:pPr>
            <w:r>
              <w:rPr>
                <w:rFonts w:hint="cs"/>
                <w:b/>
                <w:color w:val="000000"/>
                <w:sz w:val="28"/>
                <w:szCs w:val="28"/>
                <w:rtl/>
              </w:rPr>
              <w:t xml:space="preserve">  جريدة اربيل ، رقم (</w:t>
            </w:r>
            <w:r>
              <w:rPr>
                <w:rFonts w:hint="cs"/>
                <w:b/>
                <w:color w:val="000000"/>
                <w:sz w:val="28"/>
                <w:szCs w:val="28"/>
                <w:rtl/>
                <w:lang w:bidi="fa-IR"/>
              </w:rPr>
              <w:t>۱۸4۳)</w:t>
            </w:r>
            <w:r>
              <w:rPr>
                <w:rFonts w:hint="cs"/>
                <w:b/>
                <w:color w:val="000000"/>
                <w:sz w:val="28"/>
                <w:szCs w:val="28"/>
                <w:rtl/>
              </w:rPr>
              <w:t xml:space="preserve">، ( </w:t>
            </w:r>
            <w:r>
              <w:rPr>
                <w:rFonts w:hint="cs"/>
                <w:b/>
                <w:color w:val="000000"/>
                <w:sz w:val="28"/>
                <w:szCs w:val="28"/>
                <w:rtl/>
                <w:lang w:bidi="fa-IR"/>
              </w:rPr>
              <w:t>۲۰۱۰/ ۲ / ۱۸ ).</w:t>
            </w:r>
            <w:r>
              <w:rPr>
                <w:rFonts w:hint="cs"/>
                <w:b/>
                <w:color w:val="000000"/>
                <w:sz w:val="28"/>
                <w:szCs w:val="28"/>
                <w:rtl/>
              </w:rPr>
              <w:t xml:space="preserve"> كانت مقيمة لعدد من البحوث( 6) من داخل الاقليم وخارجه .</w:t>
            </w:r>
          </w:p>
          <w:p w14:paraId="191BACC7" w14:textId="77777777" w:rsidR="006E6F9E" w:rsidRDefault="006E6F9E" w:rsidP="006E6F9E">
            <w:pPr>
              <w:widowControl w:val="0"/>
              <w:bidi/>
              <w:spacing w:after="100"/>
              <w:ind w:left="285"/>
              <w:rPr>
                <w:bCs/>
                <w:color w:val="000000"/>
                <w:sz w:val="28"/>
                <w:szCs w:val="28"/>
              </w:rPr>
            </w:pPr>
            <w:r>
              <w:rPr>
                <w:rFonts w:hint="cs"/>
                <w:bCs/>
                <w:color w:val="000000"/>
                <w:sz w:val="28"/>
                <w:szCs w:val="28"/>
                <w:rtl/>
              </w:rPr>
              <w:t xml:space="preserve"> عملت في العديد من اللجان منها : .</w:t>
            </w:r>
          </w:p>
          <w:p w14:paraId="55C01BEB" w14:textId="77777777" w:rsidR="005B70E0" w:rsidRDefault="005B70E0" w:rsidP="006E6F9E">
            <w:pPr>
              <w:pStyle w:val="ListParagraph"/>
              <w:widowControl w:val="0"/>
              <w:numPr>
                <w:ilvl w:val="0"/>
                <w:numId w:val="30"/>
              </w:numPr>
              <w:bidi/>
              <w:spacing w:after="100"/>
              <w:rPr>
                <w:b/>
                <w:color w:val="000000"/>
                <w:sz w:val="28"/>
                <w:szCs w:val="28"/>
              </w:rPr>
            </w:pPr>
            <w:r>
              <w:rPr>
                <w:rFonts w:hint="cs"/>
                <w:b/>
                <w:color w:val="000000"/>
                <w:sz w:val="28"/>
                <w:szCs w:val="28"/>
                <w:rtl/>
                <w:lang w:bidi="ku-Arab-IQ"/>
              </w:rPr>
              <w:t>مسؤولة الشؤۆن العلمیة و الدراسات العلیا من</w:t>
            </w:r>
          </w:p>
          <w:p w14:paraId="45FBE71A" w14:textId="77777777" w:rsidR="006E6F9E" w:rsidRDefault="006E6F9E" w:rsidP="005B70E0">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اللجنة العلمية لقسم رياض الاطفال من تاريخ </w:t>
            </w:r>
            <w:r>
              <w:rPr>
                <w:rFonts w:hint="cs"/>
                <w:b/>
                <w:color w:val="000000"/>
                <w:sz w:val="28"/>
                <w:szCs w:val="28"/>
                <w:rtl/>
                <w:lang w:bidi="fa-IR"/>
              </w:rPr>
              <w:t>۲۰۱۳</w:t>
            </w:r>
            <w:r>
              <w:rPr>
                <w:rFonts w:hint="cs"/>
                <w:b/>
                <w:color w:val="000000"/>
                <w:sz w:val="28"/>
                <w:szCs w:val="28"/>
                <w:rtl/>
              </w:rPr>
              <w:t xml:space="preserve"> والى الان. </w:t>
            </w:r>
          </w:p>
          <w:p w14:paraId="6BDDBD64"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اللجنة الامتحانية لمدة (7) سنوات . </w:t>
            </w:r>
          </w:p>
          <w:p w14:paraId="34B78337" w14:textId="77777777" w:rsidR="006E6F9E" w:rsidRDefault="006E6F9E" w:rsidP="006E6F9E">
            <w:pPr>
              <w:pStyle w:val="ListParagraph"/>
              <w:widowControl w:val="0"/>
              <w:numPr>
                <w:ilvl w:val="0"/>
                <w:numId w:val="30"/>
              </w:numPr>
              <w:bidi/>
              <w:spacing w:after="100"/>
              <w:rPr>
                <w:b/>
                <w:color w:val="000000"/>
                <w:sz w:val="28"/>
                <w:szCs w:val="28"/>
              </w:rPr>
            </w:pPr>
            <w:r>
              <w:rPr>
                <w:rFonts w:hint="cs"/>
                <w:b/>
                <w:color w:val="000000"/>
                <w:sz w:val="28"/>
                <w:szCs w:val="28"/>
                <w:rtl/>
                <w:lang w:bidi="ku-Arab-IQ"/>
              </w:rPr>
              <w:t>رئیس اللجنه الامتحانیه للدراسات العلیا من تآریخ ٢٠١٧ و الی الان.</w:t>
            </w:r>
          </w:p>
          <w:p w14:paraId="7F319F61"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رئيس لجنة الجودة النوعية لقسم رياض الاطفال لمدة (5) سنوات متواصلة. </w:t>
            </w:r>
          </w:p>
          <w:p w14:paraId="2DBC5A9A"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احد اعضاء لجنة التعضيد لمدة سنتين. </w:t>
            </w:r>
          </w:p>
          <w:p w14:paraId="2DECA448"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 xml:space="preserve">احد اعضاء اللجان التي تقيم التدريسين الجدد من حملة شهادة الماجستير والدكتورا (التعليم المستمر من تاريخ </w:t>
            </w:r>
            <w:r>
              <w:rPr>
                <w:rFonts w:hint="cs"/>
                <w:b/>
                <w:color w:val="000000"/>
                <w:sz w:val="28"/>
                <w:szCs w:val="28"/>
                <w:rtl/>
                <w:lang w:bidi="fa-IR"/>
              </w:rPr>
              <w:t>۲۰۱۳</w:t>
            </w:r>
            <w:r>
              <w:rPr>
                <w:rFonts w:hint="cs"/>
                <w:b/>
                <w:color w:val="000000"/>
                <w:sz w:val="28"/>
                <w:szCs w:val="28"/>
                <w:rtl/>
              </w:rPr>
              <w:t xml:space="preserve"> والى الان . </w:t>
            </w:r>
          </w:p>
          <w:p w14:paraId="6A672BEE" w14:textId="77777777" w:rsidR="006E6F9E" w:rsidRDefault="006E6F9E" w:rsidP="006E6F9E">
            <w:pPr>
              <w:pStyle w:val="ListParagraph"/>
              <w:widowControl w:val="0"/>
              <w:numPr>
                <w:ilvl w:val="0"/>
                <w:numId w:val="30"/>
              </w:numPr>
              <w:bidi/>
              <w:spacing w:after="100"/>
              <w:rPr>
                <w:b/>
                <w:color w:val="000000"/>
                <w:sz w:val="28"/>
                <w:szCs w:val="28"/>
                <w:rtl/>
              </w:rPr>
            </w:pPr>
            <w:r>
              <w:rPr>
                <w:rFonts w:hint="cs"/>
                <w:b/>
                <w:color w:val="000000"/>
                <w:sz w:val="28"/>
                <w:szCs w:val="28"/>
                <w:rtl/>
              </w:rPr>
              <w:t>كانت احد الاعضاء المناقشین لعدد من رسائل الماجستير</w:t>
            </w:r>
            <w:r>
              <w:rPr>
                <w:rFonts w:hint="cs"/>
                <w:b/>
                <w:color w:val="000000"/>
                <w:sz w:val="28"/>
                <w:szCs w:val="28"/>
                <w:rtl/>
                <w:lang w:bidi="ku-Arab-IQ"/>
              </w:rPr>
              <w:t xml:space="preserve"> وایضا لدیها اشراف فی الدراسات العلیا</w:t>
            </w:r>
          </w:p>
          <w:p w14:paraId="130D3822" w14:textId="77777777" w:rsidR="006E6F9E" w:rsidRDefault="006E6F9E" w:rsidP="006E6F9E">
            <w:pPr>
              <w:pStyle w:val="ListParagraph"/>
              <w:widowControl w:val="0"/>
              <w:numPr>
                <w:ilvl w:val="0"/>
                <w:numId w:val="30"/>
              </w:numPr>
              <w:bidi/>
              <w:spacing w:after="100"/>
              <w:rPr>
                <w:b/>
                <w:color w:val="000000"/>
                <w:sz w:val="28"/>
                <w:szCs w:val="28"/>
              </w:rPr>
            </w:pPr>
            <w:r>
              <w:rPr>
                <w:rFonts w:hint="cs"/>
                <w:b/>
                <w:color w:val="000000"/>
                <w:sz w:val="28"/>
                <w:szCs w:val="28"/>
                <w:rtl/>
                <w:lang w:bidi="ku-Arab-IQ"/>
              </w:rPr>
              <w:t>احد اعضاء لجنه الترقیات العلمیه لکلیه التربیه الاساسیه.</w:t>
            </w:r>
          </w:p>
          <w:p w14:paraId="7D2F2EB0" w14:textId="77777777" w:rsidR="006E6F9E" w:rsidRDefault="006E6F9E" w:rsidP="006E6F9E">
            <w:pPr>
              <w:pStyle w:val="ListParagraph"/>
              <w:widowControl w:val="0"/>
              <w:numPr>
                <w:ilvl w:val="0"/>
                <w:numId w:val="30"/>
              </w:numPr>
              <w:bidi/>
              <w:spacing w:after="100"/>
              <w:rPr>
                <w:b/>
                <w:color w:val="000000"/>
                <w:sz w:val="28"/>
                <w:szCs w:val="28"/>
              </w:rPr>
            </w:pPr>
            <w:r>
              <w:rPr>
                <w:rFonts w:hint="cs"/>
                <w:b/>
                <w:color w:val="000000"/>
                <w:sz w:val="28"/>
                <w:szCs w:val="28"/>
                <w:rtl/>
              </w:rPr>
              <w:t>احد اعضاء بورد مجلة زانكو- جامعه صلاح الدين.</w:t>
            </w:r>
          </w:p>
          <w:p w14:paraId="161F1AF0" w14:textId="77777777" w:rsidR="006E6F9E" w:rsidRDefault="006E6F9E" w:rsidP="006E6F9E">
            <w:pPr>
              <w:pStyle w:val="ListParagraph"/>
              <w:widowControl w:val="0"/>
              <w:numPr>
                <w:ilvl w:val="0"/>
                <w:numId w:val="30"/>
              </w:numPr>
              <w:bidi/>
              <w:spacing w:after="100"/>
              <w:rPr>
                <w:b/>
                <w:color w:val="000000"/>
                <w:sz w:val="28"/>
                <w:szCs w:val="28"/>
              </w:rPr>
            </w:pPr>
            <w:r>
              <w:rPr>
                <w:rFonts w:hint="cs"/>
                <w:b/>
                <w:color w:val="000000"/>
                <w:sz w:val="28"/>
                <w:szCs w:val="28"/>
                <w:rtl/>
              </w:rPr>
              <w:lastRenderedPageBreak/>
              <w:t>رئيسة لجنه تنظيم مفردات مادة علم النفس وعلم النفس التربوي.</w:t>
            </w:r>
          </w:p>
          <w:p w14:paraId="42592C8C" w14:textId="77777777" w:rsidR="006E6F9E" w:rsidRDefault="006E6F9E" w:rsidP="006E6F9E">
            <w:pPr>
              <w:widowControl w:val="0"/>
              <w:bidi/>
              <w:spacing w:after="100"/>
              <w:ind w:left="570"/>
              <w:rPr>
                <w:b/>
                <w:color w:val="000000"/>
                <w:sz w:val="28"/>
                <w:szCs w:val="28"/>
              </w:rPr>
            </w:pPr>
            <w:r>
              <w:rPr>
                <w:rFonts w:hint="cs"/>
                <w:b/>
                <w:color w:val="000000"/>
                <w:sz w:val="28"/>
                <w:szCs w:val="28"/>
                <w:rtl/>
              </w:rPr>
              <w:t>1</w:t>
            </w:r>
            <w:r>
              <w:rPr>
                <w:b/>
                <w:color w:val="000000"/>
                <w:sz w:val="28"/>
                <w:szCs w:val="28"/>
              </w:rPr>
              <w:t>1</w:t>
            </w:r>
            <w:r>
              <w:rPr>
                <w:rFonts w:hint="cs"/>
                <w:b/>
                <w:color w:val="000000"/>
                <w:sz w:val="28"/>
                <w:szCs w:val="28"/>
                <w:rtl/>
              </w:rPr>
              <w:t>.احد اعضاء لجنة تنظيم مفردات نظام بولونا.</w:t>
            </w:r>
          </w:p>
          <w:p w14:paraId="720EDC03" w14:textId="77777777" w:rsidR="006E6F9E" w:rsidRDefault="006E6F9E" w:rsidP="006E6F9E">
            <w:pPr>
              <w:widowControl w:val="0"/>
              <w:bidi/>
              <w:spacing w:after="100"/>
              <w:ind w:left="570"/>
              <w:rPr>
                <w:b/>
                <w:color w:val="000000"/>
                <w:sz w:val="28"/>
                <w:szCs w:val="28"/>
                <w:rtl/>
              </w:rPr>
            </w:pPr>
            <w:r>
              <w:rPr>
                <w:b/>
                <w:color w:val="000000"/>
                <w:sz w:val="28"/>
                <w:szCs w:val="28"/>
              </w:rPr>
              <w:t>12</w:t>
            </w:r>
            <w:r>
              <w:rPr>
                <w:rFonts w:hint="cs"/>
                <w:b/>
                <w:color w:val="000000"/>
                <w:sz w:val="28"/>
                <w:szCs w:val="28"/>
                <w:rtl/>
              </w:rPr>
              <w:t>.مسؤولة الشووون العلمية والدراسات العليا لكلية التربية الاساس.</w:t>
            </w:r>
          </w:p>
          <w:p w14:paraId="3F1B412C" w14:textId="77777777" w:rsidR="006E6F9E" w:rsidRDefault="006E6F9E" w:rsidP="006E6F9E">
            <w:pPr>
              <w:widowControl w:val="0"/>
              <w:bidi/>
              <w:spacing w:after="100"/>
              <w:ind w:left="570"/>
              <w:rPr>
                <w:b/>
                <w:color w:val="000000"/>
                <w:sz w:val="28"/>
                <w:szCs w:val="28"/>
                <w:rtl/>
              </w:rPr>
            </w:pPr>
            <w:r>
              <w:rPr>
                <w:rFonts w:hint="cs"/>
                <w:b/>
                <w:color w:val="000000"/>
                <w:sz w:val="28"/>
                <w:szCs w:val="28"/>
                <w:rtl/>
              </w:rPr>
              <w:t>13.كانت مقيمة لعدد من البحوث التي تنشر في المجلات العلمية ، ومنها مجلة جامعة بوليتكنيك العلمية ، ومجلة جامعة رانية .</w:t>
            </w:r>
          </w:p>
          <w:p w14:paraId="13A005FC" w14:textId="77777777" w:rsidR="006E6F9E" w:rsidRDefault="006E6F9E" w:rsidP="006E6F9E">
            <w:pPr>
              <w:widowControl w:val="0"/>
              <w:bidi/>
              <w:spacing w:after="100"/>
              <w:ind w:left="570"/>
              <w:rPr>
                <w:b/>
                <w:color w:val="000000"/>
                <w:sz w:val="28"/>
                <w:szCs w:val="28"/>
                <w:rtl/>
              </w:rPr>
            </w:pPr>
            <w:r>
              <w:rPr>
                <w:rFonts w:hint="cs"/>
                <w:b/>
                <w:color w:val="000000"/>
                <w:sz w:val="28"/>
                <w:szCs w:val="28"/>
                <w:rtl/>
              </w:rPr>
              <w:t>14.حصلت على العديد من كتب الشكر والتقدير منها ، وزارة التعليم العالي في اقليم كوردستان العراق ، وزارة التربية في اقليم كوردستان العراق، جامعة صلاح الدين ، كلية التربية الاساس، مركز التعليم المستمر.</w:t>
            </w:r>
          </w:p>
          <w:p w14:paraId="7D125595" w14:textId="77777777" w:rsidR="0023343A" w:rsidRPr="0023343A" w:rsidRDefault="0023343A" w:rsidP="0023343A">
            <w:pPr>
              <w:bidi/>
              <w:spacing w:after="0" w:line="240" w:lineRule="auto"/>
              <w:rPr>
                <w:rFonts w:asciiTheme="majorBidi" w:hAnsiTheme="majorBidi" w:cstheme="majorBidi"/>
                <w:b/>
                <w:bCs/>
                <w:sz w:val="28"/>
                <w:szCs w:val="28"/>
                <w:lang w:val="en-US"/>
              </w:rPr>
            </w:pPr>
          </w:p>
        </w:tc>
        <w:tc>
          <w:tcPr>
            <w:tcW w:w="2347" w:type="dxa"/>
          </w:tcPr>
          <w:p w14:paraId="436A2872" w14:textId="77777777" w:rsidR="00B07BAD" w:rsidRPr="0023343A" w:rsidRDefault="00EC388C" w:rsidP="00B07BAD">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val="en-US" w:bidi="ar-IQ"/>
              </w:rPr>
              <w:lastRenderedPageBreak/>
              <w:t xml:space="preserve">٨. </w:t>
            </w:r>
            <w:r w:rsidR="00B07BAD" w:rsidRPr="0023343A">
              <w:rPr>
                <w:rFonts w:asciiTheme="majorBidi" w:hAnsiTheme="majorBidi" w:cstheme="majorBidi"/>
                <w:b/>
                <w:bCs/>
                <w:sz w:val="28"/>
                <w:szCs w:val="28"/>
                <w:rtl/>
                <w:lang w:val="en-US" w:bidi="ar-IQ"/>
              </w:rPr>
              <w:t>البروفايل الاكاديمي للتدريسي</w:t>
            </w:r>
          </w:p>
          <w:p w14:paraId="5A9E65DE" w14:textId="77777777" w:rsidR="00B07BAD" w:rsidRPr="0023343A" w:rsidRDefault="00B07BAD" w:rsidP="00CF5475">
            <w:pPr>
              <w:spacing w:after="0" w:line="240" w:lineRule="auto"/>
              <w:rPr>
                <w:rFonts w:asciiTheme="majorBidi" w:hAnsiTheme="majorBidi" w:cstheme="majorBidi"/>
                <w:b/>
                <w:bCs/>
                <w:sz w:val="28"/>
                <w:szCs w:val="28"/>
                <w:lang w:val="en-US" w:bidi="ar-KW"/>
              </w:rPr>
            </w:pPr>
          </w:p>
          <w:p w14:paraId="09B6E84B" w14:textId="77777777" w:rsidR="006766CD" w:rsidRPr="0023343A" w:rsidRDefault="006766CD" w:rsidP="000A293F">
            <w:pPr>
              <w:spacing w:after="0" w:line="240" w:lineRule="auto"/>
              <w:jc w:val="center"/>
              <w:rPr>
                <w:rFonts w:asciiTheme="majorBidi" w:hAnsiTheme="majorBidi" w:cstheme="majorBidi"/>
                <w:b/>
                <w:bCs/>
                <w:sz w:val="28"/>
                <w:szCs w:val="28"/>
                <w:rtl/>
                <w:lang w:val="en-US" w:bidi="ar-KW"/>
              </w:rPr>
            </w:pPr>
          </w:p>
          <w:p w14:paraId="48FA3546"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p w14:paraId="41DAA8D4"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p w14:paraId="7C8BA427"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p w14:paraId="142575E4"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tc>
      </w:tr>
      <w:tr w:rsidR="008D46A4" w:rsidRPr="0023343A" w14:paraId="1BB2C098" w14:textId="77777777" w:rsidTr="00204991">
        <w:tc>
          <w:tcPr>
            <w:tcW w:w="6408" w:type="dxa"/>
            <w:gridSpan w:val="2"/>
          </w:tcPr>
          <w:p w14:paraId="495767E8" w14:textId="6FC775F5" w:rsidR="0020037D" w:rsidRPr="0054677E" w:rsidRDefault="0054677E" w:rsidP="0020037D">
            <w:pPr>
              <w:shd w:val="clear" w:color="auto" w:fill="FFFFFF"/>
              <w:bidi/>
              <w:spacing w:before="100" w:beforeAutospacing="1" w:after="100" w:afterAutospacing="1" w:line="240" w:lineRule="auto"/>
              <w:rPr>
                <w:rFonts w:ascii="Droid Arabic Kufi" w:eastAsia="Times New Roman" w:hAnsi="Droid Arabic Kufi" w:cs="Times New Roman"/>
                <w:b/>
                <w:bCs/>
                <w:color w:val="333333"/>
                <w:sz w:val="21"/>
                <w:szCs w:val="21"/>
                <w:rtl/>
                <w:lang w:eastAsia="en-GB"/>
              </w:rPr>
            </w:pPr>
            <w:r w:rsidRPr="0054677E">
              <w:rPr>
                <w:rFonts w:ascii="Times New Roman" w:eastAsia="Times New Roman" w:hAnsi="Times New Roman" w:cs="Times New Roman"/>
                <w:b/>
                <w:bCs/>
                <w:color w:val="333333"/>
                <w:sz w:val="24"/>
                <w:szCs w:val="24"/>
                <w:rtl/>
                <w:lang w:eastAsia="en-GB"/>
              </w:rPr>
              <w:lastRenderedPageBreak/>
              <w:t>مفهوم الشخصية الأساسية</w:t>
            </w:r>
            <w:r w:rsidR="0020037D" w:rsidRPr="0020037D">
              <w:rPr>
                <w:rFonts w:ascii="Times New Roman" w:eastAsia="Times New Roman" w:hAnsi="Times New Roman" w:cs="Times New Roman" w:hint="cs"/>
                <w:b/>
                <w:bCs/>
                <w:color w:val="333333"/>
                <w:sz w:val="24"/>
                <w:szCs w:val="24"/>
                <w:rtl/>
                <w:lang w:eastAsia="en-GB"/>
              </w:rPr>
              <w:t xml:space="preserve"> ، </w:t>
            </w:r>
            <w:r w:rsidR="0020037D" w:rsidRPr="0054677E">
              <w:rPr>
                <w:rFonts w:ascii="Times New Roman" w:eastAsia="Times New Roman" w:hAnsi="Times New Roman" w:cs="Times New Roman"/>
                <w:b/>
                <w:bCs/>
                <w:color w:val="333333"/>
                <w:sz w:val="24"/>
                <w:szCs w:val="24"/>
                <w:rtl/>
                <w:lang w:eastAsia="en-GB"/>
              </w:rPr>
              <w:t>محددات الشخصية</w:t>
            </w:r>
            <w:r w:rsidR="0020037D" w:rsidRPr="0020037D">
              <w:rPr>
                <w:rFonts w:ascii="Times New Roman" w:eastAsia="Times New Roman" w:hAnsi="Times New Roman" w:cs="Times New Roman" w:hint="cs"/>
                <w:b/>
                <w:bCs/>
                <w:color w:val="333333"/>
                <w:sz w:val="24"/>
                <w:szCs w:val="24"/>
                <w:rtl/>
                <w:lang w:eastAsia="en-GB"/>
              </w:rPr>
              <w:t xml:space="preserve"> ، اضطرابات الشخصیة ، السواء واللاسواء .</w:t>
            </w:r>
          </w:p>
          <w:p w14:paraId="3D482F23" w14:textId="77777777" w:rsidR="008D46A4" w:rsidRPr="0023343A" w:rsidRDefault="008D46A4" w:rsidP="009C170E">
            <w:pPr>
              <w:spacing w:after="0" w:line="240" w:lineRule="auto"/>
              <w:jc w:val="right"/>
              <w:rPr>
                <w:rFonts w:asciiTheme="majorBidi" w:hAnsiTheme="majorBidi" w:cstheme="majorBidi"/>
                <w:b/>
                <w:bCs/>
                <w:sz w:val="28"/>
                <w:szCs w:val="28"/>
                <w:lang w:val="en-US" w:bidi="ar-IQ"/>
              </w:rPr>
            </w:pPr>
          </w:p>
        </w:tc>
        <w:tc>
          <w:tcPr>
            <w:tcW w:w="2347" w:type="dxa"/>
          </w:tcPr>
          <w:p w14:paraId="15453945" w14:textId="77777777" w:rsidR="008D46A4" w:rsidRPr="0023343A" w:rsidRDefault="00EC388C" w:rsidP="000A293F">
            <w:pPr>
              <w:bidi/>
              <w:spacing w:after="0" w:line="240" w:lineRule="auto"/>
              <w:rPr>
                <w:rFonts w:asciiTheme="majorBidi" w:hAnsiTheme="majorBidi" w:cstheme="majorBidi"/>
                <w:b/>
                <w:bCs/>
                <w:sz w:val="28"/>
                <w:szCs w:val="28"/>
                <w:lang w:val="en-US" w:bidi="ar-IQ"/>
              </w:rPr>
            </w:pPr>
            <w:r w:rsidRPr="0023343A">
              <w:rPr>
                <w:rFonts w:asciiTheme="majorBidi" w:hAnsiTheme="majorBidi" w:cstheme="majorBidi"/>
                <w:b/>
                <w:bCs/>
                <w:sz w:val="28"/>
                <w:szCs w:val="28"/>
                <w:rtl/>
                <w:lang w:val="en-US" w:bidi="ar-IQ"/>
              </w:rPr>
              <w:t>٩.</w:t>
            </w:r>
            <w:r w:rsidR="000A293F" w:rsidRPr="0023343A">
              <w:rPr>
                <w:rFonts w:asciiTheme="majorBidi" w:hAnsiTheme="majorBidi" w:cstheme="majorBidi"/>
                <w:b/>
                <w:bCs/>
                <w:sz w:val="28"/>
                <w:szCs w:val="28"/>
                <w:rtl/>
                <w:lang w:val="en-US" w:bidi="ar-IQ"/>
              </w:rPr>
              <w:t xml:space="preserve"> المفردات الرئيسية للمادة </w:t>
            </w:r>
            <w:r w:rsidR="000A293F" w:rsidRPr="0023343A">
              <w:rPr>
                <w:rFonts w:asciiTheme="majorBidi" w:hAnsiTheme="majorBidi" w:cstheme="majorBidi"/>
                <w:b/>
                <w:bCs/>
                <w:sz w:val="28"/>
                <w:szCs w:val="28"/>
                <w:lang w:val="en-US" w:bidi="ar-IQ"/>
              </w:rPr>
              <w:t>Keywords</w:t>
            </w:r>
          </w:p>
        </w:tc>
      </w:tr>
      <w:tr w:rsidR="008D46A4" w:rsidRPr="0023343A" w14:paraId="69265259" w14:textId="77777777" w:rsidTr="00204991">
        <w:trPr>
          <w:trHeight w:val="2771"/>
        </w:trPr>
        <w:tc>
          <w:tcPr>
            <w:tcW w:w="8755" w:type="dxa"/>
            <w:gridSpan w:val="3"/>
          </w:tcPr>
          <w:p w14:paraId="2D0ADDD9" w14:textId="77777777" w:rsidR="0020037D" w:rsidRDefault="00735C14" w:rsidP="00735C14">
            <w:pPr>
              <w:shd w:val="clear" w:color="auto" w:fill="FFFFFF"/>
              <w:bidi/>
              <w:spacing w:after="150" w:line="240" w:lineRule="auto"/>
              <w:jc w:val="both"/>
              <w:rPr>
                <w:rFonts w:ascii="Times New Roman" w:eastAsia="Times New Roman" w:hAnsi="Times New Roman" w:cs="Times New Roman"/>
                <w:color w:val="333333"/>
                <w:sz w:val="24"/>
                <w:szCs w:val="24"/>
                <w:rtl/>
                <w:lang w:eastAsia="en-GB"/>
              </w:rPr>
            </w:pPr>
            <w:r>
              <w:rPr>
                <w:rFonts w:asciiTheme="majorBidi" w:hAnsiTheme="majorBidi" w:cstheme="majorBidi" w:hint="cs"/>
                <w:b/>
                <w:bCs/>
                <w:sz w:val="28"/>
                <w:szCs w:val="28"/>
                <w:rtl/>
                <w:lang w:bidi="ar-KW"/>
              </w:rPr>
              <w:t>١٠</w:t>
            </w:r>
            <w:r w:rsidR="000A293F" w:rsidRPr="0023343A">
              <w:rPr>
                <w:rFonts w:asciiTheme="majorBidi" w:hAnsiTheme="majorBidi" w:cstheme="majorBidi"/>
                <w:b/>
                <w:bCs/>
                <w:sz w:val="28"/>
                <w:szCs w:val="28"/>
                <w:rtl/>
                <w:lang w:bidi="ar-KW"/>
              </w:rPr>
              <w:t xml:space="preserve">. </w:t>
            </w:r>
            <w:r w:rsidR="00AB753E" w:rsidRPr="0023343A">
              <w:rPr>
                <w:rFonts w:asciiTheme="majorBidi" w:hAnsiTheme="majorBidi" w:cstheme="majorBidi"/>
                <w:b/>
                <w:bCs/>
                <w:sz w:val="28"/>
                <w:szCs w:val="28"/>
                <w:rtl/>
                <w:lang w:bidi="ar-KW"/>
              </w:rPr>
              <w:t>نبذة عامة عن المادة</w:t>
            </w:r>
            <w:r w:rsidR="00861971" w:rsidRPr="0023343A">
              <w:rPr>
                <w:rFonts w:asciiTheme="majorBidi" w:hAnsiTheme="majorBidi" w:cstheme="majorBidi"/>
                <w:b/>
                <w:bCs/>
                <w:sz w:val="28"/>
                <w:szCs w:val="28"/>
                <w:rtl/>
                <w:lang w:bidi="ar-KW"/>
              </w:rPr>
              <w:t xml:space="preserve"> :</w:t>
            </w:r>
            <w:r w:rsidRPr="00735C14">
              <w:rPr>
                <w:rFonts w:ascii="Times New Roman" w:eastAsia="Times New Roman" w:hAnsi="Times New Roman" w:cs="Times New Roman"/>
                <w:color w:val="333333"/>
                <w:sz w:val="24"/>
                <w:szCs w:val="24"/>
                <w:rtl/>
                <w:lang w:eastAsia="en-GB"/>
              </w:rPr>
              <w:t xml:space="preserve"> </w:t>
            </w:r>
          </w:p>
          <w:p w14:paraId="6A996C03" w14:textId="185501A7" w:rsidR="00735C14" w:rsidRPr="00735C14" w:rsidRDefault="00735C14" w:rsidP="0020037D">
            <w:pPr>
              <w:shd w:val="clear" w:color="auto" w:fill="FFFFFF"/>
              <w:bidi/>
              <w:spacing w:after="150" w:line="240" w:lineRule="auto"/>
              <w:jc w:val="both"/>
              <w:rPr>
                <w:rFonts w:ascii="Droid Arabic Kufi" w:eastAsia="Times New Roman" w:hAnsi="Droid Arabic Kufi" w:cs="Times New Roman"/>
                <w:color w:val="333333"/>
                <w:sz w:val="21"/>
                <w:szCs w:val="21"/>
                <w:rtl/>
                <w:lang w:eastAsia="en-GB"/>
              </w:rPr>
            </w:pPr>
            <w:r w:rsidRPr="0020037D">
              <w:rPr>
                <w:rFonts w:ascii="Times New Roman" w:eastAsia="Times New Roman" w:hAnsi="Times New Roman" w:cs="Times New Roman"/>
                <w:b/>
                <w:bCs/>
                <w:color w:val="333333"/>
                <w:sz w:val="24"/>
                <w:szCs w:val="24"/>
                <w:rtl/>
                <w:lang w:eastAsia="en-GB"/>
              </w:rPr>
              <w:t>تعريف الطالبة بعلم نفس الشخصية وبمعنى الشخصية ومكوناتها ومحدداتها ، ومعرفة أهم النظريات المفسرة للشخصية</w:t>
            </w:r>
            <w:r w:rsidR="0020037D">
              <w:rPr>
                <w:rFonts w:ascii="Times New Roman" w:eastAsia="Times New Roman" w:hAnsi="Times New Roman" w:cs="Times New Roman" w:hint="cs"/>
                <w:b/>
                <w:bCs/>
                <w:color w:val="333333"/>
                <w:sz w:val="24"/>
                <w:szCs w:val="24"/>
                <w:rtl/>
                <w:lang w:eastAsia="en-GB"/>
              </w:rPr>
              <w:t xml:space="preserve">، </w:t>
            </w:r>
            <w:r w:rsidRPr="0020037D">
              <w:rPr>
                <w:rFonts w:ascii="Times New Roman" w:eastAsia="Times New Roman" w:hAnsi="Times New Roman" w:cs="Times New Roman"/>
                <w:b/>
                <w:bCs/>
                <w:color w:val="333333"/>
                <w:sz w:val="24"/>
                <w:szCs w:val="24"/>
                <w:rtl/>
                <w:lang w:eastAsia="en-GB"/>
              </w:rPr>
              <w:t>ومعرفة الشخصية السوية والغير سوية ومعاييرهما ،وتعريفها باضطرابات الشخصية .</w:t>
            </w:r>
          </w:p>
          <w:p w14:paraId="11CFBA2F" w14:textId="1AD1AE65" w:rsidR="008D46A4" w:rsidRPr="0023343A" w:rsidRDefault="008D46A4" w:rsidP="00E926CA">
            <w:pPr>
              <w:pStyle w:val="ListParagraph"/>
              <w:bidi/>
              <w:spacing w:after="0" w:line="240" w:lineRule="auto"/>
              <w:rPr>
                <w:rFonts w:asciiTheme="majorBidi" w:hAnsiTheme="majorBidi" w:cstheme="majorBidi" w:hint="cs"/>
                <w:b/>
                <w:bCs/>
                <w:sz w:val="28"/>
                <w:szCs w:val="28"/>
                <w:rtl/>
              </w:rPr>
            </w:pPr>
          </w:p>
        </w:tc>
      </w:tr>
      <w:tr w:rsidR="00FD437F" w:rsidRPr="0023343A" w14:paraId="1F275464" w14:textId="77777777" w:rsidTr="00204991">
        <w:trPr>
          <w:trHeight w:val="1110"/>
        </w:trPr>
        <w:tc>
          <w:tcPr>
            <w:tcW w:w="8755" w:type="dxa"/>
            <w:gridSpan w:val="3"/>
          </w:tcPr>
          <w:p w14:paraId="463C6CE4" w14:textId="77777777" w:rsidR="00735C14" w:rsidRPr="0020037D" w:rsidRDefault="00EC388C" w:rsidP="00735C14">
            <w:pPr>
              <w:shd w:val="clear" w:color="auto" w:fill="FFFFFF"/>
              <w:spacing w:before="100" w:beforeAutospacing="1" w:after="100" w:afterAutospacing="1" w:line="240" w:lineRule="auto"/>
              <w:ind w:left="360"/>
              <w:jc w:val="right"/>
              <w:rPr>
                <w:rFonts w:ascii="Droid Arabic Kufi" w:eastAsia="Times New Roman" w:hAnsi="Droid Arabic Kufi" w:cs="Times New Roman"/>
                <w:b/>
                <w:bCs/>
                <w:color w:val="333333"/>
                <w:sz w:val="21"/>
                <w:szCs w:val="21"/>
                <w:lang w:eastAsia="en-GB"/>
              </w:rPr>
            </w:pPr>
            <w:r w:rsidRPr="0023343A">
              <w:rPr>
                <w:rFonts w:asciiTheme="majorBidi" w:hAnsiTheme="majorBidi" w:cstheme="majorBidi"/>
                <w:b/>
                <w:bCs/>
                <w:sz w:val="28"/>
                <w:szCs w:val="28"/>
                <w:rtl/>
                <w:lang w:bidi="ar-IQ"/>
              </w:rPr>
              <w:t>١١.</w:t>
            </w:r>
            <w:r w:rsidR="001F7289" w:rsidRPr="0023343A">
              <w:rPr>
                <w:rFonts w:asciiTheme="majorBidi" w:hAnsiTheme="majorBidi" w:cstheme="majorBidi"/>
                <w:b/>
                <w:bCs/>
                <w:sz w:val="28"/>
                <w:szCs w:val="28"/>
                <w:rtl/>
                <w:lang w:bidi="ar-IQ"/>
              </w:rPr>
              <w:t xml:space="preserve"> أهداف المادة</w:t>
            </w:r>
            <w:r w:rsidR="00582D81" w:rsidRPr="0023343A">
              <w:rPr>
                <w:rFonts w:asciiTheme="majorBidi" w:hAnsiTheme="majorBidi" w:cstheme="majorBidi"/>
                <w:b/>
                <w:bCs/>
                <w:sz w:val="28"/>
                <w:szCs w:val="28"/>
                <w:rtl/>
                <w:lang w:bidi="ar-IQ"/>
              </w:rPr>
              <w:t>:</w:t>
            </w:r>
            <w:r w:rsidR="001F7289" w:rsidRPr="0023343A">
              <w:rPr>
                <w:rFonts w:asciiTheme="majorBidi" w:hAnsiTheme="majorBidi" w:cstheme="majorBidi"/>
                <w:b/>
                <w:bCs/>
                <w:sz w:val="28"/>
                <w:szCs w:val="28"/>
                <w:rtl/>
                <w:lang w:bidi="ar-IQ"/>
              </w:rPr>
              <w:t xml:space="preserve"> </w:t>
            </w:r>
          </w:p>
          <w:p w14:paraId="2ABC3C35" w14:textId="23368D9B" w:rsidR="00735C14" w:rsidRPr="0020037D" w:rsidRDefault="00735C14" w:rsidP="00735C14">
            <w:pPr>
              <w:shd w:val="clear" w:color="auto" w:fill="FFFFFF"/>
              <w:spacing w:before="100" w:beforeAutospacing="1" w:after="100" w:afterAutospacing="1" w:line="240" w:lineRule="auto"/>
              <w:ind w:left="360"/>
              <w:jc w:val="right"/>
              <w:rPr>
                <w:rFonts w:ascii="Droid Arabic Kufi" w:eastAsia="Times New Roman" w:hAnsi="Droid Arabic Kufi" w:cs="Times New Roman"/>
                <w:b/>
                <w:bCs/>
                <w:color w:val="333333"/>
                <w:sz w:val="21"/>
                <w:szCs w:val="21"/>
                <w:rtl/>
                <w:lang w:eastAsia="en-GB"/>
              </w:rPr>
            </w:pPr>
            <w:r w:rsidRPr="0020037D">
              <w:rPr>
                <w:rFonts w:asciiTheme="majorBidi" w:hAnsiTheme="majorBidi" w:cstheme="majorBidi" w:hint="cs"/>
                <w:b/>
                <w:bCs/>
                <w:sz w:val="28"/>
                <w:szCs w:val="28"/>
                <w:rtl/>
                <w:lang w:bidi="ar-IQ"/>
              </w:rPr>
              <w:t xml:space="preserve">١. </w:t>
            </w:r>
            <w:r w:rsidRPr="0020037D">
              <w:rPr>
                <w:rFonts w:ascii="Simplified Arabic" w:eastAsia="Times New Roman" w:hAnsi="Simplified Arabic" w:cs="Simplified Arabic"/>
                <w:b/>
                <w:bCs/>
                <w:color w:val="333333"/>
                <w:sz w:val="24"/>
                <w:szCs w:val="24"/>
                <w:rtl/>
                <w:lang w:eastAsia="en-GB"/>
              </w:rPr>
              <w:t>التعرف على مادة علم نفس الشخصية و(معنى الشخصية )</w:t>
            </w:r>
            <w:r w:rsidRPr="0020037D">
              <w:rPr>
                <w:rFonts w:ascii="Simplified Arabic" w:eastAsia="Times New Roman" w:hAnsi="Simplified Arabic" w:cs="Simplified Arabic" w:hint="cs"/>
                <w:b/>
                <w:bCs/>
                <w:color w:val="333333"/>
                <w:sz w:val="24"/>
                <w:szCs w:val="24"/>
                <w:rtl/>
                <w:lang w:eastAsia="en-GB"/>
              </w:rPr>
              <w:t xml:space="preserve"> .</w:t>
            </w:r>
          </w:p>
          <w:p w14:paraId="125E82A4" w14:textId="3FCDE254" w:rsidR="00735C14" w:rsidRPr="00735C14" w:rsidRDefault="00735C14" w:rsidP="00735C14">
            <w:pPr>
              <w:shd w:val="clear" w:color="auto" w:fill="FFFFFF"/>
              <w:spacing w:before="100" w:beforeAutospacing="1" w:after="100" w:afterAutospacing="1" w:line="240" w:lineRule="auto"/>
              <w:ind w:left="360"/>
              <w:jc w:val="right"/>
              <w:rPr>
                <w:rFonts w:ascii="Droid Arabic Kufi" w:eastAsia="Times New Roman" w:hAnsi="Droid Arabic Kufi" w:cs="Times New Roman"/>
                <w:b/>
                <w:bCs/>
                <w:color w:val="333333"/>
                <w:sz w:val="21"/>
                <w:szCs w:val="21"/>
                <w:lang w:eastAsia="en-GB"/>
              </w:rPr>
            </w:pPr>
            <w:r w:rsidRPr="0020037D">
              <w:rPr>
                <w:rFonts w:ascii="Simplified Arabic" w:eastAsia="Times New Roman" w:hAnsi="Simplified Arabic" w:cs="Simplified Arabic" w:hint="cs"/>
                <w:b/>
                <w:bCs/>
                <w:color w:val="333333"/>
                <w:sz w:val="24"/>
                <w:szCs w:val="24"/>
                <w:rtl/>
                <w:lang w:eastAsia="en-GB"/>
              </w:rPr>
              <w:t xml:space="preserve">٢. </w:t>
            </w:r>
            <w:r w:rsidRPr="00735C14">
              <w:rPr>
                <w:rFonts w:ascii="Simplified Arabic" w:eastAsia="Times New Roman" w:hAnsi="Simplified Arabic" w:cs="Simplified Arabic"/>
                <w:b/>
                <w:bCs/>
                <w:color w:val="333333"/>
                <w:sz w:val="24"/>
                <w:szCs w:val="24"/>
                <w:rtl/>
                <w:lang w:eastAsia="en-GB"/>
              </w:rPr>
              <w:t>التعرف على مكونات الشخصية ومحدداتها</w:t>
            </w:r>
            <w:r w:rsidRPr="0020037D">
              <w:rPr>
                <w:rFonts w:ascii="Simplified Arabic" w:eastAsia="Times New Roman" w:hAnsi="Simplified Arabic" w:cs="Simplified Arabic" w:hint="cs"/>
                <w:b/>
                <w:bCs/>
                <w:color w:val="333333"/>
                <w:sz w:val="24"/>
                <w:szCs w:val="24"/>
                <w:rtl/>
                <w:lang w:eastAsia="en-GB"/>
              </w:rPr>
              <w:t xml:space="preserve"> .</w:t>
            </w:r>
          </w:p>
          <w:p w14:paraId="4EC688B2" w14:textId="433569F2" w:rsidR="00735C14" w:rsidRPr="00735C14" w:rsidRDefault="00735C14" w:rsidP="00735C14">
            <w:pPr>
              <w:shd w:val="clear" w:color="auto" w:fill="FFFFFF"/>
              <w:spacing w:before="100" w:beforeAutospacing="1" w:after="100" w:afterAutospacing="1" w:line="240" w:lineRule="auto"/>
              <w:ind w:left="360"/>
              <w:jc w:val="right"/>
              <w:rPr>
                <w:rFonts w:ascii="Droid Arabic Kufi" w:eastAsia="Times New Roman" w:hAnsi="Droid Arabic Kufi" w:cs="Times New Roman"/>
                <w:b/>
                <w:bCs/>
                <w:color w:val="333333"/>
                <w:sz w:val="21"/>
                <w:szCs w:val="21"/>
                <w:lang w:eastAsia="en-GB"/>
              </w:rPr>
            </w:pPr>
            <w:r w:rsidRPr="0020037D">
              <w:rPr>
                <w:rFonts w:ascii="Simplified Arabic" w:eastAsia="Times New Roman" w:hAnsi="Simplified Arabic" w:cs="Simplified Arabic" w:hint="cs"/>
                <w:b/>
                <w:bCs/>
                <w:color w:val="333333"/>
                <w:sz w:val="24"/>
                <w:szCs w:val="24"/>
                <w:rtl/>
                <w:lang w:eastAsia="en-GB"/>
              </w:rPr>
              <w:t xml:space="preserve">٣. </w:t>
            </w:r>
            <w:r w:rsidRPr="00735C14">
              <w:rPr>
                <w:rFonts w:ascii="Simplified Arabic" w:eastAsia="Times New Roman" w:hAnsi="Simplified Arabic" w:cs="Simplified Arabic"/>
                <w:b/>
                <w:bCs/>
                <w:color w:val="333333"/>
                <w:sz w:val="24"/>
                <w:szCs w:val="24"/>
                <w:rtl/>
                <w:lang w:eastAsia="en-GB"/>
              </w:rPr>
              <w:t>التعرف على الشخصية السوية و اللاسوية</w:t>
            </w:r>
            <w:r w:rsidRPr="0020037D">
              <w:rPr>
                <w:rFonts w:ascii="Simplified Arabic" w:eastAsia="Times New Roman" w:hAnsi="Simplified Arabic" w:cs="Simplified Arabic" w:hint="cs"/>
                <w:b/>
                <w:bCs/>
                <w:color w:val="333333"/>
                <w:sz w:val="24"/>
                <w:szCs w:val="24"/>
                <w:rtl/>
                <w:lang w:eastAsia="en-GB"/>
              </w:rPr>
              <w:t xml:space="preserve"> .</w:t>
            </w:r>
          </w:p>
          <w:p w14:paraId="3176FA91" w14:textId="67236B9E" w:rsidR="00735C14" w:rsidRPr="00735C14" w:rsidRDefault="00735C14" w:rsidP="00735C14">
            <w:pPr>
              <w:shd w:val="clear" w:color="auto" w:fill="FFFFFF"/>
              <w:spacing w:before="100" w:beforeAutospacing="1" w:after="100" w:afterAutospacing="1" w:line="240" w:lineRule="auto"/>
              <w:ind w:left="360"/>
              <w:jc w:val="right"/>
              <w:rPr>
                <w:rFonts w:ascii="Droid Arabic Kufi" w:eastAsia="Times New Roman" w:hAnsi="Droid Arabic Kufi" w:cs="Times New Roman"/>
                <w:b/>
                <w:bCs/>
                <w:color w:val="333333"/>
                <w:sz w:val="21"/>
                <w:szCs w:val="21"/>
                <w:lang w:eastAsia="en-GB"/>
              </w:rPr>
            </w:pPr>
            <w:r w:rsidRPr="0020037D">
              <w:rPr>
                <w:rFonts w:ascii="Simplified Arabic" w:eastAsia="Times New Roman" w:hAnsi="Simplified Arabic" w:cs="Simplified Arabic" w:hint="cs"/>
                <w:b/>
                <w:bCs/>
                <w:color w:val="333333"/>
                <w:sz w:val="24"/>
                <w:szCs w:val="24"/>
                <w:rtl/>
                <w:lang w:eastAsia="en-GB"/>
              </w:rPr>
              <w:t xml:space="preserve">٤. </w:t>
            </w:r>
            <w:r w:rsidRPr="00735C14">
              <w:rPr>
                <w:rFonts w:ascii="Simplified Arabic" w:eastAsia="Times New Roman" w:hAnsi="Simplified Arabic" w:cs="Simplified Arabic"/>
                <w:b/>
                <w:bCs/>
                <w:color w:val="333333"/>
                <w:sz w:val="24"/>
                <w:szCs w:val="24"/>
                <w:rtl/>
                <w:lang w:eastAsia="en-GB"/>
              </w:rPr>
              <w:t>التعرف على اضطرابات الشخصية</w:t>
            </w:r>
            <w:r w:rsidRPr="0020037D">
              <w:rPr>
                <w:rFonts w:ascii="Simplified Arabic" w:eastAsia="Times New Roman" w:hAnsi="Simplified Arabic" w:cs="Simplified Arabic" w:hint="cs"/>
                <w:b/>
                <w:bCs/>
                <w:color w:val="333333"/>
                <w:sz w:val="24"/>
                <w:szCs w:val="24"/>
                <w:rtl/>
                <w:lang w:eastAsia="en-GB"/>
              </w:rPr>
              <w:t xml:space="preserve"> .</w:t>
            </w:r>
          </w:p>
          <w:p w14:paraId="25AF4246" w14:textId="36AE9EE4" w:rsidR="006827F2" w:rsidRPr="00CE73B1" w:rsidRDefault="00735C14" w:rsidP="00CE73B1">
            <w:pPr>
              <w:shd w:val="clear" w:color="auto" w:fill="FFFFFF"/>
              <w:spacing w:before="100" w:beforeAutospacing="1" w:after="100" w:afterAutospacing="1" w:line="240" w:lineRule="auto"/>
              <w:ind w:left="360"/>
              <w:jc w:val="right"/>
              <w:rPr>
                <w:rFonts w:ascii="Droid Arabic Kufi" w:eastAsia="Times New Roman" w:hAnsi="Droid Arabic Kufi" w:cs="Times New Roman"/>
                <w:color w:val="333333"/>
                <w:sz w:val="21"/>
                <w:szCs w:val="21"/>
                <w:lang w:eastAsia="en-GB"/>
              </w:rPr>
            </w:pPr>
            <w:r w:rsidRPr="00735C14">
              <w:rPr>
                <w:rFonts w:ascii="Simplified Arabic" w:eastAsia="Times New Roman" w:hAnsi="Simplified Arabic" w:cs="Simplified Arabic"/>
                <w:b/>
                <w:bCs/>
                <w:color w:val="333333"/>
                <w:sz w:val="24"/>
                <w:szCs w:val="24"/>
                <w:rtl/>
                <w:lang w:eastAsia="en-GB"/>
              </w:rPr>
              <w:t>التعرف على وسائل قياس الشخصية وبعض نظريات النفسية</w:t>
            </w:r>
            <w:r w:rsidR="00CE73B1" w:rsidRPr="0020037D">
              <w:rPr>
                <w:rFonts w:ascii="Simplified Arabic" w:eastAsia="Times New Roman" w:hAnsi="Simplified Arabic" w:cs="Simplified Arabic" w:hint="cs"/>
                <w:b/>
                <w:bCs/>
                <w:color w:val="333333"/>
                <w:sz w:val="24"/>
                <w:szCs w:val="24"/>
                <w:rtl/>
                <w:lang w:eastAsia="en-GB"/>
              </w:rPr>
              <w:t xml:space="preserve"> .</w:t>
            </w:r>
            <w:r w:rsidRPr="00735C14">
              <w:rPr>
                <w:rFonts w:ascii="Simplified Arabic" w:eastAsia="Times New Roman" w:hAnsi="Simplified Arabic" w:cs="Simplified Arabic"/>
                <w:color w:val="333333"/>
                <w:sz w:val="24"/>
                <w:szCs w:val="24"/>
                <w:lang w:eastAsia="en-GB"/>
              </w:rPr>
              <w:t xml:space="preserve"> </w:t>
            </w:r>
            <w:r w:rsidR="00CE73B1">
              <w:rPr>
                <w:rFonts w:ascii="Simplified Arabic" w:eastAsia="Times New Roman" w:hAnsi="Simplified Arabic" w:cs="Simplified Arabic" w:hint="cs"/>
                <w:color w:val="333333"/>
                <w:sz w:val="24"/>
                <w:szCs w:val="24"/>
                <w:rtl/>
                <w:lang w:eastAsia="en-GB"/>
              </w:rPr>
              <w:t>٥.</w:t>
            </w:r>
          </w:p>
          <w:p w14:paraId="4F8E3F83" w14:textId="77777777" w:rsidR="00FD437F" w:rsidRPr="00C65FCF" w:rsidRDefault="00FD437F" w:rsidP="00C65FCF">
            <w:pPr>
              <w:bidi/>
              <w:spacing w:after="0" w:line="240" w:lineRule="auto"/>
              <w:rPr>
                <w:rFonts w:asciiTheme="majorBidi" w:hAnsiTheme="majorBidi" w:cstheme="majorBidi"/>
                <w:b/>
                <w:bCs/>
                <w:sz w:val="28"/>
                <w:szCs w:val="28"/>
                <w:u w:val="single"/>
                <w:lang w:bidi="ar-KW"/>
              </w:rPr>
            </w:pPr>
          </w:p>
        </w:tc>
      </w:tr>
      <w:tr w:rsidR="008D46A4" w:rsidRPr="0023343A" w14:paraId="55642374" w14:textId="77777777" w:rsidTr="00204991">
        <w:trPr>
          <w:trHeight w:val="704"/>
        </w:trPr>
        <w:tc>
          <w:tcPr>
            <w:tcW w:w="8755" w:type="dxa"/>
            <w:gridSpan w:val="3"/>
          </w:tcPr>
          <w:p w14:paraId="42DD44F6" w14:textId="77777777" w:rsidR="00582D81" w:rsidRPr="0023343A" w:rsidRDefault="00EC388C" w:rsidP="00582D81">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lastRenderedPageBreak/>
              <w:t>١٢.</w:t>
            </w:r>
            <w:r w:rsidR="00582D81" w:rsidRPr="0023343A">
              <w:rPr>
                <w:rFonts w:asciiTheme="majorBidi" w:hAnsiTheme="majorBidi" w:cstheme="majorBidi"/>
                <w:b/>
                <w:bCs/>
                <w:sz w:val="28"/>
                <w:szCs w:val="28"/>
                <w:rtl/>
                <w:lang w:bidi="ar-IQ"/>
              </w:rPr>
              <w:t xml:space="preserve"> التزامات الطالب:</w:t>
            </w:r>
          </w:p>
          <w:p w14:paraId="3DAB79E5" w14:textId="77777777" w:rsidR="00582D81" w:rsidRPr="0023343A" w:rsidRDefault="00E926CA" w:rsidP="00E926CA">
            <w:pPr>
              <w:spacing w:after="0" w:line="240" w:lineRule="auto"/>
              <w:jc w:val="right"/>
              <w:rPr>
                <w:rFonts w:asciiTheme="majorBidi" w:hAnsiTheme="majorBidi" w:cstheme="majorBidi"/>
                <w:b/>
                <w:bCs/>
                <w:sz w:val="28"/>
                <w:szCs w:val="28"/>
                <w:lang w:bidi="ar-KW"/>
              </w:rPr>
            </w:pPr>
            <w:r w:rsidRPr="0023343A">
              <w:rPr>
                <w:rFonts w:asciiTheme="majorBidi" w:hAnsiTheme="majorBidi" w:cstheme="majorBidi"/>
                <w:b/>
                <w:bCs/>
                <w:sz w:val="28"/>
                <w:szCs w:val="28"/>
                <w:rtl/>
                <w:lang w:bidi="ar-IQ"/>
              </w:rPr>
              <w:t>الطالب ملتزم بالحضور للمحاضرات ، بالاضافة الى تحضير تقرير</w:t>
            </w:r>
            <w:r w:rsidR="00C65FCF">
              <w:rPr>
                <w:rFonts w:asciiTheme="majorBidi" w:hAnsiTheme="majorBidi" w:cstheme="majorBidi" w:hint="cs"/>
                <w:b/>
                <w:bCs/>
                <w:sz w:val="28"/>
                <w:szCs w:val="28"/>
                <w:rtl/>
                <w:lang w:bidi="ar-IQ"/>
              </w:rPr>
              <w:t xml:space="preserve"> نظري</w:t>
            </w:r>
            <w:r w:rsidRPr="0023343A">
              <w:rPr>
                <w:rFonts w:asciiTheme="majorBidi" w:hAnsiTheme="majorBidi" w:cstheme="majorBidi"/>
                <w:b/>
                <w:bCs/>
                <w:sz w:val="28"/>
                <w:szCs w:val="28"/>
                <w:rtl/>
                <w:lang w:bidi="ar-IQ"/>
              </w:rPr>
              <w:t xml:space="preserve"> حسب اختياره للمواضيع المطروحة عليهم .بالاضافة الى اجراء امتحانيين فصليين للمادة .</w:t>
            </w:r>
          </w:p>
          <w:p w14:paraId="76700893" w14:textId="77777777" w:rsidR="00582D81" w:rsidRPr="0023343A" w:rsidRDefault="00582D81" w:rsidP="00582D81">
            <w:pPr>
              <w:spacing w:after="0" w:line="240" w:lineRule="auto"/>
              <w:rPr>
                <w:rFonts w:asciiTheme="majorBidi" w:hAnsiTheme="majorBidi" w:cstheme="majorBidi"/>
                <w:b/>
                <w:bCs/>
                <w:sz w:val="28"/>
                <w:szCs w:val="28"/>
                <w:lang w:bidi="ar-KW"/>
              </w:rPr>
            </w:pPr>
          </w:p>
          <w:p w14:paraId="4305ED0F" w14:textId="77777777" w:rsidR="00B916A8" w:rsidRPr="0023343A" w:rsidRDefault="00B916A8" w:rsidP="002F44B8">
            <w:pPr>
              <w:bidi/>
              <w:spacing w:after="0" w:line="240" w:lineRule="auto"/>
              <w:rPr>
                <w:rFonts w:asciiTheme="majorBidi" w:hAnsiTheme="majorBidi" w:cstheme="majorBidi"/>
                <w:b/>
                <w:bCs/>
                <w:sz w:val="28"/>
                <w:szCs w:val="28"/>
                <w:rtl/>
                <w:lang w:bidi="ar-KW"/>
              </w:rPr>
            </w:pPr>
          </w:p>
        </w:tc>
      </w:tr>
      <w:tr w:rsidR="008D46A4" w:rsidRPr="0023343A" w14:paraId="65396FEB" w14:textId="77777777" w:rsidTr="00204991">
        <w:trPr>
          <w:trHeight w:val="704"/>
        </w:trPr>
        <w:tc>
          <w:tcPr>
            <w:tcW w:w="8755" w:type="dxa"/>
            <w:gridSpan w:val="3"/>
          </w:tcPr>
          <w:p w14:paraId="7DB0EC28" w14:textId="77777777" w:rsidR="00582D81" w:rsidRPr="0023343A" w:rsidRDefault="00EC388C" w:rsidP="00582D81">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١٣</w:t>
            </w:r>
            <w:r w:rsidR="00582D81" w:rsidRPr="0023343A">
              <w:rPr>
                <w:rFonts w:asciiTheme="majorBidi" w:hAnsiTheme="majorBidi" w:cstheme="majorBidi"/>
                <w:b/>
                <w:bCs/>
                <w:sz w:val="28"/>
                <w:szCs w:val="28"/>
                <w:rtl/>
                <w:lang w:bidi="ar-IQ"/>
              </w:rPr>
              <w:t>. طرق التدريس</w:t>
            </w:r>
          </w:p>
          <w:p w14:paraId="0760C4A1" w14:textId="398A6643" w:rsidR="00702912" w:rsidRPr="0023343A" w:rsidRDefault="00702912" w:rsidP="00702912">
            <w:pPr>
              <w:bidi/>
              <w:spacing w:line="36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يمكن استخدام وسائل الايضاح المتاحة مثل السبورة (</w:t>
            </w:r>
            <w:r w:rsidRPr="0023343A">
              <w:rPr>
                <w:rFonts w:asciiTheme="majorBidi" w:hAnsiTheme="majorBidi" w:cstheme="majorBidi"/>
                <w:b/>
                <w:bCs/>
                <w:sz w:val="28"/>
                <w:szCs w:val="28"/>
                <w:lang w:bidi="ar-IQ"/>
              </w:rPr>
              <w:t>White Board</w:t>
            </w:r>
            <w:r w:rsidRPr="0023343A">
              <w:rPr>
                <w:rFonts w:asciiTheme="majorBidi" w:hAnsiTheme="majorBidi" w:cstheme="majorBidi"/>
                <w:b/>
                <w:bCs/>
                <w:sz w:val="28"/>
                <w:szCs w:val="28"/>
                <w:rtl/>
                <w:lang w:bidi="ar-IQ"/>
              </w:rPr>
              <w:t xml:space="preserve"> ) لتدوين النقاط المهمة او استعمال ( </w:t>
            </w:r>
            <w:r w:rsidRPr="0023343A">
              <w:rPr>
                <w:rFonts w:asciiTheme="majorBidi" w:hAnsiTheme="majorBidi" w:cstheme="majorBidi"/>
                <w:b/>
                <w:bCs/>
                <w:sz w:val="28"/>
                <w:szCs w:val="28"/>
                <w:lang w:bidi="ar-IQ"/>
              </w:rPr>
              <w:t>Power Point Presentations</w:t>
            </w:r>
            <w:r w:rsidRPr="0023343A">
              <w:rPr>
                <w:rFonts w:asciiTheme="majorBidi" w:hAnsiTheme="majorBidi" w:cstheme="majorBidi"/>
                <w:b/>
                <w:bCs/>
                <w:sz w:val="28"/>
                <w:szCs w:val="28"/>
                <w:rtl/>
                <w:lang w:bidi="ar-IQ"/>
              </w:rPr>
              <w:t xml:space="preserve"> ) لعرض عناوين المحاضرة،التعاريف ،التصنيف ،</w:t>
            </w:r>
            <w:r w:rsidR="00CE73B1">
              <w:rPr>
                <w:rFonts w:asciiTheme="majorBidi" w:hAnsiTheme="majorBidi" w:cstheme="majorBidi" w:hint="cs"/>
                <w:b/>
                <w:bCs/>
                <w:sz w:val="28"/>
                <w:szCs w:val="28"/>
                <w:rtl/>
                <w:lang w:bidi="ar-IQ"/>
              </w:rPr>
              <w:t xml:space="preserve"> </w:t>
            </w:r>
            <w:r w:rsidRPr="0023343A">
              <w:rPr>
                <w:rFonts w:asciiTheme="majorBidi" w:hAnsiTheme="majorBidi" w:cstheme="majorBidi"/>
                <w:b/>
                <w:bCs/>
                <w:sz w:val="28"/>
                <w:szCs w:val="28"/>
                <w:rtl/>
                <w:lang w:bidi="ar-IQ"/>
              </w:rPr>
              <w:t>ملخص الاستنتاج،</w:t>
            </w:r>
            <w:r w:rsidR="00CE73B1">
              <w:rPr>
                <w:rFonts w:asciiTheme="majorBidi" w:hAnsiTheme="majorBidi" w:cstheme="majorBidi" w:hint="cs"/>
                <w:b/>
                <w:bCs/>
                <w:sz w:val="28"/>
                <w:szCs w:val="28"/>
                <w:rtl/>
                <w:lang w:bidi="ar-IQ"/>
              </w:rPr>
              <w:t xml:space="preserve"> </w:t>
            </w:r>
            <w:r w:rsidRPr="0023343A">
              <w:rPr>
                <w:rFonts w:asciiTheme="majorBidi" w:hAnsiTheme="majorBidi" w:cstheme="majorBidi"/>
                <w:b/>
                <w:bCs/>
                <w:sz w:val="28"/>
                <w:szCs w:val="28"/>
                <w:rtl/>
                <w:lang w:bidi="ar-IQ"/>
              </w:rPr>
              <w:t>مخططات،</w:t>
            </w:r>
            <w:r w:rsidR="00CE73B1">
              <w:rPr>
                <w:rFonts w:asciiTheme="majorBidi" w:hAnsiTheme="majorBidi" w:cstheme="majorBidi" w:hint="cs"/>
                <w:b/>
                <w:bCs/>
                <w:sz w:val="28"/>
                <w:szCs w:val="28"/>
                <w:rtl/>
                <w:lang w:bidi="ar-IQ"/>
              </w:rPr>
              <w:t xml:space="preserve"> </w:t>
            </w:r>
            <w:r w:rsidRPr="0023343A">
              <w:rPr>
                <w:rFonts w:asciiTheme="majorBidi" w:hAnsiTheme="majorBidi" w:cstheme="majorBidi"/>
                <w:b/>
                <w:bCs/>
                <w:sz w:val="28"/>
                <w:szCs w:val="28"/>
                <w:rtl/>
                <w:lang w:bidi="ar-IQ"/>
              </w:rPr>
              <w:t>اشكال ورسوم توضيحية</w:t>
            </w:r>
            <w:r w:rsidR="00CE73B1">
              <w:rPr>
                <w:rFonts w:asciiTheme="majorBidi" w:hAnsiTheme="majorBidi" w:cstheme="majorBidi" w:hint="cs"/>
                <w:b/>
                <w:bCs/>
                <w:sz w:val="28"/>
                <w:szCs w:val="28"/>
                <w:rtl/>
                <w:lang w:bidi="ar-IQ"/>
              </w:rPr>
              <w:t xml:space="preserve"> </w:t>
            </w:r>
            <w:r w:rsidRPr="0023343A">
              <w:rPr>
                <w:rFonts w:asciiTheme="majorBidi" w:hAnsiTheme="majorBidi" w:cstheme="majorBidi"/>
                <w:b/>
                <w:bCs/>
                <w:sz w:val="28"/>
                <w:szCs w:val="28"/>
                <w:rtl/>
                <w:lang w:bidi="ar-IQ"/>
              </w:rPr>
              <w:t xml:space="preserve">واي نقاط اضافية اخرى مفيدة لشرح المحاضرة، الاستعانة بالمصادر الخارجية الاضافية التي تساعد الطالب على فهم المادة الدراسية بشكل افضل وحتى يتمكن من تحضير المادة قبل حضور المحاضرة وبذلك يتسنى للطلبة الاستفادة اكثر من المحاضرة والمشاركة في المناقشات العلمية التي تجري داخل المحاضرة بين الطلبة والاستاذ، لذلك من الضروري التاكيد على الطلاب حضور جميع المحاضرات وعدم الغياب حتى يتسنى له قدر الامكان تدوين الملاحظات الاضافية خلال المحاضرة والتي بالتالي </w:t>
            </w:r>
            <w:r w:rsidR="00C65FCF">
              <w:rPr>
                <w:rFonts w:asciiTheme="majorBidi" w:hAnsiTheme="majorBidi" w:cstheme="majorBidi"/>
                <w:b/>
                <w:bCs/>
                <w:sz w:val="28"/>
                <w:szCs w:val="28"/>
                <w:rtl/>
                <w:lang w:bidi="ar-IQ"/>
              </w:rPr>
              <w:t>سوف تصبح مصدر اضافي له بجانب ال</w:t>
            </w:r>
            <w:r w:rsidR="00C65FCF">
              <w:rPr>
                <w:rFonts w:asciiTheme="majorBidi" w:hAnsiTheme="majorBidi" w:cstheme="majorBidi" w:hint="cs"/>
                <w:b/>
                <w:bCs/>
                <w:sz w:val="28"/>
                <w:szCs w:val="28"/>
                <w:rtl/>
                <w:lang w:bidi="ar-IQ"/>
              </w:rPr>
              <w:t>م</w:t>
            </w:r>
            <w:r w:rsidRPr="0023343A">
              <w:rPr>
                <w:rFonts w:asciiTheme="majorBidi" w:hAnsiTheme="majorBidi" w:cstheme="majorBidi"/>
                <w:b/>
                <w:bCs/>
                <w:sz w:val="28"/>
                <w:szCs w:val="28"/>
                <w:rtl/>
                <w:lang w:bidi="ar-IQ"/>
              </w:rPr>
              <w:t xml:space="preserve">حاضرات يستعين بها لفهم المادة.  </w:t>
            </w:r>
          </w:p>
          <w:p w14:paraId="2663FEF9" w14:textId="77777777" w:rsidR="007F0899" w:rsidRPr="0023343A" w:rsidRDefault="007F0899" w:rsidP="00C857AF">
            <w:pPr>
              <w:bidi/>
              <w:spacing w:after="0" w:line="240" w:lineRule="auto"/>
              <w:rPr>
                <w:rFonts w:asciiTheme="majorBidi" w:hAnsiTheme="majorBidi" w:cstheme="majorBidi"/>
                <w:b/>
                <w:bCs/>
                <w:sz w:val="28"/>
                <w:szCs w:val="28"/>
                <w:rtl/>
                <w:lang w:val="en-US" w:bidi="ar-KW"/>
              </w:rPr>
            </w:pPr>
          </w:p>
        </w:tc>
      </w:tr>
      <w:tr w:rsidR="008D46A4" w:rsidRPr="0023343A" w14:paraId="0EC35BE7" w14:textId="77777777" w:rsidTr="00204991">
        <w:trPr>
          <w:trHeight w:val="704"/>
        </w:trPr>
        <w:tc>
          <w:tcPr>
            <w:tcW w:w="8755" w:type="dxa"/>
            <w:gridSpan w:val="3"/>
          </w:tcPr>
          <w:p w14:paraId="678785ED" w14:textId="77777777" w:rsidR="00582D81" w:rsidRPr="0023343A" w:rsidRDefault="00EC388C" w:rsidP="00582D81">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١٤</w:t>
            </w:r>
            <w:r w:rsidR="00582D81" w:rsidRPr="0023343A">
              <w:rPr>
                <w:rFonts w:asciiTheme="majorBidi" w:hAnsiTheme="majorBidi" w:cstheme="majorBidi"/>
                <w:b/>
                <w:bCs/>
                <w:sz w:val="28"/>
                <w:szCs w:val="28"/>
                <w:rtl/>
                <w:lang w:bidi="ar-IQ"/>
              </w:rPr>
              <w:t xml:space="preserve">. </w:t>
            </w:r>
            <w:r w:rsidR="00305BAF" w:rsidRPr="0023343A">
              <w:rPr>
                <w:rFonts w:asciiTheme="majorBidi" w:hAnsiTheme="majorBidi" w:cstheme="majorBidi"/>
                <w:b/>
                <w:bCs/>
                <w:sz w:val="28"/>
                <w:szCs w:val="28"/>
                <w:rtl/>
                <w:lang w:bidi="ar-IQ"/>
              </w:rPr>
              <w:t>نظام التقييم</w:t>
            </w:r>
            <w:r w:rsidR="00702912" w:rsidRPr="0023343A">
              <w:rPr>
                <w:rFonts w:asciiTheme="majorBidi" w:hAnsiTheme="majorBidi" w:cstheme="majorBidi"/>
                <w:b/>
                <w:bCs/>
                <w:sz w:val="28"/>
                <w:szCs w:val="28"/>
                <w:rtl/>
                <w:lang w:bidi="ar-IQ"/>
              </w:rPr>
              <w:t xml:space="preserve"> </w:t>
            </w:r>
          </w:p>
          <w:p w14:paraId="5529C317" w14:textId="25A14E87" w:rsidR="00702912" w:rsidRPr="0023343A" w:rsidRDefault="00702912" w:rsidP="00C65FCF">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bidi="ar-IQ"/>
              </w:rPr>
              <w:t xml:space="preserve">اجراء امتحانيين شهريين ،لكل امتحان </w:t>
            </w:r>
            <w:r w:rsidR="00C65FCF">
              <w:rPr>
                <w:rFonts w:asciiTheme="majorBidi" w:hAnsiTheme="majorBidi" w:cstheme="majorBidi" w:hint="cs"/>
                <w:b/>
                <w:bCs/>
                <w:sz w:val="28"/>
                <w:szCs w:val="28"/>
                <w:rtl/>
                <w:lang w:bidi="ar-IQ"/>
              </w:rPr>
              <w:t>15</w:t>
            </w:r>
            <w:r w:rsidR="00C65FCF">
              <w:rPr>
                <w:rFonts w:asciiTheme="majorBidi" w:hAnsiTheme="majorBidi" w:cstheme="majorBidi"/>
                <w:b/>
                <w:bCs/>
                <w:sz w:val="28"/>
                <w:szCs w:val="28"/>
                <w:rtl/>
                <w:lang w:bidi="ar-IQ"/>
              </w:rPr>
              <w:t xml:space="preserve"> در</w:t>
            </w:r>
            <w:r w:rsidR="00C65FCF">
              <w:rPr>
                <w:rFonts w:asciiTheme="majorBidi" w:hAnsiTheme="majorBidi" w:cstheme="majorBidi" w:hint="cs"/>
                <w:b/>
                <w:bCs/>
                <w:sz w:val="28"/>
                <w:szCs w:val="28"/>
                <w:rtl/>
                <w:lang w:bidi="ar-IQ"/>
              </w:rPr>
              <w:t>جة للمادة النظرية ، و5 درجات</w:t>
            </w:r>
            <w:r w:rsidR="0020037D">
              <w:rPr>
                <w:rFonts w:asciiTheme="majorBidi" w:hAnsiTheme="majorBidi" w:cstheme="majorBidi" w:hint="cs"/>
                <w:b/>
                <w:bCs/>
                <w:sz w:val="28"/>
                <w:szCs w:val="28"/>
                <w:rtl/>
                <w:lang w:bidi="ar-IQ"/>
              </w:rPr>
              <w:t xml:space="preserve"> </w:t>
            </w:r>
            <w:r w:rsidR="000F56CF">
              <w:rPr>
                <w:rFonts w:asciiTheme="majorBidi" w:hAnsiTheme="majorBidi" w:cstheme="majorBidi" w:hint="cs"/>
                <w:b/>
                <w:bCs/>
                <w:sz w:val="28"/>
                <w:szCs w:val="28"/>
                <w:rtl/>
                <w:lang w:bidi="ar-IQ"/>
              </w:rPr>
              <w:t>تقسم بالشکل الاتی: اجراء</w:t>
            </w:r>
            <w:r w:rsidRPr="0023343A">
              <w:rPr>
                <w:rFonts w:asciiTheme="majorBidi" w:hAnsiTheme="majorBidi" w:cstheme="majorBidi"/>
                <w:b/>
                <w:bCs/>
                <w:sz w:val="28"/>
                <w:szCs w:val="28"/>
                <w:rtl/>
                <w:lang w:bidi="ar-IQ"/>
              </w:rPr>
              <w:t xml:space="preserve"> (</w:t>
            </w:r>
            <w:r w:rsidRPr="0023343A">
              <w:rPr>
                <w:rFonts w:asciiTheme="majorBidi" w:hAnsiTheme="majorBidi" w:cstheme="majorBidi"/>
                <w:b/>
                <w:bCs/>
                <w:sz w:val="28"/>
                <w:szCs w:val="28"/>
                <w:lang w:val="en-US" w:bidi="ar-IQ"/>
              </w:rPr>
              <w:t>quizz</w:t>
            </w:r>
            <w:r w:rsidRPr="0023343A">
              <w:rPr>
                <w:rFonts w:asciiTheme="majorBidi" w:hAnsiTheme="majorBidi" w:cstheme="majorBidi"/>
                <w:b/>
                <w:bCs/>
                <w:sz w:val="28"/>
                <w:szCs w:val="28"/>
                <w:rtl/>
                <w:lang w:val="en-US" w:bidi="ar-IQ"/>
              </w:rPr>
              <w:t xml:space="preserve">) </w:t>
            </w:r>
            <w:r w:rsidR="000F56CF">
              <w:rPr>
                <w:rFonts w:asciiTheme="majorBidi" w:hAnsiTheme="majorBidi" w:cstheme="majorBidi" w:hint="cs"/>
                <w:b/>
                <w:bCs/>
                <w:sz w:val="28"/>
                <w:szCs w:val="28"/>
                <w:rtl/>
                <w:lang w:val="en-US" w:bidi="ar-IQ"/>
              </w:rPr>
              <w:t xml:space="preserve">و </w:t>
            </w:r>
            <w:r w:rsidRPr="0023343A">
              <w:rPr>
                <w:rFonts w:asciiTheme="majorBidi" w:hAnsiTheme="majorBidi" w:cstheme="majorBidi"/>
                <w:b/>
                <w:bCs/>
                <w:sz w:val="28"/>
                <w:szCs w:val="28"/>
                <w:rtl/>
                <w:lang w:val="en-US" w:bidi="ar-IQ"/>
              </w:rPr>
              <w:t>الدرجة الموضوعة لهذا الامتحان هي 2 درجتان  و3 درجات للتقرير حسب نوعية التقارير والمعلومات التي تتضمنها التقرير تعطى الثلاث درجات</w:t>
            </w:r>
            <w:r w:rsidR="00C65FCF">
              <w:rPr>
                <w:rFonts w:asciiTheme="majorBidi" w:hAnsiTheme="majorBidi" w:cstheme="majorBidi" w:hint="cs"/>
                <w:b/>
                <w:bCs/>
                <w:sz w:val="28"/>
                <w:szCs w:val="28"/>
                <w:rtl/>
                <w:lang w:val="en-US" w:bidi="ar-IQ"/>
              </w:rPr>
              <w:t xml:space="preserve"> . والتقييم الاخير يكون 20 درجة لكل فصل دراسي.</w:t>
            </w:r>
          </w:p>
          <w:p w14:paraId="3E2E3C12" w14:textId="77777777" w:rsidR="000F2337" w:rsidRPr="0023343A" w:rsidRDefault="000F2337" w:rsidP="008C630A">
            <w:pPr>
              <w:spacing w:after="0" w:line="240" w:lineRule="auto"/>
              <w:jc w:val="center"/>
              <w:rPr>
                <w:rFonts w:asciiTheme="majorBidi" w:hAnsiTheme="majorBidi" w:cstheme="majorBidi"/>
                <w:b/>
                <w:bCs/>
                <w:sz w:val="28"/>
                <w:szCs w:val="28"/>
                <w:rtl/>
                <w:lang w:val="en-US" w:bidi="ar-KW"/>
              </w:rPr>
            </w:pPr>
            <w:r w:rsidRPr="0023343A">
              <w:rPr>
                <w:rFonts w:asciiTheme="majorBidi" w:hAnsiTheme="majorBidi" w:cstheme="majorBidi"/>
                <w:b/>
                <w:bCs/>
                <w:sz w:val="28"/>
                <w:szCs w:val="28"/>
                <w:rtl/>
                <w:lang w:val="en-US" w:bidi="ar-KW"/>
              </w:rPr>
              <w:t>‌</w:t>
            </w:r>
          </w:p>
        </w:tc>
      </w:tr>
      <w:tr w:rsidR="008D46A4" w:rsidRPr="0023343A" w14:paraId="7E59FF66" w14:textId="77777777" w:rsidTr="00204991">
        <w:trPr>
          <w:trHeight w:val="1819"/>
        </w:trPr>
        <w:tc>
          <w:tcPr>
            <w:tcW w:w="8755" w:type="dxa"/>
            <w:gridSpan w:val="3"/>
          </w:tcPr>
          <w:p w14:paraId="77A96CD4" w14:textId="77777777" w:rsidR="00E07FDD" w:rsidRPr="0023343A" w:rsidRDefault="00EC388C" w:rsidP="00204991">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val="en-US" w:bidi="ar-IQ"/>
              </w:rPr>
              <w:t>١٥</w:t>
            </w:r>
            <w:r w:rsidR="00756916" w:rsidRPr="0023343A">
              <w:rPr>
                <w:rFonts w:asciiTheme="majorBidi" w:hAnsiTheme="majorBidi" w:cstheme="majorBidi"/>
                <w:b/>
                <w:bCs/>
                <w:sz w:val="28"/>
                <w:szCs w:val="28"/>
                <w:rtl/>
                <w:lang w:val="en-US" w:bidi="ar-IQ"/>
              </w:rPr>
              <w:t xml:space="preserve">. </w:t>
            </w:r>
            <w:r w:rsidR="00044558" w:rsidRPr="0023343A">
              <w:rPr>
                <w:rFonts w:asciiTheme="majorBidi" w:hAnsiTheme="majorBidi" w:cstheme="majorBidi"/>
                <w:b/>
                <w:bCs/>
                <w:sz w:val="28"/>
                <w:szCs w:val="28"/>
                <w:rtl/>
                <w:lang w:val="en-US" w:bidi="ar-IQ"/>
              </w:rPr>
              <w:t xml:space="preserve">نتائج تعلم الطالب </w:t>
            </w:r>
            <w:r w:rsidR="00204991">
              <w:rPr>
                <w:rFonts w:asciiTheme="majorBidi" w:hAnsiTheme="majorBidi" w:cstheme="majorBidi" w:hint="cs"/>
                <w:b/>
                <w:bCs/>
                <w:sz w:val="28"/>
                <w:szCs w:val="28"/>
                <w:rtl/>
                <w:lang w:val="en-US" w:bidi="ar-IQ"/>
              </w:rPr>
              <w:t>:</w:t>
            </w:r>
          </w:p>
          <w:p w14:paraId="7D278241" w14:textId="1B9F26C1" w:rsidR="00204991" w:rsidRPr="0073518D" w:rsidRDefault="003A14D3" w:rsidP="0073518D">
            <w:pPr>
              <w:tabs>
                <w:tab w:val="right" w:pos="-180"/>
              </w:tabs>
              <w:spacing w:line="360" w:lineRule="auto"/>
              <w:jc w:val="right"/>
              <w:rPr>
                <w:rFonts w:asciiTheme="majorBidi" w:hAnsiTheme="majorBidi" w:cstheme="majorBidi"/>
                <w:b/>
                <w:bCs/>
                <w:sz w:val="28"/>
                <w:szCs w:val="28"/>
                <w:rtl/>
                <w:lang w:val="en-US" w:bidi="ar-QA"/>
              </w:rPr>
            </w:pPr>
            <w:r w:rsidRPr="0023343A">
              <w:rPr>
                <w:rFonts w:asciiTheme="majorBidi" w:hAnsiTheme="majorBidi" w:cstheme="majorBidi"/>
                <w:b/>
                <w:bCs/>
                <w:sz w:val="28"/>
                <w:szCs w:val="28"/>
                <w:rtl/>
                <w:lang w:bidi="ar-QA"/>
              </w:rPr>
              <w:t xml:space="preserve"> </w:t>
            </w:r>
            <w:r w:rsidR="003D3618">
              <w:rPr>
                <w:rFonts w:asciiTheme="majorBidi" w:hAnsiTheme="majorBidi" w:cstheme="majorBidi" w:hint="cs"/>
                <w:b/>
                <w:bCs/>
                <w:sz w:val="28"/>
                <w:szCs w:val="28"/>
                <w:rtl/>
                <w:lang w:bidi="ar-QA"/>
              </w:rPr>
              <w:t>*</w:t>
            </w:r>
            <w:r w:rsidRPr="0023343A">
              <w:rPr>
                <w:rFonts w:asciiTheme="majorBidi" w:hAnsiTheme="majorBidi" w:cstheme="majorBidi"/>
                <w:b/>
                <w:bCs/>
                <w:sz w:val="28"/>
                <w:szCs w:val="28"/>
                <w:rtl/>
                <w:lang w:bidi="ar-QA"/>
              </w:rPr>
              <w:t xml:space="preserve"> يطرح المقرر لتمكين الطالبة بالارتقاء بأدائ</w:t>
            </w:r>
            <w:r w:rsidR="00CE73B1">
              <w:rPr>
                <w:rFonts w:asciiTheme="majorBidi" w:hAnsiTheme="majorBidi" w:cstheme="majorBidi" w:hint="cs"/>
                <w:b/>
                <w:bCs/>
                <w:sz w:val="28"/>
                <w:szCs w:val="28"/>
                <w:rtl/>
                <w:lang w:bidi="ar-QA"/>
              </w:rPr>
              <w:t xml:space="preserve">هم </w:t>
            </w:r>
            <w:r w:rsidRPr="0023343A">
              <w:rPr>
                <w:rFonts w:asciiTheme="majorBidi" w:hAnsiTheme="majorBidi" w:cstheme="majorBidi"/>
                <w:b/>
                <w:bCs/>
                <w:sz w:val="28"/>
                <w:szCs w:val="28"/>
                <w:rtl/>
                <w:lang w:bidi="ar-QA"/>
              </w:rPr>
              <w:t>وزيادة كفا</w:t>
            </w:r>
            <w:r w:rsidR="00CE73B1">
              <w:rPr>
                <w:rFonts w:asciiTheme="majorBidi" w:hAnsiTheme="majorBidi" w:cstheme="majorBidi" w:hint="cs"/>
                <w:b/>
                <w:bCs/>
                <w:sz w:val="28"/>
                <w:szCs w:val="28"/>
                <w:rtl/>
                <w:lang w:bidi="ar-QA"/>
              </w:rPr>
              <w:t>ئتهم</w:t>
            </w:r>
            <w:r w:rsidRPr="0023343A">
              <w:rPr>
                <w:rFonts w:asciiTheme="majorBidi" w:hAnsiTheme="majorBidi" w:cstheme="majorBidi"/>
                <w:b/>
                <w:bCs/>
                <w:sz w:val="28"/>
                <w:szCs w:val="28"/>
                <w:rtl/>
                <w:lang w:bidi="ar-QA"/>
              </w:rPr>
              <w:t xml:space="preserve"> من خلال تزويد</w:t>
            </w:r>
            <w:r w:rsidR="00CE73B1">
              <w:rPr>
                <w:rFonts w:asciiTheme="majorBidi" w:hAnsiTheme="majorBidi" w:cstheme="majorBidi" w:hint="cs"/>
                <w:b/>
                <w:bCs/>
                <w:sz w:val="28"/>
                <w:szCs w:val="28"/>
                <w:rtl/>
                <w:lang w:bidi="ar-QA"/>
              </w:rPr>
              <w:t>هم</w:t>
            </w:r>
            <w:r w:rsidRPr="0023343A">
              <w:rPr>
                <w:rFonts w:asciiTheme="majorBidi" w:hAnsiTheme="majorBidi" w:cstheme="majorBidi"/>
                <w:b/>
                <w:bCs/>
                <w:sz w:val="28"/>
                <w:szCs w:val="28"/>
                <w:rtl/>
                <w:lang w:bidi="ar-QA"/>
              </w:rPr>
              <w:t xml:space="preserve"> بالمعارف </w:t>
            </w:r>
            <w:r w:rsidR="00CE73B1">
              <w:rPr>
                <w:rFonts w:asciiTheme="majorBidi" w:hAnsiTheme="majorBidi" w:cstheme="majorBidi" w:hint="cs"/>
                <w:b/>
                <w:bCs/>
                <w:sz w:val="28"/>
                <w:szCs w:val="28"/>
                <w:rtl/>
                <w:lang w:bidi="ar-QA"/>
              </w:rPr>
              <w:t xml:space="preserve">و </w:t>
            </w:r>
            <w:r w:rsidRPr="0023343A">
              <w:rPr>
                <w:rFonts w:asciiTheme="majorBidi" w:hAnsiTheme="majorBidi" w:cstheme="majorBidi"/>
                <w:b/>
                <w:bCs/>
                <w:sz w:val="28"/>
                <w:szCs w:val="28"/>
                <w:rtl/>
                <w:lang w:bidi="ar-QA"/>
              </w:rPr>
              <w:t xml:space="preserve">الحقائق التي ترتبط </w:t>
            </w:r>
            <w:r w:rsidR="00CE73B1">
              <w:rPr>
                <w:rFonts w:asciiTheme="majorBidi" w:hAnsiTheme="majorBidi" w:cstheme="majorBidi" w:hint="cs"/>
                <w:b/>
                <w:bCs/>
                <w:sz w:val="28"/>
                <w:szCs w:val="28"/>
                <w:rtl/>
                <w:lang w:bidi="ar-QA"/>
              </w:rPr>
              <w:t>بعلم نفس الشخصیة</w:t>
            </w:r>
            <w:r w:rsidRPr="0023343A">
              <w:rPr>
                <w:rFonts w:asciiTheme="majorBidi" w:hAnsiTheme="majorBidi" w:cstheme="majorBidi"/>
                <w:b/>
                <w:bCs/>
                <w:sz w:val="28"/>
                <w:szCs w:val="28"/>
                <w:rtl/>
                <w:lang w:bidi="ar-QA"/>
              </w:rPr>
              <w:t xml:space="preserve"> ونظرياته </w:t>
            </w:r>
            <w:r w:rsidR="009D2B8A">
              <w:rPr>
                <w:rFonts w:asciiTheme="majorBidi" w:hAnsiTheme="majorBidi" w:cstheme="majorBidi" w:hint="cs"/>
                <w:b/>
                <w:bCs/>
                <w:sz w:val="28"/>
                <w:szCs w:val="28"/>
                <w:rtl/>
                <w:lang w:bidi="ar-QA"/>
              </w:rPr>
              <w:t>،</w:t>
            </w:r>
            <w:r w:rsidR="0046142B">
              <w:rPr>
                <w:rFonts w:asciiTheme="majorBidi" w:hAnsiTheme="majorBidi" w:cstheme="majorBidi" w:hint="cs"/>
                <w:b/>
                <w:bCs/>
                <w:sz w:val="28"/>
                <w:szCs w:val="28"/>
                <w:rtl/>
                <w:lang w:bidi="ar-QA"/>
              </w:rPr>
              <w:t xml:space="preserve"> </w:t>
            </w:r>
            <w:r w:rsidR="00CE73B1">
              <w:rPr>
                <w:rFonts w:asciiTheme="majorBidi" w:hAnsiTheme="majorBidi" w:cstheme="majorBidi" w:hint="cs"/>
                <w:b/>
                <w:bCs/>
                <w:sz w:val="28"/>
                <w:szCs w:val="28"/>
                <w:rtl/>
                <w:lang w:bidi="ar-QA"/>
              </w:rPr>
              <w:t>حیث یستط</w:t>
            </w:r>
            <w:r w:rsidR="0073518D">
              <w:rPr>
                <w:rFonts w:asciiTheme="majorBidi" w:hAnsiTheme="majorBidi" w:cstheme="majorBidi" w:hint="cs"/>
                <w:b/>
                <w:bCs/>
                <w:sz w:val="28"/>
                <w:szCs w:val="28"/>
                <w:rtl/>
                <w:lang w:bidi="ar-QA"/>
              </w:rPr>
              <w:t>یع الطلبة</w:t>
            </w:r>
            <w:r w:rsidR="0046142B">
              <w:rPr>
                <w:rFonts w:asciiTheme="majorBidi" w:hAnsiTheme="majorBidi" w:cstheme="majorBidi" w:hint="cs"/>
                <w:b/>
                <w:bCs/>
                <w:sz w:val="28"/>
                <w:szCs w:val="28"/>
                <w:rtl/>
                <w:lang w:bidi="ar-QA"/>
              </w:rPr>
              <w:t xml:space="preserve"> التعرف على </w:t>
            </w:r>
            <w:r w:rsidR="0073518D">
              <w:rPr>
                <w:rFonts w:asciiTheme="majorBidi" w:hAnsiTheme="majorBidi" w:cstheme="majorBidi" w:hint="cs"/>
                <w:b/>
                <w:bCs/>
                <w:sz w:val="28"/>
                <w:szCs w:val="28"/>
                <w:rtl/>
                <w:lang w:bidi="ar-QA"/>
              </w:rPr>
              <w:t>مبادئ الصحة النفسیة لدی افراد المجتع .</w:t>
            </w:r>
          </w:p>
          <w:p w14:paraId="18A4F528" w14:textId="77777777" w:rsidR="007F0899" w:rsidRDefault="007F0899" w:rsidP="00FD437F">
            <w:pPr>
              <w:bidi/>
              <w:spacing w:after="0" w:line="240" w:lineRule="auto"/>
              <w:rPr>
                <w:rFonts w:asciiTheme="majorBidi" w:hAnsiTheme="majorBidi" w:cstheme="majorBidi"/>
                <w:b/>
                <w:bCs/>
                <w:sz w:val="28"/>
                <w:szCs w:val="28"/>
                <w:rtl/>
                <w:lang w:val="en-US" w:bidi="ar-KW"/>
              </w:rPr>
            </w:pPr>
          </w:p>
          <w:p w14:paraId="5CF6AD0F" w14:textId="30ED3F5F" w:rsidR="0073518D" w:rsidRPr="0023343A" w:rsidRDefault="0073518D" w:rsidP="0073518D">
            <w:pPr>
              <w:bidi/>
              <w:spacing w:after="0" w:line="240" w:lineRule="auto"/>
              <w:rPr>
                <w:rFonts w:asciiTheme="majorBidi" w:hAnsiTheme="majorBidi" w:cstheme="majorBidi"/>
                <w:b/>
                <w:bCs/>
                <w:sz w:val="28"/>
                <w:szCs w:val="28"/>
                <w:rtl/>
                <w:lang w:val="en-US" w:bidi="ar-KW"/>
              </w:rPr>
            </w:pPr>
          </w:p>
        </w:tc>
      </w:tr>
      <w:tr w:rsidR="008D46A4" w:rsidRPr="0023343A" w14:paraId="20A6BBF1" w14:textId="77777777" w:rsidTr="00204991">
        <w:tc>
          <w:tcPr>
            <w:tcW w:w="8755" w:type="dxa"/>
            <w:gridSpan w:val="3"/>
          </w:tcPr>
          <w:p w14:paraId="5DA7DBEC" w14:textId="38B0DF01" w:rsidR="0073518D" w:rsidRDefault="00EC388C" w:rsidP="0073518D">
            <w:pPr>
              <w:bidi/>
              <w:spacing w:after="0" w:line="240" w:lineRule="auto"/>
              <w:jc w:val="both"/>
              <w:rPr>
                <w:b/>
                <w:bCs/>
                <w:sz w:val="28"/>
                <w:szCs w:val="28"/>
                <w:lang w:bidi="ar-IQ"/>
              </w:rPr>
            </w:pPr>
            <w:r w:rsidRPr="0023343A">
              <w:rPr>
                <w:rFonts w:asciiTheme="majorBidi" w:hAnsiTheme="majorBidi" w:cstheme="majorBidi"/>
                <w:b/>
                <w:bCs/>
                <w:sz w:val="28"/>
                <w:szCs w:val="28"/>
                <w:rtl/>
                <w:lang w:bidi="ar-IQ"/>
              </w:rPr>
              <w:t>١٦</w:t>
            </w:r>
            <w:r w:rsidR="00D100D6" w:rsidRPr="0023343A">
              <w:rPr>
                <w:rFonts w:asciiTheme="majorBidi" w:hAnsiTheme="majorBidi" w:cstheme="majorBidi"/>
                <w:b/>
                <w:bCs/>
                <w:sz w:val="28"/>
                <w:szCs w:val="28"/>
                <w:rtl/>
                <w:lang w:bidi="ar-IQ"/>
              </w:rPr>
              <w:t>. قائمة المراجع والكتب</w:t>
            </w:r>
            <w:r w:rsidR="0028281E" w:rsidRPr="0023343A">
              <w:rPr>
                <w:rFonts w:asciiTheme="majorBidi" w:hAnsiTheme="majorBidi" w:cstheme="majorBidi"/>
                <w:b/>
                <w:bCs/>
                <w:sz w:val="28"/>
                <w:szCs w:val="28"/>
                <w:rtl/>
                <w:lang w:bidi="ar-IQ"/>
              </w:rPr>
              <w:t xml:space="preserve"> :</w:t>
            </w:r>
          </w:p>
          <w:p w14:paraId="7A268602" w14:textId="77777777" w:rsidR="00BA3E37" w:rsidRPr="00BA3E37" w:rsidRDefault="00BA3E37" w:rsidP="00BA3E37">
            <w:pPr>
              <w:shd w:val="clear" w:color="auto" w:fill="FFFFFF"/>
              <w:bidi/>
              <w:spacing w:after="150" w:line="240" w:lineRule="auto"/>
              <w:jc w:val="both"/>
              <w:rPr>
                <w:rFonts w:ascii="Droid Arabic Kufi" w:eastAsia="Times New Roman" w:hAnsi="Droid Arabic Kufi" w:cs="Times New Roman"/>
                <w:color w:val="333333"/>
                <w:sz w:val="21"/>
                <w:szCs w:val="21"/>
                <w:rtl/>
                <w:lang w:eastAsia="en-GB"/>
              </w:rPr>
            </w:pPr>
          </w:p>
          <w:p w14:paraId="32EFEC78" w14:textId="52C36F95" w:rsidR="00BA3E37" w:rsidRPr="00BA3E37" w:rsidRDefault="00BA3E37" w:rsidP="00BA3E37">
            <w:pPr>
              <w:shd w:val="clear" w:color="auto" w:fill="FFFFFF"/>
              <w:bidi/>
              <w:spacing w:after="150" w:line="240" w:lineRule="auto"/>
              <w:jc w:val="both"/>
              <w:rPr>
                <w:rFonts w:ascii="Droid Arabic Kufi" w:eastAsia="Times New Roman" w:hAnsi="Droid Arabic Kufi" w:cs="Times New Roman"/>
                <w:b/>
                <w:bCs/>
                <w:color w:val="333333"/>
                <w:sz w:val="21"/>
                <w:szCs w:val="21"/>
                <w:rtl/>
                <w:lang w:eastAsia="en-GB"/>
              </w:rPr>
            </w:pPr>
            <w:r w:rsidRPr="00B74E6F">
              <w:rPr>
                <w:rFonts w:ascii="Times New Roman" w:eastAsia="Times New Roman" w:hAnsi="Times New Roman" w:cs="Times New Roman" w:hint="cs"/>
                <w:b/>
                <w:bCs/>
                <w:color w:val="333333"/>
                <w:sz w:val="24"/>
                <w:szCs w:val="24"/>
                <w:rtl/>
                <w:lang w:eastAsia="en-GB"/>
              </w:rPr>
              <w:t>١.</w:t>
            </w:r>
            <w:r w:rsidRPr="00BA3E37">
              <w:rPr>
                <w:rFonts w:ascii="Times New Roman" w:eastAsia="Times New Roman" w:hAnsi="Times New Roman" w:cs="Times New Roman"/>
                <w:b/>
                <w:bCs/>
                <w:color w:val="333333"/>
                <w:sz w:val="24"/>
                <w:szCs w:val="24"/>
                <w:rtl/>
                <w:lang w:eastAsia="en-GB"/>
              </w:rPr>
              <w:t xml:space="preserve"> عادل هريدي و خالد محمد قليوبي (2014 م) علم نفس الشخصية مدخل ونظريات ، جدة : دار خوارزم</w:t>
            </w:r>
            <w:r w:rsidRPr="00B74E6F">
              <w:rPr>
                <w:rFonts w:ascii="Times New Roman" w:eastAsia="Times New Roman" w:hAnsi="Times New Roman" w:cs="Times New Roman" w:hint="cs"/>
                <w:b/>
                <w:bCs/>
                <w:color w:val="333333"/>
                <w:sz w:val="24"/>
                <w:szCs w:val="24"/>
                <w:rtl/>
                <w:lang w:eastAsia="en-GB"/>
              </w:rPr>
              <w:t xml:space="preserve"> .</w:t>
            </w:r>
          </w:p>
          <w:p w14:paraId="2B156EE6" w14:textId="2E4ED2A4" w:rsidR="00BA3E37" w:rsidRPr="00BA3E37" w:rsidRDefault="00BA3E37" w:rsidP="00BA3E37">
            <w:pPr>
              <w:shd w:val="clear" w:color="auto" w:fill="FFFFFF"/>
              <w:bidi/>
              <w:spacing w:before="100" w:beforeAutospacing="1" w:after="100" w:afterAutospacing="1" w:line="240" w:lineRule="auto"/>
              <w:jc w:val="both"/>
              <w:rPr>
                <w:rFonts w:ascii="Droid Arabic Kufi" w:eastAsia="Times New Roman" w:hAnsi="Droid Arabic Kufi" w:cs="Times New Roman"/>
                <w:b/>
                <w:bCs/>
                <w:color w:val="333333"/>
                <w:sz w:val="21"/>
                <w:szCs w:val="21"/>
                <w:rtl/>
                <w:lang w:eastAsia="en-GB"/>
              </w:rPr>
            </w:pPr>
            <w:r w:rsidRPr="00B74E6F">
              <w:rPr>
                <w:rFonts w:ascii="AL-Mohanad Bold" w:eastAsia="Times New Roman" w:hAnsi="AL-Mohanad Bold" w:cs="Times New Roman" w:hint="cs"/>
                <w:b/>
                <w:bCs/>
                <w:color w:val="333333"/>
                <w:sz w:val="24"/>
                <w:szCs w:val="24"/>
                <w:rtl/>
                <w:lang w:eastAsia="en-GB"/>
              </w:rPr>
              <w:t xml:space="preserve">٢. </w:t>
            </w:r>
            <w:r w:rsidRPr="00BA3E37">
              <w:rPr>
                <w:rFonts w:ascii="AL-Mohanad Bold" w:eastAsia="Times New Roman" w:hAnsi="AL-Mohanad Bold" w:cs="Times New Roman"/>
                <w:b/>
                <w:bCs/>
                <w:color w:val="333333"/>
                <w:sz w:val="24"/>
                <w:szCs w:val="24"/>
                <w:rtl/>
                <w:lang w:eastAsia="en-GB"/>
              </w:rPr>
              <w:t>سيد محمد غانم (   1972 م ) ,  سيكولوجية الشخصية " محدداتها , قياسها , نظرياتها " ,  القاهرة : دار النهضة العربية .</w:t>
            </w:r>
          </w:p>
          <w:p w14:paraId="704C2F30" w14:textId="33463489" w:rsidR="00BA3E37" w:rsidRPr="00BA3E37" w:rsidRDefault="00BA3E37" w:rsidP="00BA3E37">
            <w:pPr>
              <w:shd w:val="clear" w:color="auto" w:fill="FFFFFF"/>
              <w:bidi/>
              <w:spacing w:before="100" w:beforeAutospacing="1" w:after="100" w:afterAutospacing="1" w:line="240" w:lineRule="auto"/>
              <w:jc w:val="both"/>
              <w:rPr>
                <w:rFonts w:ascii="Droid Arabic Kufi" w:eastAsia="Times New Roman" w:hAnsi="Droid Arabic Kufi" w:cs="Times New Roman"/>
                <w:b/>
                <w:bCs/>
                <w:color w:val="333333"/>
                <w:sz w:val="21"/>
                <w:szCs w:val="21"/>
                <w:rtl/>
                <w:lang w:eastAsia="en-GB"/>
              </w:rPr>
            </w:pPr>
            <w:r w:rsidRPr="00B74E6F">
              <w:rPr>
                <w:rFonts w:ascii="AL-Mohanad Bold" w:eastAsia="Times New Roman" w:hAnsi="AL-Mohanad Bold" w:cs="Times New Roman" w:hint="cs"/>
                <w:b/>
                <w:bCs/>
                <w:color w:val="333333"/>
                <w:sz w:val="24"/>
                <w:szCs w:val="24"/>
                <w:rtl/>
                <w:lang w:eastAsia="en-GB"/>
              </w:rPr>
              <w:t xml:space="preserve">٣. </w:t>
            </w:r>
            <w:r w:rsidRPr="00BA3E37">
              <w:rPr>
                <w:rFonts w:ascii="AL-Mohanad Bold" w:eastAsia="Times New Roman" w:hAnsi="AL-Mohanad Bold" w:cs="Times New Roman"/>
                <w:b/>
                <w:bCs/>
                <w:color w:val="333333"/>
                <w:sz w:val="24"/>
                <w:szCs w:val="24"/>
                <w:rtl/>
                <w:lang w:eastAsia="en-GB"/>
              </w:rPr>
              <w:t>رشاد دمنهوري و علاء النجار ( 2006 م ) ,   سيكولوجية الشخصية ,  جدة : دار خوارزم .</w:t>
            </w:r>
          </w:p>
          <w:p w14:paraId="35BB4923" w14:textId="2ACC6A0D" w:rsidR="00BA3E37" w:rsidRPr="00BA3E37" w:rsidRDefault="00BA3E37" w:rsidP="00BA3E37">
            <w:pPr>
              <w:shd w:val="clear" w:color="auto" w:fill="FFFFFF"/>
              <w:bidi/>
              <w:spacing w:before="100" w:beforeAutospacing="1" w:after="100" w:afterAutospacing="1" w:line="240" w:lineRule="auto"/>
              <w:jc w:val="both"/>
              <w:rPr>
                <w:rFonts w:ascii="Droid Arabic Kufi" w:eastAsia="Times New Roman" w:hAnsi="Droid Arabic Kufi" w:cs="Times New Roman"/>
                <w:b/>
                <w:bCs/>
                <w:color w:val="333333"/>
                <w:sz w:val="21"/>
                <w:szCs w:val="21"/>
                <w:rtl/>
                <w:lang w:eastAsia="en-GB"/>
              </w:rPr>
            </w:pPr>
            <w:r w:rsidRPr="00B74E6F">
              <w:rPr>
                <w:rFonts w:ascii="AL-Mohanad Bold" w:eastAsia="Times New Roman" w:hAnsi="AL-Mohanad Bold" w:cs="Times New Roman" w:hint="cs"/>
                <w:b/>
                <w:bCs/>
                <w:color w:val="333333"/>
                <w:sz w:val="24"/>
                <w:szCs w:val="24"/>
                <w:rtl/>
                <w:lang w:eastAsia="en-GB"/>
              </w:rPr>
              <w:t xml:space="preserve">٤. </w:t>
            </w:r>
            <w:r w:rsidRPr="00BA3E37">
              <w:rPr>
                <w:rFonts w:ascii="AL-Mohanad Bold" w:eastAsia="Times New Roman" w:hAnsi="AL-Mohanad Bold" w:cs="Times New Roman"/>
                <w:b/>
                <w:bCs/>
                <w:color w:val="333333"/>
                <w:sz w:val="24"/>
                <w:szCs w:val="24"/>
                <w:rtl/>
                <w:lang w:eastAsia="en-GB"/>
              </w:rPr>
              <w:t>لويس مليكه ( 1997 م ) , علم النفس الإكلينيكي " تقييم الشخصية – الجزء الثاني " , القاهرة : مكتبة الأنجلو المصرية .</w:t>
            </w:r>
          </w:p>
          <w:p w14:paraId="7E79C5D0" w14:textId="77777777" w:rsidR="00CC5CD1" w:rsidRPr="0023343A" w:rsidRDefault="00CC5CD1" w:rsidP="0073518D">
            <w:pPr>
              <w:bidi/>
              <w:rPr>
                <w:rFonts w:asciiTheme="majorBidi" w:hAnsiTheme="majorBidi" w:cstheme="majorBidi"/>
                <w:b/>
                <w:bCs/>
                <w:sz w:val="28"/>
                <w:szCs w:val="28"/>
                <w:lang w:val="en-US"/>
              </w:rPr>
            </w:pPr>
          </w:p>
        </w:tc>
      </w:tr>
      <w:tr w:rsidR="008D46A4" w:rsidRPr="00C764E0" w14:paraId="21E3F55E" w14:textId="77777777" w:rsidTr="00204991">
        <w:tc>
          <w:tcPr>
            <w:tcW w:w="2518" w:type="dxa"/>
            <w:tcBorders>
              <w:bottom w:val="single" w:sz="8" w:space="0" w:color="auto"/>
            </w:tcBorders>
          </w:tcPr>
          <w:p w14:paraId="3784DE4C" w14:textId="77777777" w:rsidR="008D46A4" w:rsidRPr="0023343A" w:rsidRDefault="00D30596" w:rsidP="00D30596">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val="en-US" w:bidi="ar-IQ"/>
              </w:rPr>
              <w:lastRenderedPageBreak/>
              <w:t>اسم المحاضر</w:t>
            </w:r>
            <w:r w:rsidR="0028281E" w:rsidRPr="0023343A">
              <w:rPr>
                <w:rFonts w:asciiTheme="majorBidi" w:hAnsiTheme="majorBidi" w:cstheme="majorBidi"/>
                <w:b/>
                <w:bCs/>
                <w:sz w:val="28"/>
                <w:szCs w:val="28"/>
                <w:rtl/>
                <w:lang w:val="en-US" w:bidi="ar-IQ"/>
              </w:rPr>
              <w:t xml:space="preserve"> :</w:t>
            </w:r>
          </w:p>
          <w:p w14:paraId="7F50E9F7" w14:textId="1246307F" w:rsidR="0028281E" w:rsidRPr="0023343A" w:rsidRDefault="0054677E" w:rsidP="0028281E">
            <w:pPr>
              <w:bidi/>
              <w:spacing w:after="0" w:line="240" w:lineRule="auto"/>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ا.م.</w:t>
            </w:r>
            <w:r w:rsidR="0028281E" w:rsidRPr="0023343A">
              <w:rPr>
                <w:rFonts w:asciiTheme="majorBidi" w:hAnsiTheme="majorBidi" w:cstheme="majorBidi"/>
                <w:b/>
                <w:bCs/>
                <w:sz w:val="28"/>
                <w:szCs w:val="28"/>
                <w:rtl/>
                <w:lang w:val="en-US" w:bidi="ar-IQ"/>
              </w:rPr>
              <w:t>د</w:t>
            </w:r>
            <w:r>
              <w:rPr>
                <w:rFonts w:asciiTheme="majorBidi" w:hAnsiTheme="majorBidi" w:cstheme="majorBidi" w:hint="cs"/>
                <w:b/>
                <w:bCs/>
                <w:sz w:val="28"/>
                <w:szCs w:val="28"/>
                <w:rtl/>
                <w:lang w:val="en-US" w:bidi="ar-IQ"/>
              </w:rPr>
              <w:t xml:space="preserve"> </w:t>
            </w:r>
            <w:r w:rsidR="0028281E" w:rsidRPr="0023343A">
              <w:rPr>
                <w:rFonts w:asciiTheme="majorBidi" w:hAnsiTheme="majorBidi" w:cstheme="majorBidi"/>
                <w:b/>
                <w:bCs/>
                <w:sz w:val="28"/>
                <w:szCs w:val="28"/>
                <w:rtl/>
                <w:lang w:val="en-US" w:bidi="ar-IQ"/>
              </w:rPr>
              <w:t>سيناء احمد</w:t>
            </w:r>
          </w:p>
          <w:p w14:paraId="5E2C9932" w14:textId="169BA0DC" w:rsidR="0028281E" w:rsidRPr="0023343A" w:rsidRDefault="0054677E" w:rsidP="0028281E">
            <w:pPr>
              <w:bidi/>
              <w:spacing w:after="0" w:line="240" w:lineRule="auto"/>
              <w:rPr>
                <w:rFonts w:asciiTheme="majorBidi" w:hAnsiTheme="majorBidi" w:cstheme="majorBidi"/>
                <w:b/>
                <w:bCs/>
                <w:sz w:val="28"/>
                <w:szCs w:val="28"/>
                <w:lang w:val="en-US" w:bidi="ar-IQ"/>
              </w:rPr>
            </w:pPr>
            <w:r>
              <w:rPr>
                <w:rFonts w:asciiTheme="majorBidi" w:hAnsiTheme="majorBidi" w:cstheme="majorBidi" w:hint="cs"/>
                <w:b/>
                <w:bCs/>
                <w:sz w:val="28"/>
                <w:szCs w:val="28"/>
                <w:rtl/>
                <w:lang w:val="en-US" w:bidi="ar-IQ"/>
              </w:rPr>
              <w:t>ساعتان</w:t>
            </w:r>
            <w:r w:rsidR="0028281E" w:rsidRPr="0023343A">
              <w:rPr>
                <w:rFonts w:asciiTheme="majorBidi" w:hAnsiTheme="majorBidi" w:cstheme="majorBidi"/>
                <w:b/>
                <w:bCs/>
                <w:sz w:val="28"/>
                <w:szCs w:val="28"/>
                <w:rtl/>
                <w:lang w:val="en-US" w:bidi="ar-IQ"/>
              </w:rPr>
              <w:t xml:space="preserve"> اسبوعيا .</w:t>
            </w:r>
          </w:p>
        </w:tc>
        <w:tc>
          <w:tcPr>
            <w:tcW w:w="6237" w:type="dxa"/>
            <w:gridSpan w:val="2"/>
            <w:tcBorders>
              <w:bottom w:val="single" w:sz="8" w:space="0" w:color="auto"/>
            </w:tcBorders>
          </w:tcPr>
          <w:p w14:paraId="6FFE05BA" w14:textId="469D2307" w:rsidR="00D30596" w:rsidRPr="00C764E0" w:rsidRDefault="00EC388C" w:rsidP="00D30596">
            <w:pPr>
              <w:bidi/>
              <w:spacing w:after="0" w:line="240" w:lineRule="auto"/>
              <w:rPr>
                <w:rFonts w:asciiTheme="majorBidi" w:hAnsiTheme="majorBidi" w:cstheme="majorBidi"/>
                <w:b/>
                <w:bCs/>
                <w:sz w:val="24"/>
                <w:szCs w:val="24"/>
                <w:rtl/>
                <w:lang w:bidi="ar-IQ"/>
              </w:rPr>
            </w:pPr>
            <w:r w:rsidRPr="00C764E0">
              <w:rPr>
                <w:rFonts w:asciiTheme="majorBidi" w:hAnsiTheme="majorBidi" w:cstheme="majorBidi"/>
                <w:b/>
                <w:bCs/>
                <w:sz w:val="24"/>
                <w:szCs w:val="24"/>
                <w:rtl/>
                <w:lang w:bidi="ar-IQ"/>
              </w:rPr>
              <w:t>١٧</w:t>
            </w:r>
            <w:r w:rsidR="00D30596" w:rsidRPr="00C764E0">
              <w:rPr>
                <w:rFonts w:asciiTheme="majorBidi" w:hAnsiTheme="majorBidi" w:cstheme="majorBidi"/>
                <w:b/>
                <w:bCs/>
                <w:sz w:val="24"/>
                <w:szCs w:val="24"/>
                <w:rtl/>
                <w:lang w:bidi="ar-IQ"/>
              </w:rPr>
              <w:t>. المواضيع</w:t>
            </w:r>
            <w:r w:rsidR="00F63A0F" w:rsidRPr="00C764E0">
              <w:rPr>
                <w:rFonts w:asciiTheme="majorBidi" w:hAnsiTheme="majorBidi" w:cstheme="majorBidi"/>
                <w:b/>
                <w:bCs/>
                <w:sz w:val="24"/>
                <w:szCs w:val="24"/>
                <w:rtl/>
                <w:lang w:bidi="ar-IQ"/>
              </w:rPr>
              <w:t xml:space="preserve"> :</w:t>
            </w:r>
          </w:p>
          <w:p w14:paraId="1555973E" w14:textId="77777777" w:rsidR="00AC75CB" w:rsidRPr="00C764E0" w:rsidRDefault="00AC75CB" w:rsidP="00AC75CB">
            <w:pPr>
              <w:bidi/>
              <w:spacing w:after="0" w:line="240" w:lineRule="auto"/>
              <w:rPr>
                <w:rFonts w:asciiTheme="majorBidi" w:hAnsiTheme="majorBidi" w:cstheme="majorBidi"/>
                <w:b/>
                <w:bCs/>
                <w:sz w:val="24"/>
                <w:szCs w:val="24"/>
                <w:rtl/>
                <w:lang w:bidi="ar-IQ"/>
              </w:rPr>
            </w:pPr>
          </w:p>
          <w:p w14:paraId="7F2EA65B" w14:textId="58E0E424" w:rsidR="002618C1" w:rsidRPr="00C764E0" w:rsidRDefault="002618C1" w:rsidP="002618C1">
            <w:pPr>
              <w:bidi/>
              <w:rPr>
                <w:rFonts w:ascii="Simplified Arabic" w:hAnsi="Simplified Arabic" w:cs="Simplified Arabic"/>
                <w:b/>
                <w:bCs/>
                <w:color w:val="000000"/>
                <w:sz w:val="24"/>
                <w:szCs w:val="24"/>
                <w:rtl/>
                <w:lang w:bidi="ar-IQ"/>
              </w:rPr>
            </w:pPr>
            <w:r w:rsidRPr="00C764E0">
              <w:rPr>
                <w:rFonts w:hint="cs"/>
                <w:b/>
                <w:bCs/>
                <w:color w:val="0070C0"/>
                <w:sz w:val="24"/>
                <w:szCs w:val="24"/>
                <w:rtl/>
                <w:lang w:bidi="ar-IQ"/>
              </w:rPr>
              <w:t>الاسبوع الاول :</w:t>
            </w:r>
            <w:r w:rsidRPr="00C764E0">
              <w:rPr>
                <w:rFonts w:cs="Ali_K_Samik" w:hint="cs"/>
                <w:b/>
                <w:bCs/>
                <w:color w:val="000000"/>
                <w:sz w:val="24"/>
                <w:szCs w:val="24"/>
                <w:rtl/>
                <w:lang w:bidi="ar-IQ"/>
              </w:rPr>
              <w:t xml:space="preserve"> </w:t>
            </w:r>
            <w:r w:rsidR="00AC75CB" w:rsidRPr="00C764E0">
              <w:rPr>
                <w:rFonts w:cs="Ali_K_Samik" w:hint="cs"/>
                <w:b/>
                <w:bCs/>
                <w:color w:val="000000"/>
                <w:sz w:val="24"/>
                <w:szCs w:val="24"/>
                <w:rtl/>
                <w:lang w:bidi="ar-IQ"/>
              </w:rPr>
              <w:t xml:space="preserve"> </w:t>
            </w:r>
            <w:r w:rsidR="00AC75CB" w:rsidRPr="00C764E0">
              <w:rPr>
                <w:rFonts w:ascii="Times New Roman" w:eastAsia="Times New Roman" w:hAnsi="Times New Roman" w:cs="Times New Roman"/>
                <w:color w:val="333333"/>
                <w:sz w:val="24"/>
                <w:szCs w:val="24"/>
                <w:rtl/>
                <w:lang w:eastAsia="en-GB"/>
              </w:rPr>
              <w:t>نظرة عامة عن</w:t>
            </w:r>
            <w:r w:rsidR="00AC75CB" w:rsidRPr="00C764E0">
              <w:rPr>
                <w:rFonts w:ascii="Times New Roman" w:eastAsia="Times New Roman" w:hAnsi="Times New Roman" w:cs="Times New Roman" w:hint="cs"/>
                <w:color w:val="333333"/>
                <w:sz w:val="24"/>
                <w:szCs w:val="24"/>
                <w:rtl/>
                <w:lang w:eastAsia="en-GB"/>
              </w:rPr>
              <w:t xml:space="preserve"> کورس بوک</w:t>
            </w:r>
            <w:r w:rsidR="00AC75CB" w:rsidRPr="00C764E0">
              <w:rPr>
                <w:rFonts w:ascii="Times New Roman" w:eastAsia="Times New Roman" w:hAnsi="Times New Roman" w:cs="Times New Roman"/>
                <w:color w:val="333333"/>
                <w:sz w:val="24"/>
                <w:szCs w:val="24"/>
                <w:rtl/>
                <w:lang w:eastAsia="en-GB"/>
              </w:rPr>
              <w:t xml:space="preserve"> المنهج + امقدمات وتعريفات</w:t>
            </w:r>
            <w:r w:rsidR="00AC75CB" w:rsidRPr="00C764E0">
              <w:rPr>
                <w:rFonts w:ascii="Times New Roman" w:eastAsia="Times New Roman" w:hAnsi="Times New Roman" w:cs="Times New Roman" w:hint="cs"/>
                <w:color w:val="333333"/>
                <w:sz w:val="24"/>
                <w:szCs w:val="24"/>
                <w:rtl/>
                <w:lang w:eastAsia="en-GB"/>
              </w:rPr>
              <w:t xml:space="preserve"> عن الشخصیة</w:t>
            </w:r>
          </w:p>
          <w:p w14:paraId="3BB0DF94" w14:textId="1580F433" w:rsidR="002618C1" w:rsidRPr="00C764E0" w:rsidRDefault="002618C1" w:rsidP="002618C1">
            <w:pPr>
              <w:bidi/>
              <w:rPr>
                <w:b/>
                <w:bCs/>
                <w:color w:val="000000"/>
                <w:sz w:val="24"/>
                <w:szCs w:val="24"/>
                <w:rtl/>
                <w:lang w:bidi="ar-IQ"/>
              </w:rPr>
            </w:pPr>
            <w:r w:rsidRPr="00C764E0">
              <w:rPr>
                <w:rFonts w:ascii="Simplified Arabic" w:hAnsi="Simplified Arabic" w:cs="Simplified Arabic" w:hint="cs"/>
                <w:b/>
                <w:bCs/>
                <w:color w:val="0070C0"/>
                <w:sz w:val="24"/>
                <w:szCs w:val="24"/>
                <w:rtl/>
                <w:lang w:bidi="ar-IQ"/>
              </w:rPr>
              <w:t>الاسبوع الثاني :</w:t>
            </w:r>
            <w:r w:rsidRPr="00C764E0">
              <w:rPr>
                <w:rFonts w:hint="cs"/>
                <w:b/>
                <w:bCs/>
                <w:color w:val="000000"/>
                <w:sz w:val="24"/>
                <w:szCs w:val="24"/>
                <w:rtl/>
                <w:lang w:bidi="ar-IQ"/>
              </w:rPr>
              <w:t xml:space="preserve"> </w:t>
            </w:r>
            <w:r w:rsidR="005A4853" w:rsidRPr="00C764E0">
              <w:rPr>
                <w:rFonts w:hint="cs"/>
                <w:b/>
                <w:bCs/>
                <w:color w:val="000000"/>
                <w:sz w:val="24"/>
                <w:szCs w:val="24"/>
                <w:rtl/>
                <w:lang w:bidi="ar-IQ"/>
              </w:rPr>
              <w:t xml:space="preserve">     </w:t>
            </w:r>
            <w:r w:rsidR="005A4853" w:rsidRPr="00C764E0">
              <w:rPr>
                <w:rFonts w:ascii="Times New Roman" w:eastAsia="Times New Roman" w:hAnsi="Times New Roman" w:cs="Times New Roman"/>
                <w:b/>
                <w:bCs/>
                <w:color w:val="333333"/>
                <w:sz w:val="24"/>
                <w:szCs w:val="24"/>
                <w:rtl/>
                <w:lang w:eastAsia="en-GB"/>
              </w:rPr>
              <w:t>مكونات الشخصية</w:t>
            </w:r>
          </w:p>
          <w:p w14:paraId="6B473D72" w14:textId="45BFAEC4" w:rsidR="00AC75CB" w:rsidRPr="00C764E0" w:rsidRDefault="002618C1" w:rsidP="00AC75CB">
            <w:pPr>
              <w:bidi/>
              <w:rPr>
                <w:b/>
                <w:bCs/>
                <w:color w:val="0070C0"/>
                <w:sz w:val="24"/>
                <w:szCs w:val="24"/>
                <w:rtl/>
                <w:lang w:bidi="ar-IQ"/>
              </w:rPr>
            </w:pPr>
            <w:r w:rsidRPr="00C764E0">
              <w:rPr>
                <w:rFonts w:hint="cs"/>
                <w:b/>
                <w:bCs/>
                <w:color w:val="0070C0"/>
                <w:sz w:val="24"/>
                <w:szCs w:val="24"/>
                <w:rtl/>
                <w:lang w:bidi="ar-IQ"/>
              </w:rPr>
              <w:t xml:space="preserve">الاسبوع الرابع : </w:t>
            </w:r>
            <w:r w:rsidR="00D43F7C" w:rsidRPr="00C764E0">
              <w:rPr>
                <w:rFonts w:hint="cs"/>
                <w:b/>
                <w:bCs/>
                <w:color w:val="0070C0"/>
                <w:sz w:val="24"/>
                <w:szCs w:val="24"/>
                <w:rtl/>
                <w:lang w:bidi="ar-IQ"/>
              </w:rPr>
              <w:t xml:space="preserve">   </w:t>
            </w:r>
            <w:r w:rsidR="00D43F7C" w:rsidRPr="00C764E0">
              <w:rPr>
                <w:rFonts w:ascii="Times New Roman" w:eastAsia="Times New Roman" w:hAnsi="Times New Roman" w:cs="Times New Roman"/>
                <w:b/>
                <w:bCs/>
                <w:color w:val="333333"/>
                <w:sz w:val="24"/>
                <w:szCs w:val="24"/>
                <w:rtl/>
                <w:lang w:eastAsia="en-GB"/>
              </w:rPr>
              <w:t>محددات الشخصية (المحددات البيولوجية )</w:t>
            </w:r>
          </w:p>
          <w:p w14:paraId="7CF6B326" w14:textId="245C8398" w:rsidR="002618C1" w:rsidRPr="00C764E0" w:rsidRDefault="002618C1" w:rsidP="00AC75CB">
            <w:pPr>
              <w:bidi/>
              <w:rPr>
                <w:b/>
                <w:bCs/>
                <w:color w:val="000000"/>
                <w:sz w:val="24"/>
                <w:szCs w:val="24"/>
                <w:rtl/>
                <w:lang w:bidi="ar-IQ"/>
              </w:rPr>
            </w:pPr>
            <w:r w:rsidRPr="00C764E0">
              <w:rPr>
                <w:rFonts w:hint="cs"/>
                <w:b/>
                <w:bCs/>
                <w:color w:val="0070C0"/>
                <w:sz w:val="24"/>
                <w:szCs w:val="24"/>
                <w:rtl/>
                <w:lang w:bidi="ar-IQ"/>
              </w:rPr>
              <w:t>الاسبوع الخامس :</w:t>
            </w:r>
            <w:r w:rsidRPr="00C764E0">
              <w:rPr>
                <w:rFonts w:hint="cs"/>
                <w:b/>
                <w:bCs/>
                <w:color w:val="000000"/>
                <w:sz w:val="24"/>
                <w:szCs w:val="24"/>
                <w:rtl/>
                <w:lang w:bidi="ar-IQ"/>
              </w:rPr>
              <w:t xml:space="preserve"> </w:t>
            </w:r>
            <w:r w:rsidR="00D43F7C" w:rsidRPr="00C764E0">
              <w:rPr>
                <w:rFonts w:ascii="Times New Roman" w:eastAsia="Times New Roman" w:hAnsi="Times New Roman" w:cs="Times New Roman"/>
                <w:b/>
                <w:bCs/>
                <w:color w:val="333333"/>
                <w:sz w:val="24"/>
                <w:szCs w:val="24"/>
                <w:rtl/>
                <w:lang w:eastAsia="en-GB"/>
              </w:rPr>
              <w:t>محددات عضوية الجماعة + أثر الثقافة على الشخصية</w:t>
            </w:r>
          </w:p>
          <w:p w14:paraId="1F43C3F3" w14:textId="0F250646" w:rsidR="002618C1" w:rsidRPr="00C764E0" w:rsidRDefault="002618C1" w:rsidP="002618C1">
            <w:pPr>
              <w:bidi/>
              <w:rPr>
                <w:b/>
                <w:bCs/>
                <w:color w:val="000000"/>
                <w:sz w:val="24"/>
                <w:szCs w:val="24"/>
                <w:rtl/>
                <w:lang w:bidi="ar-IQ"/>
              </w:rPr>
            </w:pPr>
            <w:r w:rsidRPr="00C764E0">
              <w:rPr>
                <w:rFonts w:hint="cs"/>
                <w:b/>
                <w:bCs/>
                <w:color w:val="0070C0"/>
                <w:sz w:val="24"/>
                <w:szCs w:val="24"/>
                <w:rtl/>
                <w:lang w:bidi="ar-IQ"/>
              </w:rPr>
              <w:t>الاسبوع السادس :</w:t>
            </w:r>
            <w:r w:rsidR="00C764E0">
              <w:rPr>
                <w:rFonts w:hint="cs"/>
                <w:b/>
                <w:bCs/>
                <w:color w:val="0070C0"/>
                <w:sz w:val="24"/>
                <w:szCs w:val="24"/>
                <w:rtl/>
                <w:lang w:bidi="ar-IQ"/>
              </w:rPr>
              <w:t xml:space="preserve"> </w:t>
            </w:r>
            <w:r w:rsidR="00C764E0" w:rsidRPr="00C764E0">
              <w:rPr>
                <w:rFonts w:ascii="Times New Roman" w:eastAsia="Times New Roman" w:hAnsi="Times New Roman" w:cs="Times New Roman"/>
                <w:b/>
                <w:bCs/>
                <w:color w:val="333333"/>
                <w:sz w:val="24"/>
                <w:szCs w:val="24"/>
                <w:rtl/>
                <w:lang w:eastAsia="en-GB"/>
              </w:rPr>
              <w:t>مفهوم الشخصية الأساسية+</w:t>
            </w:r>
            <w:r w:rsidR="00C764E0" w:rsidRPr="00C764E0">
              <w:rPr>
                <w:rFonts w:ascii="Times New Roman" w:eastAsia="Times New Roman" w:hAnsi="Times New Roman" w:cs="Times New Roman" w:hint="cs"/>
                <w:b/>
                <w:bCs/>
                <w:color w:val="333333"/>
                <w:sz w:val="24"/>
                <w:szCs w:val="24"/>
                <w:rtl/>
                <w:lang w:eastAsia="en-GB"/>
              </w:rPr>
              <w:t xml:space="preserve"> </w:t>
            </w:r>
            <w:r w:rsidR="00C764E0" w:rsidRPr="00C764E0">
              <w:rPr>
                <w:rFonts w:ascii="Times New Roman" w:eastAsia="Times New Roman" w:hAnsi="Times New Roman" w:cs="Times New Roman"/>
                <w:b/>
                <w:bCs/>
                <w:color w:val="333333"/>
                <w:sz w:val="24"/>
                <w:szCs w:val="24"/>
                <w:rtl/>
                <w:lang w:eastAsia="en-GB"/>
              </w:rPr>
              <w:t>الطبقة الاجتماعية وأثرها على الشخصية</w:t>
            </w:r>
          </w:p>
          <w:p w14:paraId="05C10098" w14:textId="3FBE3331" w:rsidR="002618C1" w:rsidRPr="00C764E0" w:rsidRDefault="002618C1" w:rsidP="002618C1">
            <w:pPr>
              <w:bidi/>
              <w:rPr>
                <w:b/>
                <w:bCs/>
                <w:color w:val="0070C0"/>
                <w:sz w:val="24"/>
                <w:szCs w:val="24"/>
                <w:rtl/>
                <w:lang w:bidi="ar-IQ"/>
              </w:rPr>
            </w:pPr>
            <w:r w:rsidRPr="00C764E0">
              <w:rPr>
                <w:rFonts w:hint="cs"/>
                <w:b/>
                <w:bCs/>
                <w:color w:val="0070C0"/>
                <w:sz w:val="24"/>
                <w:szCs w:val="24"/>
                <w:rtl/>
                <w:lang w:bidi="ar-IQ"/>
              </w:rPr>
              <w:t xml:space="preserve">الاسبوع السابع : </w:t>
            </w:r>
            <w:r w:rsidR="00C764E0">
              <w:rPr>
                <w:rFonts w:hint="cs"/>
                <w:b/>
                <w:bCs/>
                <w:color w:val="0070C0"/>
                <w:sz w:val="24"/>
                <w:szCs w:val="24"/>
                <w:rtl/>
                <w:lang w:bidi="ar-IQ"/>
              </w:rPr>
              <w:t xml:space="preserve">           </w:t>
            </w:r>
            <w:r w:rsidRPr="00C764E0">
              <w:rPr>
                <w:rFonts w:hint="cs"/>
                <w:b/>
                <w:bCs/>
                <w:color w:val="0070C0"/>
                <w:sz w:val="24"/>
                <w:szCs w:val="24"/>
                <w:rtl/>
                <w:lang w:bidi="ar-IQ"/>
              </w:rPr>
              <w:t xml:space="preserve"> </w:t>
            </w:r>
            <w:r w:rsidR="00C764E0" w:rsidRPr="003F307E">
              <w:rPr>
                <w:rFonts w:hint="cs"/>
                <w:b/>
                <w:bCs/>
                <w:color w:val="FF0000"/>
                <w:sz w:val="24"/>
                <w:szCs w:val="24"/>
                <w:rtl/>
                <w:lang w:bidi="ar-IQ"/>
              </w:rPr>
              <w:t>الامتحان الاول</w:t>
            </w:r>
          </w:p>
          <w:p w14:paraId="10BD60C8" w14:textId="46EEA1A5" w:rsidR="003F307E" w:rsidRPr="003F307E" w:rsidRDefault="002618C1" w:rsidP="003F307E">
            <w:pPr>
              <w:shd w:val="clear" w:color="auto" w:fill="FFFFFF"/>
              <w:bidi/>
              <w:spacing w:before="100" w:beforeAutospacing="1" w:after="100" w:afterAutospacing="1" w:line="240" w:lineRule="auto"/>
              <w:jc w:val="both"/>
              <w:rPr>
                <w:rFonts w:ascii="Droid Arabic Kufi" w:eastAsia="Times New Roman" w:hAnsi="Droid Arabic Kufi" w:cs="Times New Roman"/>
                <w:color w:val="333333"/>
                <w:sz w:val="21"/>
                <w:szCs w:val="21"/>
                <w:rtl/>
                <w:lang w:eastAsia="en-GB"/>
              </w:rPr>
            </w:pPr>
            <w:r w:rsidRPr="00C764E0">
              <w:rPr>
                <w:rFonts w:hint="cs"/>
                <w:b/>
                <w:bCs/>
                <w:color w:val="0070C0"/>
                <w:sz w:val="24"/>
                <w:szCs w:val="24"/>
                <w:rtl/>
                <w:lang w:bidi="ar-IQ"/>
              </w:rPr>
              <w:t xml:space="preserve">الاسبوع الثامن :  </w:t>
            </w:r>
            <w:r w:rsidR="003F307E">
              <w:rPr>
                <w:rFonts w:hint="cs"/>
                <w:b/>
                <w:bCs/>
                <w:color w:val="0070C0"/>
                <w:sz w:val="24"/>
                <w:szCs w:val="24"/>
                <w:rtl/>
                <w:lang w:bidi="ar-IQ"/>
              </w:rPr>
              <w:t xml:space="preserve"> </w:t>
            </w:r>
            <w:r w:rsidRPr="00C764E0">
              <w:rPr>
                <w:rFonts w:hint="cs"/>
                <w:b/>
                <w:bCs/>
                <w:color w:val="0070C0"/>
                <w:sz w:val="24"/>
                <w:szCs w:val="24"/>
                <w:rtl/>
                <w:lang w:bidi="ar-IQ"/>
              </w:rPr>
              <w:t xml:space="preserve"> </w:t>
            </w:r>
            <w:r w:rsidR="003F307E" w:rsidRPr="003F307E">
              <w:rPr>
                <w:rFonts w:ascii="Times New Roman" w:eastAsia="Times New Roman" w:hAnsi="Times New Roman" w:cs="Times New Roman"/>
                <w:b/>
                <w:bCs/>
                <w:color w:val="333333"/>
                <w:sz w:val="24"/>
                <w:szCs w:val="24"/>
                <w:rtl/>
                <w:lang w:eastAsia="en-GB"/>
              </w:rPr>
              <w:t>نظرية الأبنية الشخصية – جورج كيلي</w:t>
            </w:r>
          </w:p>
          <w:p w14:paraId="4BBCF974" w14:textId="77777777" w:rsidR="003F307E" w:rsidRPr="003F307E" w:rsidRDefault="002618C1" w:rsidP="003F307E">
            <w:pPr>
              <w:shd w:val="clear" w:color="auto" w:fill="FFFFFF"/>
              <w:bidi/>
              <w:spacing w:before="100" w:beforeAutospacing="1" w:after="100" w:afterAutospacing="1" w:line="240" w:lineRule="auto"/>
              <w:jc w:val="both"/>
              <w:rPr>
                <w:rFonts w:ascii="Droid Arabic Kufi" w:eastAsia="Times New Roman" w:hAnsi="Droid Arabic Kufi" w:cs="Times New Roman"/>
                <w:color w:val="333333"/>
                <w:sz w:val="21"/>
                <w:szCs w:val="21"/>
                <w:rtl/>
                <w:lang w:eastAsia="en-GB"/>
              </w:rPr>
            </w:pPr>
            <w:r w:rsidRPr="00C764E0">
              <w:rPr>
                <w:rFonts w:hint="cs"/>
                <w:b/>
                <w:bCs/>
                <w:color w:val="0070C0"/>
                <w:sz w:val="24"/>
                <w:szCs w:val="24"/>
                <w:rtl/>
                <w:lang w:bidi="ar-IQ"/>
              </w:rPr>
              <w:t xml:space="preserve">الاسبوع التاسع :     </w:t>
            </w:r>
            <w:r w:rsidR="003F307E" w:rsidRPr="003F307E">
              <w:rPr>
                <w:rFonts w:ascii="Times New Roman" w:eastAsia="Times New Roman" w:hAnsi="Times New Roman" w:cs="Times New Roman"/>
                <w:b/>
                <w:bCs/>
                <w:color w:val="333333"/>
                <w:sz w:val="24"/>
                <w:szCs w:val="24"/>
                <w:rtl/>
                <w:lang w:eastAsia="en-GB"/>
              </w:rPr>
              <w:t>النظرية الوجودية – فيكتور فرانكل</w:t>
            </w:r>
          </w:p>
          <w:p w14:paraId="02554B69" w14:textId="1BC43550" w:rsidR="002618C1" w:rsidRPr="00C764E0" w:rsidRDefault="002618C1" w:rsidP="002618C1">
            <w:pPr>
              <w:bidi/>
              <w:rPr>
                <w:b/>
                <w:bCs/>
                <w:color w:val="0070C0"/>
                <w:sz w:val="24"/>
                <w:szCs w:val="24"/>
                <w:rtl/>
                <w:lang w:bidi="ar-IQ"/>
              </w:rPr>
            </w:pPr>
            <w:r w:rsidRPr="00C764E0">
              <w:rPr>
                <w:rFonts w:hint="cs"/>
                <w:b/>
                <w:bCs/>
                <w:color w:val="0070C0"/>
                <w:sz w:val="24"/>
                <w:szCs w:val="24"/>
                <w:rtl/>
                <w:lang w:bidi="ar-IQ"/>
              </w:rPr>
              <w:t xml:space="preserve">الاسبوع العاشر :     </w:t>
            </w:r>
            <w:r w:rsidR="00BB707F" w:rsidRPr="00BB707F">
              <w:rPr>
                <w:rFonts w:hint="cs"/>
                <w:b/>
                <w:bCs/>
                <w:sz w:val="24"/>
                <w:szCs w:val="24"/>
                <w:rtl/>
                <w:lang w:bidi="ar-IQ"/>
              </w:rPr>
              <w:t xml:space="preserve">نظریة الذات </w:t>
            </w:r>
            <w:r w:rsidR="00BB707F" w:rsidRPr="00BB707F">
              <w:rPr>
                <w:b/>
                <w:bCs/>
                <w:sz w:val="24"/>
                <w:szCs w:val="24"/>
                <w:rtl/>
                <w:lang w:bidi="ar-IQ"/>
              </w:rPr>
              <w:t>–</w:t>
            </w:r>
            <w:r w:rsidR="00BB707F" w:rsidRPr="00BB707F">
              <w:rPr>
                <w:rFonts w:hint="cs"/>
                <w:b/>
                <w:bCs/>
                <w:sz w:val="24"/>
                <w:szCs w:val="24"/>
                <w:rtl/>
                <w:lang w:bidi="ar-IQ"/>
              </w:rPr>
              <w:t xml:space="preserve"> کارل روجرز</w:t>
            </w:r>
          </w:p>
          <w:p w14:paraId="1D3AB391" w14:textId="64C8D24C" w:rsidR="002618C1" w:rsidRPr="00C764E0" w:rsidRDefault="002618C1" w:rsidP="002618C1">
            <w:pPr>
              <w:bidi/>
              <w:rPr>
                <w:b/>
                <w:bCs/>
                <w:color w:val="0070C0"/>
                <w:sz w:val="24"/>
                <w:szCs w:val="24"/>
                <w:rtl/>
                <w:lang w:bidi="ar-IQ"/>
              </w:rPr>
            </w:pPr>
            <w:r w:rsidRPr="00C764E0">
              <w:rPr>
                <w:rFonts w:hint="cs"/>
                <w:b/>
                <w:bCs/>
                <w:color w:val="0070C0"/>
                <w:sz w:val="24"/>
                <w:szCs w:val="24"/>
                <w:rtl/>
                <w:lang w:bidi="ar-IQ"/>
              </w:rPr>
              <w:t>الاسبوع الحادي عشر :</w:t>
            </w:r>
            <w:r w:rsidRPr="00C764E0">
              <w:rPr>
                <w:rFonts w:hint="cs"/>
                <w:b/>
                <w:bCs/>
                <w:color w:val="000000"/>
                <w:sz w:val="24"/>
                <w:szCs w:val="24"/>
                <w:rtl/>
                <w:lang w:bidi="ar-IQ"/>
              </w:rPr>
              <w:t xml:space="preserve"> </w:t>
            </w:r>
            <w:r w:rsidR="00BB707F">
              <w:rPr>
                <w:rFonts w:hint="cs"/>
                <w:b/>
                <w:bCs/>
                <w:color w:val="000000"/>
                <w:sz w:val="24"/>
                <w:szCs w:val="24"/>
                <w:rtl/>
                <w:lang w:bidi="ar-IQ"/>
              </w:rPr>
              <w:t>نظریة الانماط - یونگ</w:t>
            </w:r>
          </w:p>
          <w:p w14:paraId="700792E6" w14:textId="2471BA69" w:rsidR="002618C1" w:rsidRPr="00C764E0" w:rsidRDefault="002618C1" w:rsidP="002618C1">
            <w:pPr>
              <w:bidi/>
              <w:rPr>
                <w:b/>
                <w:bCs/>
                <w:color w:val="0070C0"/>
                <w:sz w:val="24"/>
                <w:szCs w:val="24"/>
                <w:rtl/>
                <w:lang w:bidi="ar-IQ"/>
              </w:rPr>
            </w:pPr>
            <w:r w:rsidRPr="00C764E0">
              <w:rPr>
                <w:rFonts w:hint="cs"/>
                <w:b/>
                <w:bCs/>
                <w:color w:val="0070C0"/>
                <w:sz w:val="24"/>
                <w:szCs w:val="24"/>
                <w:rtl/>
                <w:lang w:bidi="ar-IQ"/>
              </w:rPr>
              <w:t xml:space="preserve">الاسبوع الثاني عشر :   </w:t>
            </w:r>
            <w:r w:rsidR="00C764E0">
              <w:rPr>
                <w:rFonts w:hint="cs"/>
                <w:b/>
                <w:bCs/>
                <w:color w:val="0070C0"/>
                <w:sz w:val="24"/>
                <w:szCs w:val="24"/>
                <w:rtl/>
                <w:lang w:bidi="ar-IQ"/>
              </w:rPr>
              <w:t xml:space="preserve">   </w:t>
            </w:r>
            <w:r w:rsidR="00C764E0" w:rsidRPr="003F307E">
              <w:rPr>
                <w:rFonts w:hint="cs"/>
                <w:b/>
                <w:bCs/>
                <w:color w:val="FF0000"/>
                <w:sz w:val="24"/>
                <w:szCs w:val="24"/>
                <w:rtl/>
                <w:lang w:bidi="ar-IQ"/>
              </w:rPr>
              <w:t>الامتحان الثانی</w:t>
            </w:r>
            <w:r w:rsidR="00C764E0">
              <w:rPr>
                <w:rFonts w:hint="cs"/>
                <w:b/>
                <w:bCs/>
                <w:color w:val="0070C0"/>
                <w:sz w:val="24"/>
                <w:szCs w:val="24"/>
                <w:rtl/>
                <w:lang w:bidi="ar-IQ"/>
              </w:rPr>
              <w:t xml:space="preserve"> </w:t>
            </w:r>
          </w:p>
          <w:p w14:paraId="6D9B6E7F" w14:textId="1C9FC5D9" w:rsidR="002618C1" w:rsidRPr="00C764E0" w:rsidRDefault="002618C1" w:rsidP="002618C1">
            <w:pPr>
              <w:bidi/>
              <w:rPr>
                <w:b/>
                <w:bCs/>
                <w:color w:val="0070C0"/>
                <w:sz w:val="24"/>
                <w:szCs w:val="24"/>
                <w:rtl/>
                <w:lang w:bidi="ar-IQ"/>
              </w:rPr>
            </w:pPr>
            <w:r w:rsidRPr="00C764E0">
              <w:rPr>
                <w:rFonts w:hint="cs"/>
                <w:b/>
                <w:bCs/>
                <w:color w:val="0070C0"/>
                <w:sz w:val="24"/>
                <w:szCs w:val="24"/>
                <w:rtl/>
                <w:lang w:bidi="ar-IQ"/>
              </w:rPr>
              <w:t xml:space="preserve">الاسبوع الثالث عشر :   </w:t>
            </w:r>
            <w:r w:rsidR="002A46A8" w:rsidRPr="002A46A8">
              <w:rPr>
                <w:rFonts w:hint="cs"/>
                <w:b/>
                <w:bCs/>
                <w:sz w:val="24"/>
                <w:szCs w:val="24"/>
                <w:rtl/>
                <w:lang w:bidi="ar-IQ"/>
              </w:rPr>
              <w:t>نظریة کارین هورنی</w:t>
            </w:r>
            <w:r w:rsidRPr="00C764E0">
              <w:rPr>
                <w:rFonts w:hint="cs"/>
                <w:b/>
                <w:bCs/>
                <w:color w:val="0070C0"/>
                <w:sz w:val="24"/>
                <w:szCs w:val="24"/>
                <w:rtl/>
                <w:lang w:bidi="ar-IQ"/>
              </w:rPr>
              <w:t xml:space="preserve">  </w:t>
            </w:r>
          </w:p>
          <w:p w14:paraId="7EEB0288" w14:textId="5D7F558A" w:rsidR="002618C1" w:rsidRPr="00C764E0" w:rsidRDefault="002618C1" w:rsidP="002618C1">
            <w:pPr>
              <w:bidi/>
              <w:rPr>
                <w:b/>
                <w:bCs/>
                <w:color w:val="0070C0"/>
                <w:sz w:val="24"/>
                <w:szCs w:val="24"/>
                <w:rtl/>
                <w:lang w:bidi="ar-IQ"/>
              </w:rPr>
            </w:pPr>
            <w:r w:rsidRPr="00C764E0">
              <w:rPr>
                <w:rFonts w:hint="cs"/>
                <w:b/>
                <w:bCs/>
                <w:color w:val="0070C0"/>
                <w:sz w:val="24"/>
                <w:szCs w:val="24"/>
                <w:rtl/>
                <w:lang w:bidi="ar-IQ"/>
              </w:rPr>
              <w:t xml:space="preserve">الاسبوع الرابع عشر :     </w:t>
            </w:r>
            <w:r w:rsidR="007551EC" w:rsidRPr="003F307E">
              <w:rPr>
                <w:rFonts w:ascii="Times New Roman" w:eastAsia="Times New Roman" w:hAnsi="Times New Roman" w:cs="Times New Roman"/>
                <w:b/>
                <w:bCs/>
                <w:color w:val="333333"/>
                <w:sz w:val="20"/>
                <w:szCs w:val="20"/>
                <w:rtl/>
                <w:lang w:eastAsia="en-GB"/>
              </w:rPr>
              <w:t>السواء واللاسواء</w:t>
            </w:r>
            <w:r w:rsidRPr="00C764E0">
              <w:rPr>
                <w:rFonts w:hint="cs"/>
                <w:b/>
                <w:bCs/>
                <w:color w:val="0070C0"/>
                <w:sz w:val="24"/>
                <w:szCs w:val="24"/>
                <w:rtl/>
                <w:lang w:bidi="ar-IQ"/>
              </w:rPr>
              <w:t xml:space="preserve">                                               </w:t>
            </w:r>
          </w:p>
          <w:p w14:paraId="4D4CA8B9" w14:textId="2437C037" w:rsidR="002618C1" w:rsidRPr="00C764E0" w:rsidRDefault="002618C1" w:rsidP="00FB6730">
            <w:pPr>
              <w:bidi/>
              <w:rPr>
                <w:b/>
                <w:bCs/>
                <w:color w:val="0070C0"/>
                <w:sz w:val="24"/>
                <w:szCs w:val="24"/>
                <w:rtl/>
                <w:lang w:bidi="ar-IQ"/>
              </w:rPr>
            </w:pPr>
            <w:r w:rsidRPr="00C764E0">
              <w:rPr>
                <w:rFonts w:hint="cs"/>
                <w:b/>
                <w:bCs/>
                <w:color w:val="0070C0"/>
                <w:sz w:val="24"/>
                <w:szCs w:val="24"/>
                <w:rtl/>
                <w:lang w:bidi="ar-IQ"/>
              </w:rPr>
              <w:t xml:space="preserve">الاسبوع الخامس عشر :    </w:t>
            </w:r>
            <w:r w:rsidR="007551EC" w:rsidRPr="003F307E">
              <w:rPr>
                <w:rFonts w:hint="cs"/>
                <w:b/>
                <w:bCs/>
                <w:sz w:val="24"/>
                <w:szCs w:val="24"/>
                <w:rtl/>
                <w:lang w:bidi="ar-IQ"/>
              </w:rPr>
              <w:t>اضطرابات الشخصیة</w:t>
            </w:r>
            <w:r w:rsidRPr="00C764E0">
              <w:rPr>
                <w:rFonts w:hint="cs"/>
                <w:b/>
                <w:bCs/>
                <w:color w:val="0070C0"/>
                <w:sz w:val="24"/>
                <w:szCs w:val="24"/>
                <w:rtl/>
                <w:lang w:bidi="ar-IQ"/>
              </w:rPr>
              <w:t xml:space="preserve">   </w:t>
            </w:r>
          </w:p>
          <w:p w14:paraId="10F1A8C3" w14:textId="77777777" w:rsidR="008D46A4" w:rsidRPr="00C764E0" w:rsidRDefault="008D46A4" w:rsidP="00D30596">
            <w:pPr>
              <w:spacing w:after="0" w:line="240" w:lineRule="auto"/>
              <w:rPr>
                <w:rFonts w:asciiTheme="majorBidi" w:hAnsiTheme="majorBidi" w:cstheme="majorBidi"/>
                <w:b/>
                <w:bCs/>
                <w:sz w:val="24"/>
                <w:szCs w:val="24"/>
                <w:rtl/>
                <w:lang w:bidi="ar-KW"/>
              </w:rPr>
            </w:pPr>
          </w:p>
        </w:tc>
      </w:tr>
      <w:tr w:rsidR="008D46A4" w:rsidRPr="0023343A" w14:paraId="6F6FAC05" w14:textId="77777777" w:rsidTr="00204991">
        <w:trPr>
          <w:trHeight w:val="1405"/>
        </w:trPr>
        <w:tc>
          <w:tcPr>
            <w:tcW w:w="2518" w:type="dxa"/>
            <w:tcBorders>
              <w:top w:val="single" w:sz="8" w:space="0" w:color="auto"/>
              <w:bottom w:val="single" w:sz="8" w:space="0" w:color="auto"/>
            </w:tcBorders>
          </w:tcPr>
          <w:p w14:paraId="4148D74A" w14:textId="77777777" w:rsidR="008D46A4" w:rsidRPr="0023343A" w:rsidRDefault="008D46A4" w:rsidP="006766CD">
            <w:pPr>
              <w:spacing w:after="0" w:line="240" w:lineRule="auto"/>
              <w:rPr>
                <w:rFonts w:asciiTheme="majorBidi" w:hAnsiTheme="majorBidi" w:cstheme="majorBidi"/>
                <w:b/>
                <w:bCs/>
                <w:sz w:val="28"/>
                <w:szCs w:val="28"/>
                <w:lang w:val="en-US" w:bidi="ar-IQ"/>
              </w:rPr>
            </w:pPr>
          </w:p>
        </w:tc>
        <w:tc>
          <w:tcPr>
            <w:tcW w:w="6237" w:type="dxa"/>
            <w:gridSpan w:val="2"/>
            <w:tcBorders>
              <w:top w:val="single" w:sz="8" w:space="0" w:color="auto"/>
              <w:bottom w:val="single" w:sz="8" w:space="0" w:color="auto"/>
            </w:tcBorders>
          </w:tcPr>
          <w:p w14:paraId="2277F7F1" w14:textId="77777777" w:rsidR="00001B33" w:rsidRPr="0023343A" w:rsidRDefault="00001B33" w:rsidP="00700C17">
            <w:pPr>
              <w:bidi/>
              <w:spacing w:after="0" w:line="240" w:lineRule="auto"/>
              <w:rPr>
                <w:rFonts w:asciiTheme="majorBidi" w:hAnsiTheme="majorBidi" w:cstheme="majorBidi"/>
                <w:b/>
                <w:bCs/>
                <w:sz w:val="28"/>
                <w:szCs w:val="28"/>
                <w:rtl/>
                <w:lang w:bidi="ar-IQ"/>
              </w:rPr>
            </w:pPr>
          </w:p>
        </w:tc>
      </w:tr>
      <w:tr w:rsidR="008D46A4" w:rsidRPr="0023343A" w14:paraId="3D323437" w14:textId="77777777" w:rsidTr="00204991">
        <w:trPr>
          <w:trHeight w:val="515"/>
        </w:trPr>
        <w:tc>
          <w:tcPr>
            <w:tcW w:w="2518" w:type="dxa"/>
            <w:tcBorders>
              <w:top w:val="single" w:sz="8" w:space="0" w:color="auto"/>
            </w:tcBorders>
          </w:tcPr>
          <w:p w14:paraId="2A2722FF" w14:textId="77777777" w:rsidR="008D46A4" w:rsidRPr="0023343A" w:rsidRDefault="008D46A4" w:rsidP="001647A7">
            <w:pPr>
              <w:spacing w:after="0" w:line="240" w:lineRule="auto"/>
              <w:rPr>
                <w:rFonts w:asciiTheme="majorBidi" w:hAnsiTheme="majorBidi" w:cstheme="majorBidi"/>
                <w:b/>
                <w:bCs/>
                <w:sz w:val="28"/>
                <w:szCs w:val="28"/>
                <w:lang w:val="en-US" w:bidi="ar-KW"/>
              </w:rPr>
            </w:pPr>
          </w:p>
        </w:tc>
        <w:tc>
          <w:tcPr>
            <w:tcW w:w="6237" w:type="dxa"/>
            <w:gridSpan w:val="2"/>
            <w:tcBorders>
              <w:top w:val="single" w:sz="8" w:space="0" w:color="auto"/>
            </w:tcBorders>
          </w:tcPr>
          <w:p w14:paraId="3A7648C2" w14:textId="77777777" w:rsidR="008D46A4" w:rsidRDefault="00EC388C" w:rsidP="009C7CEB">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١٨.</w:t>
            </w:r>
            <w:r w:rsidR="009C7CEB" w:rsidRPr="0023343A">
              <w:rPr>
                <w:rFonts w:asciiTheme="majorBidi" w:hAnsiTheme="majorBidi" w:cstheme="majorBidi"/>
                <w:b/>
                <w:bCs/>
                <w:sz w:val="28"/>
                <w:szCs w:val="28"/>
                <w:rtl/>
                <w:lang w:bidi="ar-IQ"/>
              </w:rPr>
              <w:t xml:space="preserve"> </w:t>
            </w:r>
            <w:r w:rsidR="00015321" w:rsidRPr="0023343A">
              <w:rPr>
                <w:rFonts w:asciiTheme="majorBidi" w:hAnsiTheme="majorBidi" w:cstheme="majorBidi"/>
                <w:b/>
                <w:bCs/>
                <w:sz w:val="28"/>
                <w:szCs w:val="28"/>
                <w:rtl/>
                <w:lang w:bidi="ar-IQ"/>
              </w:rPr>
              <w:t>المواضيع التطبيقية (إن وجدت)</w:t>
            </w:r>
            <w:r w:rsidR="002618C1">
              <w:rPr>
                <w:rFonts w:asciiTheme="majorBidi" w:hAnsiTheme="majorBidi" w:cstheme="majorBidi" w:hint="cs"/>
                <w:b/>
                <w:bCs/>
                <w:sz w:val="28"/>
                <w:szCs w:val="28"/>
                <w:rtl/>
                <w:lang w:bidi="ar-IQ"/>
              </w:rPr>
              <w:t>:</w:t>
            </w:r>
          </w:p>
          <w:p w14:paraId="4474501D" w14:textId="1986EF4D" w:rsidR="003B5FB8" w:rsidRPr="0023343A" w:rsidRDefault="00FB6730" w:rsidP="00FB6730">
            <w:pPr>
              <w:bidi/>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تقوم الطالبات من خلال المواضیع النظریة، بتحلیل الاضطرابات السلوکیة، ومحاولة ایجاد طرق لحلها .</w:t>
            </w:r>
          </w:p>
        </w:tc>
      </w:tr>
      <w:tr w:rsidR="008D46A4" w:rsidRPr="0023343A" w14:paraId="11CC5128" w14:textId="77777777" w:rsidTr="00204991">
        <w:tc>
          <w:tcPr>
            <w:tcW w:w="2518" w:type="dxa"/>
          </w:tcPr>
          <w:p w14:paraId="4A09E6FD" w14:textId="77777777" w:rsidR="008D46A4" w:rsidRPr="0023343A" w:rsidRDefault="008D46A4" w:rsidP="001647A7">
            <w:pPr>
              <w:spacing w:after="0" w:line="240" w:lineRule="auto"/>
              <w:rPr>
                <w:rFonts w:asciiTheme="majorBidi" w:hAnsiTheme="majorBidi" w:cstheme="majorBidi"/>
                <w:b/>
                <w:bCs/>
                <w:sz w:val="28"/>
                <w:szCs w:val="28"/>
                <w:lang w:val="en-US" w:bidi="ar-IQ"/>
              </w:rPr>
            </w:pPr>
          </w:p>
        </w:tc>
        <w:tc>
          <w:tcPr>
            <w:tcW w:w="6237" w:type="dxa"/>
            <w:gridSpan w:val="2"/>
          </w:tcPr>
          <w:p w14:paraId="78EF5CE9" w14:textId="77777777" w:rsidR="008D46A4" w:rsidRPr="0023343A" w:rsidRDefault="008D46A4" w:rsidP="00700C17">
            <w:pPr>
              <w:spacing w:after="0" w:line="240" w:lineRule="auto"/>
              <w:rPr>
                <w:rFonts w:asciiTheme="majorBidi" w:hAnsiTheme="majorBidi" w:cstheme="majorBidi"/>
                <w:b/>
                <w:bCs/>
                <w:sz w:val="28"/>
                <w:szCs w:val="28"/>
                <w:lang w:val="en-US" w:bidi="ar-KW"/>
              </w:rPr>
            </w:pPr>
          </w:p>
        </w:tc>
      </w:tr>
      <w:tr w:rsidR="008D46A4" w:rsidRPr="0023343A" w14:paraId="7F8AEE0E" w14:textId="77777777" w:rsidTr="00204991">
        <w:trPr>
          <w:trHeight w:val="732"/>
        </w:trPr>
        <w:tc>
          <w:tcPr>
            <w:tcW w:w="8755" w:type="dxa"/>
            <w:gridSpan w:val="3"/>
          </w:tcPr>
          <w:p w14:paraId="66521E68" w14:textId="77777777" w:rsidR="00700C17" w:rsidRPr="0023343A" w:rsidRDefault="00EC388C" w:rsidP="00700C17">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KW"/>
              </w:rPr>
              <w:t>١٩</w:t>
            </w:r>
            <w:r w:rsidR="00700C17" w:rsidRPr="0023343A">
              <w:rPr>
                <w:rFonts w:asciiTheme="majorBidi" w:hAnsiTheme="majorBidi" w:cstheme="majorBidi"/>
                <w:b/>
                <w:bCs/>
                <w:sz w:val="28"/>
                <w:szCs w:val="28"/>
                <w:rtl/>
                <w:lang w:bidi="ar-KW"/>
              </w:rPr>
              <w:t xml:space="preserve">. </w:t>
            </w:r>
            <w:r w:rsidR="005E25AC" w:rsidRPr="0023343A">
              <w:rPr>
                <w:rFonts w:asciiTheme="majorBidi" w:hAnsiTheme="majorBidi" w:cstheme="majorBidi"/>
                <w:b/>
                <w:bCs/>
                <w:sz w:val="28"/>
                <w:szCs w:val="28"/>
                <w:rtl/>
                <w:lang w:bidi="ar-IQ"/>
              </w:rPr>
              <w:t>الاختبارات</w:t>
            </w:r>
          </w:p>
          <w:p w14:paraId="41B9FE69" w14:textId="4F12EDA1" w:rsidR="009A4025" w:rsidRDefault="002048BC" w:rsidP="002048BC">
            <w:pPr>
              <w:pBdr>
                <w:top w:val="single" w:sz="18" w:space="1" w:color="auto"/>
                <w:left w:val="single" w:sz="18" w:space="4" w:color="auto"/>
                <w:bottom w:val="single" w:sz="18" w:space="1" w:color="auto"/>
                <w:right w:val="single" w:sz="18" w:space="4" w:color="auto"/>
              </w:pBdr>
              <w:tabs>
                <w:tab w:val="left" w:pos="1322"/>
              </w:tabs>
              <w:jc w:val="right"/>
              <w:rPr>
                <w:sz w:val="30"/>
                <w:szCs w:val="30"/>
                <w:rtl/>
                <w:lang w:bidi="ar-IQ"/>
              </w:rPr>
            </w:pPr>
            <w:r>
              <w:rPr>
                <w:rFonts w:cs="Ali-A-Samik" w:hint="cs"/>
                <w:sz w:val="30"/>
                <w:szCs w:val="30"/>
                <w:rtl/>
                <w:lang w:bidi="ar-IQ"/>
              </w:rPr>
              <w:t xml:space="preserve">س/ </w:t>
            </w:r>
            <w:r w:rsidR="007E1032">
              <w:rPr>
                <w:rFonts w:cs="Ali-A-Samik" w:hint="cs"/>
                <w:sz w:val="30"/>
                <w:szCs w:val="30"/>
                <w:rtl/>
                <w:lang w:bidi="ar-IQ"/>
              </w:rPr>
              <w:t>عدد مراحل تطور الامراض النفس</w:t>
            </w:r>
            <w:r w:rsidR="007E1032">
              <w:rPr>
                <w:rFonts w:hint="cs"/>
                <w:sz w:val="30"/>
                <w:szCs w:val="30"/>
                <w:rtl/>
                <w:lang w:bidi="ar-IQ"/>
              </w:rPr>
              <w:t>یة ؟</w:t>
            </w:r>
          </w:p>
          <w:p w14:paraId="24332157" w14:textId="43D0794E" w:rsidR="007E1032" w:rsidRDefault="007E1032" w:rsidP="002048BC">
            <w:pPr>
              <w:pBdr>
                <w:top w:val="single" w:sz="18" w:space="1" w:color="auto"/>
                <w:left w:val="single" w:sz="18" w:space="4" w:color="auto"/>
                <w:bottom w:val="single" w:sz="18" w:space="1" w:color="auto"/>
                <w:right w:val="single" w:sz="18" w:space="4" w:color="auto"/>
              </w:pBdr>
              <w:tabs>
                <w:tab w:val="left" w:pos="1322"/>
              </w:tabs>
              <w:jc w:val="right"/>
              <w:rPr>
                <w:sz w:val="30"/>
                <w:szCs w:val="30"/>
                <w:rtl/>
                <w:lang w:bidi="ar-IQ"/>
              </w:rPr>
            </w:pPr>
            <w:r>
              <w:rPr>
                <w:rFonts w:hint="cs"/>
                <w:sz w:val="30"/>
                <w:szCs w:val="30"/>
                <w:rtl/>
                <w:lang w:bidi="ar-IQ"/>
              </w:rPr>
              <w:t>س/ ماهی الطرق العلاجیة التی اکد علیها کارل روجرز ؟</w:t>
            </w:r>
          </w:p>
          <w:p w14:paraId="2FCA8851" w14:textId="5F767B79" w:rsidR="007E1032" w:rsidRPr="007E1032" w:rsidRDefault="007E1032" w:rsidP="002048BC">
            <w:pPr>
              <w:pBdr>
                <w:top w:val="single" w:sz="18" w:space="1" w:color="auto"/>
                <w:left w:val="single" w:sz="18" w:space="4" w:color="auto"/>
                <w:bottom w:val="single" w:sz="18" w:space="1" w:color="auto"/>
                <w:right w:val="single" w:sz="18" w:space="4" w:color="auto"/>
              </w:pBdr>
              <w:tabs>
                <w:tab w:val="left" w:pos="1322"/>
              </w:tabs>
              <w:jc w:val="right"/>
              <w:rPr>
                <w:sz w:val="30"/>
                <w:szCs w:val="30"/>
                <w:rtl/>
                <w:lang w:bidi="ar-IQ"/>
              </w:rPr>
            </w:pPr>
            <w:r>
              <w:rPr>
                <w:rFonts w:hint="cs"/>
                <w:sz w:val="30"/>
                <w:szCs w:val="30"/>
                <w:rtl/>
                <w:lang w:bidi="ar-IQ"/>
              </w:rPr>
              <w:t>س/ وضح الفروق فی ال</w:t>
            </w:r>
            <w:r w:rsidR="005B448E">
              <w:rPr>
                <w:rFonts w:hint="cs"/>
                <w:sz w:val="30"/>
                <w:szCs w:val="30"/>
                <w:rtl/>
                <w:lang w:bidi="ar-IQ"/>
              </w:rPr>
              <w:t>مبادئ</w:t>
            </w:r>
            <w:r>
              <w:rPr>
                <w:rFonts w:hint="cs"/>
                <w:sz w:val="30"/>
                <w:szCs w:val="30"/>
                <w:rtl/>
                <w:lang w:bidi="ar-IQ"/>
              </w:rPr>
              <w:t xml:space="preserve"> المعتمد علیها </w:t>
            </w:r>
            <w:r w:rsidR="005B448E">
              <w:rPr>
                <w:rFonts w:hint="cs"/>
                <w:sz w:val="30"/>
                <w:szCs w:val="30"/>
                <w:rtl/>
                <w:lang w:bidi="ar-IQ"/>
              </w:rPr>
              <w:t>فی نظریة کل من کارین هورنی و یونگ ؟</w:t>
            </w:r>
          </w:p>
          <w:p w14:paraId="1761C68F" w14:textId="77777777" w:rsidR="009A402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cs="Ali-A-Samik"/>
                <w:sz w:val="30"/>
                <w:szCs w:val="30"/>
                <w:rtl/>
                <w:lang w:bidi="ar-IQ"/>
              </w:rPr>
            </w:pPr>
          </w:p>
          <w:p w14:paraId="77499E82" w14:textId="77777777" w:rsidR="00B74E6F" w:rsidRPr="0023343A" w:rsidRDefault="00B74E6F" w:rsidP="00B74E6F">
            <w:pPr>
              <w:bidi/>
              <w:spacing w:after="0" w:line="240" w:lineRule="auto"/>
              <w:rPr>
                <w:rFonts w:asciiTheme="majorBidi" w:hAnsiTheme="majorBidi" w:cstheme="majorBidi"/>
                <w:b/>
                <w:bCs/>
                <w:sz w:val="28"/>
                <w:szCs w:val="28"/>
                <w:rtl/>
                <w:lang w:bidi="ar-IQ"/>
              </w:rPr>
            </w:pPr>
            <w:r w:rsidRPr="0023343A">
              <w:rPr>
                <w:rFonts w:asciiTheme="majorBidi" w:hAnsiTheme="majorBidi" w:cstheme="majorBidi"/>
                <w:b/>
                <w:bCs/>
                <w:sz w:val="28"/>
                <w:szCs w:val="28"/>
                <w:rtl/>
                <w:lang w:bidi="ar-IQ"/>
              </w:rPr>
              <w:t>٢٠. ملاحظات اضافية:</w:t>
            </w:r>
          </w:p>
          <w:p w14:paraId="3065CD88" w14:textId="77777777" w:rsidR="00700C17" w:rsidRPr="0023343A" w:rsidRDefault="00700C17" w:rsidP="000144CC">
            <w:pPr>
              <w:spacing w:after="0" w:line="240" w:lineRule="auto"/>
              <w:rPr>
                <w:rFonts w:asciiTheme="majorBidi" w:hAnsiTheme="majorBidi" w:cstheme="majorBidi"/>
                <w:b/>
                <w:bCs/>
                <w:sz w:val="28"/>
                <w:szCs w:val="28"/>
                <w:lang w:bidi="ar-KW"/>
              </w:rPr>
            </w:pPr>
          </w:p>
          <w:p w14:paraId="4C8AAFE6" w14:textId="77777777" w:rsidR="008D46A4" w:rsidRPr="0023343A" w:rsidRDefault="008D46A4" w:rsidP="00961D90">
            <w:pPr>
              <w:spacing w:after="0" w:line="240" w:lineRule="auto"/>
              <w:rPr>
                <w:rFonts w:asciiTheme="majorBidi" w:hAnsiTheme="majorBidi" w:cstheme="majorBidi"/>
                <w:b/>
                <w:bCs/>
                <w:sz w:val="28"/>
                <w:szCs w:val="28"/>
                <w:lang w:val="en-US" w:bidi="ar-KW"/>
              </w:rPr>
            </w:pPr>
          </w:p>
        </w:tc>
      </w:tr>
      <w:tr w:rsidR="00B74E6F" w:rsidRPr="0023343A" w14:paraId="7B08E399" w14:textId="77777777" w:rsidTr="00F86437">
        <w:trPr>
          <w:trHeight w:val="2030"/>
        </w:trPr>
        <w:tc>
          <w:tcPr>
            <w:tcW w:w="8755" w:type="dxa"/>
            <w:gridSpan w:val="3"/>
          </w:tcPr>
          <w:p w14:paraId="606FF8E2" w14:textId="77777777" w:rsidR="00B74E6F" w:rsidRDefault="00B74E6F" w:rsidP="00B862F3">
            <w:pPr>
              <w:bidi/>
              <w:spacing w:after="0" w:line="240" w:lineRule="auto"/>
              <w:rPr>
                <w:rFonts w:asciiTheme="majorBidi" w:hAnsiTheme="majorBidi" w:cstheme="majorBidi"/>
                <w:b/>
                <w:bCs/>
                <w:sz w:val="28"/>
                <w:szCs w:val="28"/>
                <w:lang w:val="en-US" w:bidi="ar-IQ"/>
              </w:rPr>
            </w:pPr>
            <w:r w:rsidRPr="0023343A">
              <w:rPr>
                <w:rFonts w:asciiTheme="majorBidi" w:hAnsiTheme="majorBidi" w:cstheme="majorBidi"/>
                <w:b/>
                <w:bCs/>
                <w:sz w:val="28"/>
                <w:szCs w:val="28"/>
                <w:rtl/>
                <w:lang w:bidi="ar-IQ"/>
              </w:rPr>
              <w:t>٢١. مراجعة الكراسة من قبل النظراء</w:t>
            </w:r>
          </w:p>
          <w:p w14:paraId="42ABE66C" w14:textId="77777777" w:rsidR="00B74E6F" w:rsidRPr="00B862F3" w:rsidRDefault="00B74E6F" w:rsidP="00B862F3">
            <w:pPr>
              <w:bidi/>
              <w:spacing w:after="0" w:line="240" w:lineRule="auto"/>
              <w:rPr>
                <w:rFonts w:asciiTheme="majorBidi" w:hAnsiTheme="majorBidi" w:cstheme="majorBidi"/>
                <w:b/>
                <w:bCs/>
                <w:sz w:val="28"/>
                <w:szCs w:val="28"/>
                <w:rtl/>
                <w:lang w:val="en-US" w:bidi="ar-IQ"/>
              </w:rPr>
            </w:pPr>
          </w:p>
          <w:p w14:paraId="7656CD24" w14:textId="22A3F9C7" w:rsidR="00B74E6F" w:rsidRPr="0023343A" w:rsidRDefault="00B74E6F" w:rsidP="00961D90">
            <w:pPr>
              <w:spacing w:after="0" w:line="240" w:lineRule="auto"/>
              <w:jc w:val="right"/>
              <w:rPr>
                <w:rFonts w:asciiTheme="majorBidi" w:hAnsiTheme="majorBidi" w:cstheme="majorBidi"/>
                <w:b/>
                <w:bCs/>
                <w:sz w:val="28"/>
                <w:szCs w:val="28"/>
                <w:lang w:val="en-US" w:bidi="ar-KW"/>
              </w:rPr>
            </w:pPr>
            <w:r w:rsidRPr="0023343A">
              <w:rPr>
                <w:rFonts w:asciiTheme="majorBidi" w:hAnsiTheme="majorBidi" w:cstheme="majorBidi"/>
                <w:b/>
                <w:bCs/>
                <w:sz w:val="28"/>
                <w:szCs w:val="28"/>
                <w:rtl/>
                <w:lang w:val="en-US" w:bidi="ar-KW"/>
              </w:rPr>
              <w:t xml:space="preserve"> </w:t>
            </w:r>
            <w:r w:rsidR="007E1032">
              <w:rPr>
                <w:rFonts w:asciiTheme="majorBidi" w:hAnsiTheme="majorBidi" w:cstheme="majorBidi" w:hint="cs"/>
                <w:b/>
                <w:bCs/>
                <w:sz w:val="28"/>
                <w:szCs w:val="28"/>
                <w:rtl/>
                <w:lang w:val="en-US" w:bidi="ar-KW"/>
              </w:rPr>
              <w:t>ا.م.د بان صباح یحیی</w:t>
            </w:r>
          </w:p>
        </w:tc>
      </w:tr>
    </w:tbl>
    <w:p w14:paraId="79E1E56C" w14:textId="77777777" w:rsidR="008D46A4" w:rsidRPr="007C6767" w:rsidRDefault="008D46A4" w:rsidP="008D46A4">
      <w:pPr>
        <w:rPr>
          <w:sz w:val="18"/>
          <w:szCs w:val="18"/>
        </w:rPr>
      </w:pPr>
      <w:r>
        <w:rPr>
          <w:sz w:val="28"/>
          <w:szCs w:val="28"/>
        </w:rPr>
        <w:br/>
      </w:r>
    </w:p>
    <w:p w14:paraId="6A2B5A11"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D077" w14:textId="77777777" w:rsidR="00150A8A" w:rsidRDefault="00150A8A" w:rsidP="00483DD0">
      <w:pPr>
        <w:spacing w:after="0" w:line="240" w:lineRule="auto"/>
      </w:pPr>
      <w:r>
        <w:separator/>
      </w:r>
    </w:p>
  </w:endnote>
  <w:endnote w:type="continuationSeparator" w:id="0">
    <w:p w14:paraId="6210D973" w14:textId="77777777" w:rsidR="00150A8A" w:rsidRDefault="00150A8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roid Arabic Kufi">
    <w:altName w:val="Cambria"/>
    <w:panose1 w:val="00000000000000000000"/>
    <w:charset w:val="00"/>
    <w:family w:val="roman"/>
    <w:notTrueType/>
    <w:pitch w:val="default"/>
  </w:font>
  <w:font w:name="AL-Mohanad Bold">
    <w:altName w:val="Cambria"/>
    <w:panose1 w:val="00000000000000000000"/>
    <w:charset w:val="00"/>
    <w:family w:val="roman"/>
    <w:notTrueType/>
    <w:pitch w:val="default"/>
  </w:font>
  <w:font w:name="Ali_K_Samik">
    <w:altName w:val="Times New Roman"/>
    <w:panose1 w:val="00000000000000000000"/>
    <w:charset w:val="B2"/>
    <w:family w:val="auto"/>
    <w:pitch w:val="variable"/>
    <w:sig w:usb0="00002000" w:usb1="00000000" w:usb2="00000000" w:usb3="00000000" w:csb0="00000040" w:csb1="00000000"/>
  </w:font>
  <w:font w:name="Ali-A-Samik">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altName w:val="Times New Roman"/>
    <w:panose1 w:val="00000000000000000000"/>
    <w:charset w:val="B2"/>
    <w:family w:val="auto"/>
    <w:pitch w:val="variable"/>
    <w:sig w:usb0="00002000"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3D75"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CBA965B"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6936" w14:textId="77777777" w:rsidR="00150A8A" w:rsidRDefault="00150A8A" w:rsidP="00483DD0">
      <w:pPr>
        <w:spacing w:after="0" w:line="240" w:lineRule="auto"/>
      </w:pPr>
      <w:r>
        <w:separator/>
      </w:r>
    </w:p>
  </w:footnote>
  <w:footnote w:type="continuationSeparator" w:id="0">
    <w:p w14:paraId="15F6F7EC" w14:textId="77777777" w:rsidR="00150A8A" w:rsidRDefault="00150A8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B3E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9B5"/>
    <w:multiLevelType w:val="multilevel"/>
    <w:tmpl w:val="C55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33D5"/>
    <w:multiLevelType w:val="hybridMultilevel"/>
    <w:tmpl w:val="0122E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AD2D82"/>
    <w:multiLevelType w:val="hybridMultilevel"/>
    <w:tmpl w:val="8A149188"/>
    <w:lvl w:ilvl="0" w:tplc="13142E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704AA"/>
    <w:multiLevelType w:val="multilevel"/>
    <w:tmpl w:val="248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22A16"/>
    <w:multiLevelType w:val="hybridMultilevel"/>
    <w:tmpl w:val="ABC6621A"/>
    <w:lvl w:ilvl="0" w:tplc="DC205774">
      <w:start w:val="1"/>
      <w:numFmt w:val="decimal"/>
      <w:lvlText w:val="%1."/>
      <w:lvlJc w:val="left"/>
      <w:pPr>
        <w:tabs>
          <w:tab w:val="num" w:pos="720"/>
        </w:tabs>
        <w:ind w:left="720" w:hanging="360"/>
      </w:pPr>
    </w:lvl>
    <w:lvl w:ilvl="1" w:tplc="5B1A5FFC" w:tentative="1">
      <w:start w:val="1"/>
      <w:numFmt w:val="decimal"/>
      <w:lvlText w:val="%2."/>
      <w:lvlJc w:val="left"/>
      <w:pPr>
        <w:tabs>
          <w:tab w:val="num" w:pos="1440"/>
        </w:tabs>
        <w:ind w:left="1440" w:hanging="360"/>
      </w:pPr>
    </w:lvl>
    <w:lvl w:ilvl="2" w:tplc="9A006324" w:tentative="1">
      <w:start w:val="1"/>
      <w:numFmt w:val="decimal"/>
      <w:lvlText w:val="%3."/>
      <w:lvlJc w:val="left"/>
      <w:pPr>
        <w:tabs>
          <w:tab w:val="num" w:pos="2160"/>
        </w:tabs>
        <w:ind w:left="2160" w:hanging="360"/>
      </w:pPr>
    </w:lvl>
    <w:lvl w:ilvl="3" w:tplc="B64277B8" w:tentative="1">
      <w:start w:val="1"/>
      <w:numFmt w:val="decimal"/>
      <w:lvlText w:val="%4."/>
      <w:lvlJc w:val="left"/>
      <w:pPr>
        <w:tabs>
          <w:tab w:val="num" w:pos="2880"/>
        </w:tabs>
        <w:ind w:left="2880" w:hanging="360"/>
      </w:pPr>
    </w:lvl>
    <w:lvl w:ilvl="4" w:tplc="53543FE4" w:tentative="1">
      <w:start w:val="1"/>
      <w:numFmt w:val="decimal"/>
      <w:lvlText w:val="%5."/>
      <w:lvlJc w:val="left"/>
      <w:pPr>
        <w:tabs>
          <w:tab w:val="num" w:pos="3600"/>
        </w:tabs>
        <w:ind w:left="3600" w:hanging="360"/>
      </w:pPr>
    </w:lvl>
    <w:lvl w:ilvl="5" w:tplc="5B9AAA98" w:tentative="1">
      <w:start w:val="1"/>
      <w:numFmt w:val="decimal"/>
      <w:lvlText w:val="%6."/>
      <w:lvlJc w:val="left"/>
      <w:pPr>
        <w:tabs>
          <w:tab w:val="num" w:pos="4320"/>
        </w:tabs>
        <w:ind w:left="4320" w:hanging="360"/>
      </w:pPr>
    </w:lvl>
    <w:lvl w:ilvl="6" w:tplc="0D001964" w:tentative="1">
      <w:start w:val="1"/>
      <w:numFmt w:val="decimal"/>
      <w:lvlText w:val="%7."/>
      <w:lvlJc w:val="left"/>
      <w:pPr>
        <w:tabs>
          <w:tab w:val="num" w:pos="5040"/>
        </w:tabs>
        <w:ind w:left="5040" w:hanging="360"/>
      </w:pPr>
    </w:lvl>
    <w:lvl w:ilvl="7" w:tplc="87E00A22" w:tentative="1">
      <w:start w:val="1"/>
      <w:numFmt w:val="decimal"/>
      <w:lvlText w:val="%8."/>
      <w:lvlJc w:val="left"/>
      <w:pPr>
        <w:tabs>
          <w:tab w:val="num" w:pos="5760"/>
        </w:tabs>
        <w:ind w:left="5760" w:hanging="360"/>
      </w:pPr>
    </w:lvl>
    <w:lvl w:ilvl="8" w:tplc="FA123014" w:tentative="1">
      <w:start w:val="1"/>
      <w:numFmt w:val="decimal"/>
      <w:lvlText w:val="%9."/>
      <w:lvlJc w:val="left"/>
      <w:pPr>
        <w:tabs>
          <w:tab w:val="num" w:pos="6480"/>
        </w:tabs>
        <w:ind w:left="6480" w:hanging="360"/>
      </w:pPr>
    </w:lvl>
  </w:abstractNum>
  <w:abstractNum w:abstractNumId="11" w15:restartNumberingAfterBreak="0">
    <w:nsid w:val="2D913EDE"/>
    <w:multiLevelType w:val="multilevel"/>
    <w:tmpl w:val="239A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53328"/>
    <w:multiLevelType w:val="hybridMultilevel"/>
    <w:tmpl w:val="6BE23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818"/>
    <w:multiLevelType w:val="hybridMultilevel"/>
    <w:tmpl w:val="8E783374"/>
    <w:lvl w:ilvl="0" w:tplc="4C8E61CE">
      <w:start w:val="1"/>
      <w:numFmt w:val="bullet"/>
      <w:lvlText w:val="•"/>
      <w:lvlJc w:val="left"/>
      <w:pPr>
        <w:tabs>
          <w:tab w:val="num" w:pos="720"/>
        </w:tabs>
        <w:ind w:left="720" w:hanging="360"/>
      </w:pPr>
      <w:rPr>
        <w:rFonts w:ascii="Times New Roman" w:hAnsi="Times New Roman" w:hint="default"/>
      </w:rPr>
    </w:lvl>
    <w:lvl w:ilvl="1" w:tplc="9294CD72" w:tentative="1">
      <w:start w:val="1"/>
      <w:numFmt w:val="bullet"/>
      <w:lvlText w:val="•"/>
      <w:lvlJc w:val="left"/>
      <w:pPr>
        <w:tabs>
          <w:tab w:val="num" w:pos="1440"/>
        </w:tabs>
        <w:ind w:left="1440" w:hanging="360"/>
      </w:pPr>
      <w:rPr>
        <w:rFonts w:ascii="Times New Roman" w:hAnsi="Times New Roman" w:hint="default"/>
      </w:rPr>
    </w:lvl>
    <w:lvl w:ilvl="2" w:tplc="0D969ADE" w:tentative="1">
      <w:start w:val="1"/>
      <w:numFmt w:val="bullet"/>
      <w:lvlText w:val="•"/>
      <w:lvlJc w:val="left"/>
      <w:pPr>
        <w:tabs>
          <w:tab w:val="num" w:pos="2160"/>
        </w:tabs>
        <w:ind w:left="2160" w:hanging="360"/>
      </w:pPr>
      <w:rPr>
        <w:rFonts w:ascii="Times New Roman" w:hAnsi="Times New Roman" w:hint="default"/>
      </w:rPr>
    </w:lvl>
    <w:lvl w:ilvl="3" w:tplc="D7C677FC" w:tentative="1">
      <w:start w:val="1"/>
      <w:numFmt w:val="bullet"/>
      <w:lvlText w:val="•"/>
      <w:lvlJc w:val="left"/>
      <w:pPr>
        <w:tabs>
          <w:tab w:val="num" w:pos="2880"/>
        </w:tabs>
        <w:ind w:left="2880" w:hanging="360"/>
      </w:pPr>
      <w:rPr>
        <w:rFonts w:ascii="Times New Roman" w:hAnsi="Times New Roman" w:hint="default"/>
      </w:rPr>
    </w:lvl>
    <w:lvl w:ilvl="4" w:tplc="994EAC1C" w:tentative="1">
      <w:start w:val="1"/>
      <w:numFmt w:val="bullet"/>
      <w:lvlText w:val="•"/>
      <w:lvlJc w:val="left"/>
      <w:pPr>
        <w:tabs>
          <w:tab w:val="num" w:pos="3600"/>
        </w:tabs>
        <w:ind w:left="3600" w:hanging="360"/>
      </w:pPr>
      <w:rPr>
        <w:rFonts w:ascii="Times New Roman" w:hAnsi="Times New Roman" w:hint="default"/>
      </w:rPr>
    </w:lvl>
    <w:lvl w:ilvl="5" w:tplc="4790BFDE" w:tentative="1">
      <w:start w:val="1"/>
      <w:numFmt w:val="bullet"/>
      <w:lvlText w:val="•"/>
      <w:lvlJc w:val="left"/>
      <w:pPr>
        <w:tabs>
          <w:tab w:val="num" w:pos="4320"/>
        </w:tabs>
        <w:ind w:left="4320" w:hanging="360"/>
      </w:pPr>
      <w:rPr>
        <w:rFonts w:ascii="Times New Roman" w:hAnsi="Times New Roman" w:hint="default"/>
      </w:rPr>
    </w:lvl>
    <w:lvl w:ilvl="6" w:tplc="3C5E2F54" w:tentative="1">
      <w:start w:val="1"/>
      <w:numFmt w:val="bullet"/>
      <w:lvlText w:val="•"/>
      <w:lvlJc w:val="left"/>
      <w:pPr>
        <w:tabs>
          <w:tab w:val="num" w:pos="5040"/>
        </w:tabs>
        <w:ind w:left="5040" w:hanging="360"/>
      </w:pPr>
      <w:rPr>
        <w:rFonts w:ascii="Times New Roman" w:hAnsi="Times New Roman" w:hint="default"/>
      </w:rPr>
    </w:lvl>
    <w:lvl w:ilvl="7" w:tplc="0AEA1CCA" w:tentative="1">
      <w:start w:val="1"/>
      <w:numFmt w:val="bullet"/>
      <w:lvlText w:val="•"/>
      <w:lvlJc w:val="left"/>
      <w:pPr>
        <w:tabs>
          <w:tab w:val="num" w:pos="5760"/>
        </w:tabs>
        <w:ind w:left="5760" w:hanging="360"/>
      </w:pPr>
      <w:rPr>
        <w:rFonts w:ascii="Times New Roman" w:hAnsi="Times New Roman" w:hint="default"/>
      </w:rPr>
    </w:lvl>
    <w:lvl w:ilvl="8" w:tplc="DFCE78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A46E16"/>
    <w:multiLevelType w:val="hybridMultilevel"/>
    <w:tmpl w:val="007850F4"/>
    <w:lvl w:ilvl="0" w:tplc="0A00FEA4">
      <w:start w:val="1"/>
      <w:numFmt w:val="bullet"/>
      <w:lvlText w:val="•"/>
      <w:lvlJc w:val="left"/>
      <w:pPr>
        <w:tabs>
          <w:tab w:val="num" w:pos="644"/>
        </w:tabs>
        <w:ind w:left="644" w:hanging="360"/>
      </w:pPr>
      <w:rPr>
        <w:rFonts w:ascii="Times New Roman" w:hAnsi="Times New Roman" w:hint="default"/>
      </w:rPr>
    </w:lvl>
    <w:lvl w:ilvl="1" w:tplc="A31AC2AA" w:tentative="1">
      <w:start w:val="1"/>
      <w:numFmt w:val="bullet"/>
      <w:lvlText w:val="•"/>
      <w:lvlJc w:val="left"/>
      <w:pPr>
        <w:tabs>
          <w:tab w:val="num" w:pos="1364"/>
        </w:tabs>
        <w:ind w:left="1364" w:hanging="360"/>
      </w:pPr>
      <w:rPr>
        <w:rFonts w:ascii="Times New Roman" w:hAnsi="Times New Roman" w:hint="default"/>
      </w:rPr>
    </w:lvl>
    <w:lvl w:ilvl="2" w:tplc="AB183674" w:tentative="1">
      <w:start w:val="1"/>
      <w:numFmt w:val="bullet"/>
      <w:lvlText w:val="•"/>
      <w:lvlJc w:val="left"/>
      <w:pPr>
        <w:tabs>
          <w:tab w:val="num" w:pos="2084"/>
        </w:tabs>
        <w:ind w:left="2084" w:hanging="360"/>
      </w:pPr>
      <w:rPr>
        <w:rFonts w:ascii="Times New Roman" w:hAnsi="Times New Roman" w:hint="default"/>
      </w:rPr>
    </w:lvl>
    <w:lvl w:ilvl="3" w:tplc="917CB04A" w:tentative="1">
      <w:start w:val="1"/>
      <w:numFmt w:val="bullet"/>
      <w:lvlText w:val="•"/>
      <w:lvlJc w:val="left"/>
      <w:pPr>
        <w:tabs>
          <w:tab w:val="num" w:pos="2804"/>
        </w:tabs>
        <w:ind w:left="2804" w:hanging="360"/>
      </w:pPr>
      <w:rPr>
        <w:rFonts w:ascii="Times New Roman" w:hAnsi="Times New Roman" w:hint="default"/>
      </w:rPr>
    </w:lvl>
    <w:lvl w:ilvl="4" w:tplc="7C52C07E" w:tentative="1">
      <w:start w:val="1"/>
      <w:numFmt w:val="bullet"/>
      <w:lvlText w:val="•"/>
      <w:lvlJc w:val="left"/>
      <w:pPr>
        <w:tabs>
          <w:tab w:val="num" w:pos="3524"/>
        </w:tabs>
        <w:ind w:left="3524" w:hanging="360"/>
      </w:pPr>
      <w:rPr>
        <w:rFonts w:ascii="Times New Roman" w:hAnsi="Times New Roman" w:hint="default"/>
      </w:rPr>
    </w:lvl>
    <w:lvl w:ilvl="5" w:tplc="1DBAAB54" w:tentative="1">
      <w:start w:val="1"/>
      <w:numFmt w:val="bullet"/>
      <w:lvlText w:val="•"/>
      <w:lvlJc w:val="left"/>
      <w:pPr>
        <w:tabs>
          <w:tab w:val="num" w:pos="4244"/>
        </w:tabs>
        <w:ind w:left="4244" w:hanging="360"/>
      </w:pPr>
      <w:rPr>
        <w:rFonts w:ascii="Times New Roman" w:hAnsi="Times New Roman" w:hint="default"/>
      </w:rPr>
    </w:lvl>
    <w:lvl w:ilvl="6" w:tplc="3E64E966" w:tentative="1">
      <w:start w:val="1"/>
      <w:numFmt w:val="bullet"/>
      <w:lvlText w:val="•"/>
      <w:lvlJc w:val="left"/>
      <w:pPr>
        <w:tabs>
          <w:tab w:val="num" w:pos="4964"/>
        </w:tabs>
        <w:ind w:left="4964" w:hanging="360"/>
      </w:pPr>
      <w:rPr>
        <w:rFonts w:ascii="Times New Roman" w:hAnsi="Times New Roman" w:hint="default"/>
      </w:rPr>
    </w:lvl>
    <w:lvl w:ilvl="7" w:tplc="816EC6C0" w:tentative="1">
      <w:start w:val="1"/>
      <w:numFmt w:val="bullet"/>
      <w:lvlText w:val="•"/>
      <w:lvlJc w:val="left"/>
      <w:pPr>
        <w:tabs>
          <w:tab w:val="num" w:pos="5684"/>
        </w:tabs>
        <w:ind w:left="5684" w:hanging="360"/>
      </w:pPr>
      <w:rPr>
        <w:rFonts w:ascii="Times New Roman" w:hAnsi="Times New Roman" w:hint="default"/>
      </w:rPr>
    </w:lvl>
    <w:lvl w:ilvl="8" w:tplc="3C7A6600" w:tentative="1">
      <w:start w:val="1"/>
      <w:numFmt w:val="bullet"/>
      <w:lvlText w:val="•"/>
      <w:lvlJc w:val="left"/>
      <w:pPr>
        <w:tabs>
          <w:tab w:val="num" w:pos="6404"/>
        </w:tabs>
        <w:ind w:left="6404" w:hanging="360"/>
      </w:pPr>
      <w:rPr>
        <w:rFonts w:ascii="Times New Roman" w:hAnsi="Times New Roman" w:hint="default"/>
      </w:rPr>
    </w:lvl>
  </w:abstractNum>
  <w:abstractNum w:abstractNumId="16" w15:restartNumberingAfterBreak="0">
    <w:nsid w:val="430F5D1F"/>
    <w:multiLevelType w:val="hybridMultilevel"/>
    <w:tmpl w:val="5F7480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1927B0"/>
    <w:multiLevelType w:val="hybridMultilevel"/>
    <w:tmpl w:val="7FDED5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A0B6D"/>
    <w:multiLevelType w:val="hybridMultilevel"/>
    <w:tmpl w:val="F460BC2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D0945"/>
    <w:multiLevelType w:val="hybridMultilevel"/>
    <w:tmpl w:val="2E306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04A3C31"/>
    <w:multiLevelType w:val="hybridMultilevel"/>
    <w:tmpl w:val="4E78A284"/>
    <w:lvl w:ilvl="0" w:tplc="60B46522">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6" w15:restartNumberingAfterBreak="0">
    <w:nsid w:val="63C72150"/>
    <w:multiLevelType w:val="hybridMultilevel"/>
    <w:tmpl w:val="5CA0CDA4"/>
    <w:lvl w:ilvl="0" w:tplc="A112A478">
      <w:start w:val="1"/>
      <w:numFmt w:val="bullet"/>
      <w:lvlText w:val="•"/>
      <w:lvlJc w:val="left"/>
      <w:pPr>
        <w:tabs>
          <w:tab w:val="num" w:pos="720"/>
        </w:tabs>
        <w:ind w:left="720" w:hanging="360"/>
      </w:pPr>
      <w:rPr>
        <w:rFonts w:ascii="Times New Roman" w:hAnsi="Times New Roman" w:hint="default"/>
      </w:rPr>
    </w:lvl>
    <w:lvl w:ilvl="1" w:tplc="405EAADA" w:tentative="1">
      <w:start w:val="1"/>
      <w:numFmt w:val="bullet"/>
      <w:lvlText w:val="•"/>
      <w:lvlJc w:val="left"/>
      <w:pPr>
        <w:tabs>
          <w:tab w:val="num" w:pos="1440"/>
        </w:tabs>
        <w:ind w:left="1440" w:hanging="360"/>
      </w:pPr>
      <w:rPr>
        <w:rFonts w:ascii="Times New Roman" w:hAnsi="Times New Roman" w:hint="default"/>
      </w:rPr>
    </w:lvl>
    <w:lvl w:ilvl="2" w:tplc="EDC891AE" w:tentative="1">
      <w:start w:val="1"/>
      <w:numFmt w:val="bullet"/>
      <w:lvlText w:val="•"/>
      <w:lvlJc w:val="left"/>
      <w:pPr>
        <w:tabs>
          <w:tab w:val="num" w:pos="2160"/>
        </w:tabs>
        <w:ind w:left="2160" w:hanging="360"/>
      </w:pPr>
      <w:rPr>
        <w:rFonts w:ascii="Times New Roman" w:hAnsi="Times New Roman" w:hint="default"/>
      </w:rPr>
    </w:lvl>
    <w:lvl w:ilvl="3" w:tplc="2AE86784" w:tentative="1">
      <w:start w:val="1"/>
      <w:numFmt w:val="bullet"/>
      <w:lvlText w:val="•"/>
      <w:lvlJc w:val="left"/>
      <w:pPr>
        <w:tabs>
          <w:tab w:val="num" w:pos="2880"/>
        </w:tabs>
        <w:ind w:left="2880" w:hanging="360"/>
      </w:pPr>
      <w:rPr>
        <w:rFonts w:ascii="Times New Roman" w:hAnsi="Times New Roman" w:hint="default"/>
      </w:rPr>
    </w:lvl>
    <w:lvl w:ilvl="4" w:tplc="C856046A" w:tentative="1">
      <w:start w:val="1"/>
      <w:numFmt w:val="bullet"/>
      <w:lvlText w:val="•"/>
      <w:lvlJc w:val="left"/>
      <w:pPr>
        <w:tabs>
          <w:tab w:val="num" w:pos="3600"/>
        </w:tabs>
        <w:ind w:left="3600" w:hanging="360"/>
      </w:pPr>
      <w:rPr>
        <w:rFonts w:ascii="Times New Roman" w:hAnsi="Times New Roman" w:hint="default"/>
      </w:rPr>
    </w:lvl>
    <w:lvl w:ilvl="5" w:tplc="BBCC179A" w:tentative="1">
      <w:start w:val="1"/>
      <w:numFmt w:val="bullet"/>
      <w:lvlText w:val="•"/>
      <w:lvlJc w:val="left"/>
      <w:pPr>
        <w:tabs>
          <w:tab w:val="num" w:pos="4320"/>
        </w:tabs>
        <w:ind w:left="4320" w:hanging="360"/>
      </w:pPr>
      <w:rPr>
        <w:rFonts w:ascii="Times New Roman" w:hAnsi="Times New Roman" w:hint="default"/>
      </w:rPr>
    </w:lvl>
    <w:lvl w:ilvl="6" w:tplc="EC984A28" w:tentative="1">
      <w:start w:val="1"/>
      <w:numFmt w:val="bullet"/>
      <w:lvlText w:val="•"/>
      <w:lvlJc w:val="left"/>
      <w:pPr>
        <w:tabs>
          <w:tab w:val="num" w:pos="5040"/>
        </w:tabs>
        <w:ind w:left="5040" w:hanging="360"/>
      </w:pPr>
      <w:rPr>
        <w:rFonts w:ascii="Times New Roman" w:hAnsi="Times New Roman" w:hint="default"/>
      </w:rPr>
    </w:lvl>
    <w:lvl w:ilvl="7" w:tplc="41F23698" w:tentative="1">
      <w:start w:val="1"/>
      <w:numFmt w:val="bullet"/>
      <w:lvlText w:val="•"/>
      <w:lvlJc w:val="left"/>
      <w:pPr>
        <w:tabs>
          <w:tab w:val="num" w:pos="5760"/>
        </w:tabs>
        <w:ind w:left="5760" w:hanging="360"/>
      </w:pPr>
      <w:rPr>
        <w:rFonts w:ascii="Times New Roman" w:hAnsi="Times New Roman" w:hint="default"/>
      </w:rPr>
    </w:lvl>
    <w:lvl w:ilvl="8" w:tplc="C07AAC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5E65CC"/>
    <w:multiLevelType w:val="hybridMultilevel"/>
    <w:tmpl w:val="C0D4166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AD398B"/>
    <w:multiLevelType w:val="hybridMultilevel"/>
    <w:tmpl w:val="7D0CB8C2"/>
    <w:lvl w:ilvl="0" w:tplc="C4B283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E3D31"/>
    <w:multiLevelType w:val="hybridMultilevel"/>
    <w:tmpl w:val="8A2AEEF0"/>
    <w:lvl w:ilvl="0" w:tplc="18D2A4EC">
      <w:start w:val="1"/>
      <w:numFmt w:val="bullet"/>
      <w:lvlText w:val="•"/>
      <w:lvlJc w:val="left"/>
      <w:pPr>
        <w:tabs>
          <w:tab w:val="num" w:pos="720"/>
        </w:tabs>
        <w:ind w:left="720" w:hanging="360"/>
      </w:pPr>
      <w:rPr>
        <w:rFonts w:ascii="Times New Roman" w:hAnsi="Times New Roman" w:hint="default"/>
      </w:rPr>
    </w:lvl>
    <w:lvl w:ilvl="1" w:tplc="A1441E78" w:tentative="1">
      <w:start w:val="1"/>
      <w:numFmt w:val="bullet"/>
      <w:lvlText w:val="•"/>
      <w:lvlJc w:val="left"/>
      <w:pPr>
        <w:tabs>
          <w:tab w:val="num" w:pos="1440"/>
        </w:tabs>
        <w:ind w:left="1440" w:hanging="360"/>
      </w:pPr>
      <w:rPr>
        <w:rFonts w:ascii="Times New Roman" w:hAnsi="Times New Roman" w:hint="default"/>
      </w:rPr>
    </w:lvl>
    <w:lvl w:ilvl="2" w:tplc="3FD07B40" w:tentative="1">
      <w:start w:val="1"/>
      <w:numFmt w:val="bullet"/>
      <w:lvlText w:val="•"/>
      <w:lvlJc w:val="left"/>
      <w:pPr>
        <w:tabs>
          <w:tab w:val="num" w:pos="2160"/>
        </w:tabs>
        <w:ind w:left="2160" w:hanging="360"/>
      </w:pPr>
      <w:rPr>
        <w:rFonts w:ascii="Times New Roman" w:hAnsi="Times New Roman" w:hint="default"/>
      </w:rPr>
    </w:lvl>
    <w:lvl w:ilvl="3" w:tplc="A48AE5E4" w:tentative="1">
      <w:start w:val="1"/>
      <w:numFmt w:val="bullet"/>
      <w:lvlText w:val="•"/>
      <w:lvlJc w:val="left"/>
      <w:pPr>
        <w:tabs>
          <w:tab w:val="num" w:pos="2880"/>
        </w:tabs>
        <w:ind w:left="2880" w:hanging="360"/>
      </w:pPr>
      <w:rPr>
        <w:rFonts w:ascii="Times New Roman" w:hAnsi="Times New Roman" w:hint="default"/>
      </w:rPr>
    </w:lvl>
    <w:lvl w:ilvl="4" w:tplc="05169C20" w:tentative="1">
      <w:start w:val="1"/>
      <w:numFmt w:val="bullet"/>
      <w:lvlText w:val="•"/>
      <w:lvlJc w:val="left"/>
      <w:pPr>
        <w:tabs>
          <w:tab w:val="num" w:pos="3600"/>
        </w:tabs>
        <w:ind w:left="3600" w:hanging="360"/>
      </w:pPr>
      <w:rPr>
        <w:rFonts w:ascii="Times New Roman" w:hAnsi="Times New Roman" w:hint="default"/>
      </w:rPr>
    </w:lvl>
    <w:lvl w:ilvl="5" w:tplc="1B02A266" w:tentative="1">
      <w:start w:val="1"/>
      <w:numFmt w:val="bullet"/>
      <w:lvlText w:val="•"/>
      <w:lvlJc w:val="left"/>
      <w:pPr>
        <w:tabs>
          <w:tab w:val="num" w:pos="4320"/>
        </w:tabs>
        <w:ind w:left="4320" w:hanging="360"/>
      </w:pPr>
      <w:rPr>
        <w:rFonts w:ascii="Times New Roman" w:hAnsi="Times New Roman" w:hint="default"/>
      </w:rPr>
    </w:lvl>
    <w:lvl w:ilvl="6" w:tplc="95F8C88C" w:tentative="1">
      <w:start w:val="1"/>
      <w:numFmt w:val="bullet"/>
      <w:lvlText w:val="•"/>
      <w:lvlJc w:val="left"/>
      <w:pPr>
        <w:tabs>
          <w:tab w:val="num" w:pos="5040"/>
        </w:tabs>
        <w:ind w:left="5040" w:hanging="360"/>
      </w:pPr>
      <w:rPr>
        <w:rFonts w:ascii="Times New Roman" w:hAnsi="Times New Roman" w:hint="default"/>
      </w:rPr>
    </w:lvl>
    <w:lvl w:ilvl="7" w:tplc="1AF44B02" w:tentative="1">
      <w:start w:val="1"/>
      <w:numFmt w:val="bullet"/>
      <w:lvlText w:val="•"/>
      <w:lvlJc w:val="left"/>
      <w:pPr>
        <w:tabs>
          <w:tab w:val="num" w:pos="5760"/>
        </w:tabs>
        <w:ind w:left="5760" w:hanging="360"/>
      </w:pPr>
      <w:rPr>
        <w:rFonts w:ascii="Times New Roman" w:hAnsi="Times New Roman" w:hint="default"/>
      </w:rPr>
    </w:lvl>
    <w:lvl w:ilvl="8" w:tplc="E5D602F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5D77B0A"/>
    <w:multiLevelType w:val="hybridMultilevel"/>
    <w:tmpl w:val="F9C8F09C"/>
    <w:lvl w:ilvl="0" w:tplc="60B46522">
      <w:start w:val="1"/>
      <w:numFmt w:val="decimal"/>
      <w:lvlText w:val="%1."/>
      <w:lvlJc w:val="left"/>
      <w:pPr>
        <w:ind w:left="930"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32" w15:restartNumberingAfterBreak="0">
    <w:nsid w:val="79E47998"/>
    <w:multiLevelType w:val="hybridMultilevel"/>
    <w:tmpl w:val="63620402"/>
    <w:lvl w:ilvl="0" w:tplc="FF38AE6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
  </w:num>
  <w:num w:numId="4">
    <w:abstractNumId w:val="21"/>
  </w:num>
  <w:num w:numId="5">
    <w:abstractNumId w:val="23"/>
  </w:num>
  <w:num w:numId="6">
    <w:abstractNumId w:val="12"/>
  </w:num>
  <w:num w:numId="7">
    <w:abstractNumId w:val="7"/>
  </w:num>
  <w:num w:numId="8">
    <w:abstractNumId w:val="18"/>
  </w:num>
  <w:num w:numId="9">
    <w:abstractNumId w:val="5"/>
  </w:num>
  <w:num w:numId="10">
    <w:abstractNumId w:val="20"/>
  </w:num>
  <w:num w:numId="11">
    <w:abstractNumId w:val="8"/>
  </w:num>
  <w:num w:numId="12">
    <w:abstractNumId w:val="22"/>
  </w:num>
  <w:num w:numId="13">
    <w:abstractNumId w:val="6"/>
  </w:num>
  <w:num w:numId="14">
    <w:abstractNumId w:val="4"/>
  </w:num>
  <w:num w:numId="15">
    <w:abstractNumId w:val="17"/>
  </w:num>
  <w:num w:numId="16">
    <w:abstractNumId w:val="19"/>
  </w:num>
  <w:num w:numId="17">
    <w:abstractNumId w:val="16"/>
  </w:num>
  <w:num w:numId="18">
    <w:abstractNumId w:val="27"/>
  </w:num>
  <w:num w:numId="19">
    <w:abstractNumId w:val="29"/>
  </w:num>
  <w:num w:numId="20">
    <w:abstractNumId w:val="32"/>
  </w:num>
  <w:num w:numId="21">
    <w:abstractNumId w:val="26"/>
  </w:num>
  <w:num w:numId="22">
    <w:abstractNumId w:val="10"/>
  </w:num>
  <w:num w:numId="23">
    <w:abstractNumId w:val="30"/>
  </w:num>
  <w:num w:numId="24">
    <w:abstractNumId w:val="14"/>
  </w:num>
  <w:num w:numId="25">
    <w:abstractNumId w:val="15"/>
  </w:num>
  <w:num w:numId="26">
    <w:abstractNumId w:val="1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434B6"/>
    <w:rsid w:val="00044558"/>
    <w:rsid w:val="00053C1C"/>
    <w:rsid w:val="00054FC2"/>
    <w:rsid w:val="000565CA"/>
    <w:rsid w:val="000A293F"/>
    <w:rsid w:val="000D03E0"/>
    <w:rsid w:val="000F2337"/>
    <w:rsid w:val="000F56CF"/>
    <w:rsid w:val="0011167B"/>
    <w:rsid w:val="001178F4"/>
    <w:rsid w:val="001215D2"/>
    <w:rsid w:val="00150A8A"/>
    <w:rsid w:val="001527D7"/>
    <w:rsid w:val="001647A7"/>
    <w:rsid w:val="00164F49"/>
    <w:rsid w:val="0019781E"/>
    <w:rsid w:val="001A037D"/>
    <w:rsid w:val="001A29BB"/>
    <w:rsid w:val="001B205C"/>
    <w:rsid w:val="001B5EBC"/>
    <w:rsid w:val="001C4191"/>
    <w:rsid w:val="001E546F"/>
    <w:rsid w:val="001F7289"/>
    <w:rsid w:val="0020037D"/>
    <w:rsid w:val="002048BC"/>
    <w:rsid w:val="00204991"/>
    <w:rsid w:val="00211F17"/>
    <w:rsid w:val="0023343A"/>
    <w:rsid w:val="00236016"/>
    <w:rsid w:val="002416E6"/>
    <w:rsid w:val="0025284B"/>
    <w:rsid w:val="002618C1"/>
    <w:rsid w:val="0028281E"/>
    <w:rsid w:val="002A46A8"/>
    <w:rsid w:val="002B77C5"/>
    <w:rsid w:val="002F44B8"/>
    <w:rsid w:val="00305BAF"/>
    <w:rsid w:val="003A14D3"/>
    <w:rsid w:val="003B5FB8"/>
    <w:rsid w:val="003D3618"/>
    <w:rsid w:val="003F307E"/>
    <w:rsid w:val="003F6A58"/>
    <w:rsid w:val="0040102E"/>
    <w:rsid w:val="00426718"/>
    <w:rsid w:val="00434934"/>
    <w:rsid w:val="00441BF4"/>
    <w:rsid w:val="00450153"/>
    <w:rsid w:val="0046142B"/>
    <w:rsid w:val="00483DD0"/>
    <w:rsid w:val="00496757"/>
    <w:rsid w:val="004A311A"/>
    <w:rsid w:val="004B0808"/>
    <w:rsid w:val="004C30F9"/>
    <w:rsid w:val="004C5B56"/>
    <w:rsid w:val="004D421F"/>
    <w:rsid w:val="004E2E3E"/>
    <w:rsid w:val="00517B2D"/>
    <w:rsid w:val="0052261A"/>
    <w:rsid w:val="005276F6"/>
    <w:rsid w:val="00532B9B"/>
    <w:rsid w:val="00533ACD"/>
    <w:rsid w:val="00542B94"/>
    <w:rsid w:val="0054677E"/>
    <w:rsid w:val="005674B9"/>
    <w:rsid w:val="005701E1"/>
    <w:rsid w:val="00582D81"/>
    <w:rsid w:val="0059508C"/>
    <w:rsid w:val="005A4853"/>
    <w:rsid w:val="005B448E"/>
    <w:rsid w:val="005B70E0"/>
    <w:rsid w:val="005E25AC"/>
    <w:rsid w:val="0063482D"/>
    <w:rsid w:val="00634F2B"/>
    <w:rsid w:val="00635D4F"/>
    <w:rsid w:val="00644F7E"/>
    <w:rsid w:val="006565AC"/>
    <w:rsid w:val="00656899"/>
    <w:rsid w:val="00673AE3"/>
    <w:rsid w:val="006766CD"/>
    <w:rsid w:val="006827F2"/>
    <w:rsid w:val="00695467"/>
    <w:rsid w:val="006A57BA"/>
    <w:rsid w:val="006B5084"/>
    <w:rsid w:val="006C0EF5"/>
    <w:rsid w:val="006C3B09"/>
    <w:rsid w:val="006E6F9E"/>
    <w:rsid w:val="00700C17"/>
    <w:rsid w:val="00702912"/>
    <w:rsid w:val="0073518D"/>
    <w:rsid w:val="00735C14"/>
    <w:rsid w:val="007551EC"/>
    <w:rsid w:val="00756916"/>
    <w:rsid w:val="007C34B8"/>
    <w:rsid w:val="007E1032"/>
    <w:rsid w:val="007E4B83"/>
    <w:rsid w:val="007F0899"/>
    <w:rsid w:val="0080086A"/>
    <w:rsid w:val="008022DB"/>
    <w:rsid w:val="00807092"/>
    <w:rsid w:val="00830EE6"/>
    <w:rsid w:val="008329FF"/>
    <w:rsid w:val="008511A3"/>
    <w:rsid w:val="00861971"/>
    <w:rsid w:val="0086310E"/>
    <w:rsid w:val="008772A6"/>
    <w:rsid w:val="008C630A"/>
    <w:rsid w:val="008D46A4"/>
    <w:rsid w:val="008D537E"/>
    <w:rsid w:val="008E5D36"/>
    <w:rsid w:val="00925556"/>
    <w:rsid w:val="00933DF9"/>
    <w:rsid w:val="00953B35"/>
    <w:rsid w:val="00961D90"/>
    <w:rsid w:val="009708C3"/>
    <w:rsid w:val="009A4025"/>
    <w:rsid w:val="009B05D4"/>
    <w:rsid w:val="009B5828"/>
    <w:rsid w:val="009C170E"/>
    <w:rsid w:val="009C7CEB"/>
    <w:rsid w:val="009D2B8A"/>
    <w:rsid w:val="009E1617"/>
    <w:rsid w:val="009E3A65"/>
    <w:rsid w:val="009F7BEC"/>
    <w:rsid w:val="00A56BFC"/>
    <w:rsid w:val="00A66254"/>
    <w:rsid w:val="00A83D3B"/>
    <w:rsid w:val="00AA6785"/>
    <w:rsid w:val="00AB753E"/>
    <w:rsid w:val="00AC75CB"/>
    <w:rsid w:val="00AD68F9"/>
    <w:rsid w:val="00B07BAD"/>
    <w:rsid w:val="00B341B9"/>
    <w:rsid w:val="00B4341D"/>
    <w:rsid w:val="00B6370B"/>
    <w:rsid w:val="00B6542D"/>
    <w:rsid w:val="00B716D3"/>
    <w:rsid w:val="00B74E6F"/>
    <w:rsid w:val="00B76929"/>
    <w:rsid w:val="00B8342E"/>
    <w:rsid w:val="00B862F3"/>
    <w:rsid w:val="00B916A8"/>
    <w:rsid w:val="00BA3E37"/>
    <w:rsid w:val="00BA78DA"/>
    <w:rsid w:val="00BB707F"/>
    <w:rsid w:val="00BD4A13"/>
    <w:rsid w:val="00BD6567"/>
    <w:rsid w:val="00C05607"/>
    <w:rsid w:val="00C3353F"/>
    <w:rsid w:val="00C42B87"/>
    <w:rsid w:val="00C45D83"/>
    <w:rsid w:val="00C46D58"/>
    <w:rsid w:val="00C525DA"/>
    <w:rsid w:val="00C57714"/>
    <w:rsid w:val="00C65FCF"/>
    <w:rsid w:val="00C764E0"/>
    <w:rsid w:val="00C857AF"/>
    <w:rsid w:val="00CA0D4D"/>
    <w:rsid w:val="00CC5CD1"/>
    <w:rsid w:val="00CC7D97"/>
    <w:rsid w:val="00CE73B1"/>
    <w:rsid w:val="00CF5475"/>
    <w:rsid w:val="00D02B35"/>
    <w:rsid w:val="00D05586"/>
    <w:rsid w:val="00D100D6"/>
    <w:rsid w:val="00D2169A"/>
    <w:rsid w:val="00D21E14"/>
    <w:rsid w:val="00D24A7D"/>
    <w:rsid w:val="00D26708"/>
    <w:rsid w:val="00D30596"/>
    <w:rsid w:val="00D43F7C"/>
    <w:rsid w:val="00D472D8"/>
    <w:rsid w:val="00D753A4"/>
    <w:rsid w:val="00D921E4"/>
    <w:rsid w:val="00DA1756"/>
    <w:rsid w:val="00DC7E6B"/>
    <w:rsid w:val="00DD350F"/>
    <w:rsid w:val="00DD7054"/>
    <w:rsid w:val="00DF7ED9"/>
    <w:rsid w:val="00E03E32"/>
    <w:rsid w:val="00E07FDD"/>
    <w:rsid w:val="00E30BC6"/>
    <w:rsid w:val="00E32266"/>
    <w:rsid w:val="00E61AD2"/>
    <w:rsid w:val="00E70DBB"/>
    <w:rsid w:val="00E72444"/>
    <w:rsid w:val="00E777CE"/>
    <w:rsid w:val="00E8166B"/>
    <w:rsid w:val="00E873BC"/>
    <w:rsid w:val="00E926CA"/>
    <w:rsid w:val="00E95307"/>
    <w:rsid w:val="00EB1AE0"/>
    <w:rsid w:val="00EC286D"/>
    <w:rsid w:val="00EC388C"/>
    <w:rsid w:val="00ED3387"/>
    <w:rsid w:val="00EE60FC"/>
    <w:rsid w:val="00EE7060"/>
    <w:rsid w:val="00F63A0F"/>
    <w:rsid w:val="00F75FA8"/>
    <w:rsid w:val="00F77D85"/>
    <w:rsid w:val="00FA50ED"/>
    <w:rsid w:val="00FB6730"/>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8EAD"/>
  <w15:docId w15:val="{374E1BEF-7B24-47B8-AF80-350BF86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DD35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350F"/>
    <w:rPr>
      <w:b/>
      <w:bCs/>
    </w:rPr>
  </w:style>
  <w:style w:type="paragraph" w:customStyle="1" w:styleId="Default">
    <w:name w:val="Default"/>
    <w:rsid w:val="0023343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458">
      <w:bodyDiv w:val="1"/>
      <w:marLeft w:val="0"/>
      <w:marRight w:val="0"/>
      <w:marTop w:val="0"/>
      <w:marBottom w:val="0"/>
      <w:divBdr>
        <w:top w:val="none" w:sz="0" w:space="0" w:color="auto"/>
        <w:left w:val="none" w:sz="0" w:space="0" w:color="auto"/>
        <w:bottom w:val="none" w:sz="0" w:space="0" w:color="auto"/>
        <w:right w:val="none" w:sz="0" w:space="0" w:color="auto"/>
      </w:divBdr>
    </w:div>
    <w:div w:id="477452732">
      <w:bodyDiv w:val="1"/>
      <w:marLeft w:val="0"/>
      <w:marRight w:val="0"/>
      <w:marTop w:val="0"/>
      <w:marBottom w:val="0"/>
      <w:divBdr>
        <w:top w:val="none" w:sz="0" w:space="0" w:color="auto"/>
        <w:left w:val="none" w:sz="0" w:space="0" w:color="auto"/>
        <w:bottom w:val="none" w:sz="0" w:space="0" w:color="auto"/>
        <w:right w:val="none" w:sz="0" w:space="0" w:color="auto"/>
      </w:divBdr>
      <w:divsChild>
        <w:div w:id="779646440">
          <w:marLeft w:val="0"/>
          <w:marRight w:val="547"/>
          <w:marTop w:val="115"/>
          <w:marBottom w:val="0"/>
          <w:divBdr>
            <w:top w:val="none" w:sz="0" w:space="0" w:color="auto"/>
            <w:left w:val="none" w:sz="0" w:space="0" w:color="auto"/>
            <w:bottom w:val="none" w:sz="0" w:space="0" w:color="auto"/>
            <w:right w:val="none" w:sz="0" w:space="0" w:color="auto"/>
          </w:divBdr>
        </w:div>
        <w:div w:id="1617641268">
          <w:marLeft w:val="0"/>
          <w:marRight w:val="547"/>
          <w:marTop w:val="115"/>
          <w:marBottom w:val="0"/>
          <w:divBdr>
            <w:top w:val="none" w:sz="0" w:space="0" w:color="auto"/>
            <w:left w:val="none" w:sz="0" w:space="0" w:color="auto"/>
            <w:bottom w:val="none" w:sz="0" w:space="0" w:color="auto"/>
            <w:right w:val="none" w:sz="0" w:space="0" w:color="auto"/>
          </w:divBdr>
        </w:div>
        <w:div w:id="1046217420">
          <w:marLeft w:val="0"/>
          <w:marRight w:val="547"/>
          <w:marTop w:val="115"/>
          <w:marBottom w:val="0"/>
          <w:divBdr>
            <w:top w:val="none" w:sz="0" w:space="0" w:color="auto"/>
            <w:left w:val="none" w:sz="0" w:space="0" w:color="auto"/>
            <w:bottom w:val="none" w:sz="0" w:space="0" w:color="auto"/>
            <w:right w:val="none" w:sz="0" w:space="0" w:color="auto"/>
          </w:divBdr>
        </w:div>
        <w:div w:id="1161046888">
          <w:marLeft w:val="0"/>
          <w:marRight w:val="547"/>
          <w:marTop w:val="115"/>
          <w:marBottom w:val="0"/>
          <w:divBdr>
            <w:top w:val="none" w:sz="0" w:space="0" w:color="auto"/>
            <w:left w:val="none" w:sz="0" w:space="0" w:color="auto"/>
            <w:bottom w:val="none" w:sz="0" w:space="0" w:color="auto"/>
            <w:right w:val="none" w:sz="0" w:space="0" w:color="auto"/>
          </w:divBdr>
        </w:div>
        <w:div w:id="1310204968">
          <w:marLeft w:val="0"/>
          <w:marRight w:val="547"/>
          <w:marTop w:val="115"/>
          <w:marBottom w:val="0"/>
          <w:divBdr>
            <w:top w:val="none" w:sz="0" w:space="0" w:color="auto"/>
            <w:left w:val="none" w:sz="0" w:space="0" w:color="auto"/>
            <w:bottom w:val="none" w:sz="0" w:space="0" w:color="auto"/>
            <w:right w:val="none" w:sz="0" w:space="0" w:color="auto"/>
          </w:divBdr>
        </w:div>
        <w:div w:id="438841973">
          <w:marLeft w:val="0"/>
          <w:marRight w:val="547"/>
          <w:marTop w:val="115"/>
          <w:marBottom w:val="0"/>
          <w:divBdr>
            <w:top w:val="none" w:sz="0" w:space="0" w:color="auto"/>
            <w:left w:val="none" w:sz="0" w:space="0" w:color="auto"/>
            <w:bottom w:val="none" w:sz="0" w:space="0" w:color="auto"/>
            <w:right w:val="none" w:sz="0" w:space="0" w:color="auto"/>
          </w:divBdr>
        </w:div>
        <w:div w:id="1293750067">
          <w:marLeft w:val="0"/>
          <w:marRight w:val="547"/>
          <w:marTop w:val="115"/>
          <w:marBottom w:val="0"/>
          <w:divBdr>
            <w:top w:val="none" w:sz="0" w:space="0" w:color="auto"/>
            <w:left w:val="none" w:sz="0" w:space="0" w:color="auto"/>
            <w:bottom w:val="none" w:sz="0" w:space="0" w:color="auto"/>
            <w:right w:val="none" w:sz="0" w:space="0" w:color="auto"/>
          </w:divBdr>
        </w:div>
        <w:div w:id="586690130">
          <w:marLeft w:val="0"/>
          <w:marRight w:val="547"/>
          <w:marTop w:val="115"/>
          <w:marBottom w:val="0"/>
          <w:divBdr>
            <w:top w:val="none" w:sz="0" w:space="0" w:color="auto"/>
            <w:left w:val="none" w:sz="0" w:space="0" w:color="auto"/>
            <w:bottom w:val="none" w:sz="0" w:space="0" w:color="auto"/>
            <w:right w:val="none" w:sz="0" w:space="0" w:color="auto"/>
          </w:divBdr>
        </w:div>
        <w:div w:id="615909975">
          <w:marLeft w:val="0"/>
          <w:marRight w:val="547"/>
          <w:marTop w:val="115"/>
          <w:marBottom w:val="0"/>
          <w:divBdr>
            <w:top w:val="none" w:sz="0" w:space="0" w:color="auto"/>
            <w:left w:val="none" w:sz="0" w:space="0" w:color="auto"/>
            <w:bottom w:val="none" w:sz="0" w:space="0" w:color="auto"/>
            <w:right w:val="none" w:sz="0" w:space="0" w:color="auto"/>
          </w:divBdr>
        </w:div>
        <w:div w:id="1230536423">
          <w:marLeft w:val="0"/>
          <w:marRight w:val="547"/>
          <w:marTop w:val="115"/>
          <w:marBottom w:val="0"/>
          <w:divBdr>
            <w:top w:val="none" w:sz="0" w:space="0" w:color="auto"/>
            <w:left w:val="none" w:sz="0" w:space="0" w:color="auto"/>
            <w:bottom w:val="none" w:sz="0" w:space="0" w:color="auto"/>
            <w:right w:val="none" w:sz="0" w:space="0" w:color="auto"/>
          </w:divBdr>
        </w:div>
      </w:divsChild>
    </w:div>
    <w:div w:id="486409332">
      <w:bodyDiv w:val="1"/>
      <w:marLeft w:val="0"/>
      <w:marRight w:val="0"/>
      <w:marTop w:val="0"/>
      <w:marBottom w:val="0"/>
      <w:divBdr>
        <w:top w:val="none" w:sz="0" w:space="0" w:color="auto"/>
        <w:left w:val="none" w:sz="0" w:space="0" w:color="auto"/>
        <w:bottom w:val="none" w:sz="0" w:space="0" w:color="auto"/>
        <w:right w:val="none" w:sz="0" w:space="0" w:color="auto"/>
      </w:divBdr>
    </w:div>
    <w:div w:id="565989594">
      <w:bodyDiv w:val="1"/>
      <w:marLeft w:val="0"/>
      <w:marRight w:val="0"/>
      <w:marTop w:val="0"/>
      <w:marBottom w:val="0"/>
      <w:divBdr>
        <w:top w:val="none" w:sz="0" w:space="0" w:color="auto"/>
        <w:left w:val="none" w:sz="0" w:space="0" w:color="auto"/>
        <w:bottom w:val="none" w:sz="0" w:space="0" w:color="auto"/>
        <w:right w:val="none" w:sz="0" w:space="0" w:color="auto"/>
      </w:divBdr>
    </w:div>
    <w:div w:id="660159993">
      <w:bodyDiv w:val="1"/>
      <w:marLeft w:val="0"/>
      <w:marRight w:val="0"/>
      <w:marTop w:val="0"/>
      <w:marBottom w:val="0"/>
      <w:divBdr>
        <w:top w:val="none" w:sz="0" w:space="0" w:color="auto"/>
        <w:left w:val="none" w:sz="0" w:space="0" w:color="auto"/>
        <w:bottom w:val="none" w:sz="0" w:space="0" w:color="auto"/>
        <w:right w:val="none" w:sz="0" w:space="0" w:color="auto"/>
      </w:divBdr>
    </w:div>
    <w:div w:id="743575161">
      <w:bodyDiv w:val="1"/>
      <w:marLeft w:val="0"/>
      <w:marRight w:val="0"/>
      <w:marTop w:val="0"/>
      <w:marBottom w:val="0"/>
      <w:divBdr>
        <w:top w:val="none" w:sz="0" w:space="0" w:color="auto"/>
        <w:left w:val="none" w:sz="0" w:space="0" w:color="auto"/>
        <w:bottom w:val="none" w:sz="0" w:space="0" w:color="auto"/>
        <w:right w:val="none" w:sz="0" w:space="0" w:color="auto"/>
      </w:divBdr>
      <w:divsChild>
        <w:div w:id="2081555877">
          <w:marLeft w:val="0"/>
          <w:marRight w:val="547"/>
          <w:marTop w:val="115"/>
          <w:marBottom w:val="0"/>
          <w:divBdr>
            <w:top w:val="none" w:sz="0" w:space="0" w:color="auto"/>
            <w:left w:val="none" w:sz="0" w:space="0" w:color="auto"/>
            <w:bottom w:val="none" w:sz="0" w:space="0" w:color="auto"/>
            <w:right w:val="none" w:sz="0" w:space="0" w:color="auto"/>
          </w:divBdr>
        </w:div>
        <w:div w:id="527913478">
          <w:marLeft w:val="0"/>
          <w:marRight w:val="547"/>
          <w:marTop w:val="115"/>
          <w:marBottom w:val="0"/>
          <w:divBdr>
            <w:top w:val="none" w:sz="0" w:space="0" w:color="auto"/>
            <w:left w:val="none" w:sz="0" w:space="0" w:color="auto"/>
            <w:bottom w:val="none" w:sz="0" w:space="0" w:color="auto"/>
            <w:right w:val="none" w:sz="0" w:space="0" w:color="auto"/>
          </w:divBdr>
        </w:div>
        <w:div w:id="1177117437">
          <w:marLeft w:val="0"/>
          <w:marRight w:val="547"/>
          <w:marTop w:val="115"/>
          <w:marBottom w:val="0"/>
          <w:divBdr>
            <w:top w:val="none" w:sz="0" w:space="0" w:color="auto"/>
            <w:left w:val="none" w:sz="0" w:space="0" w:color="auto"/>
            <w:bottom w:val="none" w:sz="0" w:space="0" w:color="auto"/>
            <w:right w:val="none" w:sz="0" w:space="0" w:color="auto"/>
          </w:divBdr>
        </w:div>
        <w:div w:id="402528749">
          <w:marLeft w:val="0"/>
          <w:marRight w:val="547"/>
          <w:marTop w:val="115"/>
          <w:marBottom w:val="0"/>
          <w:divBdr>
            <w:top w:val="none" w:sz="0" w:space="0" w:color="auto"/>
            <w:left w:val="none" w:sz="0" w:space="0" w:color="auto"/>
            <w:bottom w:val="none" w:sz="0" w:space="0" w:color="auto"/>
            <w:right w:val="none" w:sz="0" w:space="0" w:color="auto"/>
          </w:divBdr>
        </w:div>
        <w:div w:id="814764883">
          <w:marLeft w:val="0"/>
          <w:marRight w:val="547"/>
          <w:marTop w:val="115"/>
          <w:marBottom w:val="0"/>
          <w:divBdr>
            <w:top w:val="none" w:sz="0" w:space="0" w:color="auto"/>
            <w:left w:val="none" w:sz="0" w:space="0" w:color="auto"/>
            <w:bottom w:val="none" w:sz="0" w:space="0" w:color="auto"/>
            <w:right w:val="none" w:sz="0" w:space="0" w:color="auto"/>
          </w:divBdr>
        </w:div>
        <w:div w:id="1156799987">
          <w:marLeft w:val="0"/>
          <w:marRight w:val="547"/>
          <w:marTop w:val="115"/>
          <w:marBottom w:val="0"/>
          <w:divBdr>
            <w:top w:val="none" w:sz="0" w:space="0" w:color="auto"/>
            <w:left w:val="none" w:sz="0" w:space="0" w:color="auto"/>
            <w:bottom w:val="none" w:sz="0" w:space="0" w:color="auto"/>
            <w:right w:val="none" w:sz="0" w:space="0" w:color="auto"/>
          </w:divBdr>
        </w:div>
        <w:div w:id="1580359318">
          <w:marLeft w:val="0"/>
          <w:marRight w:val="547"/>
          <w:marTop w:val="115"/>
          <w:marBottom w:val="0"/>
          <w:divBdr>
            <w:top w:val="none" w:sz="0" w:space="0" w:color="auto"/>
            <w:left w:val="none" w:sz="0" w:space="0" w:color="auto"/>
            <w:bottom w:val="none" w:sz="0" w:space="0" w:color="auto"/>
            <w:right w:val="none" w:sz="0" w:space="0" w:color="auto"/>
          </w:divBdr>
        </w:div>
        <w:div w:id="1293946572">
          <w:marLeft w:val="0"/>
          <w:marRight w:val="547"/>
          <w:marTop w:val="115"/>
          <w:marBottom w:val="0"/>
          <w:divBdr>
            <w:top w:val="none" w:sz="0" w:space="0" w:color="auto"/>
            <w:left w:val="none" w:sz="0" w:space="0" w:color="auto"/>
            <w:bottom w:val="none" w:sz="0" w:space="0" w:color="auto"/>
            <w:right w:val="none" w:sz="0" w:space="0" w:color="auto"/>
          </w:divBdr>
        </w:div>
        <w:div w:id="990253981">
          <w:marLeft w:val="0"/>
          <w:marRight w:val="547"/>
          <w:marTop w:val="115"/>
          <w:marBottom w:val="0"/>
          <w:divBdr>
            <w:top w:val="none" w:sz="0" w:space="0" w:color="auto"/>
            <w:left w:val="none" w:sz="0" w:space="0" w:color="auto"/>
            <w:bottom w:val="none" w:sz="0" w:space="0" w:color="auto"/>
            <w:right w:val="none" w:sz="0" w:space="0" w:color="auto"/>
          </w:divBdr>
        </w:div>
        <w:div w:id="164788851">
          <w:marLeft w:val="0"/>
          <w:marRight w:val="547"/>
          <w:marTop w:val="115"/>
          <w:marBottom w:val="0"/>
          <w:divBdr>
            <w:top w:val="none" w:sz="0" w:space="0" w:color="auto"/>
            <w:left w:val="none" w:sz="0" w:space="0" w:color="auto"/>
            <w:bottom w:val="none" w:sz="0" w:space="0" w:color="auto"/>
            <w:right w:val="none" w:sz="0" w:space="0" w:color="auto"/>
          </w:divBdr>
        </w:div>
      </w:divsChild>
    </w:div>
    <w:div w:id="858472737">
      <w:bodyDiv w:val="1"/>
      <w:marLeft w:val="0"/>
      <w:marRight w:val="0"/>
      <w:marTop w:val="0"/>
      <w:marBottom w:val="0"/>
      <w:divBdr>
        <w:top w:val="none" w:sz="0" w:space="0" w:color="auto"/>
        <w:left w:val="none" w:sz="0" w:space="0" w:color="auto"/>
        <w:bottom w:val="none" w:sz="0" w:space="0" w:color="auto"/>
        <w:right w:val="none" w:sz="0" w:space="0" w:color="auto"/>
      </w:divBdr>
    </w:div>
    <w:div w:id="126434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6875">
          <w:marLeft w:val="0"/>
          <w:marRight w:val="547"/>
          <w:marTop w:val="0"/>
          <w:marBottom w:val="0"/>
          <w:divBdr>
            <w:top w:val="none" w:sz="0" w:space="0" w:color="auto"/>
            <w:left w:val="none" w:sz="0" w:space="0" w:color="auto"/>
            <w:bottom w:val="none" w:sz="0" w:space="0" w:color="auto"/>
            <w:right w:val="none" w:sz="0" w:space="0" w:color="auto"/>
          </w:divBdr>
        </w:div>
        <w:div w:id="130368064">
          <w:marLeft w:val="0"/>
          <w:marRight w:val="547"/>
          <w:marTop w:val="0"/>
          <w:marBottom w:val="0"/>
          <w:divBdr>
            <w:top w:val="none" w:sz="0" w:space="0" w:color="auto"/>
            <w:left w:val="none" w:sz="0" w:space="0" w:color="auto"/>
            <w:bottom w:val="none" w:sz="0" w:space="0" w:color="auto"/>
            <w:right w:val="none" w:sz="0" w:space="0" w:color="auto"/>
          </w:divBdr>
        </w:div>
        <w:div w:id="854417920">
          <w:marLeft w:val="0"/>
          <w:marRight w:val="547"/>
          <w:marTop w:val="0"/>
          <w:marBottom w:val="0"/>
          <w:divBdr>
            <w:top w:val="none" w:sz="0" w:space="0" w:color="auto"/>
            <w:left w:val="none" w:sz="0" w:space="0" w:color="auto"/>
            <w:bottom w:val="none" w:sz="0" w:space="0" w:color="auto"/>
            <w:right w:val="none" w:sz="0" w:space="0" w:color="auto"/>
          </w:divBdr>
        </w:div>
      </w:divsChild>
    </w:div>
    <w:div w:id="1297763291">
      <w:bodyDiv w:val="1"/>
      <w:marLeft w:val="0"/>
      <w:marRight w:val="0"/>
      <w:marTop w:val="0"/>
      <w:marBottom w:val="0"/>
      <w:divBdr>
        <w:top w:val="none" w:sz="0" w:space="0" w:color="auto"/>
        <w:left w:val="none" w:sz="0" w:space="0" w:color="auto"/>
        <w:bottom w:val="none" w:sz="0" w:space="0" w:color="auto"/>
        <w:right w:val="none" w:sz="0" w:space="0" w:color="auto"/>
      </w:divBdr>
    </w:div>
    <w:div w:id="1521625775">
      <w:bodyDiv w:val="1"/>
      <w:marLeft w:val="0"/>
      <w:marRight w:val="0"/>
      <w:marTop w:val="0"/>
      <w:marBottom w:val="0"/>
      <w:divBdr>
        <w:top w:val="none" w:sz="0" w:space="0" w:color="auto"/>
        <w:left w:val="none" w:sz="0" w:space="0" w:color="auto"/>
        <w:bottom w:val="none" w:sz="0" w:space="0" w:color="auto"/>
        <w:right w:val="none" w:sz="0" w:space="0" w:color="auto"/>
      </w:divBdr>
      <w:divsChild>
        <w:div w:id="1722289369">
          <w:marLeft w:val="0"/>
          <w:marRight w:val="547"/>
          <w:marTop w:val="0"/>
          <w:marBottom w:val="0"/>
          <w:divBdr>
            <w:top w:val="none" w:sz="0" w:space="0" w:color="auto"/>
            <w:left w:val="none" w:sz="0" w:space="0" w:color="auto"/>
            <w:bottom w:val="none" w:sz="0" w:space="0" w:color="auto"/>
            <w:right w:val="none" w:sz="0" w:space="0" w:color="auto"/>
          </w:divBdr>
        </w:div>
      </w:divsChild>
    </w:div>
    <w:div w:id="1525561012">
      <w:bodyDiv w:val="1"/>
      <w:marLeft w:val="0"/>
      <w:marRight w:val="0"/>
      <w:marTop w:val="0"/>
      <w:marBottom w:val="0"/>
      <w:divBdr>
        <w:top w:val="none" w:sz="0" w:space="0" w:color="auto"/>
        <w:left w:val="none" w:sz="0" w:space="0" w:color="auto"/>
        <w:bottom w:val="none" w:sz="0" w:space="0" w:color="auto"/>
        <w:right w:val="none" w:sz="0" w:space="0" w:color="auto"/>
      </w:divBdr>
    </w:div>
    <w:div w:id="1598095592">
      <w:bodyDiv w:val="1"/>
      <w:marLeft w:val="0"/>
      <w:marRight w:val="0"/>
      <w:marTop w:val="0"/>
      <w:marBottom w:val="0"/>
      <w:divBdr>
        <w:top w:val="none" w:sz="0" w:space="0" w:color="auto"/>
        <w:left w:val="none" w:sz="0" w:space="0" w:color="auto"/>
        <w:bottom w:val="none" w:sz="0" w:space="0" w:color="auto"/>
        <w:right w:val="none" w:sz="0" w:space="0" w:color="auto"/>
      </w:divBdr>
    </w:div>
    <w:div w:id="1645508302">
      <w:bodyDiv w:val="1"/>
      <w:marLeft w:val="0"/>
      <w:marRight w:val="0"/>
      <w:marTop w:val="0"/>
      <w:marBottom w:val="0"/>
      <w:divBdr>
        <w:top w:val="none" w:sz="0" w:space="0" w:color="auto"/>
        <w:left w:val="none" w:sz="0" w:space="0" w:color="auto"/>
        <w:bottom w:val="none" w:sz="0" w:space="0" w:color="auto"/>
        <w:right w:val="none" w:sz="0" w:space="0" w:color="auto"/>
      </w:divBdr>
      <w:divsChild>
        <w:div w:id="747844248">
          <w:marLeft w:val="0"/>
          <w:marRight w:val="547"/>
          <w:marTop w:val="134"/>
          <w:marBottom w:val="0"/>
          <w:divBdr>
            <w:top w:val="none" w:sz="0" w:space="0" w:color="auto"/>
            <w:left w:val="none" w:sz="0" w:space="0" w:color="auto"/>
            <w:bottom w:val="none" w:sz="0" w:space="0" w:color="auto"/>
            <w:right w:val="none" w:sz="0" w:space="0" w:color="auto"/>
          </w:divBdr>
        </w:div>
        <w:div w:id="100029577">
          <w:marLeft w:val="0"/>
          <w:marRight w:val="547"/>
          <w:marTop w:val="134"/>
          <w:marBottom w:val="0"/>
          <w:divBdr>
            <w:top w:val="none" w:sz="0" w:space="0" w:color="auto"/>
            <w:left w:val="none" w:sz="0" w:space="0" w:color="auto"/>
            <w:bottom w:val="none" w:sz="0" w:space="0" w:color="auto"/>
            <w:right w:val="none" w:sz="0" w:space="0" w:color="auto"/>
          </w:divBdr>
        </w:div>
        <w:div w:id="873350794">
          <w:marLeft w:val="0"/>
          <w:marRight w:val="547"/>
          <w:marTop w:val="134"/>
          <w:marBottom w:val="0"/>
          <w:divBdr>
            <w:top w:val="none" w:sz="0" w:space="0" w:color="auto"/>
            <w:left w:val="none" w:sz="0" w:space="0" w:color="auto"/>
            <w:bottom w:val="none" w:sz="0" w:space="0" w:color="auto"/>
            <w:right w:val="none" w:sz="0" w:space="0" w:color="auto"/>
          </w:divBdr>
        </w:div>
        <w:div w:id="1152987080">
          <w:marLeft w:val="0"/>
          <w:marRight w:val="547"/>
          <w:marTop w:val="134"/>
          <w:marBottom w:val="0"/>
          <w:divBdr>
            <w:top w:val="none" w:sz="0" w:space="0" w:color="auto"/>
            <w:left w:val="none" w:sz="0" w:space="0" w:color="auto"/>
            <w:bottom w:val="none" w:sz="0" w:space="0" w:color="auto"/>
            <w:right w:val="none" w:sz="0" w:space="0" w:color="auto"/>
          </w:divBdr>
        </w:div>
        <w:div w:id="510988980">
          <w:marLeft w:val="0"/>
          <w:marRight w:val="547"/>
          <w:marTop w:val="134"/>
          <w:marBottom w:val="0"/>
          <w:divBdr>
            <w:top w:val="none" w:sz="0" w:space="0" w:color="auto"/>
            <w:left w:val="none" w:sz="0" w:space="0" w:color="auto"/>
            <w:bottom w:val="none" w:sz="0" w:space="0" w:color="auto"/>
            <w:right w:val="none" w:sz="0" w:space="0" w:color="auto"/>
          </w:divBdr>
        </w:div>
        <w:div w:id="191116698">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seenaa ali</cp:lastModifiedBy>
  <cp:revision>50</cp:revision>
  <cp:lastPrinted>2015-10-11T06:39:00Z</cp:lastPrinted>
  <dcterms:created xsi:type="dcterms:W3CDTF">2015-11-24T19:56:00Z</dcterms:created>
  <dcterms:modified xsi:type="dcterms:W3CDTF">2022-01-30T18:52:00Z</dcterms:modified>
</cp:coreProperties>
</file>