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6A4" w:rsidRDefault="00947887" w:rsidP="0080086A">
      <w:pPr>
        <w:tabs>
          <w:tab w:val="left" w:pos="1200"/>
        </w:tabs>
        <w:ind w:left="-851"/>
        <w:jc w:val="center"/>
        <w:rPr>
          <w:b/>
          <w:bCs/>
          <w:sz w:val="44"/>
          <w:szCs w:val="44"/>
          <w:lang w:bidi="ar-KW"/>
        </w:rPr>
      </w:pPr>
      <w:r w:rsidRPr="00947887">
        <w:rPr>
          <w:b/>
          <w:bCs/>
          <w:noProof/>
          <w:sz w:val="44"/>
          <w:szCs w:val="44"/>
          <w:lang w:val="en-US"/>
        </w:rPr>
        <mc:AlternateContent>
          <mc:Choice Requires="wps">
            <w:drawing>
              <wp:anchor distT="0" distB="0" distL="114300" distR="114300" simplePos="0" relativeHeight="251661312" behindDoc="0" locked="0" layoutInCell="1" allowOverlap="1" wp14:anchorId="70630472" wp14:editId="21AE88A5">
                <wp:simplePos x="0" y="0"/>
                <wp:positionH relativeFrom="column">
                  <wp:posOffset>30480</wp:posOffset>
                </wp:positionH>
                <wp:positionV relativeFrom="paragraph">
                  <wp:posOffset>253365</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947887" w:rsidRPr="00D25FDA" w:rsidRDefault="00947887" w:rsidP="00947887">
                            <w:pPr>
                              <w:rPr>
                                <w:lang w:val="en-US"/>
                              </w:rPr>
                            </w:pPr>
                            <w:r>
                              <w:rPr>
                                <w:noProof/>
                                <w:lang w:val="en-US"/>
                              </w:rPr>
                              <w:drawing>
                                <wp:inline distT="0" distB="0" distL="0" distR="0" wp14:anchorId="33BCE95D" wp14:editId="5CC89964">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607143" cy="1559524"/>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pt;margin-top:19.9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" stroked="f">
                <v:textbox style="mso-fit-shape-to-text:t">
                  <w:txbxContent>
                    <w:p w:rsidR="00947887" w:rsidRPr="00D25FDA" w:rsidRDefault="00947887" w:rsidP="00947887">
                      <w:pPr>
                        <w:rPr>
                          <w:lang w:val="en-US"/>
                        </w:rPr>
                      </w:pPr>
                      <w:r>
                        <w:rPr>
                          <w:noProof/>
                          <w:lang w:val="en-US"/>
                        </w:rPr>
                        <w:drawing>
                          <wp:inline distT="0" distB="0" distL="0" distR="0" wp14:anchorId="33BCE95D" wp14:editId="5CC89964">
                            <wp:extent cx="1603169" cy="1555668"/>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7143" cy="1559524"/>
                                    </a:xfrm>
                                    <a:prstGeom prst="rect">
                                      <a:avLst/>
                                    </a:prstGeom>
                                  </pic:spPr>
                                </pic:pic>
                              </a:graphicData>
                            </a:graphic>
                          </wp:inline>
                        </w:drawing>
                      </w:r>
                    </w:p>
                  </w:txbxContent>
                </v:textbox>
              </v:shape>
            </w:pict>
          </mc:Fallback>
        </mc:AlternateContent>
      </w:r>
      <w:r w:rsidRPr="00947887">
        <w:rPr>
          <w:b/>
          <w:bCs/>
          <w:noProof/>
          <w:sz w:val="44"/>
          <w:szCs w:val="44"/>
          <w:lang w:val="en-US"/>
        </w:rPr>
        <mc:AlternateContent>
          <mc:Choice Requires="wps">
            <w:drawing>
              <wp:anchor distT="0" distB="0" distL="114300" distR="114300" simplePos="0" relativeHeight="251659264" behindDoc="0" locked="0" layoutInCell="1" allowOverlap="1" wp14:anchorId="54B88010" wp14:editId="4515CCEA">
                <wp:simplePos x="0" y="0"/>
                <wp:positionH relativeFrom="column">
                  <wp:posOffset>3405249</wp:posOffset>
                </wp:positionH>
                <wp:positionV relativeFrom="paragraph">
                  <wp:posOffset>1377</wp:posOffset>
                </wp:positionV>
                <wp:extent cx="2398816" cy="1923803"/>
                <wp:effectExtent l="0" t="0" r="1905" b="6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816" cy="1923803"/>
                        </a:xfrm>
                        <a:prstGeom prst="rect">
                          <a:avLst/>
                        </a:prstGeom>
                        <a:solidFill>
                          <a:srgbClr val="FFFFFF"/>
                        </a:solidFill>
                        <a:ln w="9525">
                          <a:noFill/>
                          <a:miter lim="800000"/>
                          <a:headEnd/>
                          <a:tailEnd/>
                        </a:ln>
                      </wps:spPr>
                      <wps:txbx>
                        <w:txbxContent>
                          <w:p w:rsidR="00947887" w:rsidRDefault="00947887" w:rsidP="00947887">
                            <w:r>
                              <w:rPr>
                                <w:b/>
                                <w:bCs/>
                                <w:noProof/>
                                <w:sz w:val="44"/>
                                <w:szCs w:val="44"/>
                                <w:lang w:val="en-US"/>
                              </w:rPr>
                              <w:drawing>
                                <wp:inline distT="0" distB="0" distL="0" distR="0" wp14:anchorId="4A3C8011" wp14:editId="0E09F993">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8.15pt;margin-top:.1pt;width:188.9pt;height:1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rfrJQIAACU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" stroked="f">
                <v:textbox>
                  <w:txbxContent>
                    <w:p w:rsidR="00947887" w:rsidRDefault="00947887" w:rsidP="00947887">
                      <w:r>
                        <w:rPr>
                          <w:b/>
                          <w:bCs/>
                          <w:noProof/>
                          <w:sz w:val="44"/>
                          <w:szCs w:val="44"/>
                          <w:lang w:val="en-US"/>
                        </w:rPr>
                        <w:drawing>
                          <wp:inline distT="0" distB="0" distL="0" distR="0" wp14:anchorId="4A3C8011" wp14:editId="0E09F993">
                            <wp:extent cx="2303392" cy="1805049"/>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08469" cy="1809027"/>
                                    </a:xfrm>
                                    <a:prstGeom prst="rect">
                                      <a:avLst/>
                                    </a:prstGeom>
                                    <a:noFill/>
                                    <a:ln>
                                      <a:noFill/>
                                    </a:ln>
                                  </pic:spPr>
                                </pic:pic>
                              </a:graphicData>
                            </a:graphic>
                          </wp:inline>
                        </w:drawing>
                      </w:r>
                    </w:p>
                  </w:txbxContent>
                </v:textbox>
              </v:shape>
            </w:pict>
          </mc:Fallback>
        </mc:AlternateContent>
      </w:r>
    </w:p>
    <w:p w:rsidR="008D46A4" w:rsidRDefault="008D46A4" w:rsidP="008D46A4">
      <w:pPr>
        <w:tabs>
          <w:tab w:val="left" w:pos="1200"/>
        </w:tabs>
        <w:jc w:val="center"/>
        <w:rPr>
          <w:b/>
          <w:bCs/>
          <w:sz w:val="44"/>
          <w:szCs w:val="44"/>
          <w:rtl/>
          <w:lang w:bidi="ar-KW"/>
        </w:rPr>
      </w:pPr>
    </w:p>
    <w:p w:rsidR="00947887" w:rsidRDefault="00947887" w:rsidP="008D46A4">
      <w:pPr>
        <w:tabs>
          <w:tab w:val="left" w:pos="1200"/>
        </w:tabs>
        <w:jc w:val="center"/>
        <w:rPr>
          <w:b/>
          <w:bCs/>
          <w:sz w:val="44"/>
          <w:szCs w:val="44"/>
          <w:rtl/>
          <w:lang w:bidi="ar-KW"/>
        </w:rPr>
      </w:pPr>
    </w:p>
    <w:p w:rsidR="00947887" w:rsidRDefault="00947887" w:rsidP="008D46A4">
      <w:pPr>
        <w:tabs>
          <w:tab w:val="left" w:pos="1200"/>
        </w:tabs>
        <w:jc w:val="center"/>
        <w:rPr>
          <w:b/>
          <w:bCs/>
          <w:sz w:val="44"/>
          <w:szCs w:val="44"/>
          <w:rtl/>
          <w:lang w:bidi="ar-KW"/>
        </w:rPr>
      </w:pPr>
    </w:p>
    <w:p w:rsidR="00947887" w:rsidRPr="00F47E03" w:rsidRDefault="00947887" w:rsidP="008D46A4">
      <w:pPr>
        <w:tabs>
          <w:tab w:val="left" w:pos="1200"/>
        </w:tabs>
        <w:jc w:val="center"/>
        <w:rPr>
          <w:b/>
          <w:bCs/>
          <w:sz w:val="44"/>
          <w:szCs w:val="44"/>
          <w:lang w:val="en-US" w:bidi="ar-KW"/>
        </w:rPr>
      </w:pPr>
    </w:p>
    <w:p w:rsidR="008D46A4" w:rsidRDefault="006B5084" w:rsidP="006B5084">
      <w:pPr>
        <w:tabs>
          <w:tab w:val="left" w:pos="1200"/>
        </w:tabs>
        <w:bidi/>
        <w:rPr>
          <w:b/>
          <w:bCs/>
          <w:sz w:val="44"/>
          <w:szCs w:val="44"/>
          <w:rtl/>
          <w:lang w:bidi="ar-IQ"/>
        </w:rPr>
      </w:pPr>
      <w:r>
        <w:rPr>
          <w:rFonts w:cs="Times New Roman" w:hint="cs"/>
          <w:b/>
          <w:bCs/>
          <w:sz w:val="44"/>
          <w:szCs w:val="44"/>
          <w:rtl/>
          <w:lang w:bidi="ar-IQ"/>
        </w:rPr>
        <w:t xml:space="preserve">القسم </w:t>
      </w:r>
      <w:r>
        <w:rPr>
          <w:rFonts w:hint="cs"/>
          <w:b/>
          <w:bCs/>
          <w:sz w:val="44"/>
          <w:szCs w:val="44"/>
          <w:rtl/>
          <w:lang w:bidi="ar-IQ"/>
        </w:rPr>
        <w:t>....</w:t>
      </w:r>
      <w:r w:rsidR="00C93DBC">
        <w:rPr>
          <w:rFonts w:hint="cs"/>
          <w:b/>
          <w:bCs/>
          <w:sz w:val="44"/>
          <w:szCs w:val="44"/>
          <w:rtl/>
          <w:lang w:bidi="ar-IQ"/>
        </w:rPr>
        <w:t>القانون</w:t>
      </w:r>
      <w:r>
        <w:rPr>
          <w:rFonts w:hint="cs"/>
          <w:b/>
          <w:bCs/>
          <w:sz w:val="44"/>
          <w:szCs w:val="44"/>
          <w:rtl/>
          <w:lang w:bidi="ar-IQ"/>
        </w:rPr>
        <w:t>.............................</w:t>
      </w:r>
    </w:p>
    <w:p w:rsidR="006B5084" w:rsidRDefault="006B5084" w:rsidP="006B5084">
      <w:pPr>
        <w:tabs>
          <w:tab w:val="left" w:pos="1200"/>
        </w:tabs>
        <w:bidi/>
        <w:rPr>
          <w:b/>
          <w:bCs/>
          <w:sz w:val="44"/>
          <w:szCs w:val="44"/>
          <w:rtl/>
          <w:lang w:bidi="ar-IQ"/>
        </w:rPr>
      </w:pPr>
      <w:r>
        <w:rPr>
          <w:rFonts w:cs="Times New Roman" w:hint="cs"/>
          <w:b/>
          <w:bCs/>
          <w:sz w:val="44"/>
          <w:szCs w:val="44"/>
          <w:rtl/>
          <w:lang w:bidi="ar-IQ"/>
        </w:rPr>
        <w:t xml:space="preserve">الكلية </w:t>
      </w:r>
      <w:r>
        <w:rPr>
          <w:rFonts w:hint="cs"/>
          <w:b/>
          <w:bCs/>
          <w:sz w:val="44"/>
          <w:szCs w:val="44"/>
          <w:rtl/>
          <w:lang w:bidi="ar-IQ"/>
        </w:rPr>
        <w:t>...</w:t>
      </w:r>
      <w:r w:rsidR="00C93DBC">
        <w:rPr>
          <w:rFonts w:hint="cs"/>
          <w:b/>
          <w:bCs/>
          <w:sz w:val="44"/>
          <w:szCs w:val="44"/>
          <w:rtl/>
          <w:lang w:bidi="ar-IQ"/>
        </w:rPr>
        <w:t>القانون</w:t>
      </w:r>
      <w:r>
        <w:rPr>
          <w:rFonts w:hint="cs"/>
          <w:b/>
          <w:bCs/>
          <w:sz w:val="44"/>
          <w:szCs w:val="44"/>
          <w:rtl/>
          <w:lang w:bidi="ar-IQ"/>
        </w:rPr>
        <w:t>..............................</w:t>
      </w:r>
    </w:p>
    <w:p w:rsidR="006B5084" w:rsidRDefault="006B5084" w:rsidP="006B5084">
      <w:pPr>
        <w:tabs>
          <w:tab w:val="left" w:pos="1200"/>
        </w:tabs>
        <w:bidi/>
        <w:rPr>
          <w:b/>
          <w:bCs/>
          <w:sz w:val="44"/>
          <w:szCs w:val="44"/>
          <w:rtl/>
          <w:lang w:bidi="ar-IQ"/>
        </w:rPr>
      </w:pPr>
      <w:r>
        <w:rPr>
          <w:rFonts w:cs="Times New Roman" w:hint="cs"/>
          <w:b/>
          <w:bCs/>
          <w:sz w:val="44"/>
          <w:szCs w:val="44"/>
          <w:rtl/>
          <w:lang w:bidi="ar-IQ"/>
        </w:rPr>
        <w:t xml:space="preserve">الجامعة </w:t>
      </w:r>
      <w:r>
        <w:rPr>
          <w:rFonts w:hint="cs"/>
          <w:b/>
          <w:bCs/>
          <w:sz w:val="44"/>
          <w:szCs w:val="44"/>
          <w:rtl/>
          <w:lang w:bidi="ar-IQ"/>
        </w:rPr>
        <w:t>..</w:t>
      </w:r>
      <w:r w:rsidR="00C93DBC">
        <w:rPr>
          <w:rFonts w:hint="cs"/>
          <w:b/>
          <w:bCs/>
          <w:sz w:val="44"/>
          <w:szCs w:val="44"/>
          <w:rtl/>
          <w:lang w:bidi="ar-IQ"/>
        </w:rPr>
        <w:t>صلاح الدين - أربيل</w:t>
      </w:r>
      <w:r>
        <w:rPr>
          <w:rFonts w:hint="cs"/>
          <w:b/>
          <w:bCs/>
          <w:sz w:val="44"/>
          <w:szCs w:val="44"/>
          <w:rtl/>
          <w:lang w:bidi="ar-IQ"/>
        </w:rPr>
        <w:t>.............................</w:t>
      </w:r>
    </w:p>
    <w:p w:rsidR="006B5084" w:rsidRDefault="006B5084" w:rsidP="006B5084">
      <w:pPr>
        <w:tabs>
          <w:tab w:val="left" w:pos="1200"/>
        </w:tabs>
        <w:bidi/>
        <w:rPr>
          <w:b/>
          <w:bCs/>
          <w:sz w:val="44"/>
          <w:szCs w:val="44"/>
          <w:rtl/>
          <w:lang w:bidi="ar-IQ"/>
        </w:rPr>
      </w:pPr>
      <w:r>
        <w:rPr>
          <w:rFonts w:cs="Times New Roman" w:hint="cs"/>
          <w:b/>
          <w:bCs/>
          <w:sz w:val="44"/>
          <w:szCs w:val="44"/>
          <w:rtl/>
          <w:lang w:bidi="ar-IQ"/>
        </w:rPr>
        <w:t xml:space="preserve">المادة </w:t>
      </w:r>
      <w:r>
        <w:rPr>
          <w:rFonts w:hint="cs"/>
          <w:b/>
          <w:bCs/>
          <w:sz w:val="44"/>
          <w:szCs w:val="44"/>
          <w:rtl/>
          <w:lang w:bidi="ar-IQ"/>
        </w:rPr>
        <w:t>....</w:t>
      </w:r>
      <w:r w:rsidR="00C93DBC">
        <w:rPr>
          <w:rFonts w:hint="cs"/>
          <w:b/>
          <w:bCs/>
          <w:sz w:val="44"/>
          <w:szCs w:val="44"/>
          <w:rtl/>
          <w:lang w:bidi="ar-IQ"/>
        </w:rPr>
        <w:t>المالية العامة</w:t>
      </w:r>
      <w:r>
        <w:rPr>
          <w:rFonts w:hint="cs"/>
          <w:b/>
          <w:bCs/>
          <w:sz w:val="44"/>
          <w:szCs w:val="44"/>
          <w:rtl/>
          <w:lang w:bidi="ar-IQ"/>
        </w:rPr>
        <w:t>.....</w:t>
      </w:r>
      <w:r w:rsidR="00C31F34">
        <w:rPr>
          <w:rFonts w:hint="cs"/>
          <w:b/>
          <w:bCs/>
          <w:sz w:val="44"/>
          <w:szCs w:val="44"/>
          <w:rtl/>
          <w:lang w:bidi="ar-IQ"/>
        </w:rPr>
        <w:t>و التشريع الضريبي</w:t>
      </w:r>
      <w:r>
        <w:rPr>
          <w:rFonts w:hint="cs"/>
          <w:b/>
          <w:bCs/>
          <w:sz w:val="44"/>
          <w:szCs w:val="44"/>
          <w:rtl/>
          <w:lang w:bidi="ar-IQ"/>
        </w:rPr>
        <w:t>........................</w:t>
      </w:r>
    </w:p>
    <w:p w:rsidR="006B5084" w:rsidRDefault="006B5084" w:rsidP="00414CC5">
      <w:pPr>
        <w:tabs>
          <w:tab w:val="left" w:pos="1200"/>
        </w:tabs>
        <w:bidi/>
        <w:rPr>
          <w:b/>
          <w:bCs/>
          <w:sz w:val="44"/>
          <w:szCs w:val="44"/>
          <w:rtl/>
          <w:lang w:bidi="ar-IQ"/>
        </w:rPr>
      </w:pPr>
      <w:r>
        <w:rPr>
          <w:rFonts w:cs="Times New Roman" w:hint="cs"/>
          <w:b/>
          <w:bCs/>
          <w:sz w:val="44"/>
          <w:szCs w:val="44"/>
          <w:rtl/>
          <w:lang w:bidi="ar-IQ"/>
        </w:rPr>
        <w:t xml:space="preserve">كراسة المادة </w:t>
      </w:r>
      <w:r>
        <w:rPr>
          <w:b/>
          <w:bCs/>
          <w:sz w:val="44"/>
          <w:szCs w:val="44"/>
          <w:rtl/>
          <w:lang w:bidi="ar-IQ"/>
        </w:rPr>
        <w:t>–</w:t>
      </w:r>
      <w:r>
        <w:rPr>
          <w:rFonts w:cs="Times New Roman" w:hint="cs"/>
          <w:b/>
          <w:bCs/>
          <w:sz w:val="44"/>
          <w:szCs w:val="44"/>
          <w:rtl/>
          <w:lang w:bidi="ar-IQ"/>
        </w:rPr>
        <w:t xml:space="preserve"> </w:t>
      </w:r>
      <w:r>
        <w:rPr>
          <w:rFonts w:hint="cs"/>
          <w:b/>
          <w:bCs/>
          <w:sz w:val="44"/>
          <w:szCs w:val="44"/>
          <w:rtl/>
          <w:lang w:bidi="ar-IQ"/>
        </w:rPr>
        <w:t>(</w:t>
      </w:r>
      <w:r>
        <w:rPr>
          <w:rFonts w:cs="Times New Roman" w:hint="cs"/>
          <w:b/>
          <w:bCs/>
          <w:sz w:val="44"/>
          <w:szCs w:val="44"/>
          <w:rtl/>
          <w:lang w:bidi="ar-IQ"/>
        </w:rPr>
        <w:t xml:space="preserve">السنة  </w:t>
      </w:r>
      <w:r>
        <w:rPr>
          <w:rFonts w:hint="cs"/>
          <w:b/>
          <w:bCs/>
          <w:sz w:val="44"/>
          <w:szCs w:val="44"/>
          <w:rtl/>
          <w:lang w:bidi="ar-IQ"/>
        </w:rPr>
        <w:t>3)</w:t>
      </w:r>
    </w:p>
    <w:p w:rsidR="006B5084" w:rsidRDefault="006B5084" w:rsidP="00C93DBC">
      <w:pPr>
        <w:tabs>
          <w:tab w:val="left" w:pos="1200"/>
        </w:tabs>
        <w:bidi/>
        <w:rPr>
          <w:b/>
          <w:bCs/>
          <w:sz w:val="20"/>
          <w:szCs w:val="20"/>
          <w:rtl/>
          <w:lang w:bidi="ar-IQ"/>
        </w:rPr>
      </w:pPr>
      <w:r>
        <w:rPr>
          <w:rFonts w:cs="Times New Roman" w:hint="cs"/>
          <w:b/>
          <w:bCs/>
          <w:sz w:val="44"/>
          <w:szCs w:val="44"/>
          <w:rtl/>
          <w:lang w:bidi="ar-IQ"/>
        </w:rPr>
        <w:t>اسم ال</w:t>
      </w:r>
      <w:r w:rsidR="00AA6785">
        <w:rPr>
          <w:rFonts w:cs="Times New Roman" w:hint="cs"/>
          <w:b/>
          <w:bCs/>
          <w:sz w:val="44"/>
          <w:szCs w:val="44"/>
          <w:rtl/>
          <w:lang w:bidi="ar-IQ"/>
        </w:rPr>
        <w:t>تدريسي</w:t>
      </w:r>
      <w:r>
        <w:rPr>
          <w:rFonts w:hint="cs"/>
          <w:b/>
          <w:bCs/>
          <w:sz w:val="44"/>
          <w:szCs w:val="44"/>
          <w:rtl/>
          <w:lang w:bidi="ar-IQ"/>
        </w:rPr>
        <w:t xml:space="preserve"> </w:t>
      </w:r>
      <w:r w:rsidR="00C93DBC" w:rsidRPr="00D25FDA">
        <w:rPr>
          <w:rFonts w:cs="Times New Roman" w:hint="cs"/>
          <w:b/>
          <w:bCs/>
          <w:sz w:val="28"/>
          <w:szCs w:val="28"/>
          <w:rtl/>
          <w:lang w:bidi="ar-IQ"/>
        </w:rPr>
        <w:t xml:space="preserve">: </w:t>
      </w:r>
      <w:r w:rsidR="00C93DBC" w:rsidRPr="00543953">
        <w:rPr>
          <w:rFonts w:cs="Times New Roman" w:hint="cs"/>
          <w:b/>
          <w:bCs/>
          <w:sz w:val="36"/>
          <w:szCs w:val="36"/>
          <w:rtl/>
          <w:lang w:bidi="ar-IQ"/>
        </w:rPr>
        <w:t>د. شهلا علي أحمد</w:t>
      </w:r>
      <w:r w:rsidR="00C93DBC">
        <w:rPr>
          <w:rFonts w:cs="Times New Roman" w:hint="cs"/>
          <w:b/>
          <w:bCs/>
          <w:sz w:val="20"/>
          <w:szCs w:val="20"/>
          <w:rtl/>
          <w:lang w:bidi="ar-IQ"/>
        </w:rPr>
        <w:t xml:space="preserve"> </w:t>
      </w:r>
    </w:p>
    <w:p w:rsidR="006B5084" w:rsidRPr="006B5084" w:rsidRDefault="006B5084" w:rsidP="00C93DBC">
      <w:pPr>
        <w:tabs>
          <w:tab w:val="left" w:pos="1200"/>
        </w:tabs>
        <w:bidi/>
        <w:rPr>
          <w:b/>
          <w:bCs/>
          <w:sz w:val="44"/>
          <w:szCs w:val="44"/>
          <w:rtl/>
          <w:lang w:bidi="ar-IQ"/>
        </w:rPr>
      </w:pPr>
      <w:r>
        <w:rPr>
          <w:rFonts w:cs="Times New Roman" w:hint="cs"/>
          <w:b/>
          <w:bCs/>
          <w:sz w:val="44"/>
          <w:szCs w:val="44"/>
          <w:rtl/>
          <w:lang w:bidi="ar-IQ"/>
        </w:rPr>
        <w:t>السنة الدراسية</w:t>
      </w:r>
      <w:r>
        <w:rPr>
          <w:rFonts w:hint="cs"/>
          <w:b/>
          <w:bCs/>
          <w:sz w:val="44"/>
          <w:szCs w:val="44"/>
          <w:rtl/>
          <w:lang w:bidi="ar-IQ"/>
        </w:rPr>
        <w:t xml:space="preserve">: </w:t>
      </w:r>
      <w:r w:rsidR="00C93DBC">
        <w:rPr>
          <w:rFonts w:cs="Times New Roman"/>
          <w:b/>
          <w:bCs/>
          <w:sz w:val="44"/>
          <w:szCs w:val="44"/>
          <w:lang w:bidi="ar-IQ"/>
        </w:rPr>
        <w:t>2025- 2024</w:t>
      </w:r>
    </w:p>
    <w:p w:rsidR="006B5084" w:rsidRPr="00C93DBC" w:rsidRDefault="006B5084" w:rsidP="0080086A">
      <w:pPr>
        <w:tabs>
          <w:tab w:val="left" w:pos="1200"/>
        </w:tabs>
        <w:rPr>
          <w:b/>
          <w:bCs/>
          <w:sz w:val="44"/>
          <w:szCs w:val="44"/>
          <w:lang w:val="en-US" w:bidi="ar-KW"/>
        </w:rPr>
      </w:pPr>
    </w:p>
    <w:p w:rsidR="00C46D58" w:rsidRDefault="00C46D58" w:rsidP="008D46A4">
      <w:pPr>
        <w:tabs>
          <w:tab w:val="left" w:pos="1200"/>
        </w:tabs>
        <w:jc w:val="center"/>
        <w:rPr>
          <w:b/>
          <w:bCs/>
          <w:sz w:val="44"/>
          <w:szCs w:val="44"/>
          <w:lang w:bidi="ar-KW"/>
        </w:rPr>
      </w:pPr>
    </w:p>
    <w:p w:rsidR="006B5084" w:rsidRPr="006B5084" w:rsidRDefault="006B5084" w:rsidP="008D46A4">
      <w:pPr>
        <w:tabs>
          <w:tab w:val="left" w:pos="1200"/>
        </w:tabs>
        <w:jc w:val="center"/>
        <w:rPr>
          <w:b/>
          <w:bCs/>
          <w:sz w:val="44"/>
          <w:szCs w:val="44"/>
          <w:lang w:val="en-US" w:bidi="ar-KW"/>
        </w:rPr>
      </w:pPr>
    </w:p>
    <w:p w:rsidR="00C857AF" w:rsidRPr="00F47E03" w:rsidRDefault="00C857AF" w:rsidP="008D46A4">
      <w:pPr>
        <w:tabs>
          <w:tab w:val="left" w:pos="1200"/>
        </w:tabs>
        <w:jc w:val="center"/>
        <w:rPr>
          <w:b/>
          <w:bCs/>
          <w:sz w:val="44"/>
          <w:szCs w:val="44"/>
          <w:lang w:val="en-US" w:bidi="ar-KW"/>
        </w:rPr>
      </w:pPr>
    </w:p>
    <w:p w:rsidR="00AA6785" w:rsidRDefault="00211F17" w:rsidP="00807092">
      <w:pPr>
        <w:tabs>
          <w:tab w:val="left" w:pos="1200"/>
        </w:tabs>
        <w:spacing w:after="0" w:line="240" w:lineRule="auto"/>
        <w:jc w:val="center"/>
        <w:rPr>
          <w:rFonts w:cs="Times New Roman"/>
          <w:b/>
          <w:bCs/>
          <w:sz w:val="44"/>
          <w:szCs w:val="44"/>
          <w:rtl/>
          <w:lang w:bidi="ar-IQ"/>
        </w:rPr>
      </w:pPr>
      <w:r>
        <w:rPr>
          <w:rFonts w:cs="Times New Roman" w:hint="cs"/>
          <w:b/>
          <w:bCs/>
          <w:sz w:val="44"/>
          <w:szCs w:val="44"/>
          <w:rtl/>
          <w:lang w:bidi="ar-KW"/>
        </w:rPr>
        <w:lastRenderedPageBreak/>
        <w:t>كراسة المادة</w:t>
      </w:r>
    </w:p>
    <w:p w:rsidR="00807092" w:rsidRDefault="00807092" w:rsidP="00807092">
      <w:pPr>
        <w:tabs>
          <w:tab w:val="left" w:pos="1200"/>
        </w:tabs>
        <w:spacing w:after="240" w:line="240" w:lineRule="auto"/>
        <w:jc w:val="center"/>
        <w:rPr>
          <w:b/>
          <w:bCs/>
          <w:sz w:val="44"/>
          <w:szCs w:val="44"/>
          <w:lang w:val="en-US" w:bidi="ar-KW"/>
        </w:rPr>
      </w:pPr>
      <w:r>
        <w:rPr>
          <w:rFonts w:cs="Times New Roman"/>
          <w:b/>
          <w:bCs/>
          <w:sz w:val="44"/>
          <w:szCs w:val="44"/>
          <w:lang w:val="en-US" w:bidi="ar-KW"/>
        </w:rPr>
        <w:t>Course Book</w:t>
      </w:r>
    </w:p>
    <w:tbl>
      <w:tblPr>
        <w:tblW w:w="95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4461"/>
        <w:gridCol w:w="2114"/>
        <w:gridCol w:w="489"/>
      </w:tblGrid>
      <w:tr w:rsidR="00F47E03" w:rsidRPr="00C66C9C" w:rsidTr="00485B56">
        <w:tc>
          <w:tcPr>
            <w:tcW w:w="6979" w:type="dxa"/>
            <w:gridSpan w:val="2"/>
          </w:tcPr>
          <w:p w:rsidR="00F47E03" w:rsidRPr="00C66C9C" w:rsidRDefault="00F47E03" w:rsidP="00485B56">
            <w:pPr>
              <w:bidi/>
              <w:spacing w:after="0" w:line="240" w:lineRule="auto"/>
              <w:rPr>
                <w:rFonts w:asciiTheme="majorBidi" w:hAnsiTheme="majorBidi" w:cstheme="majorBidi" w:hint="cs"/>
                <w:b/>
                <w:bCs/>
                <w:sz w:val="24"/>
                <w:szCs w:val="24"/>
                <w:rtl/>
                <w:lang w:bidi="ar-IQ"/>
              </w:rPr>
            </w:pPr>
            <w:r>
              <w:rPr>
                <w:rFonts w:asciiTheme="majorBidi" w:hAnsiTheme="majorBidi" w:cstheme="majorBidi" w:hint="cs"/>
                <w:b/>
                <w:bCs/>
                <w:sz w:val="24"/>
                <w:szCs w:val="24"/>
                <w:rtl/>
                <w:lang w:bidi="ar-KW"/>
              </w:rPr>
              <w:t xml:space="preserve">المالية </w:t>
            </w:r>
            <w:r w:rsidR="008444B9">
              <w:rPr>
                <w:rFonts w:asciiTheme="majorBidi" w:hAnsiTheme="majorBidi" w:cstheme="majorBidi" w:hint="cs"/>
                <w:b/>
                <w:bCs/>
                <w:sz w:val="24"/>
                <w:szCs w:val="24"/>
                <w:rtl/>
                <w:lang w:bidi="ar-KW"/>
              </w:rPr>
              <w:t>العامةوالتشريع الضريبي</w:t>
            </w:r>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IQ"/>
              </w:rPr>
              <w:t>1. اسم المادة</w:t>
            </w:r>
          </w:p>
        </w:tc>
      </w:tr>
      <w:tr w:rsidR="00F47E03" w:rsidRPr="00C66C9C" w:rsidTr="00485B56">
        <w:tc>
          <w:tcPr>
            <w:tcW w:w="6979" w:type="dxa"/>
            <w:gridSpan w:val="2"/>
          </w:tcPr>
          <w:p w:rsidR="00F47E03" w:rsidRPr="00C66C9C" w:rsidRDefault="00F47E03" w:rsidP="00485B56">
            <w:pPr>
              <w:bidi/>
              <w:spacing w:after="0" w:line="240" w:lineRule="auto"/>
              <w:rPr>
                <w:rFonts w:asciiTheme="majorBidi" w:hAnsiTheme="majorBidi" w:cstheme="majorBidi"/>
                <w:b/>
                <w:bCs/>
                <w:sz w:val="24"/>
                <w:szCs w:val="24"/>
                <w:rtl/>
                <w:lang w:val="en-US" w:bidi="ar-KW"/>
              </w:rPr>
            </w:pPr>
            <w:r>
              <w:rPr>
                <w:rFonts w:asciiTheme="majorBidi" w:hAnsiTheme="majorBidi" w:cstheme="majorBidi" w:hint="cs"/>
                <w:b/>
                <w:bCs/>
                <w:sz w:val="24"/>
                <w:szCs w:val="24"/>
                <w:rtl/>
                <w:lang w:val="en-US" w:bidi="ar-KW"/>
              </w:rPr>
              <w:t>م.</w:t>
            </w:r>
            <w:r w:rsidRPr="00C66C9C">
              <w:rPr>
                <w:rFonts w:asciiTheme="majorBidi" w:hAnsiTheme="majorBidi" w:cstheme="majorBidi"/>
                <w:b/>
                <w:bCs/>
                <w:sz w:val="24"/>
                <w:szCs w:val="24"/>
                <w:rtl/>
                <w:lang w:val="en-US" w:bidi="ar-KW"/>
              </w:rPr>
              <w:t xml:space="preserve"> شهلا علي أجمد</w:t>
            </w:r>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lang w:bidi="ar-KW"/>
              </w:rPr>
            </w:pPr>
            <w:r w:rsidRPr="00C66C9C">
              <w:rPr>
                <w:rFonts w:asciiTheme="majorBidi" w:hAnsiTheme="majorBidi" w:cstheme="majorBidi"/>
                <w:b/>
                <w:bCs/>
                <w:sz w:val="24"/>
                <w:szCs w:val="24"/>
                <w:rtl/>
                <w:lang w:bidi="ar-KW"/>
              </w:rPr>
              <w:t>2. التدريسي المسؤول</w:t>
            </w:r>
          </w:p>
        </w:tc>
      </w:tr>
      <w:tr w:rsidR="00F47E03" w:rsidRPr="00C66C9C" w:rsidTr="00485B56">
        <w:tc>
          <w:tcPr>
            <w:tcW w:w="6979" w:type="dxa"/>
            <w:gridSpan w:val="2"/>
          </w:tcPr>
          <w:p w:rsidR="00F47E03" w:rsidRPr="00C66C9C" w:rsidRDefault="00F47E03" w:rsidP="00485B56">
            <w:pPr>
              <w:bidi/>
              <w:spacing w:after="0" w:line="240" w:lineRule="auto"/>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KW"/>
              </w:rPr>
              <w:t>قسم القانون</w:t>
            </w:r>
            <w:r w:rsidR="008444B9">
              <w:rPr>
                <w:rFonts w:asciiTheme="majorBidi" w:hAnsiTheme="majorBidi" w:cstheme="majorBidi"/>
                <w:b/>
                <w:bCs/>
                <w:sz w:val="24"/>
                <w:szCs w:val="24"/>
                <w:rtl/>
                <w:lang w:bidi="ar-KW"/>
              </w:rPr>
              <w:t xml:space="preserve"> / كلية القانون </w:t>
            </w:r>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lang w:bidi="ar-KW"/>
              </w:rPr>
            </w:pPr>
            <w:r w:rsidRPr="00C66C9C">
              <w:rPr>
                <w:rFonts w:asciiTheme="majorBidi" w:hAnsiTheme="majorBidi" w:cstheme="majorBidi"/>
                <w:b/>
                <w:bCs/>
                <w:sz w:val="24"/>
                <w:szCs w:val="24"/>
                <w:rtl/>
                <w:lang w:bidi="ar-KW"/>
              </w:rPr>
              <w:t>3. القسم/ الكلية</w:t>
            </w:r>
          </w:p>
        </w:tc>
      </w:tr>
      <w:tr w:rsidR="00F47E03" w:rsidRPr="00C66C9C" w:rsidTr="00485B56">
        <w:trPr>
          <w:trHeight w:val="352"/>
        </w:trPr>
        <w:tc>
          <w:tcPr>
            <w:tcW w:w="6979" w:type="dxa"/>
            <w:gridSpan w:val="2"/>
          </w:tcPr>
          <w:p w:rsidR="00F47E03" w:rsidRPr="00C66C9C" w:rsidRDefault="00F47E03" w:rsidP="00485B56">
            <w:pPr>
              <w:bidi/>
              <w:spacing w:after="0" w:line="240" w:lineRule="auto"/>
              <w:rPr>
                <w:rFonts w:asciiTheme="majorBidi" w:hAnsiTheme="majorBidi" w:cstheme="majorBidi"/>
                <w:b/>
                <w:bCs/>
                <w:sz w:val="24"/>
                <w:szCs w:val="24"/>
                <w:lang w:val="en-US" w:bidi="ar-KW"/>
              </w:rPr>
            </w:pPr>
            <w:r w:rsidRPr="00C66C9C">
              <w:rPr>
                <w:rFonts w:asciiTheme="majorBidi" w:hAnsiTheme="majorBidi" w:cstheme="majorBidi"/>
                <w:b/>
                <w:bCs/>
                <w:sz w:val="24"/>
                <w:szCs w:val="24"/>
                <w:rtl/>
                <w:lang w:bidi="ar-KW"/>
              </w:rPr>
              <w:t xml:space="preserve">الايميل: </w:t>
            </w:r>
            <w:hyperlink r:id="rId12" w:history="1">
              <w:r w:rsidRPr="00A205CC">
                <w:rPr>
                  <w:rStyle w:val="Hyperlink"/>
                  <w:rFonts w:asciiTheme="majorBidi" w:hAnsiTheme="majorBidi" w:cstheme="majorBidi"/>
                  <w:sz w:val="32"/>
                  <w:szCs w:val="32"/>
                  <w:lang w:val="en-US" w:bidi="ar-IQ"/>
                </w:rPr>
                <w:t>shahl.ahmed@su.edu.krd</w:t>
              </w:r>
            </w:hyperlink>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lang w:val="en-US" w:bidi="ar-KW"/>
              </w:rPr>
            </w:pPr>
            <w:r w:rsidRPr="00C66C9C">
              <w:rPr>
                <w:rFonts w:asciiTheme="majorBidi" w:hAnsiTheme="majorBidi" w:cstheme="majorBidi"/>
                <w:b/>
                <w:bCs/>
                <w:sz w:val="24"/>
                <w:szCs w:val="24"/>
                <w:rtl/>
                <w:lang w:bidi="ar-KW"/>
              </w:rPr>
              <w:t>4. معلومات الاتصال</w:t>
            </w:r>
          </w:p>
          <w:p w:rsidR="00F47E03" w:rsidRPr="00C66C9C" w:rsidRDefault="00F47E03" w:rsidP="00485B56">
            <w:pPr>
              <w:bidi/>
              <w:spacing w:after="0" w:line="240" w:lineRule="auto"/>
              <w:rPr>
                <w:rFonts w:asciiTheme="majorBidi" w:hAnsiTheme="majorBidi" w:cstheme="majorBidi"/>
                <w:b/>
                <w:bCs/>
                <w:sz w:val="24"/>
                <w:szCs w:val="24"/>
                <w:lang w:val="en-US" w:bidi="ar-KW"/>
              </w:rPr>
            </w:pPr>
          </w:p>
        </w:tc>
      </w:tr>
      <w:tr w:rsidR="00F47E03" w:rsidRPr="00C66C9C" w:rsidTr="00485B56">
        <w:tc>
          <w:tcPr>
            <w:tcW w:w="6979" w:type="dxa"/>
            <w:gridSpan w:val="2"/>
          </w:tcPr>
          <w:p w:rsidR="00F47E03" w:rsidRPr="00C66C9C" w:rsidRDefault="00F47E03" w:rsidP="00485B56">
            <w:pPr>
              <w:tabs>
                <w:tab w:val="left" w:pos="2096"/>
              </w:tabs>
              <w:bidi/>
              <w:rPr>
                <w:rFonts w:asciiTheme="majorBidi" w:hAnsiTheme="majorBidi" w:cstheme="majorBidi" w:hint="cs"/>
                <w:sz w:val="24"/>
                <w:szCs w:val="24"/>
                <w:rtl/>
                <w:lang w:bidi="ar-IQ"/>
              </w:rPr>
            </w:pPr>
            <w:r>
              <w:rPr>
                <w:rFonts w:asciiTheme="majorBidi" w:hAnsiTheme="majorBidi" w:cstheme="majorBidi" w:hint="cs"/>
                <w:b/>
                <w:bCs/>
                <w:sz w:val="24"/>
                <w:szCs w:val="24"/>
                <w:rtl/>
                <w:lang w:bidi="ar-KW"/>
              </w:rPr>
              <w:t>4</w:t>
            </w:r>
            <w:r w:rsidRPr="00C66C9C">
              <w:rPr>
                <w:rFonts w:asciiTheme="majorBidi" w:hAnsiTheme="majorBidi" w:cstheme="majorBidi"/>
                <w:b/>
                <w:bCs/>
                <w:sz w:val="24"/>
                <w:szCs w:val="24"/>
                <w:rtl/>
                <w:lang w:bidi="ar-KW"/>
              </w:rPr>
              <w:t xml:space="preserve"> ساعات</w:t>
            </w:r>
            <w:r w:rsidRPr="00C66C9C">
              <w:rPr>
                <w:rFonts w:asciiTheme="majorBidi" w:hAnsiTheme="majorBidi" w:cstheme="majorBidi"/>
                <w:sz w:val="24"/>
                <w:szCs w:val="24"/>
                <w:rtl/>
                <w:lang w:bidi="ar-KW"/>
              </w:rPr>
              <w:tab/>
            </w:r>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rtl/>
                <w:lang w:val="en-US" w:bidi="ar-IQ"/>
              </w:rPr>
            </w:pPr>
            <w:r w:rsidRPr="00C66C9C">
              <w:rPr>
                <w:rFonts w:asciiTheme="majorBidi" w:hAnsiTheme="majorBidi" w:cstheme="majorBidi"/>
                <w:b/>
                <w:bCs/>
                <w:sz w:val="24"/>
                <w:szCs w:val="24"/>
                <w:rtl/>
                <w:lang w:bidi="ar-KW"/>
              </w:rPr>
              <w:t>5. الوحدات الدراسية (بالساعة) خلال الاسبوع</w:t>
            </w:r>
          </w:p>
          <w:p w:rsidR="00F47E03" w:rsidRPr="00C77080" w:rsidRDefault="00F47E03" w:rsidP="00485B56">
            <w:pPr>
              <w:bidi/>
              <w:spacing w:after="0" w:line="240" w:lineRule="auto"/>
              <w:rPr>
                <w:rFonts w:asciiTheme="majorBidi" w:hAnsiTheme="majorBidi" w:cstheme="majorBidi"/>
                <w:b/>
                <w:bCs/>
                <w:sz w:val="24"/>
                <w:szCs w:val="24"/>
                <w:lang w:val="en-US" w:bidi="ar-KW"/>
              </w:rPr>
            </w:pPr>
            <w:r w:rsidRPr="00C66C9C">
              <w:rPr>
                <w:rFonts w:asciiTheme="majorBidi" w:hAnsiTheme="majorBidi" w:cstheme="majorBidi"/>
                <w:b/>
                <w:bCs/>
                <w:sz w:val="24"/>
                <w:szCs w:val="24"/>
                <w:lang w:bidi="ar-KW"/>
              </w:rPr>
              <w:t xml:space="preserve"> </w:t>
            </w:r>
          </w:p>
        </w:tc>
      </w:tr>
      <w:tr w:rsidR="00F47E03" w:rsidRPr="00C66C9C" w:rsidTr="00485B56">
        <w:tc>
          <w:tcPr>
            <w:tcW w:w="6979" w:type="dxa"/>
            <w:gridSpan w:val="2"/>
          </w:tcPr>
          <w:p w:rsidR="00F47E03" w:rsidRPr="00C66C9C" w:rsidRDefault="00F47E03" w:rsidP="00485B56">
            <w:pPr>
              <w:bidi/>
              <w:spacing w:after="0" w:line="240" w:lineRule="auto"/>
              <w:rPr>
                <w:rFonts w:asciiTheme="majorBidi" w:hAnsiTheme="majorBidi" w:cstheme="majorBidi"/>
                <w:b/>
                <w:bCs/>
                <w:sz w:val="24"/>
                <w:szCs w:val="24"/>
                <w:lang w:val="en-US" w:bidi="ar-KW"/>
              </w:rPr>
            </w:pPr>
            <w:r>
              <w:rPr>
                <w:rFonts w:asciiTheme="majorBidi" w:hAnsiTheme="majorBidi" w:cstheme="majorBidi" w:hint="cs"/>
                <w:b/>
                <w:bCs/>
                <w:sz w:val="24"/>
                <w:szCs w:val="24"/>
                <w:rtl/>
                <w:lang w:val="en-US" w:bidi="ar-KW"/>
              </w:rPr>
              <w:t>8</w:t>
            </w:r>
            <w:r w:rsidRPr="00C66C9C">
              <w:rPr>
                <w:rFonts w:asciiTheme="majorBidi" w:hAnsiTheme="majorBidi" w:cstheme="majorBidi"/>
                <w:b/>
                <w:bCs/>
                <w:sz w:val="24"/>
                <w:szCs w:val="24"/>
                <w:rtl/>
                <w:lang w:val="en-US" w:bidi="ar-KW"/>
              </w:rPr>
              <w:t xml:space="preserve"> ساعات</w:t>
            </w:r>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KW"/>
              </w:rPr>
              <w:t>6. عدد ساعات العمل</w:t>
            </w:r>
          </w:p>
          <w:p w:rsidR="00F47E03" w:rsidRPr="00C66C9C" w:rsidRDefault="00F47E03" w:rsidP="00485B56">
            <w:pPr>
              <w:bidi/>
              <w:spacing w:after="0" w:line="240" w:lineRule="auto"/>
              <w:rPr>
                <w:rFonts w:asciiTheme="majorBidi" w:hAnsiTheme="majorBidi" w:cstheme="majorBidi"/>
                <w:b/>
                <w:bCs/>
                <w:sz w:val="24"/>
                <w:szCs w:val="24"/>
                <w:lang w:bidi="ar-KW"/>
              </w:rPr>
            </w:pPr>
          </w:p>
        </w:tc>
      </w:tr>
      <w:tr w:rsidR="00F47E03" w:rsidRPr="00C66C9C" w:rsidTr="00485B56">
        <w:trPr>
          <w:trHeight w:val="568"/>
        </w:trPr>
        <w:tc>
          <w:tcPr>
            <w:tcW w:w="6979" w:type="dxa"/>
            <w:gridSpan w:val="2"/>
          </w:tcPr>
          <w:p w:rsidR="00F47E03" w:rsidRPr="00C66C9C" w:rsidRDefault="00F47E03" w:rsidP="00485B56">
            <w:pPr>
              <w:bidi/>
              <w:spacing w:after="0" w:line="240" w:lineRule="auto"/>
              <w:rPr>
                <w:rFonts w:asciiTheme="majorBidi" w:hAnsiTheme="majorBidi" w:cstheme="majorBidi"/>
                <w:b/>
                <w:bCs/>
                <w:sz w:val="24"/>
                <w:szCs w:val="24"/>
                <w:lang w:val="en-US" w:bidi="ar-KW"/>
              </w:rPr>
            </w:pPr>
            <w:r>
              <w:rPr>
                <w:rFonts w:asciiTheme="majorBidi" w:hAnsiTheme="majorBidi" w:cstheme="majorBidi"/>
                <w:b/>
                <w:bCs/>
                <w:sz w:val="24"/>
                <w:szCs w:val="24"/>
                <w:lang w:val="en-US" w:bidi="ar-KW"/>
              </w:rPr>
              <w:t>LW0309</w:t>
            </w:r>
          </w:p>
        </w:tc>
        <w:tc>
          <w:tcPr>
            <w:tcW w:w="2603" w:type="dxa"/>
            <w:gridSpan w:val="2"/>
          </w:tcPr>
          <w:p w:rsidR="00F47E03" w:rsidRPr="00C66C9C" w:rsidRDefault="00F47E03" w:rsidP="00485B56">
            <w:pPr>
              <w:bidi/>
              <w:spacing w:after="0" w:line="240" w:lineRule="auto"/>
              <w:rPr>
                <w:rFonts w:asciiTheme="majorBidi" w:hAnsiTheme="majorBidi" w:cstheme="majorBidi"/>
                <w:b/>
                <w:bCs/>
                <w:sz w:val="24"/>
                <w:szCs w:val="24"/>
                <w:rtl/>
                <w:lang w:val="en-US" w:bidi="ar-IQ"/>
              </w:rPr>
            </w:pPr>
            <w:r w:rsidRPr="00C66C9C">
              <w:rPr>
                <w:rFonts w:asciiTheme="majorBidi" w:hAnsiTheme="majorBidi" w:cstheme="majorBidi"/>
                <w:b/>
                <w:bCs/>
                <w:sz w:val="24"/>
                <w:szCs w:val="24"/>
                <w:rtl/>
                <w:lang w:bidi="ar-KW"/>
              </w:rPr>
              <w:t xml:space="preserve">7. رمز المادة </w:t>
            </w:r>
          </w:p>
        </w:tc>
      </w:tr>
      <w:tr w:rsidR="00F47E03" w:rsidRPr="00C66C9C" w:rsidTr="00485B56">
        <w:trPr>
          <w:trHeight w:val="2771"/>
        </w:trPr>
        <w:tc>
          <w:tcPr>
            <w:tcW w:w="9582" w:type="dxa"/>
            <w:gridSpan w:val="4"/>
          </w:tcPr>
          <w:p w:rsidR="00F47E03" w:rsidRPr="00C66C9C" w:rsidRDefault="00F47E03" w:rsidP="00485B56">
            <w:pPr>
              <w:bidi/>
              <w:spacing w:after="0" w:line="240" w:lineRule="auto"/>
              <w:rPr>
                <w:rFonts w:asciiTheme="majorBidi" w:hAnsiTheme="majorBidi" w:cstheme="majorBidi" w:hint="cs"/>
                <w:b/>
                <w:bCs/>
                <w:sz w:val="36"/>
                <w:szCs w:val="36"/>
                <w:rtl/>
                <w:lang w:bidi="ar-IQ"/>
              </w:rPr>
            </w:pPr>
            <w:r w:rsidRPr="00C66C9C">
              <w:rPr>
                <w:rFonts w:asciiTheme="majorBidi" w:hAnsiTheme="majorBidi" w:cstheme="majorBidi"/>
                <w:b/>
                <w:bCs/>
                <w:sz w:val="24"/>
                <w:szCs w:val="24"/>
                <w:lang w:bidi="ar-KW"/>
              </w:rPr>
              <w:t>8</w:t>
            </w:r>
            <w:r w:rsidRPr="00C66C9C">
              <w:rPr>
                <w:rFonts w:asciiTheme="majorBidi" w:hAnsiTheme="majorBidi" w:cstheme="majorBidi"/>
                <w:b/>
                <w:bCs/>
                <w:sz w:val="24"/>
                <w:szCs w:val="24"/>
                <w:rtl/>
                <w:lang w:bidi="ar-KW"/>
              </w:rPr>
              <w:t xml:space="preserve">. </w:t>
            </w:r>
            <w:r w:rsidRPr="00C66C9C">
              <w:rPr>
                <w:rFonts w:asciiTheme="majorBidi" w:hAnsiTheme="majorBidi" w:cstheme="majorBidi"/>
                <w:b/>
                <w:bCs/>
                <w:sz w:val="28"/>
                <w:szCs w:val="28"/>
                <w:rtl/>
                <w:lang w:bidi="ar-KW"/>
              </w:rPr>
              <w:t>نبذة عامة عن المادة :</w:t>
            </w:r>
          </w:p>
          <w:p w:rsidR="00F47E03" w:rsidRPr="00C66C9C" w:rsidRDefault="00F47E03" w:rsidP="00485B56">
            <w:pPr>
              <w:pStyle w:val="Heading3"/>
              <w:jc w:val="right"/>
              <w:rPr>
                <w:rFonts w:asciiTheme="majorBidi" w:eastAsia="Times New Roman" w:hAnsiTheme="majorBidi"/>
                <w:b w:val="0"/>
                <w:bCs w:val="0"/>
                <w:color w:val="auto"/>
                <w:sz w:val="24"/>
                <w:szCs w:val="24"/>
                <w:lang w:val="en-US" w:bidi="ar-AE"/>
              </w:rPr>
            </w:pPr>
            <w:r w:rsidRPr="00C66C9C">
              <w:rPr>
                <w:rFonts w:asciiTheme="majorBidi" w:hAnsiTheme="majorBidi"/>
                <w:b w:val="0"/>
                <w:bCs w:val="0"/>
                <w:color w:val="auto"/>
                <w:sz w:val="24"/>
                <w:szCs w:val="24"/>
                <w:rtl/>
                <w:lang w:bidi="ar-IQ"/>
              </w:rPr>
              <w:t xml:space="preserve">- لاشك أن دراسة كل علم تحتاج الى مدخل من خلاله يتم تمهيد الأرضية المناسبة للطلبة كي يتمكنوا من خلاله من فهم مفاهيم واسس هذا العلم وتكون لديهم الخلفية التي تسهل عليهم الدراسة في سنوات </w:t>
            </w:r>
            <w:r w:rsidRPr="00C66C9C">
              <w:rPr>
                <w:rFonts w:asciiTheme="majorBidi" w:eastAsia="Times New Roman" w:hAnsiTheme="majorBidi"/>
                <w:b w:val="0"/>
                <w:bCs w:val="0"/>
                <w:color w:val="auto"/>
                <w:sz w:val="24"/>
                <w:szCs w:val="24"/>
                <w:lang w:val="en-US"/>
              </w:rPr>
              <w:t xml:space="preserve"> </w:t>
            </w:r>
            <w:r w:rsidRPr="00C66C9C">
              <w:rPr>
                <w:rFonts w:asciiTheme="majorBidi" w:eastAsia="Times New Roman" w:hAnsiTheme="majorBidi"/>
                <w:b w:val="0"/>
                <w:bCs w:val="0"/>
                <w:color w:val="auto"/>
                <w:sz w:val="24"/>
                <w:szCs w:val="24"/>
                <w:rtl/>
                <w:lang w:val="en-US"/>
              </w:rPr>
              <w:t xml:space="preserve"> </w:t>
            </w:r>
            <w:r>
              <w:rPr>
                <w:rFonts w:asciiTheme="majorBidi" w:eastAsia="Times New Roman" w:hAnsiTheme="majorBidi" w:hint="cs"/>
                <w:b w:val="0"/>
                <w:bCs w:val="0"/>
                <w:color w:val="auto"/>
                <w:sz w:val="24"/>
                <w:szCs w:val="24"/>
                <w:rtl/>
                <w:lang w:val="en-US"/>
              </w:rPr>
              <w:t>هذا العلم ، مادة</w:t>
            </w:r>
            <w:r w:rsidRPr="00C66C9C">
              <w:rPr>
                <w:rFonts w:asciiTheme="majorBidi" w:eastAsia="Times New Roman" w:hAnsiTheme="majorBidi"/>
                <w:b w:val="0"/>
                <w:bCs w:val="0"/>
                <w:color w:val="auto"/>
                <w:sz w:val="24"/>
                <w:szCs w:val="24"/>
                <w:rtl/>
                <w:lang w:val="en-US"/>
              </w:rPr>
              <w:t xml:space="preserve"> </w:t>
            </w:r>
            <w:r>
              <w:rPr>
                <w:rFonts w:asciiTheme="majorBidi" w:eastAsia="Times New Roman" w:hAnsiTheme="majorBidi" w:hint="cs"/>
                <w:b w:val="0"/>
                <w:bCs w:val="0"/>
                <w:color w:val="auto"/>
                <w:sz w:val="24"/>
                <w:szCs w:val="24"/>
                <w:rtl/>
                <w:lang w:val="en-US"/>
              </w:rPr>
              <w:t xml:space="preserve">المالية العامة من </w:t>
            </w:r>
            <w:r>
              <w:rPr>
                <w:rFonts w:asciiTheme="majorBidi" w:eastAsia="Times New Roman" w:hAnsiTheme="majorBidi"/>
                <w:b w:val="0"/>
                <w:bCs w:val="0"/>
                <w:color w:val="auto"/>
                <w:sz w:val="24"/>
                <w:szCs w:val="24"/>
                <w:rtl/>
                <w:lang w:val="en-US"/>
              </w:rPr>
              <w:t xml:space="preserve"> بين المواد</w:t>
            </w:r>
            <w:r>
              <w:rPr>
                <w:rFonts w:asciiTheme="majorBidi" w:eastAsia="Times New Roman" w:hAnsiTheme="majorBidi" w:hint="cs"/>
                <w:b w:val="0"/>
                <w:bCs w:val="0"/>
                <w:color w:val="auto"/>
                <w:sz w:val="24"/>
                <w:szCs w:val="24"/>
                <w:rtl/>
                <w:lang w:val="en-US"/>
              </w:rPr>
              <w:t xml:space="preserve"> التي تهتم بعلم المالية العامة </w:t>
            </w:r>
            <w:r>
              <w:rPr>
                <w:rFonts w:asciiTheme="majorBidi" w:eastAsia="Times New Roman" w:hAnsiTheme="majorBidi"/>
                <w:b w:val="0"/>
                <w:bCs w:val="0"/>
                <w:color w:val="auto"/>
                <w:sz w:val="24"/>
                <w:szCs w:val="24"/>
                <w:rtl/>
                <w:lang w:val="en-US"/>
              </w:rPr>
              <w:t xml:space="preserve"> </w:t>
            </w:r>
            <w:r>
              <w:rPr>
                <w:rFonts w:asciiTheme="majorBidi" w:eastAsia="Times New Roman" w:hAnsiTheme="majorBidi" w:hint="cs"/>
                <w:b w:val="0"/>
                <w:bCs w:val="0"/>
                <w:color w:val="auto"/>
                <w:sz w:val="24"/>
                <w:szCs w:val="24"/>
                <w:rtl/>
                <w:lang w:val="en-US"/>
              </w:rPr>
              <w:t xml:space="preserve">، </w:t>
            </w:r>
            <w:r>
              <w:rPr>
                <w:rFonts w:asciiTheme="majorBidi" w:eastAsia="Times New Roman" w:hAnsiTheme="majorBidi"/>
                <w:b w:val="0"/>
                <w:bCs w:val="0"/>
                <w:color w:val="auto"/>
                <w:sz w:val="24"/>
                <w:szCs w:val="24"/>
                <w:rtl/>
                <w:lang w:val="en-US"/>
              </w:rPr>
              <w:t>حيث تهدف الى تعريف الطالب ب</w:t>
            </w:r>
            <w:r>
              <w:rPr>
                <w:rFonts w:asciiTheme="majorBidi" w:eastAsia="Times New Roman" w:hAnsiTheme="majorBidi" w:hint="cs"/>
                <w:b w:val="0"/>
                <w:bCs w:val="0"/>
                <w:color w:val="auto"/>
                <w:sz w:val="24"/>
                <w:szCs w:val="24"/>
                <w:rtl/>
                <w:lang w:val="en-US"/>
              </w:rPr>
              <w:t xml:space="preserve">علم الماالية العامة </w:t>
            </w:r>
            <w:r w:rsidRPr="00C66C9C">
              <w:rPr>
                <w:rFonts w:asciiTheme="majorBidi" w:eastAsia="Times New Roman" w:hAnsiTheme="majorBidi"/>
                <w:b w:val="0"/>
                <w:bCs w:val="0"/>
                <w:color w:val="auto"/>
                <w:sz w:val="24"/>
                <w:szCs w:val="24"/>
                <w:rtl/>
                <w:lang w:val="en-US"/>
              </w:rPr>
              <w:t xml:space="preserve"> من خلال تعريفه </w:t>
            </w:r>
            <w:r>
              <w:rPr>
                <w:rFonts w:asciiTheme="majorBidi" w:eastAsia="Times New Roman" w:hAnsiTheme="majorBidi" w:hint="cs"/>
                <w:b w:val="0"/>
                <w:bCs w:val="0"/>
                <w:color w:val="auto"/>
                <w:sz w:val="24"/>
                <w:szCs w:val="24"/>
                <w:rtl/>
                <w:lang w:val="en-US"/>
              </w:rPr>
              <w:t xml:space="preserve">بعلم المالية العامة والتشريع المالي ومصادره وكذلك  النفقات العامة والإيرادات العامة والموازنة العامة  </w:t>
            </w:r>
            <w:r w:rsidRPr="00C66C9C">
              <w:rPr>
                <w:rFonts w:asciiTheme="majorBidi" w:eastAsia="Times New Roman" w:hAnsiTheme="majorBidi"/>
                <w:b w:val="0"/>
                <w:bCs w:val="0"/>
                <w:color w:val="auto"/>
                <w:sz w:val="24"/>
                <w:szCs w:val="24"/>
                <w:rtl/>
                <w:lang w:val="en-US"/>
              </w:rPr>
              <w:t>.</w:t>
            </w:r>
            <w:r w:rsidRPr="00C66C9C">
              <w:rPr>
                <w:rFonts w:asciiTheme="majorBidi" w:eastAsia="Times New Roman" w:hAnsiTheme="majorBidi"/>
                <w:b w:val="0"/>
                <w:bCs w:val="0"/>
                <w:color w:val="auto"/>
                <w:sz w:val="24"/>
                <w:szCs w:val="24"/>
                <w:lang w:val="en-US"/>
              </w:rPr>
              <w:br/>
              <w:t>       </w:t>
            </w:r>
            <w:r w:rsidRPr="00C66C9C">
              <w:rPr>
                <w:rFonts w:asciiTheme="majorBidi" w:eastAsia="Times New Roman" w:hAnsiTheme="majorBidi"/>
                <w:b w:val="0"/>
                <w:bCs w:val="0"/>
                <w:color w:val="auto"/>
                <w:sz w:val="24"/>
                <w:szCs w:val="24"/>
                <w:rtl/>
                <w:lang w:val="en-US"/>
              </w:rPr>
              <w:t xml:space="preserve">وتكمن اهمية المادة في كونها تقرب الطالب من الفهم </w:t>
            </w:r>
            <w:r>
              <w:rPr>
                <w:rFonts w:asciiTheme="majorBidi" w:eastAsia="Times New Roman" w:hAnsiTheme="majorBidi"/>
                <w:b w:val="0"/>
                <w:bCs w:val="0"/>
                <w:color w:val="auto"/>
                <w:sz w:val="24"/>
                <w:szCs w:val="24"/>
                <w:rtl/>
                <w:lang w:val="en-US"/>
              </w:rPr>
              <w:t xml:space="preserve">التام للتعريف اللغوي والقانوني </w:t>
            </w:r>
            <w:r>
              <w:rPr>
                <w:rFonts w:asciiTheme="majorBidi" w:eastAsia="Times New Roman" w:hAnsiTheme="majorBidi" w:hint="cs"/>
                <w:b w:val="0"/>
                <w:bCs w:val="0"/>
                <w:color w:val="auto"/>
                <w:sz w:val="24"/>
                <w:szCs w:val="24"/>
                <w:rtl/>
                <w:lang w:val="en-US"/>
              </w:rPr>
              <w:t>ل</w:t>
            </w:r>
            <w:r w:rsidRPr="00C66C9C">
              <w:rPr>
                <w:rFonts w:asciiTheme="majorBidi" w:eastAsia="Times New Roman" w:hAnsiTheme="majorBidi"/>
                <w:b w:val="0"/>
                <w:bCs w:val="0"/>
                <w:color w:val="auto"/>
                <w:sz w:val="24"/>
                <w:szCs w:val="24"/>
                <w:rtl/>
                <w:lang w:val="en-US"/>
              </w:rPr>
              <w:t>هذا العلم، واعطاء المعلومات الاولية عنه وبيان الخصائص المميزة له عن بقية العل</w:t>
            </w:r>
            <w:r>
              <w:rPr>
                <w:rFonts w:asciiTheme="majorBidi" w:eastAsia="Times New Roman" w:hAnsiTheme="majorBidi"/>
                <w:b w:val="0"/>
                <w:bCs w:val="0"/>
                <w:color w:val="auto"/>
                <w:sz w:val="24"/>
                <w:szCs w:val="24"/>
                <w:rtl/>
                <w:lang w:val="en-US"/>
              </w:rPr>
              <w:t>وم الاخرى،</w:t>
            </w:r>
            <w:r>
              <w:rPr>
                <w:rFonts w:asciiTheme="majorBidi" w:eastAsia="Times New Roman" w:hAnsiTheme="majorBidi" w:hint="cs"/>
                <w:b w:val="0"/>
                <w:bCs w:val="0"/>
                <w:color w:val="auto"/>
                <w:sz w:val="24"/>
                <w:szCs w:val="24"/>
                <w:rtl/>
                <w:lang w:val="en-US"/>
              </w:rPr>
              <w:t>وكذلك علاقته بالعلوم الأخرى</w:t>
            </w:r>
            <w:r w:rsidRPr="00C66C9C">
              <w:rPr>
                <w:rFonts w:asciiTheme="majorBidi" w:eastAsia="Times New Roman" w:hAnsiTheme="majorBidi"/>
                <w:b w:val="0"/>
                <w:bCs w:val="0"/>
                <w:color w:val="auto"/>
                <w:sz w:val="24"/>
                <w:szCs w:val="24"/>
                <w:rtl/>
                <w:lang w:val="en-US"/>
              </w:rPr>
              <w:t>.</w:t>
            </w:r>
            <w:r w:rsidRPr="00C66C9C">
              <w:rPr>
                <w:rFonts w:asciiTheme="majorBidi" w:eastAsia="Times New Roman" w:hAnsiTheme="majorBidi"/>
                <w:b w:val="0"/>
                <w:bCs w:val="0"/>
                <w:color w:val="auto"/>
                <w:sz w:val="24"/>
                <w:szCs w:val="24"/>
                <w:lang w:val="en-US"/>
              </w:rPr>
              <w:t>.</w:t>
            </w:r>
            <w:r w:rsidRPr="00C66C9C">
              <w:rPr>
                <w:rFonts w:asciiTheme="majorBidi" w:eastAsia="Times New Roman" w:hAnsiTheme="majorBidi"/>
                <w:b w:val="0"/>
                <w:bCs w:val="0"/>
                <w:color w:val="auto"/>
                <w:sz w:val="24"/>
                <w:szCs w:val="24"/>
                <w:lang w:val="en-US"/>
              </w:rPr>
              <w:br/>
              <w:t xml:space="preserve">      </w:t>
            </w:r>
            <w:r>
              <w:rPr>
                <w:rFonts w:asciiTheme="majorBidi" w:eastAsia="Times New Roman" w:hAnsiTheme="majorBidi"/>
                <w:b w:val="0"/>
                <w:bCs w:val="0"/>
                <w:color w:val="auto"/>
                <w:sz w:val="24"/>
                <w:szCs w:val="24"/>
                <w:rtl/>
                <w:lang w:val="en-US"/>
              </w:rPr>
              <w:t xml:space="preserve">ما ينبغي على الطالب فهمه </w:t>
            </w:r>
            <w:r>
              <w:rPr>
                <w:rFonts w:asciiTheme="majorBidi" w:eastAsia="Times New Roman" w:hAnsiTheme="majorBidi" w:hint="cs"/>
                <w:b w:val="0"/>
                <w:bCs w:val="0"/>
                <w:color w:val="auto"/>
                <w:sz w:val="24"/>
                <w:szCs w:val="24"/>
                <w:rtl/>
                <w:lang w:val="en-US"/>
              </w:rPr>
              <w:t xml:space="preserve"> مادة التشريع المالي فرع من فروع القانون العام </w:t>
            </w:r>
            <w:r w:rsidRPr="00C66C9C">
              <w:rPr>
                <w:rFonts w:asciiTheme="majorBidi" w:eastAsia="Times New Roman" w:hAnsiTheme="majorBidi"/>
                <w:b w:val="0"/>
                <w:bCs w:val="0"/>
                <w:color w:val="auto"/>
                <w:sz w:val="24"/>
                <w:szCs w:val="24"/>
                <w:rtl/>
                <w:lang w:val="en-US"/>
              </w:rPr>
              <w:t xml:space="preserve"> .</w:t>
            </w:r>
            <w:r w:rsidRPr="00C66C9C">
              <w:rPr>
                <w:rFonts w:asciiTheme="majorBidi" w:eastAsia="Times New Roman" w:hAnsiTheme="majorBidi"/>
                <w:b w:val="0"/>
                <w:bCs w:val="0"/>
                <w:color w:val="auto"/>
                <w:sz w:val="24"/>
                <w:szCs w:val="24"/>
                <w:lang w:val="en-US"/>
              </w:rPr>
              <w:t>.</w:t>
            </w:r>
          </w:p>
          <w:p w:rsidR="00F47E03" w:rsidRPr="00C66C9C" w:rsidRDefault="00F47E03" w:rsidP="00485B56">
            <w:pPr>
              <w:bidi/>
              <w:rPr>
                <w:rFonts w:asciiTheme="majorBidi" w:hAnsiTheme="majorBidi" w:cstheme="majorBidi"/>
                <w:sz w:val="24"/>
                <w:szCs w:val="24"/>
                <w:u w:val="single"/>
                <w:lang w:bidi="ar-IQ"/>
              </w:rPr>
            </w:pPr>
            <w:r w:rsidRPr="00C66C9C">
              <w:rPr>
                <w:rFonts w:asciiTheme="majorBidi" w:hAnsiTheme="majorBidi" w:cstheme="majorBidi"/>
                <w:sz w:val="24"/>
                <w:szCs w:val="24"/>
                <w:rtl/>
                <w:lang w:bidi="ar-IQ"/>
              </w:rPr>
              <w:t>ومن  جهة أخرى تتجلى أهمية دراسة هذه المادة بانها تمهد لطلبة الطريق فهم أساسيات مادة القانون في كلية القانون و بحيث يسهل عليهم فهم جميع مواد القانون في المراحل الدراسية المقبلة .</w:t>
            </w:r>
          </w:p>
          <w:p w:rsidR="00F47E03" w:rsidRPr="00C66C9C" w:rsidRDefault="00F47E03" w:rsidP="00485B56">
            <w:pPr>
              <w:bidi/>
              <w:spacing w:after="0" w:line="240" w:lineRule="auto"/>
              <w:jc w:val="both"/>
              <w:rPr>
                <w:rFonts w:asciiTheme="majorBidi" w:hAnsiTheme="majorBidi" w:cstheme="majorBidi"/>
                <w:sz w:val="24"/>
                <w:szCs w:val="24"/>
                <w:lang w:bidi="ar-AE"/>
              </w:rPr>
            </w:pPr>
          </w:p>
          <w:p w:rsidR="00F47E03" w:rsidRPr="00C66C9C" w:rsidRDefault="00F47E03" w:rsidP="00485B56">
            <w:pPr>
              <w:bidi/>
              <w:spacing w:after="0" w:line="240" w:lineRule="auto"/>
              <w:jc w:val="both"/>
              <w:rPr>
                <w:rFonts w:asciiTheme="majorBidi" w:hAnsiTheme="majorBidi" w:cstheme="majorBidi"/>
                <w:sz w:val="24"/>
                <w:szCs w:val="24"/>
                <w:rtl/>
                <w:lang w:bidi="ar-IQ"/>
              </w:rPr>
            </w:pPr>
          </w:p>
          <w:p w:rsidR="00F47E03" w:rsidRPr="00C66C9C" w:rsidRDefault="00F47E03" w:rsidP="00485B56">
            <w:pPr>
              <w:bidi/>
              <w:spacing w:after="0" w:line="240" w:lineRule="auto"/>
              <w:ind w:left="360"/>
              <w:rPr>
                <w:rFonts w:asciiTheme="majorBidi" w:hAnsiTheme="majorBidi" w:cstheme="majorBidi"/>
                <w:sz w:val="24"/>
                <w:szCs w:val="24"/>
                <w:rtl/>
                <w:lang w:bidi="ar-IQ"/>
              </w:rPr>
            </w:pPr>
          </w:p>
        </w:tc>
      </w:tr>
      <w:tr w:rsidR="00F47E03" w:rsidRPr="00C66C9C" w:rsidTr="00485B56">
        <w:trPr>
          <w:trHeight w:val="1110"/>
        </w:trPr>
        <w:tc>
          <w:tcPr>
            <w:tcW w:w="9582" w:type="dxa"/>
            <w:gridSpan w:val="4"/>
          </w:tcPr>
          <w:p w:rsidR="00F47E03" w:rsidRPr="00C66C9C" w:rsidRDefault="00F47E03" w:rsidP="00485B56">
            <w:pPr>
              <w:bidi/>
              <w:spacing w:after="0" w:line="240" w:lineRule="auto"/>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IQ"/>
              </w:rPr>
              <w:t xml:space="preserve">9. </w:t>
            </w:r>
            <w:r w:rsidRPr="00C66C9C">
              <w:rPr>
                <w:rFonts w:asciiTheme="majorBidi" w:hAnsiTheme="majorBidi" w:cstheme="majorBidi"/>
                <w:b/>
                <w:bCs/>
                <w:sz w:val="28"/>
                <w:szCs w:val="28"/>
                <w:rtl/>
                <w:lang w:bidi="ar-IQ"/>
              </w:rPr>
              <w:t>أهداف المادة :</w:t>
            </w:r>
          </w:p>
          <w:p w:rsidR="00F47E03" w:rsidRPr="00C66C9C" w:rsidRDefault="00F47E03" w:rsidP="00485B56">
            <w:pPr>
              <w:numPr>
                <w:ilvl w:val="0"/>
                <w:numId w:val="14"/>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t>من الأهداف الرئيسية لهذه المادة تزويد الطلبة بالمعلومات الكافية والوافية عن</w:t>
            </w:r>
            <w:r>
              <w:rPr>
                <w:rFonts w:asciiTheme="majorBidi" w:hAnsiTheme="majorBidi" w:cstheme="majorBidi" w:hint="cs"/>
                <w:sz w:val="24"/>
                <w:szCs w:val="24"/>
                <w:rtl/>
                <w:lang w:bidi="ar-IQ"/>
              </w:rPr>
              <w:t xml:space="preserve"> المالية والتشريع الضريبي </w:t>
            </w:r>
            <w:r w:rsidRPr="00C66C9C">
              <w:rPr>
                <w:rFonts w:asciiTheme="majorBidi" w:hAnsiTheme="majorBidi" w:cstheme="majorBidi"/>
                <w:sz w:val="24"/>
                <w:szCs w:val="24"/>
                <w:rtl/>
                <w:lang w:bidi="ar-IQ"/>
              </w:rPr>
              <w:t>.</w:t>
            </w:r>
          </w:p>
          <w:p w:rsidR="00F47E03" w:rsidRPr="00C66C9C" w:rsidRDefault="00F47E03" w:rsidP="00485B56">
            <w:pPr>
              <w:numPr>
                <w:ilvl w:val="0"/>
                <w:numId w:val="14"/>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t>إعطاء الطلبة كل ماهو ضروري</w:t>
            </w:r>
            <w:r>
              <w:rPr>
                <w:rFonts w:asciiTheme="majorBidi" w:hAnsiTheme="majorBidi" w:cstheme="majorBidi" w:hint="cs"/>
                <w:sz w:val="24"/>
                <w:szCs w:val="24"/>
                <w:rtl/>
                <w:lang w:bidi="ar-IQ"/>
              </w:rPr>
              <w:t xml:space="preserve"> من أجل فهم مفردات المنهج وتبسيط المادة بحيث أن يتمكن الطالب من إستعاب المنهج  </w:t>
            </w:r>
            <w:r w:rsidRPr="00C66C9C">
              <w:rPr>
                <w:rFonts w:asciiTheme="majorBidi" w:hAnsiTheme="majorBidi" w:cstheme="majorBidi"/>
                <w:sz w:val="24"/>
                <w:szCs w:val="24"/>
                <w:rtl/>
                <w:lang w:bidi="ar-IQ"/>
              </w:rPr>
              <w:t>.</w:t>
            </w:r>
          </w:p>
          <w:p w:rsidR="00F47E03" w:rsidRPr="00C66C9C" w:rsidRDefault="00F47E03" w:rsidP="00485B56">
            <w:pPr>
              <w:numPr>
                <w:ilvl w:val="0"/>
                <w:numId w:val="14"/>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t>تنمية قدرات الحوارية لطلبة من خلال إشراكهم في مناقشات خلال تدريس المادة حيث تساعدهم فن ت</w:t>
            </w:r>
            <w:r>
              <w:rPr>
                <w:rFonts w:asciiTheme="majorBidi" w:hAnsiTheme="majorBidi" w:cstheme="majorBidi"/>
                <w:sz w:val="24"/>
                <w:szCs w:val="24"/>
                <w:rtl/>
                <w:lang w:bidi="ar-IQ"/>
              </w:rPr>
              <w:t>حليل وشرح المواد القانونية</w:t>
            </w:r>
            <w:r>
              <w:rPr>
                <w:rFonts w:asciiTheme="majorBidi" w:hAnsiTheme="majorBidi" w:cstheme="majorBidi" w:hint="cs"/>
                <w:sz w:val="24"/>
                <w:szCs w:val="24"/>
                <w:rtl/>
                <w:lang w:bidi="ar-IQ"/>
              </w:rPr>
              <w:t>، وتكليفهم بتقديم ورقة العمل والتقارير حول مواضيع المنهج.</w:t>
            </w:r>
          </w:p>
          <w:p w:rsidR="00F47E03" w:rsidRPr="00F47E03" w:rsidRDefault="00F47E03" w:rsidP="00485B56">
            <w:pPr>
              <w:bidi/>
              <w:spacing w:after="0" w:line="240" w:lineRule="auto"/>
              <w:jc w:val="both"/>
              <w:rPr>
                <w:rFonts w:asciiTheme="majorBidi" w:hAnsiTheme="majorBidi" w:cstheme="majorBidi"/>
                <w:b/>
                <w:bCs/>
                <w:sz w:val="24"/>
                <w:szCs w:val="24"/>
                <w:u w:val="single"/>
                <w:rtl/>
                <w:lang w:bidi="ar-IQ"/>
              </w:rPr>
            </w:pPr>
          </w:p>
        </w:tc>
      </w:tr>
      <w:tr w:rsidR="00F47E03" w:rsidRPr="00C66C9C" w:rsidTr="00485B56">
        <w:trPr>
          <w:trHeight w:val="704"/>
        </w:trPr>
        <w:tc>
          <w:tcPr>
            <w:tcW w:w="9582" w:type="dxa"/>
            <w:gridSpan w:val="4"/>
          </w:tcPr>
          <w:p w:rsidR="00F47E03" w:rsidRPr="00C66C9C" w:rsidRDefault="00F47E03" w:rsidP="00485B56">
            <w:pPr>
              <w:bidi/>
              <w:spacing w:after="0" w:line="240" w:lineRule="auto"/>
              <w:rPr>
                <w:rFonts w:asciiTheme="majorBidi" w:hAnsiTheme="majorBidi" w:cstheme="majorBidi"/>
                <w:b/>
                <w:bCs/>
                <w:sz w:val="28"/>
                <w:szCs w:val="28"/>
                <w:rtl/>
                <w:lang w:bidi="ar-IQ"/>
              </w:rPr>
            </w:pPr>
            <w:r w:rsidRPr="00C66C9C">
              <w:rPr>
                <w:rFonts w:asciiTheme="majorBidi" w:hAnsiTheme="majorBidi" w:cstheme="majorBidi"/>
                <w:b/>
                <w:bCs/>
                <w:sz w:val="28"/>
                <w:szCs w:val="28"/>
                <w:rtl/>
                <w:lang w:bidi="ar-IQ"/>
              </w:rPr>
              <w:t>10. التزامات الطالب :</w:t>
            </w:r>
          </w:p>
          <w:p w:rsidR="00F47E03" w:rsidRPr="00C66C9C" w:rsidRDefault="00F47E03" w:rsidP="00485B56">
            <w:pPr>
              <w:bidi/>
              <w:spacing w:after="0" w:line="240" w:lineRule="auto"/>
              <w:jc w:val="both"/>
              <w:rPr>
                <w:rFonts w:asciiTheme="majorBidi" w:hAnsiTheme="majorBidi" w:cstheme="majorBidi"/>
                <w:sz w:val="24"/>
                <w:szCs w:val="24"/>
                <w:rtl/>
                <w:lang w:bidi="ar-IQ"/>
              </w:rPr>
            </w:pPr>
            <w:r w:rsidRPr="00C66C9C">
              <w:rPr>
                <w:rFonts w:asciiTheme="majorBidi" w:hAnsiTheme="majorBidi" w:cstheme="majorBidi"/>
                <w:sz w:val="24"/>
                <w:szCs w:val="24"/>
                <w:rtl/>
                <w:lang w:bidi="ar-IQ"/>
              </w:rPr>
              <w:t xml:space="preserve">   يلتزم الطلاب خلال السنة الدراسية بحضور المحاضرات و التواجد في القاعة الدراسية و المشاركة في المناقشات الخاصة بموضوع المحاضرة و اداء الإمتحانات اليومية و الفصلية .بالإضافة الى إعداد اوراق العمل .</w:t>
            </w:r>
          </w:p>
        </w:tc>
      </w:tr>
      <w:tr w:rsidR="00F47E03" w:rsidRPr="00C66C9C" w:rsidTr="00485B56">
        <w:trPr>
          <w:trHeight w:val="704"/>
        </w:trPr>
        <w:tc>
          <w:tcPr>
            <w:tcW w:w="9582" w:type="dxa"/>
            <w:gridSpan w:val="4"/>
          </w:tcPr>
          <w:p w:rsidR="00F47E03" w:rsidRPr="00C66C9C" w:rsidRDefault="00F47E03" w:rsidP="00485B56">
            <w:pPr>
              <w:bidi/>
              <w:spacing w:after="0" w:line="240" w:lineRule="auto"/>
              <w:rPr>
                <w:rFonts w:asciiTheme="majorBidi" w:hAnsiTheme="majorBidi" w:cstheme="majorBidi"/>
                <w:b/>
                <w:bCs/>
                <w:sz w:val="28"/>
                <w:szCs w:val="28"/>
                <w:rtl/>
                <w:lang w:bidi="ar-IQ"/>
              </w:rPr>
            </w:pPr>
            <w:r w:rsidRPr="00C66C9C">
              <w:rPr>
                <w:rFonts w:asciiTheme="majorBidi" w:hAnsiTheme="majorBidi" w:cstheme="majorBidi"/>
                <w:b/>
                <w:bCs/>
                <w:sz w:val="28"/>
                <w:szCs w:val="28"/>
                <w:rtl/>
                <w:lang w:bidi="ar-IQ"/>
              </w:rPr>
              <w:t>11. طرق التدريس :</w:t>
            </w:r>
          </w:p>
          <w:p w:rsidR="00F47E03" w:rsidRPr="00C66C9C" w:rsidRDefault="00F47E03" w:rsidP="00485B56">
            <w:pPr>
              <w:numPr>
                <w:ilvl w:val="0"/>
                <w:numId w:val="15"/>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t xml:space="preserve">   إلقاء و شرح المحاضرة بشكل نظري مع إعطاء الأمثلة الواقعية المسطنبطة من الحياة اليومية للطلاب وواقعهم .</w:t>
            </w:r>
          </w:p>
          <w:p w:rsidR="00F47E03" w:rsidRPr="00C66C9C" w:rsidRDefault="00F47E03" w:rsidP="00485B56">
            <w:pPr>
              <w:numPr>
                <w:ilvl w:val="0"/>
                <w:numId w:val="15"/>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t>إتاحة المجال للطلاب لطرح الأسئلة و المناقشة .</w:t>
            </w:r>
          </w:p>
          <w:p w:rsidR="00F47E03" w:rsidRPr="00C66C9C" w:rsidRDefault="00F47E03" w:rsidP="00485B56">
            <w:pPr>
              <w:numPr>
                <w:ilvl w:val="0"/>
                <w:numId w:val="15"/>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t>تقسيم الطلاب الى مجاميع و تكليف كل مجموعة بإعداد ورقة عمل .</w:t>
            </w:r>
          </w:p>
          <w:p w:rsidR="00F47E03" w:rsidRPr="00C66C9C" w:rsidRDefault="00F47E03" w:rsidP="00485B56">
            <w:pPr>
              <w:numPr>
                <w:ilvl w:val="0"/>
                <w:numId w:val="15"/>
              </w:numPr>
              <w:bidi/>
              <w:spacing w:after="0" w:line="240" w:lineRule="auto"/>
              <w:jc w:val="lowKashida"/>
              <w:rPr>
                <w:rFonts w:asciiTheme="majorBidi" w:hAnsiTheme="majorBidi" w:cstheme="majorBidi"/>
                <w:sz w:val="24"/>
                <w:szCs w:val="24"/>
                <w:lang w:bidi="ar-IQ"/>
              </w:rPr>
            </w:pPr>
            <w:r w:rsidRPr="00C66C9C">
              <w:rPr>
                <w:rFonts w:asciiTheme="majorBidi" w:hAnsiTheme="majorBidi" w:cstheme="majorBidi"/>
                <w:sz w:val="24"/>
                <w:szCs w:val="24"/>
                <w:rtl/>
                <w:lang w:bidi="ar-IQ"/>
              </w:rPr>
              <w:lastRenderedPageBreak/>
              <w:t>استخدام (</w:t>
            </w:r>
            <w:r w:rsidRPr="00C66C9C">
              <w:rPr>
                <w:rFonts w:asciiTheme="majorBidi" w:hAnsiTheme="majorBidi" w:cstheme="majorBidi"/>
                <w:sz w:val="24"/>
                <w:szCs w:val="24"/>
                <w:lang w:bidi="ar-IQ"/>
              </w:rPr>
              <w:t>DATA SHOW</w:t>
            </w:r>
            <w:r w:rsidRPr="00C66C9C">
              <w:rPr>
                <w:rFonts w:asciiTheme="majorBidi" w:hAnsiTheme="majorBidi" w:cstheme="majorBidi"/>
                <w:sz w:val="24"/>
                <w:szCs w:val="24"/>
                <w:rtl/>
                <w:lang w:bidi="ar-IQ"/>
              </w:rPr>
              <w:t>) و وسائل التوضحية الأخرى في شرح المحاضرة.</w:t>
            </w:r>
          </w:p>
          <w:p w:rsidR="00F47E03" w:rsidRPr="00C66C9C" w:rsidRDefault="00F47E03" w:rsidP="00485B56">
            <w:pPr>
              <w:numPr>
                <w:ilvl w:val="0"/>
                <w:numId w:val="15"/>
              </w:numPr>
              <w:bidi/>
              <w:spacing w:after="0" w:line="240" w:lineRule="auto"/>
              <w:jc w:val="lowKashida"/>
              <w:rPr>
                <w:rFonts w:asciiTheme="majorBidi" w:hAnsiTheme="majorBidi" w:cstheme="majorBidi"/>
                <w:sz w:val="24"/>
                <w:szCs w:val="24"/>
                <w:rtl/>
                <w:lang w:bidi="ar-IQ"/>
              </w:rPr>
            </w:pPr>
            <w:r w:rsidRPr="00C66C9C">
              <w:rPr>
                <w:rFonts w:asciiTheme="majorBidi" w:hAnsiTheme="majorBidi" w:cstheme="majorBidi"/>
                <w:sz w:val="24"/>
                <w:szCs w:val="24"/>
                <w:rtl/>
                <w:lang w:bidi="ar-IQ"/>
              </w:rPr>
              <w:t>إعطاء الطلاب في نهاية كل محاضرة ملخص المحاضرة والأسئلة النموذجية و اجوبتها المتعلقة بالموضوع.</w:t>
            </w:r>
          </w:p>
          <w:p w:rsidR="00F47E03" w:rsidRPr="00C66C9C" w:rsidRDefault="00F47E03" w:rsidP="00485B56">
            <w:pPr>
              <w:bidi/>
              <w:spacing w:after="0" w:line="240" w:lineRule="auto"/>
              <w:rPr>
                <w:rFonts w:asciiTheme="majorBidi" w:hAnsiTheme="majorBidi" w:cstheme="majorBidi"/>
                <w:b/>
                <w:bCs/>
                <w:sz w:val="24"/>
                <w:szCs w:val="24"/>
                <w:rtl/>
                <w:lang w:bidi="ar-IQ"/>
              </w:rPr>
            </w:pPr>
          </w:p>
          <w:p w:rsidR="00F47E03" w:rsidRPr="00C66C9C" w:rsidRDefault="00F47E03" w:rsidP="00485B56">
            <w:pPr>
              <w:bidi/>
              <w:spacing w:after="0" w:line="240" w:lineRule="auto"/>
              <w:rPr>
                <w:rFonts w:asciiTheme="majorBidi" w:hAnsiTheme="majorBidi" w:cstheme="majorBidi"/>
                <w:sz w:val="24"/>
                <w:szCs w:val="24"/>
                <w:rtl/>
                <w:lang w:val="en-US" w:bidi="ar-KW"/>
              </w:rPr>
            </w:pPr>
          </w:p>
        </w:tc>
      </w:tr>
      <w:tr w:rsidR="00F47E03" w:rsidRPr="00C66C9C" w:rsidTr="00485B56">
        <w:trPr>
          <w:trHeight w:val="704"/>
        </w:trPr>
        <w:tc>
          <w:tcPr>
            <w:tcW w:w="9582" w:type="dxa"/>
            <w:gridSpan w:val="4"/>
          </w:tcPr>
          <w:p w:rsidR="00F47E03" w:rsidRPr="00C66C9C" w:rsidRDefault="00F47E03" w:rsidP="00485B56">
            <w:pPr>
              <w:bidi/>
              <w:spacing w:after="0" w:line="240" w:lineRule="auto"/>
              <w:rPr>
                <w:rFonts w:asciiTheme="majorBidi" w:hAnsiTheme="majorBidi" w:cstheme="majorBidi"/>
                <w:b/>
                <w:bCs/>
                <w:sz w:val="28"/>
                <w:szCs w:val="28"/>
                <w:rtl/>
                <w:lang w:bidi="ar-IQ"/>
              </w:rPr>
            </w:pPr>
            <w:r w:rsidRPr="00C66C9C">
              <w:rPr>
                <w:rFonts w:asciiTheme="majorBidi" w:hAnsiTheme="majorBidi" w:cstheme="majorBidi"/>
                <w:b/>
                <w:bCs/>
                <w:sz w:val="28"/>
                <w:szCs w:val="28"/>
                <w:rtl/>
                <w:lang w:bidi="ar-IQ"/>
              </w:rPr>
              <w:lastRenderedPageBreak/>
              <w:t>12.  نظام التقييم :</w:t>
            </w:r>
          </w:p>
          <w:p w:rsidR="00F47E03" w:rsidRPr="00C66C9C" w:rsidRDefault="00F47E03" w:rsidP="00485B56">
            <w:pPr>
              <w:spacing w:after="120" w:line="240" w:lineRule="auto"/>
              <w:ind w:left="425"/>
              <w:jc w:val="center"/>
              <w:rPr>
                <w:rFonts w:asciiTheme="majorBidi" w:hAnsiTheme="majorBidi" w:cstheme="majorBidi"/>
                <w:b/>
                <w:bCs/>
                <w:sz w:val="28"/>
                <w:szCs w:val="28"/>
                <w:u w:val="single"/>
                <w:lang w:bidi="ar-IQ"/>
              </w:rPr>
            </w:pPr>
            <w:r w:rsidRPr="00C66C9C">
              <w:rPr>
                <w:rFonts w:asciiTheme="majorBidi" w:hAnsiTheme="majorBidi" w:cstheme="majorBidi"/>
                <w:b/>
                <w:bCs/>
                <w:sz w:val="28"/>
                <w:szCs w:val="28"/>
                <w:u w:val="single"/>
                <w:rtl/>
                <w:lang w:bidi="ar-IQ"/>
              </w:rPr>
              <w:t>معايير التقييم: (الإمتحانات - وكيفية توزيع الدرجات)</w:t>
            </w:r>
          </w:p>
          <w:tbl>
            <w:tblPr>
              <w:tblStyle w:val="TableGrid"/>
              <w:bidiVisual/>
              <w:tblW w:w="0" w:type="auto"/>
              <w:jc w:val="center"/>
              <w:tblLook w:val="01E0" w:firstRow="1" w:lastRow="1" w:firstColumn="1" w:lastColumn="1" w:noHBand="0" w:noVBand="0"/>
            </w:tblPr>
            <w:tblGrid>
              <w:gridCol w:w="5781"/>
              <w:gridCol w:w="904"/>
            </w:tblGrid>
            <w:tr w:rsidR="00F47E03" w:rsidRPr="00C66C9C" w:rsidTr="00485B56">
              <w:trPr>
                <w:jc w:val="center"/>
              </w:trPr>
              <w:tc>
                <w:tcPr>
                  <w:tcW w:w="5781" w:type="dxa"/>
                  <w:shd w:val="clear" w:color="auto" w:fill="A6A6A6" w:themeFill="background1" w:themeFillShade="A6"/>
                  <w:vAlign w:val="center"/>
                </w:tcPr>
                <w:p w:rsidR="00F47E03" w:rsidRPr="00C66C9C" w:rsidRDefault="00F47E03" w:rsidP="00485B56">
                  <w:pPr>
                    <w:spacing w:after="120"/>
                    <w:jc w:val="center"/>
                    <w:rPr>
                      <w:rFonts w:asciiTheme="majorBidi" w:hAnsiTheme="majorBidi" w:cstheme="majorBidi"/>
                      <w:b/>
                      <w:bCs/>
                      <w:sz w:val="24"/>
                      <w:szCs w:val="24"/>
                      <w:highlight w:val="lightGray"/>
                      <w:lang w:bidi="ar-IQ"/>
                    </w:rPr>
                  </w:pPr>
                  <w:r w:rsidRPr="00C66C9C">
                    <w:rPr>
                      <w:rFonts w:asciiTheme="majorBidi" w:hAnsiTheme="majorBidi" w:cstheme="majorBidi"/>
                      <w:b/>
                      <w:bCs/>
                      <w:sz w:val="24"/>
                      <w:szCs w:val="24"/>
                      <w:rtl/>
                      <w:lang w:bidi="ar-IQ"/>
                    </w:rPr>
                    <w:t>المعيار</w:t>
                  </w:r>
                </w:p>
              </w:tc>
              <w:tc>
                <w:tcPr>
                  <w:tcW w:w="904" w:type="dxa"/>
                  <w:shd w:val="clear" w:color="auto" w:fill="A6A6A6" w:themeFill="background1" w:themeFillShade="A6"/>
                  <w:vAlign w:val="center"/>
                </w:tcPr>
                <w:p w:rsidR="00F47E03" w:rsidRPr="00C66C9C" w:rsidRDefault="00F47E03" w:rsidP="00485B56">
                  <w:pPr>
                    <w:spacing w:after="120"/>
                    <w:jc w:val="center"/>
                    <w:rPr>
                      <w:rFonts w:asciiTheme="majorBidi" w:hAnsiTheme="majorBidi" w:cstheme="majorBidi"/>
                      <w:b/>
                      <w:bCs/>
                      <w:sz w:val="24"/>
                      <w:szCs w:val="24"/>
                      <w:highlight w:val="lightGray"/>
                      <w:lang w:bidi="ar-IQ"/>
                    </w:rPr>
                  </w:pPr>
                  <w:r w:rsidRPr="00C66C9C">
                    <w:rPr>
                      <w:rFonts w:asciiTheme="majorBidi" w:hAnsiTheme="majorBidi" w:cstheme="majorBidi"/>
                      <w:b/>
                      <w:bCs/>
                      <w:sz w:val="24"/>
                      <w:szCs w:val="24"/>
                      <w:rtl/>
                      <w:lang w:bidi="ar-IQ"/>
                    </w:rPr>
                    <w:t>الدرجة</w:t>
                  </w:r>
                </w:p>
              </w:tc>
            </w:tr>
            <w:tr w:rsidR="00F47E03" w:rsidRPr="00C66C9C" w:rsidTr="00485B56">
              <w:trPr>
                <w:jc w:val="center"/>
              </w:trPr>
              <w:tc>
                <w:tcPr>
                  <w:tcW w:w="5781" w:type="dxa"/>
                  <w:vAlign w:val="center"/>
                </w:tcPr>
                <w:p w:rsidR="00F47E03" w:rsidRPr="00C66C9C" w:rsidRDefault="00F47E03" w:rsidP="00485B56">
                  <w:pPr>
                    <w:spacing w:after="120"/>
                    <w:jc w:val="center"/>
                    <w:rPr>
                      <w:rFonts w:asciiTheme="majorBidi" w:hAnsiTheme="majorBidi" w:cstheme="majorBidi"/>
                      <w:b/>
                      <w:bCs/>
                      <w:sz w:val="24"/>
                      <w:szCs w:val="24"/>
                      <w:lang w:val="en-US" w:bidi="ar-IQ"/>
                    </w:rPr>
                  </w:pPr>
                  <w:r w:rsidRPr="00C66C9C">
                    <w:rPr>
                      <w:rFonts w:asciiTheme="majorBidi" w:hAnsiTheme="majorBidi" w:cstheme="majorBidi"/>
                      <w:b/>
                      <w:bCs/>
                      <w:sz w:val="24"/>
                      <w:szCs w:val="24"/>
                      <w:rtl/>
                      <w:lang w:bidi="ar-IQ"/>
                    </w:rPr>
                    <w:t>إمتحان نصف السنة</w:t>
                  </w:r>
                </w:p>
              </w:tc>
              <w:tc>
                <w:tcPr>
                  <w:tcW w:w="904"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30%</w:t>
                  </w:r>
                </w:p>
              </w:tc>
            </w:tr>
            <w:tr w:rsidR="00F47E03" w:rsidRPr="00C66C9C" w:rsidTr="00485B56">
              <w:trPr>
                <w:jc w:val="center"/>
              </w:trPr>
              <w:tc>
                <w:tcPr>
                  <w:tcW w:w="5781"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 xml:space="preserve"> والالتزام بمواعيدها</w:t>
                  </w:r>
                  <w:r w:rsidRPr="00C66C9C">
                    <w:rPr>
                      <w:rFonts w:asciiTheme="majorBidi" w:hAnsiTheme="majorBidi" w:cstheme="majorBidi"/>
                      <w:b/>
                      <w:bCs/>
                      <w:sz w:val="24"/>
                      <w:szCs w:val="24"/>
                      <w:lang w:bidi="ar-IQ"/>
                    </w:rPr>
                    <w:t xml:space="preserve"> </w:t>
                  </w:r>
                  <w:r w:rsidRPr="00C66C9C">
                    <w:rPr>
                      <w:rFonts w:asciiTheme="majorBidi" w:hAnsiTheme="majorBidi" w:cstheme="majorBidi"/>
                      <w:b/>
                      <w:bCs/>
                      <w:sz w:val="24"/>
                      <w:szCs w:val="24"/>
                      <w:rtl/>
                      <w:lang w:bidi="ar-IQ"/>
                    </w:rPr>
                    <w:t>انشطة ومشاركة الطلاب في المحاضرة</w:t>
                  </w:r>
                </w:p>
              </w:tc>
              <w:tc>
                <w:tcPr>
                  <w:tcW w:w="904"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5%</w:t>
                  </w:r>
                </w:p>
              </w:tc>
            </w:tr>
            <w:tr w:rsidR="00F47E03" w:rsidRPr="00C66C9C" w:rsidTr="00485B56">
              <w:trPr>
                <w:jc w:val="center"/>
              </w:trPr>
              <w:tc>
                <w:tcPr>
                  <w:tcW w:w="5781" w:type="dxa"/>
                  <w:vAlign w:val="center"/>
                </w:tcPr>
                <w:p w:rsidR="00F47E03" w:rsidRPr="00C66C9C" w:rsidRDefault="00F47E03" w:rsidP="00485B56">
                  <w:pPr>
                    <w:spacing w:after="120"/>
                    <w:jc w:val="center"/>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IQ"/>
                    </w:rPr>
                    <w:t>الإمتحانات اليومية أو أوراق العمل أو إعداد التقاربر</w:t>
                  </w:r>
                </w:p>
              </w:tc>
              <w:tc>
                <w:tcPr>
                  <w:tcW w:w="904"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5%</w:t>
                  </w:r>
                </w:p>
              </w:tc>
            </w:tr>
            <w:tr w:rsidR="00F47E03" w:rsidRPr="00C66C9C" w:rsidTr="00485B56">
              <w:trPr>
                <w:jc w:val="center"/>
              </w:trPr>
              <w:tc>
                <w:tcPr>
                  <w:tcW w:w="5781"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الإمتحان</w:t>
                  </w:r>
                  <w:r w:rsidRPr="00C66C9C">
                    <w:rPr>
                      <w:rFonts w:asciiTheme="majorBidi" w:hAnsiTheme="majorBidi" w:cstheme="majorBidi"/>
                      <w:b/>
                      <w:bCs/>
                      <w:sz w:val="24"/>
                      <w:szCs w:val="24"/>
                      <w:lang w:bidi="ar-IQ"/>
                    </w:rPr>
                    <w:t xml:space="preserve"> </w:t>
                  </w:r>
                  <w:r w:rsidRPr="00C66C9C">
                    <w:rPr>
                      <w:rFonts w:asciiTheme="majorBidi" w:hAnsiTheme="majorBidi" w:cstheme="majorBidi"/>
                      <w:b/>
                      <w:bCs/>
                      <w:sz w:val="24"/>
                      <w:szCs w:val="24"/>
                      <w:rtl/>
                      <w:lang w:bidi="ar-IQ"/>
                    </w:rPr>
                    <w:t>النهائي</w:t>
                  </w:r>
                </w:p>
              </w:tc>
              <w:tc>
                <w:tcPr>
                  <w:tcW w:w="904"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60%</w:t>
                  </w:r>
                </w:p>
              </w:tc>
            </w:tr>
            <w:tr w:rsidR="00F47E03" w:rsidRPr="004E55AE" w:rsidTr="00485B56">
              <w:trPr>
                <w:jc w:val="center"/>
              </w:trPr>
              <w:tc>
                <w:tcPr>
                  <w:tcW w:w="5781" w:type="dxa"/>
                </w:tcPr>
                <w:p w:rsidR="00F47E03" w:rsidRPr="00C77080" w:rsidRDefault="00F47E03" w:rsidP="00485B56">
                  <w:pPr>
                    <w:spacing w:after="120"/>
                    <w:jc w:val="center"/>
                    <w:rPr>
                      <w:rFonts w:asciiTheme="majorBidi" w:hAnsiTheme="majorBidi" w:cstheme="majorBidi"/>
                      <w:b/>
                      <w:bCs/>
                      <w:sz w:val="24"/>
                      <w:szCs w:val="24"/>
                      <w:lang w:val="en-US" w:bidi="ar-IQ"/>
                    </w:rPr>
                  </w:pPr>
                  <w:r w:rsidRPr="00C66C9C">
                    <w:rPr>
                      <w:rFonts w:asciiTheme="majorBidi" w:hAnsiTheme="majorBidi" w:cstheme="majorBidi"/>
                      <w:b/>
                      <w:bCs/>
                      <w:sz w:val="24"/>
                      <w:szCs w:val="24"/>
                      <w:rtl/>
                      <w:lang w:bidi="ar-IQ"/>
                    </w:rPr>
                    <w:t>المجموع</w:t>
                  </w:r>
                </w:p>
              </w:tc>
              <w:tc>
                <w:tcPr>
                  <w:tcW w:w="904" w:type="dxa"/>
                  <w:vAlign w:val="center"/>
                </w:tcPr>
                <w:p w:rsidR="00F47E03" w:rsidRPr="00C66C9C" w:rsidRDefault="00F47E03" w:rsidP="00485B56">
                  <w:pPr>
                    <w:spacing w:after="120"/>
                    <w:jc w:val="center"/>
                    <w:rPr>
                      <w:rFonts w:asciiTheme="majorBidi" w:hAnsiTheme="majorBidi" w:cstheme="majorBidi"/>
                      <w:b/>
                      <w:bCs/>
                      <w:sz w:val="24"/>
                      <w:szCs w:val="24"/>
                      <w:lang w:bidi="ar-IQ"/>
                    </w:rPr>
                  </w:pPr>
                  <w:r w:rsidRPr="00C66C9C">
                    <w:rPr>
                      <w:rFonts w:asciiTheme="majorBidi" w:hAnsiTheme="majorBidi" w:cstheme="majorBidi"/>
                      <w:b/>
                      <w:bCs/>
                      <w:sz w:val="24"/>
                      <w:szCs w:val="24"/>
                      <w:rtl/>
                      <w:lang w:bidi="ar-IQ"/>
                    </w:rPr>
                    <w:t>100%</w:t>
                  </w:r>
                </w:p>
              </w:tc>
            </w:tr>
          </w:tbl>
          <w:p w:rsidR="00F47E03" w:rsidRPr="00C66C9C" w:rsidRDefault="00F47E03" w:rsidP="00485B56">
            <w:pPr>
              <w:bidi/>
              <w:spacing w:after="0" w:line="240" w:lineRule="auto"/>
              <w:jc w:val="both"/>
              <w:rPr>
                <w:rFonts w:asciiTheme="majorBidi" w:hAnsiTheme="majorBidi" w:cstheme="majorBidi"/>
                <w:b/>
                <w:bCs/>
                <w:sz w:val="28"/>
                <w:szCs w:val="28"/>
                <w:lang w:val="en-US" w:bidi="ar-IQ"/>
              </w:rPr>
            </w:pPr>
          </w:p>
          <w:p w:rsidR="00F47E03" w:rsidRPr="00C66C9C" w:rsidRDefault="00F47E03" w:rsidP="00485B56">
            <w:pPr>
              <w:spacing w:after="0" w:line="240" w:lineRule="auto"/>
              <w:jc w:val="center"/>
              <w:rPr>
                <w:rFonts w:asciiTheme="majorBidi" w:hAnsiTheme="majorBidi" w:cstheme="majorBidi"/>
                <w:sz w:val="28"/>
                <w:szCs w:val="28"/>
                <w:lang w:val="en-US" w:bidi="ar-IQ"/>
              </w:rPr>
            </w:pPr>
            <w:r w:rsidRPr="00C66C9C">
              <w:rPr>
                <w:rFonts w:asciiTheme="majorBidi" w:hAnsiTheme="majorBidi" w:cstheme="majorBidi"/>
                <w:sz w:val="28"/>
                <w:szCs w:val="28"/>
                <w:rtl/>
                <w:lang w:val="en-US" w:bidi="ar-KW"/>
              </w:rPr>
              <w:t>‌</w:t>
            </w:r>
          </w:p>
        </w:tc>
      </w:tr>
      <w:tr w:rsidR="00F47E03" w:rsidRPr="00C66C9C" w:rsidTr="00485B56">
        <w:trPr>
          <w:trHeight w:val="424"/>
        </w:trPr>
        <w:tc>
          <w:tcPr>
            <w:tcW w:w="9582" w:type="dxa"/>
            <w:gridSpan w:val="4"/>
          </w:tcPr>
          <w:p w:rsidR="00F47E03" w:rsidRPr="00C66C9C" w:rsidRDefault="00F47E03" w:rsidP="00485B56">
            <w:pPr>
              <w:bidi/>
              <w:spacing w:after="0" w:line="240" w:lineRule="auto"/>
              <w:rPr>
                <w:rFonts w:asciiTheme="majorBidi" w:hAnsiTheme="majorBidi" w:cstheme="majorBidi"/>
                <w:b/>
                <w:bCs/>
                <w:sz w:val="12"/>
                <w:szCs w:val="12"/>
                <w:rtl/>
                <w:lang w:val="en-US" w:bidi="ar-IQ"/>
              </w:rPr>
            </w:pPr>
            <w:r w:rsidRPr="00C66C9C">
              <w:rPr>
                <w:rFonts w:asciiTheme="majorBidi" w:hAnsiTheme="majorBidi" w:cstheme="majorBidi"/>
                <w:b/>
                <w:bCs/>
                <w:sz w:val="12"/>
                <w:szCs w:val="12"/>
                <w:rtl/>
                <w:lang w:val="en-US" w:bidi="ar-IQ"/>
              </w:rPr>
              <w:t>.</w:t>
            </w:r>
          </w:p>
          <w:p w:rsidR="00F47E03" w:rsidRPr="00C66C9C" w:rsidRDefault="00F47E03" w:rsidP="00485B56">
            <w:pPr>
              <w:bidi/>
              <w:spacing w:after="0" w:line="240" w:lineRule="auto"/>
              <w:rPr>
                <w:rFonts w:asciiTheme="majorBidi" w:hAnsiTheme="majorBidi" w:cstheme="majorBidi"/>
                <w:b/>
                <w:bCs/>
                <w:sz w:val="24"/>
                <w:szCs w:val="24"/>
                <w:rtl/>
                <w:lang w:val="en-US" w:bidi="ar-IQ"/>
              </w:rPr>
            </w:pPr>
            <w:r w:rsidRPr="00C66C9C">
              <w:rPr>
                <w:rFonts w:asciiTheme="majorBidi" w:hAnsiTheme="majorBidi" w:cstheme="majorBidi"/>
                <w:b/>
                <w:bCs/>
                <w:sz w:val="24"/>
                <w:szCs w:val="24"/>
                <w:rtl/>
                <w:lang w:val="en-US" w:bidi="ar-IQ"/>
              </w:rPr>
              <w:t xml:space="preserve">13.  </w:t>
            </w:r>
            <w:r w:rsidRPr="00C66C9C">
              <w:rPr>
                <w:rFonts w:asciiTheme="majorBidi" w:hAnsiTheme="majorBidi" w:cstheme="majorBidi"/>
                <w:b/>
                <w:bCs/>
                <w:sz w:val="28"/>
                <w:szCs w:val="28"/>
                <w:rtl/>
                <w:lang w:val="en-US" w:bidi="ar-IQ"/>
              </w:rPr>
              <w:t>نتائج تعلم الطالب :</w:t>
            </w:r>
          </w:p>
          <w:p w:rsidR="00F47E03" w:rsidRPr="00C66C9C" w:rsidRDefault="00F47E03" w:rsidP="00485B56">
            <w:pPr>
              <w:bidi/>
              <w:spacing w:after="0" w:line="240" w:lineRule="auto"/>
              <w:jc w:val="both"/>
              <w:rPr>
                <w:rFonts w:asciiTheme="majorBidi" w:hAnsiTheme="majorBidi" w:cstheme="majorBidi"/>
                <w:sz w:val="24"/>
                <w:szCs w:val="24"/>
                <w:rtl/>
                <w:lang w:bidi="ar-IQ"/>
              </w:rPr>
            </w:pPr>
            <w:r w:rsidRPr="00C66C9C">
              <w:rPr>
                <w:rFonts w:asciiTheme="majorBidi" w:hAnsiTheme="majorBidi" w:cstheme="majorBidi"/>
                <w:sz w:val="24"/>
                <w:szCs w:val="24"/>
                <w:rtl/>
                <w:lang w:bidi="ar-IQ"/>
              </w:rPr>
              <w:t xml:space="preserve">  في نهاية السنة الدراسية يفترض أن يكون الطلاب قد تزودوا  بالعلم والمعرفة الكافية مما يمكنهم في فهم</w:t>
            </w:r>
            <w:r>
              <w:rPr>
                <w:rFonts w:asciiTheme="majorBidi" w:hAnsiTheme="majorBidi" w:cstheme="majorBidi"/>
                <w:sz w:val="24"/>
                <w:szCs w:val="24"/>
                <w:rtl/>
                <w:lang w:bidi="ar-IQ"/>
              </w:rPr>
              <w:t xml:space="preserve"> أساسيات ومفاهيم ومبادئ </w:t>
            </w:r>
            <w:r>
              <w:rPr>
                <w:rFonts w:asciiTheme="majorBidi" w:hAnsiTheme="majorBidi" w:cstheme="majorBidi" w:hint="cs"/>
                <w:sz w:val="24"/>
                <w:szCs w:val="24"/>
                <w:rtl/>
                <w:lang w:bidi="ar-IQ"/>
              </w:rPr>
              <w:t xml:space="preserve">التشريع المالي </w:t>
            </w:r>
            <w:r w:rsidRPr="00C66C9C">
              <w:rPr>
                <w:rFonts w:asciiTheme="majorBidi" w:hAnsiTheme="majorBidi" w:cstheme="majorBidi"/>
                <w:sz w:val="24"/>
                <w:szCs w:val="24"/>
                <w:rtl/>
                <w:lang w:bidi="ar-IQ"/>
              </w:rPr>
              <w:t>،حيث بإستطاعة الطلاب  المشاركة في المناقشة و الحوا</w:t>
            </w:r>
            <w:r>
              <w:rPr>
                <w:rFonts w:asciiTheme="majorBidi" w:hAnsiTheme="majorBidi" w:cstheme="majorBidi"/>
                <w:sz w:val="24"/>
                <w:szCs w:val="24"/>
                <w:rtl/>
                <w:lang w:bidi="ar-IQ"/>
              </w:rPr>
              <w:t>ر فما يتعلق بالمفردات ا</w:t>
            </w:r>
            <w:r>
              <w:rPr>
                <w:rFonts w:asciiTheme="majorBidi" w:hAnsiTheme="majorBidi" w:cstheme="majorBidi" w:hint="cs"/>
                <w:sz w:val="24"/>
                <w:szCs w:val="24"/>
                <w:rtl/>
                <w:lang w:bidi="ar-IQ"/>
              </w:rPr>
              <w:t xml:space="preserve">لمالية العامة </w:t>
            </w:r>
            <w:r w:rsidRPr="00C66C9C">
              <w:rPr>
                <w:rFonts w:asciiTheme="majorBidi" w:hAnsiTheme="majorBidi" w:cstheme="majorBidi"/>
                <w:sz w:val="24"/>
                <w:szCs w:val="24"/>
                <w:rtl/>
                <w:lang w:bidi="ar-IQ"/>
              </w:rPr>
              <w:t>ومصطلحاته</w:t>
            </w:r>
            <w:r>
              <w:rPr>
                <w:rFonts w:asciiTheme="majorBidi" w:hAnsiTheme="majorBidi" w:cstheme="majorBidi" w:hint="cs"/>
                <w:sz w:val="24"/>
                <w:szCs w:val="24"/>
                <w:rtl/>
                <w:lang w:bidi="ar-IQ"/>
              </w:rPr>
              <w:t>ا</w:t>
            </w:r>
            <w:r w:rsidRPr="00C66C9C">
              <w:rPr>
                <w:rFonts w:asciiTheme="majorBidi" w:hAnsiTheme="majorBidi" w:cstheme="majorBidi"/>
                <w:sz w:val="24"/>
                <w:szCs w:val="24"/>
                <w:rtl/>
                <w:lang w:bidi="ar-IQ"/>
              </w:rPr>
              <w:t xml:space="preserve"> ،فالنتيجة المرجوة لعملية التدريس خلال السنة الدراسية هي تهيئة الطلبة لفهم مواد ومواضيع </w:t>
            </w:r>
            <w:r>
              <w:rPr>
                <w:rFonts w:asciiTheme="majorBidi" w:hAnsiTheme="majorBidi" w:cstheme="majorBidi" w:hint="cs"/>
                <w:sz w:val="24"/>
                <w:szCs w:val="24"/>
                <w:rtl/>
                <w:lang w:bidi="ar-IQ"/>
              </w:rPr>
              <w:t>المالية العامة .</w:t>
            </w:r>
            <w:r w:rsidRPr="00C66C9C">
              <w:rPr>
                <w:rFonts w:asciiTheme="majorBidi" w:hAnsiTheme="majorBidi" w:cstheme="majorBidi"/>
                <w:sz w:val="24"/>
                <w:szCs w:val="24"/>
                <w:rtl/>
                <w:lang w:bidi="ar-IQ"/>
              </w:rPr>
              <w:t xml:space="preserve"> ،وبالتالي تحقيق الهدف الرئيسي الا وهو تهيئة الطلاب وتسليحهم لدخول في الحياة العملية حيث يكونوا على قدر عالي من الكفاءة وتعليم مما يجعلهم ناجحين حياتهم العملية سواء في التوظيف في الوظائف القانونية أو تكملة دراستهم العليا. </w:t>
            </w:r>
          </w:p>
          <w:p w:rsidR="00F47E03" w:rsidRPr="00C66C9C" w:rsidRDefault="00F47E03" w:rsidP="00485B56">
            <w:pPr>
              <w:bidi/>
              <w:spacing w:after="0" w:line="240" w:lineRule="auto"/>
              <w:jc w:val="both"/>
              <w:rPr>
                <w:rFonts w:asciiTheme="majorBidi" w:hAnsiTheme="majorBidi" w:cstheme="majorBidi"/>
                <w:sz w:val="24"/>
                <w:szCs w:val="24"/>
                <w:rtl/>
                <w:lang w:bidi="ar-IQ"/>
              </w:rPr>
            </w:pPr>
            <w:r w:rsidRPr="00C66C9C">
              <w:rPr>
                <w:rFonts w:asciiTheme="majorBidi" w:hAnsiTheme="majorBidi" w:cstheme="majorBidi"/>
                <w:sz w:val="24"/>
                <w:szCs w:val="24"/>
                <w:rtl/>
                <w:lang w:bidi="ar-IQ"/>
              </w:rPr>
              <w:t xml:space="preserve">   </w:t>
            </w:r>
          </w:p>
        </w:tc>
      </w:tr>
      <w:tr w:rsidR="00F47E03" w:rsidRPr="00C66C9C" w:rsidTr="00485B56">
        <w:tc>
          <w:tcPr>
            <w:tcW w:w="9582" w:type="dxa"/>
            <w:gridSpan w:val="4"/>
          </w:tcPr>
          <w:p w:rsidR="00F47E03" w:rsidRPr="00C66C9C" w:rsidRDefault="00F47E03" w:rsidP="00485B56">
            <w:pPr>
              <w:bidi/>
              <w:spacing w:after="0" w:line="240" w:lineRule="auto"/>
              <w:rPr>
                <w:rFonts w:asciiTheme="majorBidi" w:hAnsiTheme="majorBidi" w:cstheme="majorBidi"/>
                <w:b/>
                <w:bCs/>
                <w:sz w:val="28"/>
                <w:szCs w:val="28"/>
                <w:rtl/>
                <w:lang w:bidi="ar-IQ"/>
              </w:rPr>
            </w:pPr>
            <w:r w:rsidRPr="00C66C9C">
              <w:rPr>
                <w:rFonts w:asciiTheme="majorBidi" w:hAnsiTheme="majorBidi" w:cstheme="majorBidi"/>
                <w:b/>
                <w:bCs/>
                <w:sz w:val="28"/>
                <w:szCs w:val="28"/>
                <w:rtl/>
                <w:lang w:bidi="ar-IQ"/>
              </w:rPr>
              <w:t>14.  قائمة المراجع والكتب :</w:t>
            </w:r>
          </w:p>
          <w:p w:rsidR="00F47E03" w:rsidRPr="008B7469" w:rsidRDefault="00F47E03" w:rsidP="00485B56">
            <w:pPr>
              <w:bidi/>
              <w:spacing w:after="0" w:line="240" w:lineRule="auto"/>
              <w:rPr>
                <w:rFonts w:asciiTheme="majorBidi" w:hAnsiTheme="majorBidi" w:cstheme="majorBidi"/>
                <w:b/>
                <w:bCs/>
                <w:sz w:val="16"/>
                <w:szCs w:val="16"/>
                <w:rtl/>
                <w:lang w:bidi="ar-IQ"/>
              </w:rPr>
            </w:pPr>
          </w:p>
          <w:p w:rsidR="00F47E03" w:rsidRDefault="00F47E03" w:rsidP="00485B56">
            <w:pPr>
              <w:bidi/>
              <w:spacing w:after="240" w:line="240" w:lineRule="auto"/>
              <w:jc w:val="both"/>
              <w:rPr>
                <w:rFonts w:asciiTheme="majorBidi" w:hAnsiTheme="majorBidi" w:cstheme="majorBidi"/>
                <w:b/>
                <w:bCs/>
                <w:sz w:val="24"/>
                <w:szCs w:val="24"/>
                <w:rtl/>
                <w:lang w:bidi="ar-IQ"/>
              </w:rPr>
            </w:pPr>
            <w:r w:rsidRPr="008B7469">
              <w:rPr>
                <w:rFonts w:asciiTheme="majorBidi" w:hAnsiTheme="majorBidi" w:cstheme="majorBidi"/>
                <w:b/>
                <w:bCs/>
                <w:sz w:val="24"/>
                <w:szCs w:val="24"/>
                <w:rtl/>
                <w:lang w:bidi="ar-IQ"/>
              </w:rPr>
              <w:t>أولاً: المرجع الأساسي</w:t>
            </w:r>
            <w:r w:rsidRPr="008B7469">
              <w:rPr>
                <w:rFonts w:asciiTheme="majorBidi" w:hAnsiTheme="majorBidi" w:cstheme="majorBidi" w:hint="cs"/>
                <w:b/>
                <w:bCs/>
                <w:sz w:val="24"/>
                <w:szCs w:val="24"/>
                <w:rtl/>
                <w:lang w:bidi="ar-IQ"/>
              </w:rPr>
              <w:t>:</w:t>
            </w:r>
          </w:p>
          <w:p w:rsidR="00F47E03" w:rsidRPr="008B7469" w:rsidRDefault="00F47E03" w:rsidP="00485B56">
            <w:pPr>
              <w:bidi/>
              <w:spacing w:after="240" w:line="240" w:lineRule="auto"/>
              <w:jc w:val="both"/>
              <w:rPr>
                <w:rFonts w:asciiTheme="majorBidi" w:hAnsiTheme="majorBidi" w:cstheme="majorBidi"/>
                <w:b/>
                <w:bCs/>
                <w:sz w:val="24"/>
                <w:szCs w:val="24"/>
                <w:rtl/>
                <w:lang w:bidi="ar-IQ"/>
              </w:rPr>
            </w:pPr>
            <w:r>
              <w:rPr>
                <w:rFonts w:asciiTheme="majorBidi" w:hAnsiTheme="majorBidi" w:cstheme="majorBidi" w:hint="cs"/>
                <w:b/>
                <w:bCs/>
                <w:sz w:val="24"/>
                <w:szCs w:val="24"/>
                <w:rtl/>
                <w:lang w:bidi="ar-IQ"/>
              </w:rPr>
              <w:t>1- د. رائد ناجي/ المالية العامة والتشريع المالي في العراق، ط1، 2017.</w:t>
            </w:r>
          </w:p>
          <w:p w:rsidR="00F47E03" w:rsidRPr="008B7469" w:rsidRDefault="00F47E03" w:rsidP="00485B56">
            <w:pPr>
              <w:bidi/>
              <w:spacing w:after="240" w:line="240" w:lineRule="auto"/>
              <w:jc w:val="both"/>
              <w:rPr>
                <w:rFonts w:asciiTheme="majorBidi" w:hAnsiTheme="majorBidi" w:cstheme="majorBidi"/>
                <w:sz w:val="24"/>
                <w:szCs w:val="24"/>
                <w:rtl/>
                <w:lang w:bidi="ar-IQ"/>
              </w:rPr>
            </w:pPr>
            <w:r>
              <w:rPr>
                <w:rFonts w:asciiTheme="majorBidi" w:hAnsiTheme="majorBidi" w:cstheme="majorBidi" w:hint="cs"/>
                <w:sz w:val="24"/>
                <w:szCs w:val="24"/>
                <w:rtl/>
                <w:lang w:bidi="ar-IQ"/>
              </w:rPr>
              <w:t>2-</w:t>
            </w:r>
            <w:r w:rsidRPr="008B7469">
              <w:rPr>
                <w:rFonts w:asciiTheme="majorBidi" w:hAnsiTheme="majorBidi" w:cstheme="majorBidi" w:hint="cs"/>
                <w:sz w:val="24"/>
                <w:szCs w:val="24"/>
                <w:rtl/>
                <w:lang w:bidi="ar-IQ"/>
              </w:rPr>
              <w:t xml:space="preserve"> د. اعادعلي حمود ، المالية والتشريع المالي (نفقات الدولة ومواردها وموازنتها ) الكتاب الأول .</w:t>
            </w:r>
          </w:p>
          <w:p w:rsidR="00F47E03" w:rsidRPr="008B7469" w:rsidRDefault="00F47E03" w:rsidP="00485B56">
            <w:pPr>
              <w:bidi/>
              <w:spacing w:after="240" w:line="240" w:lineRule="auto"/>
              <w:jc w:val="both"/>
              <w:rPr>
                <w:rFonts w:asciiTheme="majorBidi" w:hAnsiTheme="majorBidi" w:cstheme="majorBidi"/>
                <w:sz w:val="28"/>
                <w:szCs w:val="28"/>
                <w:rtl/>
                <w:lang w:bidi="ar-IQ"/>
              </w:rPr>
            </w:pPr>
            <w:r w:rsidRPr="008B7469">
              <w:rPr>
                <w:rFonts w:asciiTheme="majorBidi" w:hAnsiTheme="majorBidi" w:cstheme="majorBidi"/>
                <w:sz w:val="28"/>
                <w:szCs w:val="28"/>
                <w:rtl/>
                <w:lang w:bidi="ar-IQ"/>
              </w:rPr>
              <w:t>ثانياً: المراجع المفيدة:</w:t>
            </w:r>
          </w:p>
          <w:p w:rsidR="00F47E03" w:rsidRPr="008B7469" w:rsidRDefault="00F47E03" w:rsidP="00485B56">
            <w:pPr>
              <w:bidi/>
              <w:jc w:val="lowKashida"/>
              <w:rPr>
                <w:rFonts w:asciiTheme="majorBidi" w:hAnsiTheme="majorBidi" w:cstheme="majorBidi"/>
                <w:sz w:val="24"/>
                <w:szCs w:val="24"/>
                <w:rtl/>
                <w:lang w:bidi="ar-IQ"/>
              </w:rPr>
            </w:pPr>
            <w:r w:rsidRPr="008B7469">
              <w:rPr>
                <w:rFonts w:asciiTheme="majorBidi" w:hAnsiTheme="majorBidi" w:cstheme="majorBidi"/>
                <w:sz w:val="24"/>
                <w:szCs w:val="24"/>
                <w:lang w:bidi="ar-IQ"/>
              </w:rPr>
              <w:t xml:space="preserve"> </w:t>
            </w:r>
            <w:r>
              <w:rPr>
                <w:rFonts w:asciiTheme="majorBidi" w:hAnsiTheme="majorBidi" w:cstheme="majorBidi" w:hint="cs"/>
                <w:sz w:val="24"/>
                <w:szCs w:val="24"/>
                <w:rtl/>
                <w:lang w:bidi="ar-IQ"/>
              </w:rPr>
              <w:t>3-</w:t>
            </w:r>
            <w:r w:rsidRPr="008B7469">
              <w:rPr>
                <w:rFonts w:asciiTheme="majorBidi" w:hAnsiTheme="majorBidi" w:cstheme="majorBidi"/>
                <w:sz w:val="24"/>
                <w:szCs w:val="24"/>
                <w:rtl/>
                <w:lang w:bidi="ar-IQ"/>
              </w:rPr>
              <w:t>- د</w:t>
            </w:r>
            <w:r w:rsidRPr="008B7469">
              <w:rPr>
                <w:rFonts w:asciiTheme="majorBidi" w:hAnsiTheme="majorBidi" w:cstheme="majorBidi" w:hint="cs"/>
                <w:sz w:val="24"/>
                <w:szCs w:val="24"/>
                <w:rtl/>
                <w:lang w:bidi="ar-IQ"/>
              </w:rPr>
              <w:t xml:space="preserve">.طاهر الجنابي ، علم المالية العامة و القنون المالي ،الطبعة الثانية ، </w:t>
            </w:r>
            <w:r>
              <w:rPr>
                <w:rFonts w:asciiTheme="majorBidi" w:hAnsiTheme="majorBidi" w:cstheme="majorBidi" w:hint="cs"/>
                <w:sz w:val="24"/>
                <w:szCs w:val="24"/>
                <w:rtl/>
                <w:lang w:bidi="ar-IQ"/>
              </w:rPr>
              <w:t>2022</w:t>
            </w:r>
            <w:r w:rsidRPr="008B7469">
              <w:rPr>
                <w:rFonts w:asciiTheme="majorBidi" w:hAnsiTheme="majorBidi" w:cstheme="majorBidi" w:hint="cs"/>
                <w:sz w:val="24"/>
                <w:szCs w:val="24"/>
                <w:rtl/>
                <w:lang w:bidi="ar-IQ"/>
              </w:rPr>
              <w:t>.</w:t>
            </w:r>
          </w:p>
          <w:p w:rsidR="00F47E03" w:rsidRPr="008B7469" w:rsidRDefault="00F47E03" w:rsidP="00485B56">
            <w:pPr>
              <w:bidi/>
              <w:jc w:val="lowKashida"/>
              <w:rPr>
                <w:rFonts w:asciiTheme="majorBidi" w:hAnsiTheme="majorBidi" w:cstheme="majorBidi"/>
                <w:sz w:val="24"/>
                <w:szCs w:val="24"/>
                <w:rtl/>
                <w:lang w:bidi="ar-IQ"/>
              </w:rPr>
            </w:pPr>
            <w:r w:rsidRPr="008B7469">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4-</w:t>
            </w:r>
            <w:r w:rsidRPr="008B7469">
              <w:rPr>
                <w:rFonts w:asciiTheme="majorBidi" w:hAnsiTheme="majorBidi" w:cstheme="majorBidi"/>
                <w:sz w:val="24"/>
                <w:szCs w:val="24"/>
                <w:rtl/>
                <w:lang w:bidi="ar-IQ"/>
              </w:rPr>
              <w:t>.</w:t>
            </w:r>
            <w:r w:rsidRPr="008B7469">
              <w:rPr>
                <w:rFonts w:asciiTheme="majorBidi" w:hAnsiTheme="majorBidi" w:cstheme="majorBidi" w:hint="cs"/>
                <w:sz w:val="24"/>
                <w:szCs w:val="24"/>
                <w:rtl/>
                <w:lang w:bidi="ar-IQ"/>
              </w:rPr>
              <w:t>د. خالد شحادة الخطيب و د. أحمد زهير شامية ، أسس المالية العامة ،دار الوائل للنشر ،الطبعة الثالثة ،2007.</w:t>
            </w:r>
          </w:p>
          <w:p w:rsidR="00F47E03" w:rsidRPr="008B7469" w:rsidRDefault="00F47E03" w:rsidP="00485B56">
            <w:pPr>
              <w:bidi/>
              <w:jc w:val="lowKashida"/>
              <w:rPr>
                <w:rFonts w:asciiTheme="majorBidi" w:hAnsiTheme="majorBidi" w:cstheme="majorBidi"/>
                <w:sz w:val="24"/>
                <w:szCs w:val="24"/>
                <w:lang w:bidi="ar-IQ"/>
              </w:rPr>
            </w:pPr>
            <w:r>
              <w:rPr>
                <w:rFonts w:asciiTheme="majorBidi" w:hAnsiTheme="majorBidi" w:cstheme="majorBidi" w:hint="cs"/>
                <w:sz w:val="24"/>
                <w:szCs w:val="24"/>
                <w:rtl/>
                <w:lang w:bidi="ar-IQ"/>
              </w:rPr>
              <w:t>5-</w:t>
            </w:r>
            <w:r w:rsidRPr="008B7469">
              <w:rPr>
                <w:rFonts w:asciiTheme="majorBidi" w:hAnsiTheme="majorBidi" w:cstheme="majorBidi" w:hint="cs"/>
                <w:sz w:val="24"/>
                <w:szCs w:val="24"/>
                <w:rtl/>
                <w:lang w:bidi="ar-IQ"/>
              </w:rPr>
              <w:t xml:space="preserve"> د. رفعت المحجوب ، المالية العامة ، دار النهضة العربية ، القاهرة 1971.</w:t>
            </w:r>
          </w:p>
          <w:p w:rsidR="00F47E03" w:rsidRPr="00C66C9C" w:rsidRDefault="00F47E03" w:rsidP="00485B56">
            <w:pPr>
              <w:bidi/>
              <w:jc w:val="lowKashida"/>
              <w:rPr>
                <w:rFonts w:asciiTheme="majorBidi" w:hAnsiTheme="majorBidi" w:cstheme="majorBidi"/>
                <w:b/>
                <w:bCs/>
                <w:sz w:val="24"/>
                <w:szCs w:val="24"/>
                <w:lang w:bidi="ar-IQ"/>
              </w:rPr>
            </w:pPr>
          </w:p>
        </w:tc>
      </w:tr>
      <w:tr w:rsidR="00F47E03" w:rsidRPr="00C66C9C" w:rsidTr="00485B56">
        <w:tc>
          <w:tcPr>
            <w:tcW w:w="9582" w:type="dxa"/>
            <w:gridSpan w:val="4"/>
            <w:tcBorders>
              <w:bottom w:val="single" w:sz="8" w:space="0" w:color="auto"/>
            </w:tcBorders>
          </w:tcPr>
          <w:p w:rsidR="00F47E03" w:rsidRPr="00C66C9C" w:rsidRDefault="00F47E03" w:rsidP="00485B56">
            <w:pPr>
              <w:bidi/>
              <w:spacing w:after="0" w:line="240" w:lineRule="auto"/>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IQ"/>
              </w:rPr>
              <w:t>15.  المواضيع</w:t>
            </w:r>
          </w:p>
          <w:p w:rsidR="00F47E03" w:rsidRPr="00C66C9C" w:rsidRDefault="00F47E03" w:rsidP="00485B56">
            <w:pPr>
              <w:spacing w:after="0" w:line="240" w:lineRule="auto"/>
              <w:rPr>
                <w:rFonts w:asciiTheme="majorBidi" w:hAnsiTheme="majorBidi" w:cstheme="majorBidi"/>
                <w:b/>
                <w:bCs/>
                <w:sz w:val="24"/>
                <w:szCs w:val="24"/>
                <w:rtl/>
                <w:lang w:val="en-US" w:bidi="ar-KW"/>
              </w:rPr>
            </w:pPr>
          </w:p>
        </w:tc>
      </w:tr>
      <w:tr w:rsidR="00F47E03" w:rsidRPr="00C66C9C" w:rsidTr="00485B56">
        <w:trPr>
          <w:trHeight w:val="1405"/>
        </w:trPr>
        <w:tc>
          <w:tcPr>
            <w:tcW w:w="9582" w:type="dxa"/>
            <w:gridSpan w:val="4"/>
            <w:tcBorders>
              <w:top w:val="single" w:sz="8" w:space="0" w:color="auto"/>
              <w:bottom w:val="single" w:sz="8" w:space="0" w:color="auto"/>
            </w:tcBorders>
          </w:tcPr>
          <w:p w:rsidR="00F47E03" w:rsidRPr="00C66C9C" w:rsidRDefault="00F47E03" w:rsidP="00485B56">
            <w:pPr>
              <w:spacing w:after="120" w:line="240" w:lineRule="auto"/>
              <w:jc w:val="center"/>
              <w:rPr>
                <w:rFonts w:asciiTheme="majorBidi" w:hAnsiTheme="majorBidi" w:cstheme="majorBidi"/>
                <w:b/>
                <w:bCs/>
                <w:sz w:val="32"/>
                <w:szCs w:val="32"/>
                <w:u w:val="single"/>
                <w:lang w:val="en-US" w:bidi="ar-IQ"/>
              </w:rPr>
            </w:pPr>
            <w:r w:rsidRPr="00C66C9C">
              <w:rPr>
                <w:rFonts w:asciiTheme="majorBidi" w:hAnsiTheme="majorBidi" w:cstheme="majorBidi"/>
                <w:b/>
                <w:bCs/>
                <w:sz w:val="32"/>
                <w:szCs w:val="32"/>
                <w:u w:val="single"/>
                <w:rtl/>
                <w:lang w:bidi="ar-IQ"/>
              </w:rPr>
              <w:lastRenderedPageBreak/>
              <w:t>جدول مواضيع المحاضرات وتواريخها:</w:t>
            </w:r>
          </w:p>
          <w:p w:rsidR="00F47E03" w:rsidRPr="00C66C9C" w:rsidRDefault="00F47E03" w:rsidP="004F4876">
            <w:pPr>
              <w:bidi/>
              <w:spacing w:after="120" w:line="240" w:lineRule="auto"/>
              <w:jc w:val="both"/>
              <w:rPr>
                <w:rFonts w:asciiTheme="majorBidi" w:hAnsiTheme="majorBidi" w:cstheme="majorBidi"/>
                <w:b/>
                <w:bCs/>
                <w:sz w:val="36"/>
                <w:szCs w:val="36"/>
                <w:rtl/>
                <w:lang w:val="en-US" w:bidi="ar-IQ"/>
              </w:rPr>
            </w:pPr>
            <w:r w:rsidRPr="00C66C9C">
              <w:rPr>
                <w:rFonts w:asciiTheme="majorBidi" w:hAnsiTheme="majorBidi" w:cstheme="majorBidi"/>
                <w:b/>
                <w:bCs/>
                <w:sz w:val="28"/>
                <w:szCs w:val="28"/>
                <w:rtl/>
                <w:lang w:bidi="ar-IQ"/>
              </w:rPr>
              <w:t xml:space="preserve">   </w:t>
            </w:r>
          </w:p>
          <w:tbl>
            <w:tblPr>
              <w:tblStyle w:val="TableGrid"/>
              <w:bidiVisual/>
              <w:tblW w:w="9356" w:type="dxa"/>
              <w:tblLook w:val="01E0" w:firstRow="1" w:lastRow="1" w:firstColumn="1" w:lastColumn="1" w:noHBand="0" w:noVBand="0"/>
            </w:tblPr>
            <w:tblGrid>
              <w:gridCol w:w="2050"/>
              <w:gridCol w:w="2678"/>
              <w:gridCol w:w="4628"/>
            </w:tblGrid>
            <w:tr w:rsidR="00F47E03" w:rsidRPr="00C66C9C" w:rsidTr="00485B56">
              <w:trPr>
                <w:trHeight w:val="187"/>
              </w:trPr>
              <w:tc>
                <w:tcPr>
                  <w:tcW w:w="2050" w:type="dxa"/>
                  <w:shd w:val="clear" w:color="auto" w:fill="CCCCCC"/>
                  <w:vAlign w:val="center"/>
                </w:tcPr>
                <w:p w:rsidR="00F47E03" w:rsidRPr="00C66C9C" w:rsidRDefault="00F47E03" w:rsidP="00485B56">
                  <w:pPr>
                    <w:spacing w:after="120"/>
                    <w:jc w:val="center"/>
                    <w:rPr>
                      <w:rFonts w:asciiTheme="majorBidi" w:hAnsiTheme="majorBidi" w:cstheme="majorBidi"/>
                      <w:b/>
                      <w:bCs/>
                      <w:sz w:val="26"/>
                      <w:szCs w:val="26"/>
                      <w:rtl/>
                      <w:lang w:bidi="ar-IQ"/>
                    </w:rPr>
                  </w:pPr>
                  <w:r w:rsidRPr="00C66C9C">
                    <w:rPr>
                      <w:rFonts w:asciiTheme="majorBidi" w:hAnsiTheme="majorBidi" w:cstheme="majorBidi"/>
                      <w:b/>
                      <w:bCs/>
                      <w:sz w:val="26"/>
                      <w:szCs w:val="26"/>
                      <w:rtl/>
                      <w:lang w:bidi="ar-IQ"/>
                    </w:rPr>
                    <w:t>الأسبوع</w:t>
                  </w:r>
                </w:p>
              </w:tc>
              <w:tc>
                <w:tcPr>
                  <w:tcW w:w="2678" w:type="dxa"/>
                  <w:shd w:val="clear" w:color="auto" w:fill="CCCCCC"/>
                  <w:vAlign w:val="center"/>
                </w:tcPr>
                <w:p w:rsidR="00F47E03" w:rsidRPr="004F4876" w:rsidRDefault="00F47E03" w:rsidP="00485B56">
                  <w:pPr>
                    <w:spacing w:after="120"/>
                    <w:jc w:val="center"/>
                    <w:rPr>
                      <w:rFonts w:asciiTheme="majorBidi" w:hAnsiTheme="majorBidi" w:cstheme="majorBidi"/>
                      <w:b/>
                      <w:bCs/>
                      <w:sz w:val="26"/>
                      <w:szCs w:val="26"/>
                      <w:lang w:val="en-US" w:bidi="ar-IQ"/>
                    </w:rPr>
                  </w:pPr>
                  <w:r w:rsidRPr="00C66C9C">
                    <w:rPr>
                      <w:rFonts w:asciiTheme="majorBidi" w:hAnsiTheme="majorBidi" w:cstheme="majorBidi"/>
                      <w:b/>
                      <w:bCs/>
                      <w:sz w:val="26"/>
                      <w:szCs w:val="26"/>
                      <w:rtl/>
                      <w:lang w:bidi="ar-IQ"/>
                    </w:rPr>
                    <w:t>التأريخ</w:t>
                  </w:r>
                </w:p>
              </w:tc>
              <w:tc>
                <w:tcPr>
                  <w:tcW w:w="4628" w:type="dxa"/>
                  <w:shd w:val="clear" w:color="auto" w:fill="CCCCCC"/>
                  <w:vAlign w:val="center"/>
                </w:tcPr>
                <w:p w:rsidR="00F47E03" w:rsidRPr="00C66C9C" w:rsidRDefault="00F47E03" w:rsidP="00485B56">
                  <w:pPr>
                    <w:spacing w:after="120"/>
                    <w:jc w:val="center"/>
                    <w:rPr>
                      <w:rFonts w:asciiTheme="majorBidi" w:hAnsiTheme="majorBidi" w:cstheme="majorBidi"/>
                      <w:b/>
                      <w:bCs/>
                      <w:sz w:val="26"/>
                      <w:szCs w:val="26"/>
                      <w:lang w:val="en-US" w:bidi="ar-IQ"/>
                    </w:rPr>
                  </w:pPr>
                  <w:r w:rsidRPr="00C66C9C">
                    <w:rPr>
                      <w:rFonts w:asciiTheme="majorBidi" w:hAnsiTheme="majorBidi" w:cstheme="majorBidi"/>
                      <w:b/>
                      <w:bCs/>
                      <w:sz w:val="26"/>
                      <w:szCs w:val="26"/>
                      <w:rtl/>
                      <w:lang w:bidi="ar-IQ"/>
                    </w:rPr>
                    <w:t>الموضوع</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الأول</w:t>
                  </w:r>
                  <w:r w:rsidR="00543953">
                    <w:rPr>
                      <w:rFonts w:asciiTheme="majorBidi" w:hAnsiTheme="majorBidi" w:cstheme="majorBidi" w:hint="cs"/>
                      <w:sz w:val="26"/>
                      <w:szCs w:val="26"/>
                      <w:rtl/>
                      <w:lang w:bidi="ar-IQ"/>
                    </w:rPr>
                    <w:t xml:space="preserve"> </w:t>
                  </w:r>
                </w:p>
              </w:tc>
              <w:tc>
                <w:tcPr>
                  <w:tcW w:w="2678" w:type="dxa"/>
                  <w:vAlign w:val="center"/>
                </w:tcPr>
                <w:p w:rsidR="00F47E03" w:rsidRPr="00477DA2" w:rsidRDefault="00414CC5" w:rsidP="00CD715A">
                  <w:pPr>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bidi="ar-IQ"/>
                    </w:rPr>
                    <w:t>8</w:t>
                  </w:r>
                  <w:r w:rsidR="00CD715A">
                    <w:rPr>
                      <w:rFonts w:asciiTheme="majorBidi" w:hAnsiTheme="majorBidi" w:cstheme="majorBidi" w:hint="cs"/>
                      <w:sz w:val="26"/>
                      <w:szCs w:val="26"/>
                      <w:rtl/>
                      <w:lang w:bidi="ar-IQ"/>
                    </w:rPr>
                    <w:t>/9</w:t>
                  </w:r>
                  <w:r w:rsidR="00F47E03">
                    <w:rPr>
                      <w:rFonts w:asciiTheme="majorBidi" w:hAnsiTheme="majorBidi" w:cstheme="majorBidi" w:hint="cs"/>
                      <w:sz w:val="26"/>
                      <w:szCs w:val="26"/>
                      <w:rtl/>
                      <w:lang w:bidi="ar-IQ"/>
                    </w:rPr>
                    <w:t>/2024</w:t>
                  </w:r>
                </w:p>
              </w:tc>
              <w:tc>
                <w:tcPr>
                  <w:tcW w:w="4628" w:type="dxa"/>
                  <w:vAlign w:val="center"/>
                </w:tcPr>
                <w:p w:rsidR="00F47E03" w:rsidRPr="00C66C9C" w:rsidRDefault="00F47E03" w:rsidP="00414CC5">
                  <w:pPr>
                    <w:spacing w:after="120"/>
                    <w:jc w:val="center"/>
                    <w:rPr>
                      <w:rFonts w:asciiTheme="majorBidi" w:hAnsiTheme="majorBidi" w:cstheme="majorBidi"/>
                      <w:sz w:val="26"/>
                      <w:szCs w:val="26"/>
                      <w:lang w:val="en-US"/>
                    </w:rPr>
                  </w:pPr>
                  <w:r w:rsidRPr="00C66C9C">
                    <w:rPr>
                      <w:rFonts w:asciiTheme="majorBidi" w:hAnsiTheme="majorBidi" w:cstheme="majorBidi"/>
                      <w:sz w:val="26"/>
                      <w:szCs w:val="26"/>
                      <w:rtl/>
                      <w:lang w:bidi="ar-IQ"/>
                      <w14:shadow w14:blurRad="50800" w14:dist="38100" w14:dir="2700000" w14:sx="100000" w14:sy="100000" w14:kx="0" w14:ky="0" w14:algn="tl">
                        <w14:srgbClr w14:val="000000">
                          <w14:alpha w14:val="60000"/>
                        </w14:srgbClr>
                      </w14:shadow>
                    </w:rPr>
                    <w:t>التعارف، التوجيهات</w:t>
                  </w:r>
                  <w:r>
                    <w:rPr>
                      <w:rFonts w:asciiTheme="majorBidi" w:hAnsiTheme="majorBidi" w:cstheme="majorBidi"/>
                      <w:sz w:val="26"/>
                      <w:szCs w:val="26"/>
                      <w:rtl/>
                      <w:lang w:bidi="ar-IQ"/>
                      <w14:shadow w14:blurRad="50800" w14:dist="38100" w14:dir="2700000" w14:sx="100000" w14:sy="100000" w14:kx="0" w14:ky="0" w14:algn="tl">
                        <w14:srgbClr w14:val="000000">
                          <w14:alpha w14:val="60000"/>
                        </w14:srgbClr>
                      </w14:shadow>
                    </w:rPr>
                    <w:t xml:space="preserve"> الضرورية، وحدات المنهج الدراسي </w:t>
                  </w:r>
                  <w:r>
                    <w:rPr>
                      <w:rFonts w:asciiTheme="majorBidi" w:hAnsiTheme="majorBidi" w:cstheme="majorBidi" w:hint="cs"/>
                      <w:sz w:val="26"/>
                      <w:szCs w:val="26"/>
                      <w:rtl/>
                      <w:lang w:bidi="ar-IQ"/>
                      <w14:shadow w14:blurRad="50800" w14:dist="38100" w14:dir="2700000" w14:sx="100000" w14:sy="100000" w14:kx="0" w14:ky="0" w14:algn="tl">
                        <w14:srgbClr w14:val="000000">
                          <w14:alpha w14:val="60000"/>
                        </w14:srgbClr>
                      </w14:shadow>
                    </w:rPr>
                    <w:t xml:space="preserve">،مدخل لدراسة المادة </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الثاني</w:t>
                  </w:r>
                </w:p>
              </w:tc>
              <w:tc>
                <w:tcPr>
                  <w:tcW w:w="2678" w:type="dxa"/>
                  <w:vAlign w:val="center"/>
                </w:tcPr>
                <w:p w:rsidR="00F47E03" w:rsidRPr="00C66C9C" w:rsidRDefault="00CD715A" w:rsidP="00414CC5">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15/9</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841DBB" w:rsidRDefault="00414CC5" w:rsidP="00485B56">
                  <w:pPr>
                    <w:bidi/>
                    <w:spacing w:after="120"/>
                    <w:jc w:val="left"/>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bidi="ar-IQ"/>
                    </w:rPr>
                    <w:t>مصادر التشريع المالي</w:t>
                  </w: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 xml:space="preserve">، </w:t>
                  </w:r>
                  <w:r>
                    <w:rPr>
                      <w:rFonts w:asciiTheme="majorBidi" w:hAnsiTheme="majorBidi" w:cstheme="majorBidi" w:hint="cs"/>
                      <w:sz w:val="26"/>
                      <w:szCs w:val="26"/>
                      <w:rtl/>
                      <w:lang w:bidi="ar-IQ"/>
                    </w:rPr>
                    <w:t>تمييز المالية العامة عن المالية الخاصة</w:t>
                  </w:r>
                  <w:r>
                    <w:rPr>
                      <w:rFonts w:asciiTheme="majorBidi" w:hAnsiTheme="majorBidi" w:cstheme="majorBidi" w:hint="cs"/>
                      <w:sz w:val="26"/>
                      <w:szCs w:val="26"/>
                      <w:rtl/>
                      <w:lang w:val="en-US" w:bidi="ar-IQ"/>
                    </w:rPr>
                    <w:t xml:space="preserve">- </w:t>
                  </w:r>
                  <w:r>
                    <w:rPr>
                      <w:rFonts w:asciiTheme="majorBidi" w:hAnsiTheme="majorBidi" w:cstheme="majorBidi" w:hint="cs"/>
                      <w:sz w:val="26"/>
                      <w:szCs w:val="26"/>
                      <w:rtl/>
                      <w:lang w:bidi="ar-IQ"/>
                    </w:rPr>
                    <w:t>الحاجات العامة والحاجات الخاصة</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الثالث</w:t>
                  </w:r>
                </w:p>
              </w:tc>
              <w:tc>
                <w:tcPr>
                  <w:tcW w:w="2678" w:type="dxa"/>
                  <w:vAlign w:val="center"/>
                </w:tcPr>
                <w:p w:rsidR="00F47E03" w:rsidRPr="00C66C9C" w:rsidRDefault="00CD715A" w:rsidP="00CD715A">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22</w:t>
                  </w:r>
                  <w:r w:rsidR="00F47E03" w:rsidRPr="00C66C9C">
                    <w:rPr>
                      <w:rFonts w:asciiTheme="majorBidi" w:hAnsiTheme="majorBidi" w:cstheme="majorBidi"/>
                      <w:sz w:val="26"/>
                      <w:szCs w:val="26"/>
                      <w:rtl/>
                      <w:lang w:bidi="ar-IQ"/>
                    </w:rPr>
                    <w:t>/</w:t>
                  </w:r>
                  <w:r w:rsidR="00414CC5">
                    <w:rPr>
                      <w:rFonts w:asciiTheme="majorBidi" w:hAnsiTheme="majorBidi" w:cstheme="majorBidi" w:hint="cs"/>
                      <w:sz w:val="26"/>
                      <w:szCs w:val="26"/>
                      <w:rtl/>
                      <w:lang w:bidi="ar-IQ"/>
                    </w:rPr>
                    <w:t>9</w:t>
                  </w:r>
                  <w:r w:rsidR="00F47E03" w:rsidRPr="00C66C9C">
                    <w:rPr>
                      <w:rFonts w:asciiTheme="majorBidi" w:hAnsiTheme="majorBidi" w:cstheme="majorBidi"/>
                      <w:sz w:val="26"/>
                      <w:szCs w:val="26"/>
                      <w:rtl/>
                      <w:lang w:bidi="ar-IQ"/>
                    </w:rPr>
                    <w:t xml:space="preserve"> /</w:t>
                  </w:r>
                  <w:r w:rsidR="00F47E03">
                    <w:rPr>
                      <w:rFonts w:asciiTheme="majorBidi" w:hAnsiTheme="majorBidi" w:cstheme="majorBidi"/>
                      <w:sz w:val="26"/>
                      <w:szCs w:val="26"/>
                      <w:rtl/>
                      <w:lang w:bidi="ar-IQ"/>
                    </w:rPr>
                    <w:t>2024</w:t>
                  </w:r>
                </w:p>
              </w:tc>
              <w:tc>
                <w:tcPr>
                  <w:tcW w:w="4628" w:type="dxa"/>
                  <w:vAlign w:val="center"/>
                </w:tcPr>
                <w:p w:rsidR="00F47E03" w:rsidRPr="00841DBB" w:rsidRDefault="00414CC5"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bidi="ar-IQ"/>
                    </w:rPr>
                    <w:t>النفقات العامة</w:t>
                  </w:r>
                  <w:r>
                    <w:rPr>
                      <w:rFonts w:asciiTheme="majorBidi" w:hAnsiTheme="majorBidi" w:cstheme="majorBidi" w:hint="cs"/>
                      <w:sz w:val="26"/>
                      <w:szCs w:val="26"/>
                      <w:rtl/>
                      <w:lang w:val="en-US" w:bidi="ar-IQ"/>
                    </w:rPr>
                    <w:t xml:space="preserve"> - </w:t>
                  </w:r>
                  <w:r>
                    <w:rPr>
                      <w:rFonts w:asciiTheme="majorBidi" w:hAnsiTheme="majorBidi" w:cstheme="majorBidi" w:hint="cs"/>
                      <w:sz w:val="26"/>
                      <w:szCs w:val="26"/>
                      <w:rtl/>
                      <w:lang w:bidi="ar-IQ"/>
                    </w:rPr>
                    <w:t>تعريف وأركان النفقات العامة</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الرابع</w:t>
                  </w:r>
                </w:p>
              </w:tc>
              <w:tc>
                <w:tcPr>
                  <w:tcW w:w="2678" w:type="dxa"/>
                  <w:vAlign w:val="center"/>
                </w:tcPr>
                <w:p w:rsidR="00F47E03" w:rsidRPr="00C66C9C" w:rsidRDefault="00CD715A" w:rsidP="00CD715A">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29</w:t>
                  </w:r>
                  <w:r w:rsidR="00F47E03" w:rsidRPr="00C66C9C">
                    <w:rPr>
                      <w:rFonts w:asciiTheme="majorBidi" w:hAnsiTheme="majorBidi" w:cstheme="majorBidi"/>
                      <w:sz w:val="26"/>
                      <w:szCs w:val="26"/>
                      <w:rtl/>
                      <w:lang w:bidi="ar-IQ"/>
                    </w:rPr>
                    <w:t>/</w:t>
                  </w:r>
                  <w:r>
                    <w:rPr>
                      <w:rFonts w:asciiTheme="majorBidi" w:hAnsiTheme="majorBidi" w:cstheme="majorBidi" w:hint="cs"/>
                      <w:sz w:val="26"/>
                      <w:szCs w:val="26"/>
                      <w:rtl/>
                      <w:lang w:bidi="ar-IQ"/>
                    </w:rPr>
                    <w:t>9</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841DBB" w:rsidRDefault="00414CC5" w:rsidP="00485B56">
                  <w:pPr>
                    <w:bidi/>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val="en-US" w:bidi="ar-IQ"/>
                    </w:rPr>
                    <w:t>أسباب أزدياد النفقات العامة و</w:t>
                  </w:r>
                  <w:r>
                    <w:rPr>
                      <w:rFonts w:asciiTheme="majorBidi" w:hAnsiTheme="majorBidi" w:cstheme="majorBidi" w:hint="cs"/>
                      <w:sz w:val="26"/>
                      <w:szCs w:val="26"/>
                      <w:rtl/>
                      <w:lang w:bidi="ar-IQ"/>
                    </w:rPr>
                    <w:t xml:space="preserve"> أنواع أشكال النفقات العامة</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الخامس</w:t>
                  </w:r>
                </w:p>
              </w:tc>
              <w:tc>
                <w:tcPr>
                  <w:tcW w:w="2678" w:type="dxa"/>
                  <w:vAlign w:val="center"/>
                </w:tcPr>
                <w:p w:rsidR="00F47E03" w:rsidRPr="00C66C9C" w:rsidRDefault="00CD715A" w:rsidP="00CD715A">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6</w:t>
                  </w:r>
                  <w:r w:rsidR="00F47E03" w:rsidRPr="00C66C9C">
                    <w:rPr>
                      <w:rFonts w:asciiTheme="majorBidi" w:hAnsiTheme="majorBidi" w:cstheme="majorBidi"/>
                      <w:sz w:val="26"/>
                      <w:szCs w:val="26"/>
                      <w:rtl/>
                      <w:lang w:bidi="ar-IQ"/>
                    </w:rPr>
                    <w:t>/</w:t>
                  </w:r>
                  <w:r w:rsidR="00414CC5">
                    <w:rPr>
                      <w:rFonts w:asciiTheme="majorBidi" w:hAnsiTheme="majorBidi" w:cstheme="majorBidi" w:hint="cs"/>
                      <w:sz w:val="26"/>
                      <w:szCs w:val="26"/>
                      <w:rtl/>
                      <w:lang w:bidi="ar-IQ"/>
                    </w:rPr>
                    <w:t>10</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841DBB" w:rsidRDefault="00414CC5" w:rsidP="00485B56">
                  <w:pPr>
                    <w:bidi/>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val="en-US" w:bidi="ar-IQ"/>
                    </w:rPr>
                    <w:t>الإيرادات العامة ، تعريفها وتقسيماتها</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السادس</w:t>
                  </w:r>
                </w:p>
              </w:tc>
              <w:tc>
                <w:tcPr>
                  <w:tcW w:w="2678" w:type="dxa"/>
                  <w:vAlign w:val="center"/>
                </w:tcPr>
                <w:p w:rsidR="00F47E03" w:rsidRPr="00FA67B0" w:rsidRDefault="00CD715A" w:rsidP="00414CC5">
                  <w:pPr>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bidi="ar-IQ"/>
                    </w:rPr>
                    <w:t>13</w:t>
                  </w:r>
                  <w:r w:rsidR="00F47E03" w:rsidRPr="00C66C9C">
                    <w:rPr>
                      <w:rFonts w:asciiTheme="majorBidi" w:hAnsiTheme="majorBidi" w:cstheme="majorBidi"/>
                      <w:sz w:val="26"/>
                      <w:szCs w:val="26"/>
                      <w:rtl/>
                      <w:lang w:bidi="ar-IQ"/>
                    </w:rPr>
                    <w:t>/1</w:t>
                  </w:r>
                  <w:r w:rsidR="00414CC5">
                    <w:rPr>
                      <w:rFonts w:asciiTheme="majorBidi" w:hAnsiTheme="majorBidi" w:cstheme="majorBidi" w:hint="cs"/>
                      <w:sz w:val="26"/>
                      <w:szCs w:val="26"/>
                      <w:rtl/>
                      <w:lang w:bidi="ar-IQ"/>
                    </w:rPr>
                    <w:t>0</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841DBB" w:rsidRDefault="00414CC5" w:rsidP="00414CC5">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 xml:space="preserve">إيرادات الدولة من الدومين  </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السابع</w:t>
                  </w:r>
                </w:p>
              </w:tc>
              <w:tc>
                <w:tcPr>
                  <w:tcW w:w="2678" w:type="dxa"/>
                  <w:vAlign w:val="center"/>
                </w:tcPr>
                <w:p w:rsidR="00F47E03" w:rsidRPr="00C66C9C" w:rsidRDefault="00CD715A" w:rsidP="00414CC5">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21/10</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C66C9C" w:rsidRDefault="00414CC5" w:rsidP="00485B56">
                  <w:pPr>
                    <w:bidi/>
                    <w:spacing w:after="120"/>
                    <w:jc w:val="center"/>
                    <w:rPr>
                      <w:rFonts w:asciiTheme="majorBidi" w:hAnsiTheme="majorBidi" w:cstheme="majorBidi"/>
                      <w:sz w:val="26"/>
                      <w:szCs w:val="26"/>
                      <w:lang w:val="en-US"/>
                    </w:rPr>
                  </w:pPr>
                  <w:r>
                    <w:rPr>
                      <w:rFonts w:asciiTheme="majorBidi" w:hAnsiTheme="majorBidi" w:cstheme="majorBidi" w:hint="cs"/>
                      <w:sz w:val="26"/>
                      <w:szCs w:val="26"/>
                      <w:rtl/>
                      <w:lang w:val="en-US"/>
                    </w:rPr>
                    <w:t>إيرادات الدولة من الرسوم</w:t>
                  </w:r>
                </w:p>
              </w:tc>
            </w:tr>
            <w:tr w:rsidR="00F47E03" w:rsidRPr="00C66C9C"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الثامن</w:t>
                  </w:r>
                </w:p>
              </w:tc>
              <w:tc>
                <w:tcPr>
                  <w:tcW w:w="2678" w:type="dxa"/>
                  <w:vAlign w:val="center"/>
                </w:tcPr>
                <w:p w:rsidR="00F47E03" w:rsidRPr="00C66C9C" w:rsidRDefault="00CD715A" w:rsidP="00CD715A">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27/10</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4A64AD" w:rsidRDefault="00022F15" w:rsidP="00485B56">
                  <w:pPr>
                    <w:bidi/>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val="en-US" w:bidi="ar-IQ"/>
                    </w:rPr>
                    <w:t>القروض العامة</w:t>
                  </w:r>
                  <w:r w:rsidR="00F47E03">
                    <w:rPr>
                      <w:rFonts w:asciiTheme="majorBidi" w:hAnsiTheme="majorBidi" w:cstheme="majorBidi" w:hint="cs"/>
                      <w:sz w:val="26"/>
                      <w:szCs w:val="26"/>
                      <w:rtl/>
                      <w:lang w:val="en-US" w:bidi="ar-IQ"/>
                    </w:rPr>
                    <w:t xml:space="preserve"> </w:t>
                  </w:r>
                  <w:r>
                    <w:rPr>
                      <w:rFonts w:asciiTheme="majorBidi" w:hAnsiTheme="majorBidi" w:cstheme="majorBidi" w:hint="cs"/>
                      <w:sz w:val="26"/>
                      <w:szCs w:val="26"/>
                      <w:rtl/>
                      <w:lang w:val="en-US" w:bidi="ar-IQ"/>
                    </w:rPr>
                    <w:t>، التعريف وأنواعه وطرق إصداه وإنقضائه</w:t>
                  </w:r>
                </w:p>
              </w:tc>
            </w:tr>
            <w:tr w:rsidR="00F47E03" w:rsidRPr="00BD1057" w:rsidTr="00485B56">
              <w:trPr>
                <w:trHeight w:val="187"/>
              </w:trPr>
              <w:tc>
                <w:tcPr>
                  <w:tcW w:w="2050"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التاسع</w:t>
                  </w:r>
                </w:p>
              </w:tc>
              <w:tc>
                <w:tcPr>
                  <w:tcW w:w="2678" w:type="dxa"/>
                  <w:vAlign w:val="center"/>
                </w:tcPr>
                <w:p w:rsidR="00F47E03" w:rsidRPr="00C66C9C" w:rsidRDefault="00CD715A" w:rsidP="00CD715A">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3/11</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2024</w:t>
                  </w:r>
                </w:p>
              </w:tc>
              <w:tc>
                <w:tcPr>
                  <w:tcW w:w="4628" w:type="dxa"/>
                  <w:vAlign w:val="center"/>
                </w:tcPr>
                <w:p w:rsidR="00F47E03" w:rsidRPr="00C66C9C" w:rsidRDefault="00022F15" w:rsidP="00485B56">
                  <w:pPr>
                    <w:bidi/>
                    <w:spacing w:after="120"/>
                    <w:jc w:val="center"/>
                    <w:rPr>
                      <w:rFonts w:asciiTheme="majorBidi" w:hAnsiTheme="majorBidi" w:cstheme="majorBidi"/>
                      <w:sz w:val="26"/>
                      <w:szCs w:val="26"/>
                      <w:rtl/>
                      <w:lang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bidi="ar-IQ"/>
                      <w14:shadow w14:blurRad="50800" w14:dist="38100" w14:dir="2700000" w14:sx="100000" w14:sy="100000" w14:kx="0" w14:ky="0" w14:algn="tl">
                        <w14:srgbClr w14:val="000000">
                          <w14:alpha w14:val="60000"/>
                        </w14:srgbClr>
                      </w14:shadow>
                    </w:rPr>
                    <w:t>الإصدار النقدي الجديد</w:t>
                  </w:r>
                </w:p>
              </w:tc>
            </w:tr>
            <w:tr w:rsidR="00640C79" w:rsidRPr="00C66C9C" w:rsidTr="00485B56">
              <w:trPr>
                <w:trHeight w:val="187"/>
              </w:trPr>
              <w:tc>
                <w:tcPr>
                  <w:tcW w:w="2050" w:type="dxa"/>
                  <w:vAlign w:val="center"/>
                </w:tcPr>
                <w:p w:rsidR="00640C79" w:rsidRPr="00C66C9C" w:rsidRDefault="00640C79"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العاشر</w:t>
                  </w:r>
                </w:p>
              </w:tc>
              <w:tc>
                <w:tcPr>
                  <w:tcW w:w="2678" w:type="dxa"/>
                  <w:vAlign w:val="center"/>
                </w:tcPr>
                <w:p w:rsidR="00640C79" w:rsidRPr="00C66C9C" w:rsidRDefault="00640C79" w:rsidP="00CD715A">
                  <w:pPr>
                    <w:bidi/>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10/11/2024</w:t>
                  </w:r>
                </w:p>
              </w:tc>
              <w:tc>
                <w:tcPr>
                  <w:tcW w:w="4628" w:type="dxa"/>
                  <w:vAlign w:val="center"/>
                </w:tcPr>
                <w:p w:rsidR="00640C79" w:rsidRPr="003A329D" w:rsidRDefault="00640C79" w:rsidP="00007997">
                  <w:pPr>
                    <w:spacing w:after="120"/>
                    <w:jc w:val="center"/>
                    <w:rPr>
                      <w:rFonts w:asciiTheme="majorBidi" w:hAnsiTheme="majorBidi" w:cstheme="majorBidi"/>
                      <w:sz w:val="26"/>
                      <w:szCs w:val="26"/>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ال</w:t>
                  </w:r>
                  <w:r w:rsidR="00007997">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موازنة العامة، تعريفها و خصائصها</w:t>
                  </w: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 xml:space="preserve"> </w:t>
                  </w:r>
                </w:p>
              </w:tc>
            </w:tr>
            <w:tr w:rsidR="00640C79" w:rsidRPr="00C66C9C" w:rsidTr="00485B56">
              <w:trPr>
                <w:trHeight w:val="187"/>
              </w:trPr>
              <w:tc>
                <w:tcPr>
                  <w:tcW w:w="2050" w:type="dxa"/>
                  <w:vAlign w:val="center"/>
                </w:tcPr>
                <w:p w:rsidR="00640C79" w:rsidRPr="00C66C9C" w:rsidRDefault="00640C79"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الحادي عشر</w:t>
                  </w:r>
                </w:p>
              </w:tc>
              <w:tc>
                <w:tcPr>
                  <w:tcW w:w="2678" w:type="dxa"/>
                  <w:vAlign w:val="center"/>
                </w:tcPr>
                <w:p w:rsidR="00640C79" w:rsidRPr="00022F15" w:rsidRDefault="00640C79" w:rsidP="00CD715A">
                  <w:pPr>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bidi="ar-IQ"/>
                    </w:rPr>
                    <w:t>17</w:t>
                  </w:r>
                  <w:r w:rsidRPr="00C66C9C">
                    <w:rPr>
                      <w:rFonts w:asciiTheme="majorBidi" w:hAnsiTheme="majorBidi" w:cstheme="majorBidi"/>
                      <w:sz w:val="26"/>
                      <w:szCs w:val="26"/>
                      <w:rtl/>
                      <w:lang w:bidi="ar-IQ"/>
                    </w:rPr>
                    <w:t>/1</w:t>
                  </w:r>
                  <w:r>
                    <w:rPr>
                      <w:rFonts w:asciiTheme="majorBidi" w:hAnsiTheme="majorBidi" w:cstheme="majorBidi" w:hint="cs"/>
                      <w:sz w:val="26"/>
                      <w:szCs w:val="26"/>
                      <w:rtl/>
                      <w:lang w:bidi="ar-IQ"/>
                    </w:rPr>
                    <w:t>1</w:t>
                  </w:r>
                  <w:r w:rsidRPr="00C66C9C">
                    <w:rPr>
                      <w:rFonts w:asciiTheme="majorBidi" w:hAnsiTheme="majorBidi" w:cstheme="majorBidi"/>
                      <w:sz w:val="26"/>
                      <w:szCs w:val="26"/>
                      <w:rtl/>
                      <w:lang w:bidi="ar-IQ"/>
                    </w:rPr>
                    <w:t>/</w:t>
                  </w:r>
                  <w:r>
                    <w:rPr>
                      <w:rFonts w:asciiTheme="majorBidi" w:hAnsiTheme="majorBidi" w:cstheme="majorBidi"/>
                      <w:sz w:val="26"/>
                      <w:szCs w:val="26"/>
                      <w:rtl/>
                      <w:lang w:bidi="ar-IQ"/>
                    </w:rPr>
                    <w:t>202</w:t>
                  </w:r>
                  <w:r>
                    <w:rPr>
                      <w:rFonts w:asciiTheme="majorBidi" w:hAnsiTheme="majorBidi" w:cstheme="majorBidi" w:hint="cs"/>
                      <w:sz w:val="26"/>
                      <w:szCs w:val="26"/>
                      <w:rtl/>
                      <w:lang w:bidi="ar-IQ"/>
                    </w:rPr>
                    <w:t>4</w:t>
                  </w:r>
                </w:p>
              </w:tc>
              <w:tc>
                <w:tcPr>
                  <w:tcW w:w="4628" w:type="dxa"/>
                  <w:vAlign w:val="center"/>
                </w:tcPr>
                <w:p w:rsidR="00640C79" w:rsidRPr="003A329D" w:rsidRDefault="00007997" w:rsidP="00007997">
                  <w:pPr>
                    <w:spacing w:after="120"/>
                    <w:jc w:val="cente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قواعد الموازنة و</w:t>
                  </w:r>
                  <w:r>
                    <w:rPr>
                      <w:rFonts w:asciiTheme="majorBidi" w:hAnsiTheme="majorBidi" w:cstheme="majorBidi" w:hint="cs"/>
                      <w:b/>
                      <w:bCs/>
                      <w:sz w:val="26"/>
                      <w:szCs w:val="26"/>
                      <w:rtl/>
                      <w:lang w:val="en-US" w:bidi="ar-IQ"/>
                      <w14:shadow w14:blurRad="50800" w14:dist="38100" w14:dir="2700000" w14:sx="100000" w14:sy="100000" w14:kx="0" w14:ky="0" w14:algn="tl">
                        <w14:srgbClr w14:val="000000">
                          <w14:alpha w14:val="60000"/>
                        </w14:srgbClr>
                      </w14:shadow>
                    </w:rPr>
                    <w:t xml:space="preserve"> خطوات اعداد الموازنة</w:t>
                  </w:r>
                </w:p>
              </w:tc>
            </w:tr>
            <w:tr w:rsidR="00640C79" w:rsidRPr="00C66C9C" w:rsidTr="00485B56">
              <w:trPr>
                <w:trHeight w:val="187"/>
              </w:trPr>
              <w:tc>
                <w:tcPr>
                  <w:tcW w:w="2050" w:type="dxa"/>
                  <w:vAlign w:val="center"/>
                </w:tcPr>
                <w:p w:rsidR="00640C79" w:rsidRPr="00C66C9C" w:rsidRDefault="00640C79"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الثاني عشر</w:t>
                  </w:r>
                </w:p>
              </w:tc>
              <w:tc>
                <w:tcPr>
                  <w:tcW w:w="2678" w:type="dxa"/>
                  <w:vAlign w:val="center"/>
                </w:tcPr>
                <w:p w:rsidR="00640C79" w:rsidRPr="00C66C9C" w:rsidRDefault="00640C79" w:rsidP="00CD715A">
                  <w:pPr>
                    <w:bidi/>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24</w:t>
                  </w:r>
                  <w:r w:rsidRPr="00C66C9C">
                    <w:rPr>
                      <w:rFonts w:asciiTheme="majorBidi" w:hAnsiTheme="majorBidi" w:cstheme="majorBidi"/>
                      <w:sz w:val="26"/>
                      <w:szCs w:val="26"/>
                      <w:rtl/>
                      <w:lang w:bidi="ar-IQ"/>
                    </w:rPr>
                    <w:t>/</w:t>
                  </w:r>
                  <w:r>
                    <w:rPr>
                      <w:rFonts w:asciiTheme="majorBidi" w:hAnsiTheme="majorBidi" w:cstheme="majorBidi" w:hint="cs"/>
                      <w:sz w:val="26"/>
                      <w:szCs w:val="26"/>
                      <w:rtl/>
                      <w:lang w:bidi="ar-IQ"/>
                    </w:rPr>
                    <w:t>1</w:t>
                  </w:r>
                  <w:r w:rsidRPr="00C66C9C">
                    <w:rPr>
                      <w:rFonts w:asciiTheme="majorBidi" w:hAnsiTheme="majorBidi" w:cstheme="majorBidi"/>
                      <w:sz w:val="26"/>
                      <w:szCs w:val="26"/>
                      <w:rtl/>
                      <w:lang w:bidi="ar-IQ"/>
                    </w:rPr>
                    <w:t>1/</w:t>
                  </w:r>
                  <w:r>
                    <w:rPr>
                      <w:rFonts w:asciiTheme="majorBidi" w:hAnsiTheme="majorBidi" w:cstheme="majorBidi"/>
                      <w:sz w:val="26"/>
                      <w:szCs w:val="26"/>
                      <w:rtl/>
                      <w:lang w:bidi="ar-IQ"/>
                    </w:rPr>
                    <w:t>202</w:t>
                  </w:r>
                  <w:r>
                    <w:rPr>
                      <w:rFonts w:asciiTheme="majorBidi" w:hAnsiTheme="majorBidi" w:cstheme="majorBidi" w:hint="cs"/>
                      <w:sz w:val="26"/>
                      <w:szCs w:val="26"/>
                      <w:rtl/>
                      <w:lang w:bidi="ar-IQ"/>
                    </w:rPr>
                    <w:t>4</w:t>
                  </w:r>
                </w:p>
              </w:tc>
              <w:tc>
                <w:tcPr>
                  <w:tcW w:w="4628" w:type="dxa"/>
                  <w:vAlign w:val="center"/>
                </w:tcPr>
                <w:p w:rsidR="00640C79" w:rsidRPr="00640C79" w:rsidRDefault="00007997" w:rsidP="00485B56">
                  <w:pPr>
                    <w:bidi/>
                    <w:spacing w:after="120"/>
                    <w:jc w:val="center"/>
                    <w:rPr>
                      <w:rFonts w:asciiTheme="majorBidi" w:hAnsiTheme="majorBidi" w:cstheme="majorBidi"/>
                      <w:b/>
                      <w:bCs/>
                      <w:sz w:val="26"/>
                      <w:szCs w:val="26"/>
                      <w:rtl/>
                      <w:lang w:val="en-US" w:bidi="ar-IQ"/>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مرحلة المصادقة على الموازنة</w:t>
                  </w:r>
                </w:p>
              </w:tc>
            </w:tr>
          </w:tbl>
          <w:p w:rsidR="00F47E03" w:rsidRPr="00C66C9C" w:rsidRDefault="00F47E03" w:rsidP="00485B56">
            <w:pPr>
              <w:tabs>
                <w:tab w:val="left" w:pos="5984"/>
              </w:tabs>
              <w:spacing w:after="120" w:line="240" w:lineRule="auto"/>
              <w:jc w:val="both"/>
              <w:rPr>
                <w:rFonts w:asciiTheme="majorBidi" w:hAnsiTheme="majorBidi" w:cstheme="majorBidi"/>
                <w:sz w:val="4"/>
                <w:szCs w:val="4"/>
                <w:u w:val="single"/>
                <w:lang w:val="en-US" w:bidi="ar-IQ"/>
              </w:rPr>
            </w:pPr>
          </w:p>
          <w:tbl>
            <w:tblPr>
              <w:tblStyle w:val="TableGrid"/>
              <w:bidiVisual/>
              <w:tblW w:w="0" w:type="auto"/>
              <w:tblLook w:val="01E0" w:firstRow="1" w:lastRow="1" w:firstColumn="1" w:lastColumn="1" w:noHBand="0" w:noVBand="0"/>
            </w:tblPr>
            <w:tblGrid>
              <w:gridCol w:w="1985"/>
              <w:gridCol w:w="2727"/>
              <w:gridCol w:w="4644"/>
            </w:tblGrid>
            <w:tr w:rsidR="00F47E03" w:rsidRPr="00C66C9C" w:rsidTr="00485B56">
              <w:tc>
                <w:tcPr>
                  <w:tcW w:w="1985"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الثالث عشر</w:t>
                  </w:r>
                </w:p>
              </w:tc>
              <w:tc>
                <w:tcPr>
                  <w:tcW w:w="2727" w:type="dxa"/>
                  <w:vAlign w:val="center"/>
                </w:tcPr>
                <w:p w:rsidR="00F47E03" w:rsidRPr="00022F15" w:rsidRDefault="00CD715A" w:rsidP="00CD715A">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bidi="ar-IQ"/>
                    </w:rPr>
                    <w:t>1/12</w:t>
                  </w:r>
                  <w:r w:rsidR="00F47E03" w:rsidRPr="00C66C9C">
                    <w:rPr>
                      <w:rFonts w:asciiTheme="majorBidi" w:hAnsiTheme="majorBidi" w:cstheme="majorBidi"/>
                      <w:sz w:val="26"/>
                      <w:szCs w:val="26"/>
                      <w:rtl/>
                      <w:lang w:bidi="ar-IQ"/>
                    </w:rPr>
                    <w:t>/</w:t>
                  </w:r>
                  <w:r w:rsidR="00F47E03">
                    <w:rPr>
                      <w:rFonts w:asciiTheme="majorBidi" w:hAnsiTheme="majorBidi" w:cstheme="majorBidi"/>
                      <w:sz w:val="26"/>
                      <w:szCs w:val="26"/>
                      <w:rtl/>
                      <w:lang w:bidi="ar-IQ"/>
                    </w:rPr>
                    <w:t>202</w:t>
                  </w:r>
                  <w:r>
                    <w:rPr>
                      <w:rFonts w:asciiTheme="majorBidi" w:hAnsiTheme="majorBidi" w:cstheme="majorBidi" w:hint="cs"/>
                      <w:sz w:val="26"/>
                      <w:szCs w:val="26"/>
                      <w:rtl/>
                      <w:lang w:bidi="ar-IQ"/>
                    </w:rPr>
                    <w:t>4</w:t>
                  </w:r>
                </w:p>
              </w:tc>
              <w:tc>
                <w:tcPr>
                  <w:tcW w:w="4644" w:type="dxa"/>
                  <w:vAlign w:val="center"/>
                </w:tcPr>
                <w:p w:rsidR="00F47E03" w:rsidRPr="00685994" w:rsidRDefault="00007997" w:rsidP="00007997">
                  <w:pPr>
                    <w:spacing w:after="120"/>
                    <w:jc w:val="center"/>
                    <w:rPr>
                      <w:rFonts w:asciiTheme="majorBidi" w:hAnsiTheme="majorBidi" w:cstheme="majorBidi" w:hint="cs"/>
                      <w:b/>
                      <w:bCs/>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الرقابة على الموازنة العامة</w:t>
                  </w:r>
                </w:p>
              </w:tc>
            </w:tr>
            <w:tr w:rsidR="00F47E03" w:rsidRPr="00C66C9C" w:rsidTr="00485B56">
              <w:tc>
                <w:tcPr>
                  <w:tcW w:w="1985"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الرابع عشر</w:t>
                  </w:r>
                </w:p>
              </w:tc>
              <w:tc>
                <w:tcPr>
                  <w:tcW w:w="2727" w:type="dxa"/>
                  <w:vAlign w:val="center"/>
                </w:tcPr>
                <w:p w:rsidR="00F47E03" w:rsidRPr="00C66C9C" w:rsidRDefault="00CD715A" w:rsidP="00CD715A">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8/12/2-2024</w:t>
                  </w:r>
                </w:p>
              </w:tc>
              <w:tc>
                <w:tcPr>
                  <w:tcW w:w="4644" w:type="dxa"/>
                  <w:vAlign w:val="center"/>
                </w:tcPr>
                <w:p w:rsidR="00F47E03" w:rsidRPr="00BD1057" w:rsidRDefault="00007997" w:rsidP="00007997">
                  <w:pPr>
                    <w:bidi/>
                    <w:spacing w:after="120"/>
                    <w:jc w:val="cente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امتحانات نصف السنة</w:t>
                  </w:r>
                </w:p>
              </w:tc>
            </w:tr>
            <w:tr w:rsidR="00F47E03" w:rsidRPr="00C66C9C" w:rsidTr="00485B56">
              <w:tc>
                <w:tcPr>
                  <w:tcW w:w="1985" w:type="dxa"/>
                  <w:vAlign w:val="center"/>
                </w:tcPr>
                <w:p w:rsidR="00F47E03" w:rsidRPr="00C66C9C" w:rsidRDefault="00F47E03"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الخامس عشر</w:t>
                  </w:r>
                </w:p>
              </w:tc>
              <w:tc>
                <w:tcPr>
                  <w:tcW w:w="2727" w:type="dxa"/>
                  <w:vAlign w:val="center"/>
                </w:tcPr>
                <w:p w:rsidR="00F47E03" w:rsidRPr="00CD715A" w:rsidRDefault="00CD715A" w:rsidP="00CD715A">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bidi="ar-IQ"/>
                    </w:rPr>
                    <w:t>15/12/2024</w:t>
                  </w:r>
                </w:p>
              </w:tc>
              <w:tc>
                <w:tcPr>
                  <w:tcW w:w="4644" w:type="dxa"/>
                  <w:vAlign w:val="center"/>
                </w:tcPr>
                <w:p w:rsidR="00F47E03" w:rsidRPr="00640C79" w:rsidRDefault="00007997" w:rsidP="00007997">
                  <w:pPr>
                    <w:spacing w:after="120"/>
                    <w:jc w:val="left"/>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 xml:space="preserve">التشريع الضريبي </w:t>
                  </w:r>
                  <w: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t>–</w:t>
                  </w: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 xml:space="preserve"> مدخل لدراسة الموضوع</w:t>
                  </w:r>
                </w:p>
              </w:tc>
            </w:tr>
            <w:tr w:rsidR="00640C79" w:rsidRPr="00C66C9C" w:rsidTr="00485B56">
              <w:tc>
                <w:tcPr>
                  <w:tcW w:w="1985" w:type="dxa"/>
                  <w:vAlign w:val="center"/>
                </w:tcPr>
                <w:p w:rsidR="00640C79" w:rsidRPr="00C66C9C" w:rsidRDefault="00640C79"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السادس عشر</w:t>
                  </w:r>
                </w:p>
              </w:tc>
              <w:tc>
                <w:tcPr>
                  <w:tcW w:w="2727" w:type="dxa"/>
                  <w:vAlign w:val="center"/>
                </w:tcPr>
                <w:p w:rsidR="00640C79" w:rsidRPr="00FD4250" w:rsidRDefault="00640C79" w:rsidP="00D8122F">
                  <w:pPr>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bidi="ar-IQ"/>
                    </w:rPr>
                    <w:t>5/1/2025</w:t>
                  </w:r>
                </w:p>
              </w:tc>
              <w:tc>
                <w:tcPr>
                  <w:tcW w:w="4644" w:type="dxa"/>
                  <w:vAlign w:val="center"/>
                </w:tcPr>
                <w:p w:rsidR="00640C79" w:rsidRPr="00640C79" w:rsidRDefault="00007997" w:rsidP="00BD703C">
                  <w:pPr>
                    <w:spacing w:after="120"/>
                    <w:jc w:val="center"/>
                    <w:rPr>
                      <w:rFonts w:asciiTheme="majorBidi" w:hAnsiTheme="majorBidi" w:cstheme="majorBidi"/>
                      <w:sz w:val="26"/>
                      <w:szCs w:val="26"/>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تعريف وخصائص الضريبة</w:t>
                  </w:r>
                </w:p>
              </w:tc>
            </w:tr>
            <w:tr w:rsidR="00640C79" w:rsidRPr="00C66C9C" w:rsidTr="00485B56">
              <w:tc>
                <w:tcPr>
                  <w:tcW w:w="1985" w:type="dxa"/>
                  <w:vAlign w:val="center"/>
                </w:tcPr>
                <w:p w:rsidR="00640C79" w:rsidRPr="00C66C9C" w:rsidRDefault="00640C79"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السابع عشر</w:t>
                  </w:r>
                </w:p>
              </w:tc>
              <w:tc>
                <w:tcPr>
                  <w:tcW w:w="2727" w:type="dxa"/>
                  <w:vAlign w:val="center"/>
                </w:tcPr>
                <w:p w:rsidR="00640C79" w:rsidRPr="00C66C9C" w:rsidRDefault="00640C79" w:rsidP="00D8122F">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12/1</w:t>
                  </w:r>
                  <w:r w:rsidRPr="00C66C9C">
                    <w:rPr>
                      <w:rFonts w:asciiTheme="majorBidi" w:hAnsiTheme="majorBidi" w:cstheme="majorBidi"/>
                      <w:sz w:val="26"/>
                      <w:szCs w:val="26"/>
                      <w:rtl/>
                      <w:lang w:bidi="ar-IQ"/>
                    </w:rPr>
                    <w:t>/</w:t>
                  </w:r>
                  <w:r>
                    <w:rPr>
                      <w:rFonts w:asciiTheme="majorBidi" w:hAnsiTheme="majorBidi" w:cstheme="majorBidi"/>
                      <w:sz w:val="26"/>
                      <w:szCs w:val="26"/>
                      <w:rtl/>
                      <w:lang w:bidi="ar-IQ"/>
                    </w:rPr>
                    <w:t>202</w:t>
                  </w:r>
                  <w:r>
                    <w:rPr>
                      <w:rFonts w:asciiTheme="majorBidi" w:hAnsiTheme="majorBidi" w:cstheme="majorBidi" w:hint="cs"/>
                      <w:sz w:val="26"/>
                      <w:szCs w:val="26"/>
                      <w:rtl/>
                      <w:lang w:bidi="ar-IQ"/>
                    </w:rPr>
                    <w:t>5</w:t>
                  </w:r>
                </w:p>
              </w:tc>
              <w:tc>
                <w:tcPr>
                  <w:tcW w:w="4644" w:type="dxa"/>
                  <w:vAlign w:val="center"/>
                </w:tcPr>
                <w:p w:rsidR="00640C79" w:rsidRPr="00BD1057" w:rsidRDefault="00007997" w:rsidP="00485B56">
                  <w:pPr>
                    <w:bidi/>
                    <w:spacing w:after="120"/>
                    <w:jc w:val="cente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sidRPr="00685994">
                    <w:rPr>
                      <w:rFonts w:asciiTheme="majorBidi" w:hAnsiTheme="majorBidi" w:cstheme="majorBidi" w:hint="cs"/>
                      <w:b/>
                      <w:bCs/>
                      <w:sz w:val="26"/>
                      <w:szCs w:val="26"/>
                      <w:rtl/>
                      <w:lang w:val="en-US" w:bidi="ar-IQ"/>
                    </w:rPr>
                    <w:t>قواعد الضريبة</w:t>
                  </w:r>
                </w:p>
              </w:tc>
            </w:tr>
            <w:tr w:rsidR="00685994" w:rsidRPr="00C66C9C" w:rsidTr="00485B56">
              <w:tc>
                <w:tcPr>
                  <w:tcW w:w="1985" w:type="dxa"/>
                  <w:vAlign w:val="center"/>
                </w:tcPr>
                <w:p w:rsidR="00685994" w:rsidRPr="00C66C9C" w:rsidRDefault="00685994"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الثامن عشر</w:t>
                  </w:r>
                </w:p>
              </w:tc>
              <w:tc>
                <w:tcPr>
                  <w:tcW w:w="2727" w:type="dxa"/>
                  <w:vAlign w:val="center"/>
                </w:tcPr>
                <w:p w:rsidR="00685994" w:rsidRPr="00C66C9C" w:rsidRDefault="00685994" w:rsidP="00D8122F">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19/1/2025</w:t>
                  </w:r>
                </w:p>
              </w:tc>
              <w:tc>
                <w:tcPr>
                  <w:tcW w:w="4644" w:type="dxa"/>
                  <w:vAlign w:val="center"/>
                </w:tcPr>
                <w:p w:rsidR="00685994" w:rsidRPr="00640C79" w:rsidRDefault="001058E8" w:rsidP="00007997">
                  <w:pPr>
                    <w:spacing w:after="120"/>
                    <w:jc w:val="center"/>
                    <w:rPr>
                      <w:rFonts w:asciiTheme="majorBidi" w:hAnsiTheme="majorBidi" w:cstheme="majorBidi"/>
                      <w:sz w:val="26"/>
                      <w:szCs w:val="26"/>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أهداف الضريبة</w:t>
                  </w:r>
                </w:p>
              </w:tc>
            </w:tr>
            <w:tr w:rsidR="00685994" w:rsidRPr="00C66C9C" w:rsidTr="00485B56">
              <w:tc>
                <w:tcPr>
                  <w:tcW w:w="1985" w:type="dxa"/>
                  <w:vAlign w:val="center"/>
                </w:tcPr>
                <w:p w:rsidR="00685994" w:rsidRPr="00C66C9C" w:rsidRDefault="00685994"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التاسع عشر</w:t>
                  </w:r>
                </w:p>
              </w:tc>
              <w:tc>
                <w:tcPr>
                  <w:tcW w:w="2727" w:type="dxa"/>
                  <w:vAlign w:val="center"/>
                </w:tcPr>
                <w:p w:rsidR="00685994" w:rsidRPr="00696CA8" w:rsidRDefault="00685994" w:rsidP="00696CA8">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bidi="ar-IQ"/>
                    </w:rPr>
                    <w:t>26/1/2025</w:t>
                  </w:r>
                </w:p>
              </w:tc>
              <w:tc>
                <w:tcPr>
                  <w:tcW w:w="4644" w:type="dxa"/>
                  <w:vAlign w:val="center"/>
                </w:tcPr>
                <w:p w:rsidR="00685994" w:rsidRPr="00685994" w:rsidRDefault="001058E8" w:rsidP="00485B56">
                  <w:pPr>
                    <w:bidi/>
                    <w:spacing w:after="120"/>
                    <w:jc w:val="center"/>
                    <w:rPr>
                      <w:rFonts w:asciiTheme="majorBidi" w:hAnsiTheme="majorBidi" w:cstheme="majorBidi"/>
                      <w:b/>
                      <w:bCs/>
                      <w:sz w:val="26"/>
                      <w:szCs w:val="26"/>
                      <w:rtl/>
                      <w:lang w:val="en-US" w:bidi="ar-IQ"/>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نطاق سريان التشريع الضريبة</w:t>
                  </w:r>
                </w:p>
              </w:tc>
            </w:tr>
            <w:tr w:rsidR="00685994" w:rsidRPr="00C66C9C" w:rsidTr="00485B56">
              <w:tc>
                <w:tcPr>
                  <w:tcW w:w="1985" w:type="dxa"/>
                  <w:vAlign w:val="center"/>
                </w:tcPr>
                <w:p w:rsidR="00685994" w:rsidRPr="00C66C9C" w:rsidRDefault="00685994"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العشرون</w:t>
                  </w:r>
                </w:p>
              </w:tc>
              <w:tc>
                <w:tcPr>
                  <w:tcW w:w="2727" w:type="dxa"/>
                  <w:vAlign w:val="center"/>
                </w:tcPr>
                <w:p w:rsidR="00685994" w:rsidRPr="00FD4250" w:rsidRDefault="00685994" w:rsidP="00FD4250">
                  <w:pPr>
                    <w:spacing w:after="120"/>
                    <w:jc w:val="center"/>
                    <w:rPr>
                      <w:rFonts w:asciiTheme="majorBidi" w:hAnsiTheme="majorBidi" w:cstheme="majorBidi"/>
                      <w:sz w:val="26"/>
                      <w:szCs w:val="26"/>
                      <w:lang w:val="en-US" w:bidi="ar-IQ"/>
                    </w:rPr>
                  </w:pPr>
                  <w:r>
                    <w:rPr>
                      <w:rFonts w:asciiTheme="majorBidi" w:hAnsiTheme="majorBidi" w:cstheme="majorBidi" w:hint="cs"/>
                      <w:sz w:val="26"/>
                      <w:szCs w:val="26"/>
                      <w:rtl/>
                      <w:lang w:bidi="ar-IQ"/>
                    </w:rPr>
                    <w:t>2/2</w:t>
                  </w:r>
                  <w:r w:rsidRPr="00C66C9C">
                    <w:rPr>
                      <w:rFonts w:asciiTheme="majorBidi" w:hAnsiTheme="majorBidi" w:cstheme="majorBidi"/>
                      <w:sz w:val="26"/>
                      <w:szCs w:val="26"/>
                      <w:rtl/>
                      <w:lang w:bidi="ar-IQ"/>
                    </w:rPr>
                    <w:t>/</w:t>
                  </w:r>
                  <w:r>
                    <w:rPr>
                      <w:rFonts w:asciiTheme="majorBidi" w:hAnsiTheme="majorBidi" w:cstheme="majorBidi"/>
                      <w:sz w:val="26"/>
                      <w:szCs w:val="26"/>
                      <w:rtl/>
                      <w:lang w:bidi="ar-IQ"/>
                    </w:rPr>
                    <w:t>202</w:t>
                  </w:r>
                  <w:r>
                    <w:rPr>
                      <w:rFonts w:asciiTheme="majorBidi" w:hAnsiTheme="majorBidi" w:cstheme="majorBidi" w:hint="cs"/>
                      <w:sz w:val="26"/>
                      <w:szCs w:val="26"/>
                      <w:rtl/>
                      <w:lang w:bidi="ar-IQ"/>
                    </w:rPr>
                    <w:t>5</w:t>
                  </w:r>
                </w:p>
              </w:tc>
              <w:tc>
                <w:tcPr>
                  <w:tcW w:w="4644" w:type="dxa"/>
                  <w:vAlign w:val="center"/>
                </w:tcPr>
                <w:p w:rsidR="00685994" w:rsidRPr="003A329D" w:rsidRDefault="001058E8" w:rsidP="00485B56">
                  <w:pPr>
                    <w:bidi/>
                    <w:spacing w:after="120"/>
                    <w:jc w:val="cente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الأساس القانوني لفرض الضرائب</w:t>
                  </w:r>
                </w:p>
              </w:tc>
            </w:tr>
            <w:tr w:rsidR="00685994" w:rsidRPr="00C66C9C" w:rsidTr="00485B56">
              <w:tc>
                <w:tcPr>
                  <w:tcW w:w="1985" w:type="dxa"/>
                  <w:vAlign w:val="center"/>
                </w:tcPr>
                <w:p w:rsidR="00685994" w:rsidRPr="00C66C9C" w:rsidRDefault="00685994"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الحادي والعشرون</w:t>
                  </w:r>
                </w:p>
              </w:tc>
              <w:tc>
                <w:tcPr>
                  <w:tcW w:w="2727" w:type="dxa"/>
                  <w:vAlign w:val="center"/>
                </w:tcPr>
                <w:p w:rsidR="00685994" w:rsidRPr="00C66C9C" w:rsidRDefault="00685994" w:rsidP="00FD4250">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9/2</w:t>
                  </w:r>
                  <w:r w:rsidRPr="00C66C9C">
                    <w:rPr>
                      <w:rFonts w:asciiTheme="majorBidi" w:hAnsiTheme="majorBidi" w:cstheme="majorBidi"/>
                      <w:sz w:val="26"/>
                      <w:szCs w:val="26"/>
                      <w:rtl/>
                      <w:lang w:bidi="ar-IQ"/>
                    </w:rPr>
                    <w:t>/</w:t>
                  </w:r>
                  <w:r>
                    <w:rPr>
                      <w:rFonts w:asciiTheme="majorBidi" w:hAnsiTheme="majorBidi" w:cstheme="majorBidi"/>
                      <w:sz w:val="26"/>
                      <w:szCs w:val="26"/>
                      <w:rtl/>
                      <w:lang w:bidi="ar-IQ"/>
                    </w:rPr>
                    <w:t>202</w:t>
                  </w:r>
                  <w:r>
                    <w:rPr>
                      <w:rFonts w:asciiTheme="majorBidi" w:hAnsiTheme="majorBidi" w:cstheme="majorBidi" w:hint="cs"/>
                      <w:sz w:val="26"/>
                      <w:szCs w:val="26"/>
                      <w:rtl/>
                      <w:lang w:bidi="ar-IQ"/>
                    </w:rPr>
                    <w:t>5</w:t>
                  </w:r>
                </w:p>
              </w:tc>
              <w:tc>
                <w:tcPr>
                  <w:tcW w:w="4644" w:type="dxa"/>
                  <w:vAlign w:val="center"/>
                </w:tcPr>
                <w:p w:rsidR="00685994" w:rsidRPr="004E3EC7" w:rsidRDefault="001058E8" w:rsidP="00685994">
                  <w:pPr>
                    <w:bidi/>
                    <w:spacing w:after="120"/>
                    <w:jc w:val="cente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sidRPr="00685994">
                    <w:rPr>
                      <w:rFonts w:asciiTheme="majorBidi" w:hAnsiTheme="majorBidi" w:cstheme="majorBidi" w:hint="cs"/>
                      <w:b/>
                      <w:bCs/>
                      <w:sz w:val="26"/>
                      <w:szCs w:val="26"/>
                      <w:rtl/>
                      <w:lang w:val="en-US" w:bidi="ar-IQ"/>
                    </w:rPr>
                    <w:t>تقسيمات الضريبة</w:t>
                  </w:r>
                </w:p>
              </w:tc>
            </w:tr>
            <w:tr w:rsidR="00685994" w:rsidRPr="00C66C9C" w:rsidTr="00485B56">
              <w:tc>
                <w:tcPr>
                  <w:tcW w:w="1985" w:type="dxa"/>
                  <w:vAlign w:val="center"/>
                </w:tcPr>
                <w:p w:rsidR="00685994" w:rsidRPr="00C66C9C" w:rsidRDefault="00685994" w:rsidP="00485B56">
                  <w:pPr>
                    <w:spacing w:after="120"/>
                    <w:jc w:val="center"/>
                    <w:rPr>
                      <w:rFonts w:asciiTheme="majorBidi" w:hAnsiTheme="majorBidi" w:cstheme="majorBidi"/>
                      <w:sz w:val="26"/>
                      <w:szCs w:val="26"/>
                      <w:rtl/>
                      <w:lang w:bidi="ar-IQ"/>
                    </w:rPr>
                  </w:pPr>
                  <w:r w:rsidRPr="00C66C9C">
                    <w:rPr>
                      <w:rFonts w:asciiTheme="majorBidi" w:hAnsiTheme="majorBidi" w:cstheme="majorBidi"/>
                      <w:sz w:val="26"/>
                      <w:szCs w:val="26"/>
                      <w:rtl/>
                      <w:lang w:bidi="ar-IQ"/>
                    </w:rPr>
                    <w:t>الثاني والعشرون</w:t>
                  </w:r>
                </w:p>
              </w:tc>
              <w:tc>
                <w:tcPr>
                  <w:tcW w:w="2727" w:type="dxa"/>
                  <w:vAlign w:val="center"/>
                </w:tcPr>
                <w:p w:rsidR="00685994" w:rsidRPr="00C66C9C" w:rsidRDefault="00685994" w:rsidP="00FD4250">
                  <w:pPr>
                    <w:bidi/>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16/2/2025</w:t>
                  </w:r>
                </w:p>
              </w:tc>
              <w:tc>
                <w:tcPr>
                  <w:tcW w:w="4644" w:type="dxa"/>
                  <w:vAlign w:val="center"/>
                </w:tcPr>
                <w:p w:rsidR="00685994" w:rsidRPr="00BD1057" w:rsidRDefault="007616BA" w:rsidP="00485B56">
                  <w:pPr>
                    <w:bidi/>
                    <w:spacing w:after="120"/>
                    <w:jc w:val="center"/>
                    <w:rPr>
                      <w:rFonts w:asciiTheme="majorBidi" w:hAnsiTheme="majorBidi" w:cstheme="majorBidi"/>
                      <w:sz w:val="26"/>
                      <w:szCs w:val="26"/>
                      <w:rtl/>
                      <w:lang w:val="en-US" w:bidi="ar-IQ"/>
                      <w14:shadow w14:blurRad="50800" w14:dist="38100" w14:dir="2700000" w14:sx="100000" w14:sy="100000" w14:kx="0" w14:ky="0" w14:algn="tl">
                        <w14:srgbClr w14:val="000000">
                          <w14:alpha w14:val="60000"/>
                        </w14:srgbClr>
                      </w14:shadow>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الضريبة المباشرة في العراق</w:t>
                  </w:r>
                </w:p>
              </w:tc>
            </w:tr>
            <w:tr w:rsidR="00685994" w:rsidRPr="00C66C9C" w:rsidTr="00485B56">
              <w:tc>
                <w:tcPr>
                  <w:tcW w:w="1985" w:type="dxa"/>
                  <w:vAlign w:val="center"/>
                </w:tcPr>
                <w:p w:rsidR="00685994" w:rsidRPr="00543953" w:rsidRDefault="00685994" w:rsidP="00485B56">
                  <w:pPr>
                    <w:spacing w:after="120"/>
                    <w:jc w:val="center"/>
                    <w:rPr>
                      <w:rFonts w:asciiTheme="majorBidi" w:hAnsiTheme="majorBidi" w:cstheme="majorBidi"/>
                      <w:sz w:val="26"/>
                      <w:szCs w:val="26"/>
                      <w:lang w:val="en-US" w:bidi="ar-IQ"/>
                    </w:rPr>
                  </w:pPr>
                  <w:r w:rsidRPr="00C66C9C">
                    <w:rPr>
                      <w:rFonts w:asciiTheme="majorBidi" w:hAnsiTheme="majorBidi" w:cstheme="majorBidi"/>
                      <w:sz w:val="26"/>
                      <w:szCs w:val="26"/>
                      <w:rtl/>
                      <w:lang w:bidi="ar-IQ"/>
                    </w:rPr>
                    <w:lastRenderedPageBreak/>
                    <w:t>الثالث والعشرون</w:t>
                  </w:r>
                </w:p>
              </w:tc>
              <w:tc>
                <w:tcPr>
                  <w:tcW w:w="2727" w:type="dxa"/>
                  <w:vAlign w:val="center"/>
                </w:tcPr>
                <w:p w:rsidR="00685994" w:rsidRPr="00C66C9C" w:rsidRDefault="00685994" w:rsidP="00FD4250">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23/2/205</w:t>
                  </w:r>
                </w:p>
              </w:tc>
              <w:tc>
                <w:tcPr>
                  <w:tcW w:w="4644" w:type="dxa"/>
                  <w:vAlign w:val="center"/>
                </w:tcPr>
                <w:p w:rsidR="00685994" w:rsidRPr="00685994" w:rsidRDefault="007616BA" w:rsidP="00485B56">
                  <w:pPr>
                    <w:bidi/>
                    <w:spacing w:after="120"/>
                    <w:jc w:val="center"/>
                    <w:rPr>
                      <w:rFonts w:asciiTheme="majorBidi" w:hAnsiTheme="majorBidi" w:cstheme="majorBidi"/>
                      <w:b/>
                      <w:bCs/>
                      <w:sz w:val="26"/>
                      <w:szCs w:val="26"/>
                      <w:rtl/>
                      <w:lang w:val="en-US" w:bidi="ar-IQ"/>
                    </w:rPr>
                  </w:pPr>
                  <w:r>
                    <w:rPr>
                      <w:rFonts w:asciiTheme="majorBidi" w:hAnsiTheme="majorBidi" w:cstheme="majorBidi" w:hint="cs"/>
                      <w:b/>
                      <w:bCs/>
                      <w:sz w:val="26"/>
                      <w:szCs w:val="26"/>
                      <w:rtl/>
                      <w:lang w:val="en-US" w:bidi="ar-IQ"/>
                    </w:rPr>
                    <w:t>ضريبة الدخل</w:t>
                  </w:r>
                </w:p>
              </w:tc>
            </w:tr>
            <w:tr w:rsidR="00685994" w:rsidRPr="00C66C9C" w:rsidTr="00485B56">
              <w:tc>
                <w:tcPr>
                  <w:tcW w:w="1985" w:type="dxa"/>
                  <w:vAlign w:val="center"/>
                </w:tcPr>
                <w:p w:rsidR="00685994" w:rsidRPr="00C66C9C" w:rsidRDefault="00685994" w:rsidP="00485B56">
                  <w:pPr>
                    <w:spacing w:after="120"/>
                    <w:jc w:val="center"/>
                    <w:rPr>
                      <w:rFonts w:asciiTheme="majorBidi" w:hAnsiTheme="majorBidi" w:cstheme="majorBidi"/>
                      <w:sz w:val="26"/>
                      <w:szCs w:val="26"/>
                      <w:rtl/>
                      <w:lang w:bidi="ar-IQ"/>
                    </w:rPr>
                  </w:pPr>
                  <w:r>
                    <w:rPr>
                      <w:rFonts w:asciiTheme="majorBidi" w:hAnsiTheme="majorBidi" w:cstheme="majorBidi" w:hint="cs"/>
                      <w:sz w:val="26"/>
                      <w:szCs w:val="26"/>
                      <w:rtl/>
                      <w:lang w:bidi="ar-IQ"/>
                    </w:rPr>
                    <w:t>الرابع والعشرون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2/3/2025</w:t>
                  </w:r>
                </w:p>
              </w:tc>
              <w:tc>
                <w:tcPr>
                  <w:tcW w:w="4644" w:type="dxa"/>
                  <w:vAlign w:val="center"/>
                </w:tcPr>
                <w:p w:rsidR="00685994" w:rsidRDefault="007616BA"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 xml:space="preserve">تحديد الشخص الخاضع للضريبة </w:t>
                  </w:r>
                </w:p>
              </w:tc>
            </w:tr>
            <w:tr w:rsidR="00685994" w:rsidRPr="00C66C9C" w:rsidTr="00485B56">
              <w:tc>
                <w:tcPr>
                  <w:tcW w:w="1985" w:type="dxa"/>
                  <w:vAlign w:val="center"/>
                </w:tcPr>
                <w:p w:rsidR="00685994" w:rsidRPr="00696CA8" w:rsidRDefault="00685994" w:rsidP="00485B56">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الخامس والعشرون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9/3/2025</w:t>
                  </w:r>
                </w:p>
              </w:tc>
              <w:tc>
                <w:tcPr>
                  <w:tcW w:w="4644" w:type="dxa"/>
                  <w:vAlign w:val="center"/>
                </w:tcPr>
                <w:p w:rsidR="00685994" w:rsidRDefault="00685994"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bidi="ar-IQ"/>
                      <w14:shadow w14:blurRad="50800" w14:dist="38100" w14:dir="2700000" w14:sx="100000" w14:sy="100000" w14:kx="0" w14:ky="0" w14:algn="tl">
                        <w14:srgbClr w14:val="000000">
                          <w14:alpha w14:val="60000"/>
                        </w14:srgbClr>
                      </w14:shadow>
                    </w:rPr>
                    <w:t>تحديد الدخل الخاضع للضريبة</w:t>
                  </w:r>
                  <w:bookmarkStart w:id="0" w:name="_GoBack"/>
                  <w:bookmarkEnd w:id="0"/>
                </w:p>
              </w:tc>
            </w:tr>
            <w:tr w:rsidR="00685994" w:rsidRPr="00C66C9C" w:rsidTr="00485B56">
              <w:tc>
                <w:tcPr>
                  <w:tcW w:w="1985" w:type="dxa"/>
                  <w:vAlign w:val="center"/>
                </w:tcPr>
                <w:p w:rsidR="00685994" w:rsidRPr="00696CA8" w:rsidRDefault="00685994" w:rsidP="00485B56">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السادس والعشرون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16/3/2025</w:t>
                  </w:r>
                </w:p>
              </w:tc>
              <w:tc>
                <w:tcPr>
                  <w:tcW w:w="4644" w:type="dxa"/>
                  <w:vAlign w:val="center"/>
                </w:tcPr>
                <w:p w:rsidR="00685994" w:rsidRDefault="00685994"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تحديد الدخل المعفي من الخضوع للضريبة</w:t>
                  </w:r>
                </w:p>
              </w:tc>
            </w:tr>
            <w:tr w:rsidR="00685994" w:rsidRPr="00C66C9C" w:rsidTr="00485B56">
              <w:tc>
                <w:tcPr>
                  <w:tcW w:w="1985" w:type="dxa"/>
                  <w:vAlign w:val="center"/>
                </w:tcPr>
                <w:p w:rsidR="00685994" w:rsidRPr="00696CA8" w:rsidRDefault="00685994" w:rsidP="00696CA8">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السابع والعشرون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6/4/2025</w:t>
                  </w:r>
                </w:p>
              </w:tc>
              <w:tc>
                <w:tcPr>
                  <w:tcW w:w="4644" w:type="dxa"/>
                  <w:vAlign w:val="center"/>
                </w:tcPr>
                <w:p w:rsidR="00685994" w:rsidRDefault="00685994"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تقدير الضريبة</w:t>
                  </w:r>
                </w:p>
              </w:tc>
            </w:tr>
            <w:tr w:rsidR="00685994" w:rsidRPr="00C66C9C" w:rsidTr="00485B56">
              <w:tc>
                <w:tcPr>
                  <w:tcW w:w="1985" w:type="dxa"/>
                  <w:vAlign w:val="center"/>
                </w:tcPr>
                <w:p w:rsidR="00685994" w:rsidRPr="00696CA8" w:rsidRDefault="00685994" w:rsidP="00485B56">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الثامن والعشرون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13/4/2025</w:t>
                  </w:r>
                </w:p>
              </w:tc>
              <w:tc>
                <w:tcPr>
                  <w:tcW w:w="4644" w:type="dxa"/>
                  <w:vAlign w:val="center"/>
                </w:tcPr>
                <w:p w:rsidR="00685994" w:rsidRDefault="00685994"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المشاكل التي تواجه النظام الضريبي</w:t>
                  </w:r>
                </w:p>
              </w:tc>
            </w:tr>
            <w:tr w:rsidR="00685994" w:rsidRPr="00C66C9C" w:rsidTr="00485B56">
              <w:tc>
                <w:tcPr>
                  <w:tcW w:w="1985" w:type="dxa"/>
                  <w:vAlign w:val="center"/>
                </w:tcPr>
                <w:p w:rsidR="00685994" w:rsidRDefault="00685994" w:rsidP="00485B56">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التاسع والعشرون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20/4/2025</w:t>
                  </w:r>
                </w:p>
              </w:tc>
              <w:tc>
                <w:tcPr>
                  <w:tcW w:w="4644" w:type="dxa"/>
                  <w:vAlign w:val="center"/>
                </w:tcPr>
                <w:p w:rsidR="00685994" w:rsidRDefault="00685994" w:rsidP="00485B56">
                  <w:pPr>
                    <w:bidi/>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14:shadow w14:blurRad="50800" w14:dist="38100" w14:dir="2700000" w14:sx="100000" w14:sy="100000" w14:kx="0" w14:ky="0" w14:algn="tl">
                        <w14:srgbClr w14:val="000000">
                          <w14:alpha w14:val="60000"/>
                        </w14:srgbClr>
                      </w14:shadow>
                    </w:rPr>
                    <w:t>المراجعة العامة للجميع المواضيع</w:t>
                  </w:r>
                </w:p>
              </w:tc>
            </w:tr>
            <w:tr w:rsidR="00685994" w:rsidRPr="00C66C9C" w:rsidTr="00485B56">
              <w:tc>
                <w:tcPr>
                  <w:tcW w:w="1985" w:type="dxa"/>
                  <w:vAlign w:val="center"/>
                </w:tcPr>
                <w:p w:rsidR="00685994" w:rsidRDefault="00685994" w:rsidP="00485B56">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الثلاثون</w:t>
                  </w:r>
                </w:p>
              </w:tc>
              <w:tc>
                <w:tcPr>
                  <w:tcW w:w="2727" w:type="dxa"/>
                  <w:vAlign w:val="center"/>
                </w:tcPr>
                <w:p w:rsidR="00685994" w:rsidRPr="00696CA8" w:rsidRDefault="00685994" w:rsidP="00FD4250">
                  <w:pPr>
                    <w:spacing w:after="120"/>
                    <w:jc w:val="center"/>
                    <w:rPr>
                      <w:rFonts w:asciiTheme="majorBidi" w:hAnsiTheme="majorBidi" w:cstheme="majorBidi"/>
                      <w:sz w:val="26"/>
                      <w:szCs w:val="26"/>
                      <w:rtl/>
                      <w:lang w:val="en-US" w:bidi="ar-IQ"/>
                    </w:rPr>
                  </w:pPr>
                  <w:r>
                    <w:rPr>
                      <w:rFonts w:asciiTheme="majorBidi" w:hAnsiTheme="majorBidi" w:cstheme="majorBidi" w:hint="cs"/>
                      <w:sz w:val="26"/>
                      <w:szCs w:val="26"/>
                      <w:rtl/>
                      <w:lang w:val="en-US" w:bidi="ar-IQ"/>
                    </w:rPr>
                    <w:t>27/4/2025</w:t>
                  </w:r>
                </w:p>
              </w:tc>
              <w:tc>
                <w:tcPr>
                  <w:tcW w:w="4644" w:type="dxa"/>
                  <w:vAlign w:val="center"/>
                </w:tcPr>
                <w:p w:rsidR="00685994" w:rsidRPr="00640C79" w:rsidRDefault="00685994" w:rsidP="00485B56">
                  <w:pPr>
                    <w:bidi/>
                    <w:spacing w:after="120"/>
                    <w:jc w:val="center"/>
                    <w:rPr>
                      <w:rFonts w:asciiTheme="majorBidi" w:hAnsiTheme="majorBidi" w:cstheme="majorBidi"/>
                      <w:b/>
                      <w:bCs/>
                      <w:sz w:val="26"/>
                      <w:szCs w:val="26"/>
                      <w:rtl/>
                      <w:lang w:val="en-US" w:bidi="ar-IQ"/>
                    </w:rPr>
                  </w:pPr>
                  <w:r w:rsidRPr="00640C79">
                    <w:rPr>
                      <w:rFonts w:asciiTheme="majorBidi" w:hAnsiTheme="majorBidi" w:cstheme="majorBidi" w:hint="cs"/>
                      <w:b/>
                      <w:bCs/>
                      <w:sz w:val="26"/>
                      <w:szCs w:val="26"/>
                      <w:rtl/>
                      <w:lang w:val="en-US" w:bidi="ar-IQ"/>
                    </w:rPr>
                    <w:t>الإستعداد للإمتحانات النهائية و</w:t>
                  </w:r>
                  <w:r w:rsidR="00007997">
                    <w:rPr>
                      <w:rFonts w:asciiTheme="majorBidi" w:hAnsiTheme="majorBidi" w:cstheme="majorBidi" w:hint="cs"/>
                      <w:b/>
                      <w:bCs/>
                      <w:sz w:val="26"/>
                      <w:szCs w:val="26"/>
                      <w:rtl/>
                      <w:lang w:val="en-US" w:bidi="ar-IQ"/>
                    </w:rPr>
                    <w:t>ا</w:t>
                  </w:r>
                  <w:r w:rsidRPr="00640C79">
                    <w:rPr>
                      <w:rFonts w:asciiTheme="majorBidi" w:hAnsiTheme="majorBidi" w:cstheme="majorBidi" w:hint="cs"/>
                      <w:b/>
                      <w:bCs/>
                      <w:sz w:val="26"/>
                      <w:szCs w:val="26"/>
                      <w:rtl/>
                      <w:lang w:val="en-US" w:bidi="ar-IQ"/>
                    </w:rPr>
                    <w:t>لإجابة على تساؤو</w:t>
                  </w:r>
                  <w:r w:rsidR="007616BA">
                    <w:rPr>
                      <w:rFonts w:asciiTheme="majorBidi" w:hAnsiTheme="majorBidi" w:cstheme="majorBidi" w:hint="cs"/>
                      <w:b/>
                      <w:bCs/>
                      <w:sz w:val="26"/>
                      <w:szCs w:val="26"/>
                      <w:rtl/>
                      <w:lang w:val="en-US" w:bidi="ar-IQ"/>
                    </w:rPr>
                    <w:t>لا</w:t>
                  </w:r>
                  <w:r w:rsidRPr="00640C79">
                    <w:rPr>
                      <w:rFonts w:asciiTheme="majorBidi" w:hAnsiTheme="majorBidi" w:cstheme="majorBidi" w:hint="cs"/>
                      <w:b/>
                      <w:bCs/>
                      <w:sz w:val="26"/>
                      <w:szCs w:val="26"/>
                      <w:rtl/>
                      <w:lang w:val="en-US" w:bidi="ar-IQ"/>
                    </w:rPr>
                    <w:t>ت الطلاب</w:t>
                  </w:r>
                </w:p>
              </w:tc>
            </w:tr>
          </w:tbl>
          <w:p w:rsidR="00F47E03" w:rsidRPr="00C66C9C" w:rsidRDefault="00F47E03" w:rsidP="00485B56">
            <w:pPr>
              <w:bidi/>
              <w:spacing w:after="0" w:line="240" w:lineRule="auto"/>
              <w:rPr>
                <w:rFonts w:asciiTheme="majorBidi" w:hAnsiTheme="majorBidi" w:cstheme="majorBidi"/>
                <w:sz w:val="24"/>
                <w:szCs w:val="24"/>
                <w:rtl/>
                <w:lang w:bidi="ar-IQ"/>
              </w:rPr>
            </w:pPr>
          </w:p>
          <w:p w:rsidR="00F47E03" w:rsidRPr="00C66C9C" w:rsidRDefault="00F47E03" w:rsidP="00485B56">
            <w:pPr>
              <w:bidi/>
              <w:spacing w:after="0" w:line="240" w:lineRule="auto"/>
              <w:rPr>
                <w:rFonts w:asciiTheme="majorBidi" w:hAnsiTheme="majorBidi" w:cstheme="majorBidi"/>
                <w:sz w:val="24"/>
                <w:szCs w:val="24"/>
                <w:rtl/>
                <w:lang w:bidi="ar-IQ"/>
              </w:rPr>
            </w:pPr>
          </w:p>
        </w:tc>
      </w:tr>
      <w:tr w:rsidR="00F47E03" w:rsidRPr="00C66C9C" w:rsidTr="00485B56">
        <w:trPr>
          <w:trHeight w:val="732"/>
        </w:trPr>
        <w:tc>
          <w:tcPr>
            <w:tcW w:w="9582" w:type="dxa"/>
            <w:gridSpan w:val="4"/>
          </w:tcPr>
          <w:p w:rsidR="00F47E03" w:rsidRPr="00C66C9C" w:rsidRDefault="00F47E03" w:rsidP="00485B56">
            <w:pPr>
              <w:bidi/>
              <w:spacing w:after="0" w:line="240" w:lineRule="auto"/>
              <w:rPr>
                <w:rFonts w:asciiTheme="majorBidi" w:hAnsiTheme="majorBidi" w:cstheme="majorBidi"/>
                <w:b/>
                <w:bCs/>
                <w:sz w:val="24"/>
                <w:szCs w:val="24"/>
                <w:rtl/>
                <w:lang w:bidi="ar-IQ"/>
              </w:rPr>
            </w:pPr>
            <w:r w:rsidRPr="00C66C9C">
              <w:rPr>
                <w:rFonts w:asciiTheme="majorBidi" w:hAnsiTheme="majorBidi" w:cstheme="majorBidi"/>
                <w:b/>
                <w:bCs/>
                <w:sz w:val="24"/>
                <w:szCs w:val="24"/>
                <w:rtl/>
                <w:lang w:bidi="ar-KW"/>
              </w:rPr>
              <w:lastRenderedPageBreak/>
              <w:t xml:space="preserve">16.  </w:t>
            </w:r>
            <w:r w:rsidRPr="00C66C9C">
              <w:rPr>
                <w:rFonts w:asciiTheme="majorBidi" w:hAnsiTheme="majorBidi" w:cstheme="majorBidi"/>
                <w:b/>
                <w:bCs/>
                <w:sz w:val="24"/>
                <w:szCs w:val="24"/>
                <w:rtl/>
                <w:lang w:bidi="ar-IQ"/>
              </w:rPr>
              <w:t>الاختبارات</w:t>
            </w:r>
          </w:p>
          <w:p w:rsidR="00F47E03" w:rsidRPr="00841DBB" w:rsidRDefault="00F47E03" w:rsidP="00485B56">
            <w:pPr>
              <w:numPr>
                <w:ilvl w:val="0"/>
                <w:numId w:val="16"/>
              </w:numPr>
              <w:bidi/>
              <w:jc w:val="both"/>
              <w:rPr>
                <w:rFonts w:asciiTheme="majorBidi" w:hAnsiTheme="majorBidi" w:cstheme="majorBidi"/>
                <w:b/>
                <w:bCs/>
                <w:sz w:val="30"/>
                <w:szCs w:val="30"/>
                <w:lang w:val="en-US" w:bidi="ar-IQ"/>
              </w:rPr>
            </w:pPr>
            <w:r>
              <w:rPr>
                <w:rFonts w:asciiTheme="majorBidi" w:hAnsiTheme="majorBidi" w:cstheme="majorBidi" w:hint="cs"/>
                <w:b/>
                <w:bCs/>
                <w:sz w:val="30"/>
                <w:szCs w:val="30"/>
                <w:rtl/>
                <w:lang w:bidi="ar-IQ"/>
              </w:rPr>
              <w:t xml:space="preserve">    </w:t>
            </w:r>
            <w:r w:rsidRPr="00C66C9C">
              <w:rPr>
                <w:rFonts w:asciiTheme="majorBidi" w:hAnsiTheme="majorBidi" w:cstheme="majorBidi"/>
                <w:b/>
                <w:bCs/>
                <w:sz w:val="30"/>
                <w:szCs w:val="30"/>
                <w:rtl/>
                <w:lang w:bidi="ar-IQ"/>
              </w:rPr>
              <w:t xml:space="preserve">سؤال/ </w:t>
            </w:r>
            <w:r w:rsidRPr="00841DBB">
              <w:rPr>
                <w:rFonts w:asciiTheme="majorBidi" w:hAnsiTheme="majorBidi" w:cstheme="majorBidi"/>
                <w:b/>
                <w:bCs/>
                <w:sz w:val="30"/>
                <w:szCs w:val="30"/>
                <w:rtl/>
                <w:lang w:bidi="ar-IQ"/>
              </w:rPr>
              <w:t xml:space="preserve">ميزْ بين المالية العامة والمالية الخاصة من حيث </w:t>
            </w:r>
            <w:r>
              <w:rPr>
                <w:rFonts w:asciiTheme="majorBidi" w:hAnsiTheme="majorBidi" w:cstheme="majorBidi" w:hint="cs"/>
                <w:b/>
                <w:bCs/>
                <w:sz w:val="30"/>
                <w:szCs w:val="30"/>
                <w:rtl/>
                <w:lang w:bidi="ar-IQ"/>
              </w:rPr>
              <w:t>الهدف</w:t>
            </w:r>
            <w:r w:rsidRPr="00841DBB">
              <w:rPr>
                <w:rFonts w:asciiTheme="majorBidi" w:hAnsiTheme="majorBidi" w:cstheme="majorBidi"/>
                <w:b/>
                <w:bCs/>
                <w:sz w:val="30"/>
                <w:szCs w:val="30"/>
                <w:rtl/>
                <w:lang w:bidi="ar-IQ"/>
              </w:rPr>
              <w:t xml:space="preserve"> ؟</w:t>
            </w:r>
          </w:p>
          <w:p w:rsidR="00F47E03" w:rsidRPr="00C66C9C" w:rsidRDefault="00F47E03" w:rsidP="00485B56">
            <w:pPr>
              <w:bidi/>
              <w:jc w:val="both"/>
              <w:rPr>
                <w:rFonts w:asciiTheme="majorBidi" w:hAnsiTheme="majorBidi" w:cstheme="majorBidi"/>
                <w:b/>
                <w:bCs/>
                <w:sz w:val="30"/>
                <w:szCs w:val="30"/>
                <w:rtl/>
              </w:rPr>
            </w:pPr>
            <w:r>
              <w:rPr>
                <w:rFonts w:asciiTheme="majorBidi" w:hAnsiTheme="majorBidi" w:cstheme="majorBidi" w:hint="cs"/>
                <w:b/>
                <w:bCs/>
                <w:sz w:val="30"/>
                <w:szCs w:val="30"/>
                <w:rtl/>
              </w:rPr>
              <w:t xml:space="preserve">             سؤال /  ما هي أنواع الرقابة على تنفيذ الموازنة العامة ؟</w:t>
            </w:r>
          </w:p>
          <w:p w:rsidR="00F47E03" w:rsidRPr="00841DBB" w:rsidRDefault="00F47E03" w:rsidP="00485B56">
            <w:pPr>
              <w:numPr>
                <w:ilvl w:val="0"/>
                <w:numId w:val="17"/>
              </w:numPr>
              <w:bidi/>
              <w:rPr>
                <w:rFonts w:asciiTheme="majorBidi" w:hAnsiTheme="majorBidi" w:cstheme="majorBidi"/>
                <w:b/>
                <w:bCs/>
                <w:sz w:val="30"/>
                <w:szCs w:val="30"/>
                <w:lang w:val="en-US" w:bidi="ar-IQ"/>
              </w:rPr>
            </w:pPr>
            <w:r>
              <w:rPr>
                <w:rFonts w:asciiTheme="majorBidi" w:hAnsiTheme="majorBidi" w:cstheme="majorBidi" w:hint="cs"/>
                <w:b/>
                <w:bCs/>
                <w:sz w:val="30"/>
                <w:szCs w:val="30"/>
                <w:rtl/>
              </w:rPr>
              <w:t xml:space="preserve">    </w:t>
            </w:r>
            <w:r w:rsidRPr="00C66C9C">
              <w:rPr>
                <w:rFonts w:asciiTheme="majorBidi" w:hAnsiTheme="majorBidi" w:cstheme="majorBidi"/>
                <w:b/>
                <w:bCs/>
                <w:sz w:val="30"/>
                <w:szCs w:val="30"/>
                <w:rtl/>
              </w:rPr>
              <w:t xml:space="preserve">سؤال/ </w:t>
            </w:r>
            <w:r>
              <w:rPr>
                <w:rFonts w:asciiTheme="majorBidi" w:hAnsiTheme="majorBidi" w:cstheme="majorBidi" w:hint="cs"/>
                <w:b/>
                <w:bCs/>
                <w:sz w:val="30"/>
                <w:szCs w:val="30"/>
                <w:rtl/>
                <w:lang w:bidi="ar-IQ"/>
              </w:rPr>
              <w:t>ماهي الأسباب المالية للإزدياد النفقات العامة</w:t>
            </w:r>
            <w:r w:rsidRPr="00841DBB">
              <w:rPr>
                <w:rFonts w:asciiTheme="majorBidi" w:hAnsiTheme="majorBidi" w:cstheme="majorBidi"/>
                <w:b/>
                <w:bCs/>
                <w:sz w:val="30"/>
                <w:szCs w:val="30"/>
                <w:rtl/>
                <w:lang w:bidi="ar-IQ"/>
              </w:rPr>
              <w:t xml:space="preserve"> ؟</w:t>
            </w:r>
          </w:p>
          <w:p w:rsidR="00F47E03" w:rsidRPr="00841DBB" w:rsidRDefault="00F47E03" w:rsidP="00485B56">
            <w:pPr>
              <w:bidi/>
              <w:jc w:val="both"/>
              <w:rPr>
                <w:rFonts w:asciiTheme="majorBidi" w:hAnsiTheme="majorBidi" w:cstheme="majorBidi"/>
                <w:b/>
                <w:bCs/>
                <w:sz w:val="30"/>
                <w:szCs w:val="30"/>
                <w:rtl/>
                <w:lang w:val="en-US" w:bidi="ar-IQ"/>
              </w:rPr>
            </w:pPr>
            <w:r>
              <w:rPr>
                <w:rFonts w:asciiTheme="majorBidi" w:hAnsiTheme="majorBidi" w:cstheme="majorBidi" w:hint="cs"/>
                <w:b/>
                <w:bCs/>
                <w:sz w:val="30"/>
                <w:szCs w:val="30"/>
                <w:rtl/>
                <w:lang w:val="en-US" w:bidi="ar-IQ"/>
              </w:rPr>
              <w:t xml:space="preserve">                سؤال / ماهي الطبيعة القانونية للقرض؟</w:t>
            </w:r>
          </w:p>
          <w:p w:rsidR="00F47E03" w:rsidRDefault="00F47E03" w:rsidP="00485B56">
            <w:pPr>
              <w:numPr>
                <w:ilvl w:val="0"/>
                <w:numId w:val="18"/>
              </w:numPr>
              <w:bidi/>
              <w:jc w:val="both"/>
              <w:rPr>
                <w:rFonts w:asciiTheme="majorBidi" w:hAnsiTheme="majorBidi" w:cstheme="majorBidi"/>
                <w:sz w:val="24"/>
                <w:szCs w:val="24"/>
                <w:lang w:val="en-US" w:bidi="ar-IQ"/>
              </w:rPr>
            </w:pPr>
            <w:r>
              <w:rPr>
                <w:rFonts w:asciiTheme="majorBidi" w:hAnsiTheme="majorBidi" w:cstheme="majorBidi" w:hint="cs"/>
                <w:b/>
                <w:bCs/>
                <w:sz w:val="30"/>
                <w:szCs w:val="30"/>
                <w:rtl/>
              </w:rPr>
              <w:t xml:space="preserve">     </w:t>
            </w:r>
            <w:r w:rsidRPr="00C66C9C">
              <w:rPr>
                <w:rFonts w:asciiTheme="majorBidi" w:hAnsiTheme="majorBidi" w:cstheme="majorBidi"/>
                <w:b/>
                <w:bCs/>
                <w:sz w:val="30"/>
                <w:szCs w:val="30"/>
                <w:rtl/>
              </w:rPr>
              <w:t>سؤال</w:t>
            </w:r>
            <w:r w:rsidRPr="00841DBB">
              <w:rPr>
                <w:rFonts w:asciiTheme="majorBidi" w:hAnsiTheme="majorBidi" w:cstheme="majorBidi"/>
                <w:b/>
                <w:bCs/>
                <w:sz w:val="28"/>
                <w:szCs w:val="28"/>
                <w:rtl/>
              </w:rPr>
              <w:t xml:space="preserve">/ </w:t>
            </w:r>
            <w:r>
              <w:rPr>
                <w:rFonts w:asciiTheme="majorBidi" w:hAnsiTheme="majorBidi" w:cstheme="majorBidi" w:hint="cs"/>
                <w:b/>
                <w:bCs/>
                <w:sz w:val="28"/>
                <w:szCs w:val="28"/>
                <w:rtl/>
                <w:lang w:val="en-US" w:bidi="ar-IQ"/>
              </w:rPr>
              <w:t>ماهي القيود الواردة على السلطة التنفيذ في مسألة تحديد الرسوم</w:t>
            </w:r>
            <w:r w:rsidRPr="00841DBB">
              <w:rPr>
                <w:rFonts w:asciiTheme="majorBidi" w:hAnsiTheme="majorBidi" w:cstheme="majorBidi"/>
                <w:b/>
                <w:bCs/>
                <w:sz w:val="28"/>
                <w:szCs w:val="28"/>
                <w:rtl/>
                <w:lang w:val="en-US" w:bidi="ar-IQ"/>
              </w:rPr>
              <w:t xml:space="preserve">؟ </w:t>
            </w:r>
          </w:p>
          <w:p w:rsidR="00F47E03" w:rsidRDefault="00F47E03" w:rsidP="00485B56">
            <w:pPr>
              <w:numPr>
                <w:ilvl w:val="0"/>
                <w:numId w:val="18"/>
              </w:numPr>
              <w:bidi/>
              <w:jc w:val="both"/>
              <w:rPr>
                <w:rFonts w:asciiTheme="majorBidi" w:hAnsiTheme="majorBidi" w:cstheme="majorBidi"/>
                <w:sz w:val="24"/>
                <w:szCs w:val="24"/>
                <w:lang w:val="en-US" w:bidi="ar-IQ"/>
              </w:rPr>
            </w:pPr>
            <w:r>
              <w:rPr>
                <w:rFonts w:asciiTheme="majorBidi" w:hAnsiTheme="majorBidi" w:cstheme="majorBidi" w:hint="cs"/>
                <w:b/>
                <w:bCs/>
                <w:sz w:val="30"/>
                <w:szCs w:val="30"/>
                <w:rtl/>
                <w:lang w:val="en-US"/>
              </w:rPr>
              <w:t xml:space="preserve">    </w:t>
            </w:r>
            <w:r>
              <w:rPr>
                <w:rFonts w:asciiTheme="majorBidi" w:hAnsiTheme="majorBidi" w:cstheme="majorBidi" w:hint="cs"/>
                <w:b/>
                <w:bCs/>
                <w:sz w:val="30"/>
                <w:szCs w:val="30"/>
                <w:rtl/>
              </w:rPr>
              <w:t>سؤال /ماهي معايير التمييز بين النفقات التحويلية والنفقات الحقيقية؟</w:t>
            </w:r>
          </w:p>
          <w:p w:rsidR="00F47E03" w:rsidRDefault="00F47E03" w:rsidP="00485B56">
            <w:pPr>
              <w:numPr>
                <w:ilvl w:val="0"/>
                <w:numId w:val="18"/>
              </w:numPr>
              <w:bidi/>
              <w:jc w:val="both"/>
              <w:rPr>
                <w:rFonts w:asciiTheme="majorBidi" w:hAnsiTheme="majorBidi" w:cstheme="majorBidi"/>
                <w:sz w:val="28"/>
                <w:szCs w:val="28"/>
                <w:lang w:val="en-US" w:bidi="ar-IQ"/>
              </w:rPr>
            </w:pPr>
            <w:r w:rsidRPr="00F32FEB">
              <w:rPr>
                <w:rFonts w:asciiTheme="majorBidi" w:hAnsiTheme="majorBidi" w:cstheme="majorBidi" w:hint="cs"/>
                <w:sz w:val="28"/>
                <w:szCs w:val="28"/>
                <w:rtl/>
                <w:lang w:val="en-US" w:bidi="ar-IQ"/>
              </w:rPr>
              <w:t>سؤال/ مالمقصود بمبدأ عمومية الضريبة وماهي الإستثناءات الواردة عليه؟</w:t>
            </w:r>
          </w:p>
          <w:p w:rsidR="00543953" w:rsidRPr="00F32FEB" w:rsidRDefault="00543953" w:rsidP="00543953">
            <w:pPr>
              <w:numPr>
                <w:ilvl w:val="0"/>
                <w:numId w:val="18"/>
              </w:numPr>
              <w:bidi/>
              <w:jc w:val="both"/>
              <w:rPr>
                <w:rFonts w:asciiTheme="majorBidi" w:hAnsiTheme="majorBidi" w:cstheme="majorBidi"/>
                <w:sz w:val="28"/>
                <w:szCs w:val="28"/>
                <w:lang w:val="en-US" w:bidi="ar-IQ"/>
              </w:rPr>
            </w:pPr>
            <w:r>
              <w:rPr>
                <w:rFonts w:asciiTheme="majorBidi" w:hAnsiTheme="majorBidi" w:cstheme="majorBidi" w:hint="cs"/>
                <w:sz w:val="28"/>
                <w:szCs w:val="28"/>
                <w:rtl/>
                <w:lang w:val="en-US" w:bidi="ar-IQ"/>
              </w:rPr>
              <w:t>سؤال/  ما المقصود بمبدأ عدم النخصيص في الموازنة العامة وماهي الإستثناءات الواردة على هذا المبدأ؟</w:t>
            </w:r>
          </w:p>
          <w:p w:rsidR="00F47E03" w:rsidRPr="00543953" w:rsidRDefault="00F47E03" w:rsidP="00485B56">
            <w:pPr>
              <w:bidi/>
              <w:jc w:val="both"/>
              <w:rPr>
                <w:rFonts w:asciiTheme="majorBidi" w:hAnsiTheme="majorBidi" w:cstheme="majorBidi"/>
                <w:sz w:val="24"/>
                <w:szCs w:val="24"/>
                <w:lang w:val="en-US" w:bidi="ar-KW"/>
              </w:rPr>
            </w:pPr>
          </w:p>
        </w:tc>
      </w:tr>
      <w:tr w:rsidR="00F47E03" w:rsidRPr="00C66C9C" w:rsidTr="00485B56">
        <w:trPr>
          <w:trHeight w:val="732"/>
        </w:trPr>
        <w:tc>
          <w:tcPr>
            <w:tcW w:w="9582" w:type="dxa"/>
            <w:gridSpan w:val="4"/>
          </w:tcPr>
          <w:p w:rsidR="00F47E03" w:rsidRPr="00C66C9C" w:rsidRDefault="00F47E03" w:rsidP="00485B56">
            <w:pPr>
              <w:bidi/>
              <w:spacing w:after="0" w:line="240" w:lineRule="auto"/>
              <w:rPr>
                <w:rFonts w:asciiTheme="majorBidi" w:hAnsiTheme="majorBidi" w:cstheme="majorBidi"/>
                <w:sz w:val="28"/>
                <w:szCs w:val="28"/>
                <w:rtl/>
                <w:lang w:val="en-US" w:bidi="ar-IQ"/>
              </w:rPr>
            </w:pPr>
          </w:p>
          <w:p w:rsidR="00F47E03" w:rsidRPr="00C66C9C" w:rsidRDefault="00F47E03" w:rsidP="00485B56">
            <w:pPr>
              <w:bidi/>
              <w:spacing w:after="0" w:line="240" w:lineRule="auto"/>
              <w:jc w:val="center"/>
              <w:rPr>
                <w:rFonts w:asciiTheme="majorBidi" w:hAnsiTheme="majorBidi" w:cstheme="majorBidi"/>
                <w:sz w:val="24"/>
                <w:szCs w:val="24"/>
                <w:rtl/>
                <w:lang w:val="en-US" w:bidi="ar-IQ"/>
              </w:rPr>
            </w:pPr>
          </w:p>
        </w:tc>
      </w:tr>
      <w:tr w:rsidR="00F47E03" w:rsidRPr="00543953" w:rsidTr="00485B56">
        <w:trPr>
          <w:gridAfter w:val="1"/>
          <w:wAfter w:w="489" w:type="dxa"/>
        </w:trPr>
        <w:tc>
          <w:tcPr>
            <w:tcW w:w="2518" w:type="dxa"/>
            <w:tcBorders>
              <w:bottom w:val="single" w:sz="8" w:space="0" w:color="auto"/>
            </w:tcBorders>
          </w:tcPr>
          <w:p w:rsidR="00F47E03" w:rsidRPr="00D30596" w:rsidRDefault="00F47E03" w:rsidP="00485B56">
            <w:pPr>
              <w:bidi/>
              <w:spacing w:after="0" w:line="240" w:lineRule="auto"/>
              <w:rPr>
                <w:b/>
                <w:bCs/>
                <w:sz w:val="24"/>
                <w:szCs w:val="24"/>
                <w:lang w:val="en-US" w:bidi="ar-IQ"/>
              </w:rPr>
            </w:pPr>
            <w:r w:rsidRPr="00D30596">
              <w:rPr>
                <w:rFonts w:cs="Times New Roman" w:hint="cs"/>
                <w:b/>
                <w:bCs/>
                <w:sz w:val="24"/>
                <w:szCs w:val="24"/>
                <w:rtl/>
                <w:lang w:val="en-US" w:bidi="ar-IQ"/>
              </w:rPr>
              <w:t>اسم المحاضر</w:t>
            </w:r>
          </w:p>
        </w:tc>
        <w:tc>
          <w:tcPr>
            <w:tcW w:w="6575" w:type="dxa"/>
            <w:gridSpan w:val="2"/>
            <w:tcBorders>
              <w:bottom w:val="single" w:sz="8" w:space="0" w:color="auto"/>
            </w:tcBorders>
          </w:tcPr>
          <w:p w:rsidR="00F47E03" w:rsidRPr="0040443E" w:rsidRDefault="00F47E03" w:rsidP="00485B56">
            <w:pPr>
              <w:bidi/>
              <w:spacing w:after="0" w:line="240" w:lineRule="auto"/>
              <w:rPr>
                <w:rFonts w:asciiTheme="majorBidi" w:hAnsiTheme="majorBidi" w:cstheme="majorBidi"/>
                <w:b/>
                <w:bCs/>
                <w:color w:val="FF0000"/>
                <w:sz w:val="24"/>
                <w:szCs w:val="24"/>
                <w:rtl/>
                <w:lang w:bidi="ar-IQ"/>
              </w:rPr>
            </w:pPr>
            <w:r w:rsidRPr="0040443E">
              <w:rPr>
                <w:rFonts w:asciiTheme="majorBidi" w:hAnsiTheme="majorBidi" w:cstheme="majorBidi"/>
                <w:b/>
                <w:bCs/>
                <w:color w:val="FF0000"/>
                <w:sz w:val="24"/>
                <w:szCs w:val="24"/>
                <w:highlight w:val="yellow"/>
                <w:rtl/>
                <w:lang w:bidi="ar-IQ"/>
              </w:rPr>
              <w:t>١٧. المواضيع</w:t>
            </w:r>
          </w:p>
          <w:p w:rsidR="00F47E03" w:rsidRPr="00FA3BB4" w:rsidRDefault="00F47E03" w:rsidP="00485B56">
            <w:pPr>
              <w:spacing w:after="0" w:line="240" w:lineRule="auto"/>
              <w:rPr>
                <w:rFonts w:asciiTheme="majorBidi" w:hAnsiTheme="majorBidi" w:cstheme="majorBidi"/>
                <w:b/>
                <w:bCs/>
                <w:sz w:val="24"/>
                <w:szCs w:val="24"/>
                <w:rtl/>
                <w:lang w:val="en-US" w:bidi="ar-KW"/>
              </w:rPr>
            </w:pPr>
          </w:p>
        </w:tc>
      </w:tr>
      <w:tr w:rsidR="00F47E03" w:rsidRPr="00747A9A" w:rsidTr="00485B56">
        <w:trPr>
          <w:gridAfter w:val="1"/>
          <w:wAfter w:w="489" w:type="dxa"/>
          <w:trHeight w:val="1405"/>
        </w:trPr>
        <w:tc>
          <w:tcPr>
            <w:tcW w:w="2518" w:type="dxa"/>
            <w:tcBorders>
              <w:top w:val="single" w:sz="8" w:space="0" w:color="auto"/>
              <w:bottom w:val="single" w:sz="8" w:space="0" w:color="auto"/>
            </w:tcBorders>
          </w:tcPr>
          <w:p w:rsidR="00F47E03" w:rsidRDefault="00F47E03" w:rsidP="00485B56">
            <w:pPr>
              <w:bidi/>
              <w:spacing w:after="0" w:line="240" w:lineRule="auto"/>
              <w:rPr>
                <w:sz w:val="24"/>
                <w:szCs w:val="24"/>
                <w:rtl/>
                <w:lang w:val="en-US" w:bidi="ar-IQ"/>
              </w:rPr>
            </w:pPr>
            <w:r>
              <w:rPr>
                <w:rFonts w:cs="Times New Roman" w:hint="cs"/>
                <w:sz w:val="24"/>
                <w:szCs w:val="24"/>
                <w:rtl/>
                <w:lang w:val="en-US" w:bidi="ar-IQ"/>
              </w:rPr>
              <w:lastRenderedPageBreak/>
              <w:t xml:space="preserve">اسم المحاضر </w:t>
            </w:r>
          </w:p>
          <w:p w:rsidR="00F47E03" w:rsidRDefault="00F47E03" w:rsidP="00485B56">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w:t>
            </w:r>
            <w:r>
              <w:rPr>
                <w:rFonts w:cs="Times New Roman" w:hint="cs"/>
                <w:sz w:val="24"/>
                <w:szCs w:val="24"/>
                <w:rtl/>
                <w:lang w:val="en-US" w:bidi="ar-IQ"/>
              </w:rPr>
              <w:t>ساعتين</w:t>
            </w:r>
            <w:r>
              <w:rPr>
                <w:rFonts w:hint="cs"/>
                <w:sz w:val="24"/>
                <w:szCs w:val="24"/>
                <w:rtl/>
                <w:lang w:val="en-US" w:bidi="ar-IQ"/>
              </w:rPr>
              <w:t>)</w:t>
            </w:r>
          </w:p>
          <w:p w:rsidR="00F47E03" w:rsidRDefault="00F47E03" w:rsidP="00485B56">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14/10/2015</w:t>
            </w:r>
          </w:p>
          <w:p w:rsidR="00F47E03" w:rsidRPr="006766CD" w:rsidRDefault="00F47E03" w:rsidP="00485B56">
            <w:pPr>
              <w:spacing w:after="0" w:line="240" w:lineRule="auto"/>
              <w:rPr>
                <w:sz w:val="24"/>
                <w:szCs w:val="24"/>
                <w:lang w:val="en-US" w:bidi="ar-IQ"/>
              </w:rPr>
            </w:pPr>
            <w:r w:rsidRPr="006766CD">
              <w:rPr>
                <w:sz w:val="24"/>
                <w:szCs w:val="24"/>
                <w:lang w:val="en-US" w:bidi="ar-IQ"/>
              </w:rPr>
              <w:t xml:space="preserve"> </w:t>
            </w:r>
          </w:p>
        </w:tc>
        <w:tc>
          <w:tcPr>
            <w:tcW w:w="6575" w:type="dxa"/>
            <w:gridSpan w:val="2"/>
            <w:tcBorders>
              <w:top w:val="single" w:sz="8" w:space="0" w:color="auto"/>
              <w:bottom w:val="single" w:sz="8" w:space="0" w:color="auto"/>
            </w:tcBorders>
          </w:tcPr>
          <w:p w:rsidR="00F47E03" w:rsidRPr="00EC388C" w:rsidRDefault="00F47E03" w:rsidP="00485B56">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في هذه الفقرة يذكر التدريسي عناوين جميع المواضيع التي سيقدمها خلال الفصل الدراسي. كذلك يجب ذكر موجز عن أهداف كل موضوع وتاريخه ومدة المحاضرة. يجب ان يضم كل فصل دراسي مالايقل عن </w:t>
            </w:r>
            <w:r w:rsidRPr="006557F2">
              <w:rPr>
                <w:rFonts w:asciiTheme="majorBidi" w:hAnsiTheme="majorBidi" w:cstheme="majorBidi"/>
                <w:sz w:val="44"/>
                <w:szCs w:val="44"/>
                <w:highlight w:val="yellow"/>
                <w:rtl/>
                <w:lang w:bidi="ar-IQ"/>
              </w:rPr>
              <w:t>16 اسبوعاً</w:t>
            </w:r>
            <w:r w:rsidRPr="006557F2">
              <w:rPr>
                <w:rFonts w:asciiTheme="majorBidi" w:hAnsiTheme="majorBidi" w:cstheme="majorBidi"/>
                <w:sz w:val="44"/>
                <w:szCs w:val="44"/>
                <w:rtl/>
                <w:lang w:bidi="ar-IQ"/>
              </w:rPr>
              <w:t>.</w:t>
            </w:r>
          </w:p>
        </w:tc>
      </w:tr>
      <w:tr w:rsidR="00F47E03" w:rsidRPr="00747A9A" w:rsidTr="00485B56">
        <w:trPr>
          <w:gridAfter w:val="1"/>
          <w:wAfter w:w="489" w:type="dxa"/>
          <w:trHeight w:val="515"/>
        </w:trPr>
        <w:tc>
          <w:tcPr>
            <w:tcW w:w="2518" w:type="dxa"/>
            <w:tcBorders>
              <w:top w:val="single" w:sz="8" w:space="0" w:color="auto"/>
            </w:tcBorders>
          </w:tcPr>
          <w:p w:rsidR="00F47E03" w:rsidRPr="00015321" w:rsidRDefault="00F47E03" w:rsidP="00485B56">
            <w:pPr>
              <w:spacing w:after="0" w:line="240" w:lineRule="auto"/>
              <w:rPr>
                <w:b/>
                <w:bCs/>
                <w:sz w:val="28"/>
                <w:szCs w:val="28"/>
                <w:lang w:val="en-US" w:bidi="ar-KW"/>
              </w:rPr>
            </w:pPr>
          </w:p>
        </w:tc>
        <w:tc>
          <w:tcPr>
            <w:tcW w:w="6575" w:type="dxa"/>
            <w:gridSpan w:val="2"/>
            <w:tcBorders>
              <w:top w:val="single" w:sz="8" w:space="0" w:color="auto"/>
            </w:tcBorders>
          </w:tcPr>
          <w:p w:rsidR="00F47E03" w:rsidRPr="00EC388C" w:rsidRDefault="00F47E03" w:rsidP="00485B56">
            <w:pPr>
              <w:bidi/>
              <w:spacing w:after="0" w:line="240" w:lineRule="auto"/>
              <w:rPr>
                <w:rFonts w:asciiTheme="majorBidi" w:hAnsiTheme="majorBidi" w:cstheme="majorBidi"/>
                <w:b/>
                <w:sz w:val="28"/>
                <w:szCs w:val="28"/>
                <w:rtl/>
                <w:lang w:bidi="ar-IQ"/>
              </w:rPr>
            </w:pPr>
            <w:r w:rsidRPr="00EC388C">
              <w:rPr>
                <w:rFonts w:asciiTheme="majorBidi" w:hAnsiTheme="majorBidi" w:cstheme="majorBidi"/>
                <w:bCs/>
                <w:sz w:val="24"/>
                <w:szCs w:val="24"/>
                <w:rtl/>
                <w:lang w:bidi="ar-IQ"/>
              </w:rPr>
              <w:t>١٨. المواضيع التطبيقية (إن وجدت)</w:t>
            </w:r>
          </w:p>
        </w:tc>
      </w:tr>
      <w:tr w:rsidR="00F47E03" w:rsidRPr="00747A9A" w:rsidTr="00485B56">
        <w:trPr>
          <w:gridAfter w:val="1"/>
          <w:wAfter w:w="489" w:type="dxa"/>
        </w:trPr>
        <w:tc>
          <w:tcPr>
            <w:tcW w:w="2518" w:type="dxa"/>
          </w:tcPr>
          <w:p w:rsidR="00F47E03" w:rsidRDefault="00F47E03" w:rsidP="00485B56">
            <w:pPr>
              <w:bidi/>
              <w:spacing w:after="0" w:line="240" w:lineRule="auto"/>
              <w:rPr>
                <w:sz w:val="24"/>
                <w:szCs w:val="24"/>
                <w:rtl/>
                <w:lang w:val="en-US" w:bidi="ar-IQ"/>
              </w:rPr>
            </w:pPr>
            <w:r>
              <w:rPr>
                <w:rFonts w:cs="Times New Roman" w:hint="cs"/>
                <w:sz w:val="24"/>
                <w:szCs w:val="24"/>
                <w:rtl/>
                <w:lang w:val="en-US" w:bidi="ar-IQ"/>
              </w:rPr>
              <w:t xml:space="preserve">اسم المحاضر </w:t>
            </w:r>
          </w:p>
          <w:p w:rsidR="00F47E03" w:rsidRDefault="00F47E03" w:rsidP="00485B56">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w:t>
            </w:r>
            <w:r>
              <w:rPr>
                <w:rFonts w:cs="Times New Roman"/>
                <w:sz w:val="24"/>
                <w:szCs w:val="24"/>
                <w:rtl/>
                <w:lang w:val="en-US" w:bidi="ar-IQ"/>
              </w:rPr>
              <w:t>٤</w:t>
            </w:r>
            <w:r>
              <w:rPr>
                <w:sz w:val="24"/>
                <w:szCs w:val="24"/>
                <w:lang w:val="en-US" w:bidi="ar-IQ"/>
              </w:rPr>
              <w:t>-</w:t>
            </w:r>
            <w:r>
              <w:rPr>
                <w:rFonts w:ascii="Arial" w:hAnsi="Arial" w:cs="Times New Roman"/>
                <w:sz w:val="24"/>
                <w:szCs w:val="24"/>
                <w:rtl/>
                <w:lang w:val="en-US" w:bidi="ar-IQ"/>
              </w:rPr>
              <w:t>٣</w:t>
            </w:r>
            <w:r>
              <w:rPr>
                <w:rFonts w:cs="Times New Roman" w:hint="cs"/>
                <w:sz w:val="24"/>
                <w:szCs w:val="24"/>
                <w:rtl/>
                <w:lang w:val="en-US" w:bidi="ar-IQ"/>
              </w:rPr>
              <w:t xml:space="preserve"> ساعات</w:t>
            </w:r>
            <w:r>
              <w:rPr>
                <w:rFonts w:hint="cs"/>
                <w:sz w:val="24"/>
                <w:szCs w:val="24"/>
                <w:rtl/>
                <w:lang w:val="en-US" w:bidi="ar-IQ"/>
              </w:rPr>
              <w:t>)</w:t>
            </w:r>
          </w:p>
          <w:p w:rsidR="00F47E03" w:rsidRDefault="00F47E03" w:rsidP="00485B56">
            <w:pPr>
              <w:bidi/>
              <w:spacing w:after="0" w:line="240" w:lineRule="auto"/>
              <w:rPr>
                <w:sz w:val="24"/>
                <w:szCs w:val="24"/>
                <w:rtl/>
                <w:lang w:val="en-US" w:bidi="ar-IQ"/>
              </w:rPr>
            </w:pPr>
            <w:r>
              <w:rPr>
                <w:rFonts w:cs="Times New Roman" w:hint="cs"/>
                <w:sz w:val="24"/>
                <w:szCs w:val="24"/>
                <w:rtl/>
                <w:lang w:val="en-US" w:bidi="ar-IQ"/>
              </w:rPr>
              <w:t xml:space="preserve">مثال </w:t>
            </w:r>
            <w:r>
              <w:rPr>
                <w:rFonts w:hint="cs"/>
                <w:sz w:val="24"/>
                <w:szCs w:val="24"/>
                <w:rtl/>
                <w:lang w:val="en-US" w:bidi="ar-IQ"/>
              </w:rPr>
              <w:t>14/10/2015</w:t>
            </w:r>
          </w:p>
          <w:p w:rsidR="00F47E03" w:rsidRPr="006766CD" w:rsidRDefault="00F47E03" w:rsidP="00485B56">
            <w:pPr>
              <w:spacing w:after="0" w:line="240" w:lineRule="auto"/>
              <w:rPr>
                <w:sz w:val="24"/>
                <w:szCs w:val="24"/>
                <w:lang w:val="en-US" w:bidi="ar-IQ"/>
              </w:rPr>
            </w:pPr>
          </w:p>
        </w:tc>
        <w:tc>
          <w:tcPr>
            <w:tcW w:w="6575" w:type="dxa"/>
            <w:gridSpan w:val="2"/>
          </w:tcPr>
          <w:p w:rsidR="00F47E03" w:rsidRPr="00EC388C" w:rsidRDefault="00F47E03" w:rsidP="00485B56">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هنا يذكر التدريسي عناوين المواضيع التطبيقية التي سيقدمها خلال الفصل الدراسي. يجب ذكر أهداف كل موضوع وتاريخه ومدة المحاضرة.  </w:t>
            </w:r>
          </w:p>
          <w:p w:rsidR="00F47E03" w:rsidRPr="004E55AE" w:rsidRDefault="00F47E03" w:rsidP="00485B56">
            <w:pPr>
              <w:spacing w:after="0" w:line="240" w:lineRule="auto"/>
              <w:rPr>
                <w:rFonts w:asciiTheme="majorBidi" w:hAnsiTheme="majorBidi" w:cstheme="majorBidi"/>
                <w:sz w:val="24"/>
                <w:szCs w:val="24"/>
                <w:lang w:val="en-US" w:bidi="ar-KW"/>
              </w:rPr>
            </w:pPr>
          </w:p>
          <w:p w:rsidR="00F47E03" w:rsidRPr="00EC388C" w:rsidRDefault="00F47E03" w:rsidP="00485B56">
            <w:pPr>
              <w:spacing w:after="0" w:line="240" w:lineRule="auto"/>
              <w:rPr>
                <w:rFonts w:asciiTheme="majorBidi" w:hAnsiTheme="majorBidi" w:cstheme="majorBidi"/>
                <w:sz w:val="24"/>
                <w:szCs w:val="24"/>
                <w:lang w:bidi="ar-KW"/>
              </w:rPr>
            </w:pPr>
          </w:p>
          <w:p w:rsidR="00F47E03" w:rsidRPr="00EC388C" w:rsidRDefault="00F47E03" w:rsidP="00485B56">
            <w:pPr>
              <w:spacing w:after="0" w:line="240" w:lineRule="auto"/>
              <w:rPr>
                <w:rFonts w:asciiTheme="majorBidi" w:hAnsiTheme="majorBidi" w:cstheme="majorBidi"/>
                <w:sz w:val="24"/>
                <w:szCs w:val="24"/>
                <w:lang w:bidi="ar-KW"/>
              </w:rPr>
            </w:pPr>
          </w:p>
          <w:p w:rsidR="00F47E03" w:rsidRPr="00EC388C" w:rsidRDefault="00F47E03" w:rsidP="00485B56">
            <w:pPr>
              <w:spacing w:after="0" w:line="240" w:lineRule="auto"/>
              <w:rPr>
                <w:rFonts w:asciiTheme="majorBidi" w:hAnsiTheme="majorBidi" w:cstheme="majorBidi"/>
                <w:sz w:val="24"/>
                <w:szCs w:val="24"/>
                <w:lang w:bidi="ar-KW"/>
              </w:rPr>
            </w:pPr>
          </w:p>
          <w:p w:rsidR="00F47E03" w:rsidRPr="00EC388C" w:rsidRDefault="00F47E03" w:rsidP="00485B56">
            <w:pPr>
              <w:spacing w:after="0" w:line="240" w:lineRule="auto"/>
              <w:rPr>
                <w:rFonts w:asciiTheme="majorBidi" w:hAnsiTheme="majorBidi" w:cstheme="majorBidi"/>
                <w:sz w:val="24"/>
                <w:szCs w:val="24"/>
                <w:lang w:bidi="ar-KW"/>
              </w:rPr>
            </w:pPr>
          </w:p>
          <w:p w:rsidR="00F47E03" w:rsidRPr="00007997" w:rsidRDefault="00F47E03" w:rsidP="00485B56">
            <w:pPr>
              <w:spacing w:after="0" w:line="240" w:lineRule="auto"/>
              <w:rPr>
                <w:rFonts w:asciiTheme="majorBidi" w:hAnsiTheme="majorBidi" w:cstheme="majorBidi"/>
                <w:sz w:val="24"/>
                <w:szCs w:val="24"/>
                <w:lang w:val="en-US" w:bidi="ar-KW"/>
              </w:rPr>
            </w:pPr>
          </w:p>
          <w:p w:rsidR="00F47E03" w:rsidRPr="00EC388C" w:rsidRDefault="00F47E03" w:rsidP="00485B56">
            <w:pPr>
              <w:spacing w:after="0" w:line="240" w:lineRule="auto"/>
              <w:rPr>
                <w:rFonts w:asciiTheme="majorBidi" w:hAnsiTheme="majorBidi" w:cstheme="majorBidi"/>
                <w:sz w:val="24"/>
                <w:szCs w:val="24"/>
                <w:lang w:val="en-US" w:bidi="ar-KW"/>
              </w:rPr>
            </w:pPr>
          </w:p>
        </w:tc>
      </w:tr>
      <w:tr w:rsidR="00F47E03" w:rsidRPr="00747A9A" w:rsidTr="00485B56">
        <w:trPr>
          <w:gridAfter w:val="1"/>
          <w:wAfter w:w="489" w:type="dxa"/>
          <w:trHeight w:val="732"/>
        </w:trPr>
        <w:tc>
          <w:tcPr>
            <w:tcW w:w="9093" w:type="dxa"/>
            <w:gridSpan w:val="3"/>
          </w:tcPr>
          <w:p w:rsidR="00F47E03" w:rsidRPr="006557F2" w:rsidRDefault="00F47E03" w:rsidP="00485B56">
            <w:pPr>
              <w:bidi/>
              <w:spacing w:after="0" w:line="240" w:lineRule="auto"/>
              <w:rPr>
                <w:rFonts w:asciiTheme="majorBidi" w:hAnsiTheme="majorBidi" w:cstheme="majorBidi"/>
                <w:b/>
                <w:bCs/>
                <w:color w:val="FF0000"/>
                <w:sz w:val="40"/>
                <w:szCs w:val="40"/>
                <w:rtl/>
                <w:lang w:bidi="ar-IQ"/>
              </w:rPr>
            </w:pPr>
            <w:r w:rsidRPr="006557F2">
              <w:rPr>
                <w:rFonts w:asciiTheme="majorBidi" w:hAnsiTheme="majorBidi" w:cstheme="majorBidi"/>
                <w:b/>
                <w:bCs/>
                <w:color w:val="FF0000"/>
                <w:sz w:val="40"/>
                <w:szCs w:val="40"/>
                <w:highlight w:val="yellow"/>
                <w:rtl/>
                <w:lang w:bidi="ar-KW"/>
              </w:rPr>
              <w:t xml:space="preserve">١٩. </w:t>
            </w:r>
            <w:r w:rsidRPr="006557F2">
              <w:rPr>
                <w:rFonts w:asciiTheme="majorBidi" w:hAnsiTheme="majorBidi" w:cstheme="majorBidi"/>
                <w:b/>
                <w:bCs/>
                <w:color w:val="FF0000"/>
                <w:sz w:val="40"/>
                <w:szCs w:val="40"/>
                <w:highlight w:val="yellow"/>
                <w:rtl/>
                <w:lang w:bidi="ar-IQ"/>
              </w:rPr>
              <w:t>الاختبارات</w:t>
            </w:r>
            <w:r>
              <w:rPr>
                <w:rFonts w:asciiTheme="majorBidi" w:hAnsiTheme="majorBidi" w:cstheme="majorBidi" w:hint="cs"/>
                <w:b/>
                <w:bCs/>
                <w:color w:val="FF0000"/>
                <w:sz w:val="40"/>
                <w:szCs w:val="40"/>
                <w:rtl/>
                <w:lang w:bidi="ar-IQ"/>
              </w:rPr>
              <w:t xml:space="preserve"> </w:t>
            </w:r>
          </w:p>
          <w:p w:rsidR="00F47E03" w:rsidRPr="00EC388C" w:rsidRDefault="00F47E03" w:rsidP="00485B56">
            <w:pPr>
              <w:bidi/>
              <w:spacing w:after="0" w:line="240" w:lineRule="auto"/>
              <w:rPr>
                <w:rFonts w:asciiTheme="majorBidi" w:hAnsiTheme="majorBidi" w:cstheme="majorBidi"/>
                <w:sz w:val="24"/>
                <w:szCs w:val="24"/>
                <w:rtl/>
                <w:lang w:bidi="ar-IQ"/>
              </w:rPr>
            </w:pPr>
            <w:r w:rsidRPr="006557F2">
              <w:rPr>
                <w:rFonts w:asciiTheme="majorBidi" w:hAnsiTheme="majorBidi" w:cstheme="majorBidi"/>
                <w:b/>
                <w:bCs/>
                <w:sz w:val="40"/>
                <w:szCs w:val="40"/>
                <w:rtl/>
                <w:lang w:bidi="ar-IQ"/>
              </w:rPr>
              <w:t>١. انشائي</w:t>
            </w:r>
            <w:r w:rsidRPr="00EC388C">
              <w:rPr>
                <w:rFonts w:asciiTheme="majorBidi" w:hAnsiTheme="majorBidi" w:cstheme="majorBidi"/>
                <w:b/>
                <w:bCs/>
                <w:sz w:val="24"/>
                <w:szCs w:val="24"/>
                <w:rtl/>
                <w:lang w:bidi="ar-IQ"/>
              </w:rPr>
              <w:t xml:space="preserve">: </w:t>
            </w:r>
            <w:r w:rsidRPr="00EC388C">
              <w:rPr>
                <w:rFonts w:asciiTheme="majorBidi" w:hAnsiTheme="majorBidi" w:cstheme="majorBidi"/>
                <w:sz w:val="24"/>
                <w:szCs w:val="24"/>
                <w:rtl/>
                <w:lang w:bidi="ar-IQ"/>
              </w:rPr>
              <w:t>في هذا النوع من الاختبارت تبدأ الاسئلة بعبارات كـ: وضح كيف، ماهي اسباب ...؟ لماذا ...؟ كيف...؟ مع ذكر الاجوبة النموذجية للاسئلة. يجب ذكر امثلة.</w:t>
            </w:r>
          </w:p>
          <w:p w:rsidR="00F47E03" w:rsidRPr="00EC388C" w:rsidRDefault="00F47E03" w:rsidP="00485B56">
            <w:pPr>
              <w:bidi/>
              <w:spacing w:after="0" w:line="240" w:lineRule="auto"/>
              <w:rPr>
                <w:rFonts w:asciiTheme="majorBidi" w:hAnsiTheme="majorBidi" w:cstheme="majorBidi"/>
                <w:sz w:val="24"/>
                <w:szCs w:val="24"/>
                <w:rtl/>
                <w:lang w:bidi="ar-IQ"/>
              </w:rPr>
            </w:pPr>
            <w:r w:rsidRPr="006557F2">
              <w:rPr>
                <w:rFonts w:asciiTheme="majorBidi" w:hAnsiTheme="majorBidi" w:cstheme="majorBidi"/>
                <w:b/>
                <w:bCs/>
                <w:sz w:val="36"/>
                <w:szCs w:val="36"/>
                <w:rtl/>
                <w:lang w:bidi="ar-IQ"/>
              </w:rPr>
              <w:t>٢. صح أو خطأ</w:t>
            </w:r>
            <w:r w:rsidRPr="00EC388C">
              <w:rPr>
                <w:rFonts w:asciiTheme="majorBidi" w:hAnsiTheme="majorBidi" w:cstheme="majorBidi"/>
                <w:b/>
                <w:bCs/>
                <w:sz w:val="24"/>
                <w:szCs w:val="24"/>
                <w:rtl/>
                <w:lang w:bidi="ar-IQ"/>
              </w:rPr>
              <w:t xml:space="preserve">: </w:t>
            </w:r>
            <w:r w:rsidRPr="00EC388C">
              <w:rPr>
                <w:rFonts w:asciiTheme="majorBidi" w:hAnsiTheme="majorBidi" w:cstheme="majorBidi"/>
                <w:sz w:val="24"/>
                <w:szCs w:val="24"/>
                <w:rtl/>
                <w:lang w:bidi="ar-IQ"/>
              </w:rPr>
              <w:t>في هذا النوع من الاختبارات يتم ذكر جمل قصيرة بخصوص موضوع ما ويحدد الطلاب صحة أو خطأ هذه الجمل. يجب ذكر امثلة.</w:t>
            </w:r>
          </w:p>
          <w:p w:rsidR="00F47E03" w:rsidRPr="00EC388C" w:rsidRDefault="00F47E03" w:rsidP="00485B56">
            <w:pPr>
              <w:bidi/>
              <w:spacing w:after="0" w:line="240" w:lineRule="auto"/>
              <w:rPr>
                <w:rFonts w:asciiTheme="majorBidi" w:hAnsiTheme="majorBidi" w:cstheme="majorBidi"/>
                <w:sz w:val="24"/>
                <w:szCs w:val="24"/>
                <w:rtl/>
                <w:lang w:val="en-US" w:bidi="ar-IQ"/>
              </w:rPr>
            </w:pPr>
            <w:r w:rsidRPr="006557F2">
              <w:rPr>
                <w:rFonts w:asciiTheme="majorBidi" w:hAnsiTheme="majorBidi" w:cstheme="majorBidi"/>
                <w:b/>
                <w:bCs/>
                <w:sz w:val="36"/>
                <w:szCs w:val="36"/>
                <w:rtl/>
                <w:lang w:val="en-US" w:bidi="ar-IQ"/>
              </w:rPr>
              <w:t>٣. الخيارات المتعدده</w:t>
            </w:r>
            <w:r w:rsidRPr="00EC388C">
              <w:rPr>
                <w:rFonts w:asciiTheme="majorBidi" w:hAnsiTheme="majorBidi" w:cstheme="majorBidi"/>
                <w:b/>
                <w:bCs/>
                <w:sz w:val="24"/>
                <w:szCs w:val="24"/>
                <w:rtl/>
                <w:lang w:val="en-US" w:bidi="ar-IQ"/>
              </w:rPr>
              <w:t xml:space="preserve">: </w:t>
            </w:r>
            <w:r w:rsidRPr="00EC388C">
              <w:rPr>
                <w:rFonts w:asciiTheme="majorBidi" w:hAnsiTheme="majorBidi" w:cstheme="majorBidi"/>
                <w:sz w:val="24"/>
                <w:szCs w:val="24"/>
                <w:rtl/>
                <w:lang w:val="en-US" w:bidi="ar-IQ"/>
              </w:rPr>
              <w:t>في هذا النوع من الاختبارات يتم ذكر عدد من العبارات او المفردات بجانب او اسفل جملة معينه ويقوم الطلاب باختيار العبارة الصحيحه. يجب ذكر امثلة.</w:t>
            </w:r>
          </w:p>
          <w:p w:rsidR="00F47E03" w:rsidRPr="00EC388C" w:rsidRDefault="00F47E03" w:rsidP="00485B56">
            <w:pPr>
              <w:spacing w:after="0" w:line="240" w:lineRule="auto"/>
              <w:rPr>
                <w:rFonts w:asciiTheme="majorBidi" w:hAnsiTheme="majorBidi" w:cstheme="majorBidi"/>
                <w:b/>
                <w:bCs/>
                <w:sz w:val="28"/>
                <w:szCs w:val="28"/>
                <w:lang w:val="en-US" w:bidi="ar-KW"/>
              </w:rPr>
            </w:pPr>
          </w:p>
          <w:p w:rsidR="00F47E03" w:rsidRPr="00EC388C" w:rsidRDefault="00F47E03" w:rsidP="00485B56">
            <w:pPr>
              <w:spacing w:after="0" w:line="240" w:lineRule="auto"/>
              <w:rPr>
                <w:rFonts w:asciiTheme="majorBidi" w:hAnsiTheme="majorBidi" w:cstheme="majorBidi"/>
                <w:b/>
                <w:bCs/>
                <w:sz w:val="28"/>
                <w:szCs w:val="28"/>
                <w:lang w:bidi="ar-KW"/>
              </w:rPr>
            </w:pPr>
          </w:p>
          <w:p w:rsidR="00F47E03" w:rsidRPr="00EC388C" w:rsidRDefault="00F47E03" w:rsidP="00485B56">
            <w:pPr>
              <w:spacing w:after="0" w:line="240" w:lineRule="auto"/>
              <w:rPr>
                <w:rFonts w:asciiTheme="majorBidi" w:hAnsiTheme="majorBidi" w:cstheme="majorBidi"/>
                <w:sz w:val="24"/>
                <w:szCs w:val="24"/>
                <w:lang w:val="en-US" w:bidi="ar-KW"/>
              </w:rPr>
            </w:pPr>
          </w:p>
        </w:tc>
      </w:tr>
      <w:tr w:rsidR="00F47E03" w:rsidRPr="00747A9A" w:rsidTr="00485B56">
        <w:trPr>
          <w:gridAfter w:val="1"/>
          <w:wAfter w:w="489" w:type="dxa"/>
          <w:trHeight w:val="732"/>
        </w:trPr>
        <w:tc>
          <w:tcPr>
            <w:tcW w:w="9093" w:type="dxa"/>
            <w:gridSpan w:val="3"/>
          </w:tcPr>
          <w:p w:rsidR="00F47E03" w:rsidRPr="00EC388C" w:rsidRDefault="00F47E03" w:rsidP="00485B56">
            <w:pPr>
              <w:bidi/>
              <w:spacing w:after="0" w:line="240" w:lineRule="auto"/>
              <w:rPr>
                <w:rFonts w:asciiTheme="majorBidi" w:hAnsiTheme="majorBidi" w:cstheme="majorBidi"/>
                <w:b/>
                <w:bCs/>
                <w:sz w:val="24"/>
                <w:szCs w:val="24"/>
                <w:rtl/>
                <w:lang w:bidi="ar-IQ"/>
              </w:rPr>
            </w:pPr>
            <w:r w:rsidRPr="00EC388C">
              <w:rPr>
                <w:rFonts w:asciiTheme="majorBidi" w:hAnsiTheme="majorBidi" w:cstheme="majorBidi"/>
                <w:b/>
                <w:bCs/>
                <w:sz w:val="24"/>
                <w:szCs w:val="24"/>
                <w:rtl/>
                <w:lang w:bidi="ar-IQ"/>
              </w:rPr>
              <w:t>٢٠. ملاحظات اضافية:</w:t>
            </w:r>
          </w:p>
          <w:p w:rsidR="00F47E03" w:rsidRPr="00EC388C" w:rsidRDefault="00F47E03" w:rsidP="00485B56">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 هنا يذكر التدريسي اية ملاحظات لم يتم التطرق اليها في هذا النموذج الخاص بكراسة المادة وخصوصا اذا كان يود اغناء الكراسة بملاحظات قيمة تفيد في المستقبل.</w:t>
            </w:r>
          </w:p>
          <w:p w:rsidR="00F47E03" w:rsidRPr="007057B1" w:rsidRDefault="00F47E03" w:rsidP="00485B56">
            <w:pPr>
              <w:spacing w:after="0" w:line="240" w:lineRule="auto"/>
              <w:rPr>
                <w:rFonts w:asciiTheme="majorBidi" w:hAnsiTheme="majorBidi" w:cstheme="majorBidi"/>
                <w:b/>
                <w:bCs/>
                <w:sz w:val="28"/>
                <w:szCs w:val="28"/>
                <w:lang w:val="en-US" w:bidi="ar-KW"/>
              </w:rPr>
            </w:pPr>
          </w:p>
          <w:p w:rsidR="00F47E03" w:rsidRPr="00EC388C" w:rsidRDefault="00F47E03" w:rsidP="00485B56">
            <w:pPr>
              <w:spacing w:after="0" w:line="240" w:lineRule="auto"/>
              <w:rPr>
                <w:rFonts w:asciiTheme="majorBidi" w:hAnsiTheme="majorBidi" w:cstheme="majorBidi"/>
                <w:sz w:val="24"/>
                <w:szCs w:val="24"/>
                <w:lang w:val="en-US" w:bidi="ar-KW"/>
              </w:rPr>
            </w:pPr>
          </w:p>
        </w:tc>
      </w:tr>
      <w:tr w:rsidR="00F47E03" w:rsidRPr="00747A9A" w:rsidTr="00485B56">
        <w:trPr>
          <w:gridAfter w:val="1"/>
          <w:wAfter w:w="489" w:type="dxa"/>
          <w:trHeight w:val="732"/>
        </w:trPr>
        <w:tc>
          <w:tcPr>
            <w:tcW w:w="9093" w:type="dxa"/>
            <w:gridSpan w:val="3"/>
          </w:tcPr>
          <w:p w:rsidR="00F47E03" w:rsidRPr="006557F2" w:rsidRDefault="00F47E03" w:rsidP="00485B56">
            <w:pPr>
              <w:bidi/>
              <w:spacing w:after="0" w:line="240" w:lineRule="auto"/>
              <w:rPr>
                <w:rFonts w:asciiTheme="majorBidi" w:hAnsiTheme="majorBidi" w:cstheme="majorBidi"/>
                <w:b/>
                <w:bCs/>
                <w:sz w:val="40"/>
                <w:szCs w:val="40"/>
                <w:rtl/>
                <w:lang w:bidi="ar-IQ"/>
              </w:rPr>
            </w:pPr>
            <w:r w:rsidRPr="006557F2">
              <w:rPr>
                <w:rFonts w:asciiTheme="majorBidi" w:hAnsiTheme="majorBidi" w:cstheme="majorBidi"/>
                <w:b/>
                <w:bCs/>
                <w:sz w:val="40"/>
                <w:szCs w:val="40"/>
                <w:highlight w:val="yellow"/>
                <w:rtl/>
                <w:lang w:bidi="ar-IQ"/>
              </w:rPr>
              <w:t>٢١. مراجعة الكراسة من قبل النظراء</w:t>
            </w:r>
          </w:p>
          <w:p w:rsidR="00F47E03" w:rsidRPr="00EC388C" w:rsidRDefault="00F47E03" w:rsidP="00485B56">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يجب مراجعة كراسة المادة وتوقيعها من قبل نظير للتدريسي صاحب الكراسة. على النظير ان يوافق على محتوى الكراسة من خلال كتابة بضعة جمل في هذه الفقرة. </w:t>
            </w:r>
          </w:p>
          <w:p w:rsidR="00F47E03" w:rsidRPr="00EC388C" w:rsidRDefault="00F47E03" w:rsidP="00485B56">
            <w:pPr>
              <w:bidi/>
              <w:spacing w:after="0" w:line="240" w:lineRule="auto"/>
              <w:rPr>
                <w:rFonts w:asciiTheme="majorBidi" w:hAnsiTheme="majorBidi" w:cstheme="majorBidi"/>
                <w:sz w:val="24"/>
                <w:szCs w:val="24"/>
                <w:rtl/>
                <w:lang w:bidi="ar-IQ"/>
              </w:rPr>
            </w:pPr>
            <w:r w:rsidRPr="00EC388C">
              <w:rPr>
                <w:rFonts w:asciiTheme="majorBidi" w:hAnsiTheme="majorBidi" w:cstheme="majorBidi"/>
                <w:sz w:val="24"/>
                <w:szCs w:val="24"/>
                <w:rtl/>
                <w:lang w:bidi="ar-IQ"/>
              </w:rPr>
              <w:t xml:space="preserve">(النظير هو شخص لديه معلومات كافيه عن الموضوع الذي تدرسه ويجب ان يكون بمرتبة الاستاذ او الاستاذ مساعد او مدرس او خبير في المجال التخصصي للمادة). </w:t>
            </w:r>
          </w:p>
          <w:p w:rsidR="00F47E03" w:rsidRPr="007057B1" w:rsidRDefault="00F47E03" w:rsidP="00485B56">
            <w:pPr>
              <w:spacing w:after="0" w:line="240" w:lineRule="auto"/>
              <w:rPr>
                <w:rFonts w:asciiTheme="majorBidi" w:hAnsiTheme="majorBidi" w:cstheme="majorBidi"/>
                <w:b/>
                <w:bCs/>
                <w:sz w:val="28"/>
                <w:szCs w:val="28"/>
                <w:lang w:val="en-US" w:bidi="ar-KW"/>
              </w:rPr>
            </w:pPr>
          </w:p>
          <w:p w:rsidR="00F47E03" w:rsidRPr="00EC388C" w:rsidRDefault="00F47E03" w:rsidP="00485B56">
            <w:pPr>
              <w:spacing w:after="0" w:line="240" w:lineRule="auto"/>
              <w:jc w:val="right"/>
              <w:rPr>
                <w:rFonts w:asciiTheme="majorBidi" w:hAnsiTheme="majorBidi" w:cstheme="majorBidi"/>
                <w:sz w:val="24"/>
                <w:szCs w:val="24"/>
                <w:rtl/>
                <w:lang w:val="en-US" w:bidi="ar-KW"/>
              </w:rPr>
            </w:pPr>
            <w:r w:rsidRPr="00EC388C">
              <w:rPr>
                <w:rFonts w:asciiTheme="majorBidi" w:hAnsiTheme="majorBidi" w:cstheme="majorBidi"/>
                <w:sz w:val="24"/>
                <w:szCs w:val="24"/>
                <w:rtl/>
                <w:lang w:val="en-US" w:bidi="ar-KW"/>
              </w:rPr>
              <w:t xml:space="preserve"> </w:t>
            </w:r>
          </w:p>
        </w:tc>
      </w:tr>
    </w:tbl>
    <w:p w:rsidR="00F47E03" w:rsidRPr="003353E3" w:rsidRDefault="00F47E03" w:rsidP="00F47E03">
      <w:pPr>
        <w:rPr>
          <w:sz w:val="18"/>
          <w:szCs w:val="18"/>
          <w:lang w:val="en-US"/>
        </w:rPr>
      </w:pPr>
      <w:r>
        <w:rPr>
          <w:sz w:val="28"/>
          <w:szCs w:val="28"/>
        </w:rPr>
        <w:br/>
      </w:r>
    </w:p>
    <w:p w:rsidR="00F47E03" w:rsidRPr="008D46A4" w:rsidRDefault="00F47E03" w:rsidP="00F47E03">
      <w:pPr>
        <w:rPr>
          <w:lang w:val="en-US" w:bidi="ar-KW"/>
        </w:rPr>
      </w:pPr>
      <w:r>
        <w:rPr>
          <w:rFonts w:hint="cs"/>
          <w:rtl/>
          <w:lang w:val="en-US" w:bidi="ar-KW"/>
        </w:rPr>
        <w:t xml:space="preserve"> </w:t>
      </w:r>
    </w:p>
    <w:p w:rsidR="00F47E03" w:rsidRPr="00C66C9C" w:rsidRDefault="00F47E03" w:rsidP="00F47E03">
      <w:pPr>
        <w:rPr>
          <w:rFonts w:asciiTheme="majorBidi" w:hAnsiTheme="majorBidi" w:cstheme="majorBidi"/>
          <w:lang w:val="en-US" w:bidi="ar-KW"/>
        </w:rPr>
      </w:pPr>
    </w:p>
    <w:p w:rsidR="00F47E03" w:rsidRPr="00F47E03" w:rsidRDefault="00F47E03" w:rsidP="00F47E03">
      <w:pPr>
        <w:tabs>
          <w:tab w:val="left" w:pos="1200"/>
        </w:tabs>
        <w:bidi/>
        <w:spacing w:after="240" w:line="240" w:lineRule="auto"/>
        <w:jc w:val="center"/>
        <w:rPr>
          <w:b/>
          <w:bCs/>
          <w:sz w:val="44"/>
          <w:szCs w:val="44"/>
          <w:rtl/>
          <w:lang w:val="en-US" w:bidi="ar-IQ"/>
        </w:rPr>
      </w:pPr>
    </w:p>
    <w:sectPr w:rsidR="00F47E03" w:rsidRPr="00F47E03" w:rsidSect="00FA50ED">
      <w:headerReference w:type="default" r:id="rId13"/>
      <w:footerReference w:type="default" r:id="rId14"/>
      <w:pgSz w:w="12240" w:h="15840"/>
      <w:pgMar w:top="709" w:right="1800" w:bottom="1701"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30E" w:rsidRDefault="001E530E" w:rsidP="00483DD0">
      <w:pPr>
        <w:spacing w:after="0" w:line="240" w:lineRule="auto"/>
      </w:pPr>
      <w:r>
        <w:separator/>
      </w:r>
    </w:p>
  </w:endnote>
  <w:endnote w:type="continuationSeparator" w:id="0">
    <w:p w:rsidR="001E530E" w:rsidRDefault="001E530E"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i-A-Alwand">
    <w:panose1 w:val="00000000000000000000"/>
    <w:charset w:val="B2"/>
    <w:family w:val="auto"/>
    <w:pitch w:val="variable"/>
    <w:sig w:usb0="00002001" w:usb1="00000000" w:usb2="00000000" w:usb3="00000000" w:csb0="00000040" w:csb1="00000000"/>
  </w:font>
  <w:font w:name="Ali-A-Khali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83DD0" w:rsidRDefault="00483DD0" w:rsidP="00211F17">
    <w:pPr>
      <w:pStyle w:val="Footer"/>
      <w:pBdr>
        <w:top w:val="thinThickSmallGap" w:sz="24" w:space="1" w:color="622423" w:themeColor="accent2" w:themeShade="7F"/>
      </w:pBdr>
      <w:rPr>
        <w:rFonts w:asciiTheme="majorHAnsi" w:eastAsiaTheme="majorEastAsia" w:hAnsiTheme="majorHAnsi" w:cstheme="majorBidi"/>
        <w:lang w:val="en-US"/>
      </w:rPr>
    </w:pPr>
    <w:r>
      <w:rPr>
        <w:rFonts w:asciiTheme="majorHAnsi" w:eastAsiaTheme="majorEastAsia" w:hAnsiTheme="majorHAnsi" w:cstheme="majorBidi"/>
      </w:rPr>
      <w:t xml:space="preserve">Directorate of Quality Assurance and Accreditation </w:t>
    </w:r>
    <w:r w:rsidR="00441BF4">
      <w:rPr>
        <w:rFonts w:asciiTheme="majorHAnsi" w:eastAsiaTheme="majorEastAsia" w:hAnsiTheme="majorHAnsi" w:cstheme="majorBidi"/>
      </w:rPr>
      <w:t xml:space="preserve">          </w:t>
    </w:r>
    <w:r w:rsidR="00211F17">
      <w:rPr>
        <w:rFonts w:asciiTheme="majorHAnsi" w:eastAsiaTheme="majorEastAsia" w:hAnsiTheme="majorHAnsi" w:cs="Ali-A-Alwand" w:hint="cs"/>
        <w:rtl/>
        <w:lang w:val="en-US" w:bidi="ar-IQ"/>
      </w:rPr>
      <w:t xml:space="preserve">مديرية ضمان الجودة والاعتمادية                     </w:t>
    </w:r>
    <w:r>
      <w:rPr>
        <w:rFonts w:asciiTheme="majorHAnsi" w:eastAsiaTheme="majorEastAsia" w:hAnsiTheme="majorHAnsi" w:cstheme="majorBidi"/>
      </w:rPr>
      <w:ptab w:relativeTo="margin" w:alignment="right" w:leader="none"/>
    </w:r>
  </w:p>
  <w:p w:rsidR="00483DD0" w:rsidRPr="00211F17" w:rsidRDefault="00483DD0">
    <w:pPr>
      <w:pStyle w:val="Footer"/>
      <w:rPr>
        <w:rFonts w:cs="Ali-A-Khal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30E" w:rsidRDefault="001E530E" w:rsidP="00483DD0">
      <w:pPr>
        <w:spacing w:after="0" w:line="240" w:lineRule="auto"/>
      </w:pPr>
      <w:r>
        <w:separator/>
      </w:r>
    </w:p>
  </w:footnote>
  <w:footnote w:type="continuationSeparator" w:id="0">
    <w:p w:rsidR="001E530E" w:rsidRDefault="001E530E" w:rsidP="00483D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DD0" w:rsidRPr="00441BF4" w:rsidRDefault="00441BF4" w:rsidP="00441BF4">
    <w:pPr>
      <w:pStyle w:val="Header"/>
      <w:rPr>
        <w:lang w:val="en-US"/>
      </w:rPr>
    </w:pPr>
    <w:r>
      <w:rPr>
        <w:lang w:val="en-US"/>
      </w:rPr>
      <w:t xml:space="preserve">Ministry of Higher Education and Scientific research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BC562E"/>
    <w:multiLevelType w:val="hybridMultilevel"/>
    <w:tmpl w:val="E90C02C0"/>
    <w:lvl w:ilvl="0" w:tplc="FF2C0754">
      <w:start w:val="1"/>
      <w:numFmt w:val="bullet"/>
      <w:lvlText w:val=""/>
      <w:lvlJc w:val="left"/>
      <w:pPr>
        <w:tabs>
          <w:tab w:val="num" w:pos="720"/>
        </w:tabs>
        <w:ind w:left="720" w:hanging="360"/>
      </w:pPr>
      <w:rPr>
        <w:rFonts w:ascii="Times New Roman" w:hAnsi="Times New Roman" w:hint="default"/>
      </w:rPr>
    </w:lvl>
    <w:lvl w:ilvl="1" w:tplc="7F484B82" w:tentative="1">
      <w:start w:val="1"/>
      <w:numFmt w:val="bullet"/>
      <w:lvlText w:val=""/>
      <w:lvlJc w:val="left"/>
      <w:pPr>
        <w:tabs>
          <w:tab w:val="num" w:pos="1440"/>
        </w:tabs>
        <w:ind w:left="1440" w:hanging="360"/>
      </w:pPr>
      <w:rPr>
        <w:rFonts w:ascii="Times New Roman" w:hAnsi="Times New Roman" w:hint="default"/>
      </w:rPr>
    </w:lvl>
    <w:lvl w:ilvl="2" w:tplc="431E22D4" w:tentative="1">
      <w:start w:val="1"/>
      <w:numFmt w:val="bullet"/>
      <w:lvlText w:val=""/>
      <w:lvlJc w:val="left"/>
      <w:pPr>
        <w:tabs>
          <w:tab w:val="num" w:pos="2160"/>
        </w:tabs>
        <w:ind w:left="2160" w:hanging="360"/>
      </w:pPr>
      <w:rPr>
        <w:rFonts w:ascii="Times New Roman" w:hAnsi="Times New Roman" w:hint="default"/>
      </w:rPr>
    </w:lvl>
    <w:lvl w:ilvl="3" w:tplc="8CE22028" w:tentative="1">
      <w:start w:val="1"/>
      <w:numFmt w:val="bullet"/>
      <w:lvlText w:val=""/>
      <w:lvlJc w:val="left"/>
      <w:pPr>
        <w:tabs>
          <w:tab w:val="num" w:pos="2880"/>
        </w:tabs>
        <w:ind w:left="2880" w:hanging="360"/>
      </w:pPr>
      <w:rPr>
        <w:rFonts w:ascii="Times New Roman" w:hAnsi="Times New Roman" w:hint="default"/>
      </w:rPr>
    </w:lvl>
    <w:lvl w:ilvl="4" w:tplc="DE90EB8C" w:tentative="1">
      <w:start w:val="1"/>
      <w:numFmt w:val="bullet"/>
      <w:lvlText w:val=""/>
      <w:lvlJc w:val="left"/>
      <w:pPr>
        <w:tabs>
          <w:tab w:val="num" w:pos="3600"/>
        </w:tabs>
        <w:ind w:left="3600" w:hanging="360"/>
      </w:pPr>
      <w:rPr>
        <w:rFonts w:ascii="Times New Roman" w:hAnsi="Times New Roman" w:hint="default"/>
      </w:rPr>
    </w:lvl>
    <w:lvl w:ilvl="5" w:tplc="0AEC60CE" w:tentative="1">
      <w:start w:val="1"/>
      <w:numFmt w:val="bullet"/>
      <w:lvlText w:val=""/>
      <w:lvlJc w:val="left"/>
      <w:pPr>
        <w:tabs>
          <w:tab w:val="num" w:pos="4320"/>
        </w:tabs>
        <w:ind w:left="4320" w:hanging="360"/>
      </w:pPr>
      <w:rPr>
        <w:rFonts w:ascii="Times New Roman" w:hAnsi="Times New Roman" w:hint="default"/>
      </w:rPr>
    </w:lvl>
    <w:lvl w:ilvl="6" w:tplc="5178EFC8" w:tentative="1">
      <w:start w:val="1"/>
      <w:numFmt w:val="bullet"/>
      <w:lvlText w:val=""/>
      <w:lvlJc w:val="left"/>
      <w:pPr>
        <w:tabs>
          <w:tab w:val="num" w:pos="5040"/>
        </w:tabs>
        <w:ind w:left="5040" w:hanging="360"/>
      </w:pPr>
      <w:rPr>
        <w:rFonts w:ascii="Times New Roman" w:hAnsi="Times New Roman" w:hint="default"/>
      </w:rPr>
    </w:lvl>
    <w:lvl w:ilvl="7" w:tplc="5FC0B02E" w:tentative="1">
      <w:start w:val="1"/>
      <w:numFmt w:val="bullet"/>
      <w:lvlText w:val=""/>
      <w:lvlJc w:val="left"/>
      <w:pPr>
        <w:tabs>
          <w:tab w:val="num" w:pos="5760"/>
        </w:tabs>
        <w:ind w:left="5760" w:hanging="360"/>
      </w:pPr>
      <w:rPr>
        <w:rFonts w:ascii="Times New Roman" w:hAnsi="Times New Roman" w:hint="default"/>
      </w:rPr>
    </w:lvl>
    <w:lvl w:ilvl="8" w:tplc="520AD248" w:tentative="1">
      <w:start w:val="1"/>
      <w:numFmt w:val="bullet"/>
      <w:lvlText w:val=""/>
      <w:lvlJc w:val="left"/>
      <w:pPr>
        <w:tabs>
          <w:tab w:val="num" w:pos="6480"/>
        </w:tabs>
        <w:ind w:left="6480" w:hanging="360"/>
      </w:pPr>
      <w:rPr>
        <w:rFonts w:ascii="Times New Roman" w:hAnsi="Times New Roman" w:hint="default"/>
      </w:rPr>
    </w:lvl>
  </w:abstractNum>
  <w:abstractNum w:abstractNumId="3">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69BA"/>
    <w:multiLevelType w:val="hybridMultilevel"/>
    <w:tmpl w:val="B3344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E9F038D"/>
    <w:multiLevelType w:val="hybridMultilevel"/>
    <w:tmpl w:val="E972694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A30753"/>
    <w:multiLevelType w:val="hybridMultilevel"/>
    <w:tmpl w:val="56C6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5B36B6"/>
    <w:multiLevelType w:val="hybridMultilevel"/>
    <w:tmpl w:val="1F5C4CC2"/>
    <w:lvl w:ilvl="0" w:tplc="1C3A3DEA">
      <w:start w:val="1"/>
      <w:numFmt w:val="bullet"/>
      <w:lvlText w:val=""/>
      <w:lvlJc w:val="left"/>
      <w:pPr>
        <w:tabs>
          <w:tab w:val="num" w:pos="720"/>
        </w:tabs>
        <w:ind w:left="720" w:hanging="360"/>
      </w:pPr>
      <w:rPr>
        <w:rFonts w:ascii="Times New Roman" w:hAnsi="Times New Roman" w:hint="default"/>
      </w:rPr>
    </w:lvl>
    <w:lvl w:ilvl="1" w:tplc="842E6E02" w:tentative="1">
      <w:start w:val="1"/>
      <w:numFmt w:val="bullet"/>
      <w:lvlText w:val=""/>
      <w:lvlJc w:val="left"/>
      <w:pPr>
        <w:tabs>
          <w:tab w:val="num" w:pos="1440"/>
        </w:tabs>
        <w:ind w:left="1440" w:hanging="360"/>
      </w:pPr>
      <w:rPr>
        <w:rFonts w:ascii="Times New Roman" w:hAnsi="Times New Roman" w:hint="default"/>
      </w:rPr>
    </w:lvl>
    <w:lvl w:ilvl="2" w:tplc="C6A41FF8" w:tentative="1">
      <w:start w:val="1"/>
      <w:numFmt w:val="bullet"/>
      <w:lvlText w:val=""/>
      <w:lvlJc w:val="left"/>
      <w:pPr>
        <w:tabs>
          <w:tab w:val="num" w:pos="2160"/>
        </w:tabs>
        <w:ind w:left="2160" w:hanging="360"/>
      </w:pPr>
      <w:rPr>
        <w:rFonts w:ascii="Times New Roman" w:hAnsi="Times New Roman" w:hint="default"/>
      </w:rPr>
    </w:lvl>
    <w:lvl w:ilvl="3" w:tplc="DB12EE1C" w:tentative="1">
      <w:start w:val="1"/>
      <w:numFmt w:val="bullet"/>
      <w:lvlText w:val=""/>
      <w:lvlJc w:val="left"/>
      <w:pPr>
        <w:tabs>
          <w:tab w:val="num" w:pos="2880"/>
        </w:tabs>
        <w:ind w:left="2880" w:hanging="360"/>
      </w:pPr>
      <w:rPr>
        <w:rFonts w:ascii="Times New Roman" w:hAnsi="Times New Roman" w:hint="default"/>
      </w:rPr>
    </w:lvl>
    <w:lvl w:ilvl="4" w:tplc="64DA75F2" w:tentative="1">
      <w:start w:val="1"/>
      <w:numFmt w:val="bullet"/>
      <w:lvlText w:val=""/>
      <w:lvlJc w:val="left"/>
      <w:pPr>
        <w:tabs>
          <w:tab w:val="num" w:pos="3600"/>
        </w:tabs>
        <w:ind w:left="3600" w:hanging="360"/>
      </w:pPr>
      <w:rPr>
        <w:rFonts w:ascii="Times New Roman" w:hAnsi="Times New Roman" w:hint="default"/>
      </w:rPr>
    </w:lvl>
    <w:lvl w:ilvl="5" w:tplc="41189F9C" w:tentative="1">
      <w:start w:val="1"/>
      <w:numFmt w:val="bullet"/>
      <w:lvlText w:val=""/>
      <w:lvlJc w:val="left"/>
      <w:pPr>
        <w:tabs>
          <w:tab w:val="num" w:pos="4320"/>
        </w:tabs>
        <w:ind w:left="4320" w:hanging="360"/>
      </w:pPr>
      <w:rPr>
        <w:rFonts w:ascii="Times New Roman" w:hAnsi="Times New Roman" w:hint="default"/>
      </w:rPr>
    </w:lvl>
    <w:lvl w:ilvl="6" w:tplc="B1989820" w:tentative="1">
      <w:start w:val="1"/>
      <w:numFmt w:val="bullet"/>
      <w:lvlText w:val=""/>
      <w:lvlJc w:val="left"/>
      <w:pPr>
        <w:tabs>
          <w:tab w:val="num" w:pos="5040"/>
        </w:tabs>
        <w:ind w:left="5040" w:hanging="360"/>
      </w:pPr>
      <w:rPr>
        <w:rFonts w:ascii="Times New Roman" w:hAnsi="Times New Roman" w:hint="default"/>
      </w:rPr>
    </w:lvl>
    <w:lvl w:ilvl="7" w:tplc="B27CE510" w:tentative="1">
      <w:start w:val="1"/>
      <w:numFmt w:val="bullet"/>
      <w:lvlText w:val=""/>
      <w:lvlJc w:val="left"/>
      <w:pPr>
        <w:tabs>
          <w:tab w:val="num" w:pos="5760"/>
        </w:tabs>
        <w:ind w:left="5760" w:hanging="360"/>
      </w:pPr>
      <w:rPr>
        <w:rFonts w:ascii="Times New Roman" w:hAnsi="Times New Roman" w:hint="default"/>
      </w:rPr>
    </w:lvl>
    <w:lvl w:ilvl="8" w:tplc="53FA2F5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5B34BC4"/>
    <w:multiLevelType w:val="hybridMultilevel"/>
    <w:tmpl w:val="C128C1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78E37928"/>
    <w:multiLevelType w:val="hybridMultilevel"/>
    <w:tmpl w:val="A3486E8E"/>
    <w:lvl w:ilvl="0" w:tplc="96CA448A">
      <w:start w:val="1"/>
      <w:numFmt w:val="bullet"/>
      <w:lvlText w:val=""/>
      <w:lvlJc w:val="left"/>
      <w:pPr>
        <w:tabs>
          <w:tab w:val="num" w:pos="720"/>
        </w:tabs>
        <w:ind w:left="720" w:hanging="360"/>
      </w:pPr>
      <w:rPr>
        <w:rFonts w:ascii="Times New Roman" w:hAnsi="Times New Roman" w:hint="default"/>
      </w:rPr>
    </w:lvl>
    <w:lvl w:ilvl="1" w:tplc="B71C1F36" w:tentative="1">
      <w:start w:val="1"/>
      <w:numFmt w:val="bullet"/>
      <w:lvlText w:val=""/>
      <w:lvlJc w:val="left"/>
      <w:pPr>
        <w:tabs>
          <w:tab w:val="num" w:pos="1440"/>
        </w:tabs>
        <w:ind w:left="1440" w:hanging="360"/>
      </w:pPr>
      <w:rPr>
        <w:rFonts w:ascii="Times New Roman" w:hAnsi="Times New Roman" w:hint="default"/>
      </w:rPr>
    </w:lvl>
    <w:lvl w:ilvl="2" w:tplc="A45AC064" w:tentative="1">
      <w:start w:val="1"/>
      <w:numFmt w:val="bullet"/>
      <w:lvlText w:val=""/>
      <w:lvlJc w:val="left"/>
      <w:pPr>
        <w:tabs>
          <w:tab w:val="num" w:pos="2160"/>
        </w:tabs>
        <w:ind w:left="2160" w:hanging="360"/>
      </w:pPr>
      <w:rPr>
        <w:rFonts w:ascii="Times New Roman" w:hAnsi="Times New Roman" w:hint="default"/>
      </w:rPr>
    </w:lvl>
    <w:lvl w:ilvl="3" w:tplc="582C0DA8" w:tentative="1">
      <w:start w:val="1"/>
      <w:numFmt w:val="bullet"/>
      <w:lvlText w:val=""/>
      <w:lvlJc w:val="left"/>
      <w:pPr>
        <w:tabs>
          <w:tab w:val="num" w:pos="2880"/>
        </w:tabs>
        <w:ind w:left="2880" w:hanging="360"/>
      </w:pPr>
      <w:rPr>
        <w:rFonts w:ascii="Times New Roman" w:hAnsi="Times New Roman" w:hint="default"/>
      </w:rPr>
    </w:lvl>
    <w:lvl w:ilvl="4" w:tplc="6824A14E" w:tentative="1">
      <w:start w:val="1"/>
      <w:numFmt w:val="bullet"/>
      <w:lvlText w:val=""/>
      <w:lvlJc w:val="left"/>
      <w:pPr>
        <w:tabs>
          <w:tab w:val="num" w:pos="3600"/>
        </w:tabs>
        <w:ind w:left="3600" w:hanging="360"/>
      </w:pPr>
      <w:rPr>
        <w:rFonts w:ascii="Times New Roman" w:hAnsi="Times New Roman" w:hint="default"/>
      </w:rPr>
    </w:lvl>
    <w:lvl w:ilvl="5" w:tplc="CD70F390" w:tentative="1">
      <w:start w:val="1"/>
      <w:numFmt w:val="bullet"/>
      <w:lvlText w:val=""/>
      <w:lvlJc w:val="left"/>
      <w:pPr>
        <w:tabs>
          <w:tab w:val="num" w:pos="4320"/>
        </w:tabs>
        <w:ind w:left="4320" w:hanging="360"/>
      </w:pPr>
      <w:rPr>
        <w:rFonts w:ascii="Times New Roman" w:hAnsi="Times New Roman" w:hint="default"/>
      </w:rPr>
    </w:lvl>
    <w:lvl w:ilvl="6" w:tplc="8FEA8C72" w:tentative="1">
      <w:start w:val="1"/>
      <w:numFmt w:val="bullet"/>
      <w:lvlText w:val=""/>
      <w:lvlJc w:val="left"/>
      <w:pPr>
        <w:tabs>
          <w:tab w:val="num" w:pos="5040"/>
        </w:tabs>
        <w:ind w:left="5040" w:hanging="360"/>
      </w:pPr>
      <w:rPr>
        <w:rFonts w:ascii="Times New Roman" w:hAnsi="Times New Roman" w:hint="default"/>
      </w:rPr>
    </w:lvl>
    <w:lvl w:ilvl="7" w:tplc="8CBC9092" w:tentative="1">
      <w:start w:val="1"/>
      <w:numFmt w:val="bullet"/>
      <w:lvlText w:val=""/>
      <w:lvlJc w:val="left"/>
      <w:pPr>
        <w:tabs>
          <w:tab w:val="num" w:pos="5760"/>
        </w:tabs>
        <w:ind w:left="5760" w:hanging="360"/>
      </w:pPr>
      <w:rPr>
        <w:rFonts w:ascii="Times New Roman" w:hAnsi="Times New Roman" w:hint="default"/>
      </w:rPr>
    </w:lvl>
    <w:lvl w:ilvl="8" w:tplc="D214C75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6"/>
  </w:num>
  <w:num w:numId="3">
    <w:abstractNumId w:val="1"/>
  </w:num>
  <w:num w:numId="4">
    <w:abstractNumId w:val="11"/>
  </w:num>
  <w:num w:numId="5">
    <w:abstractNumId w:val="13"/>
  </w:num>
  <w:num w:numId="6">
    <w:abstractNumId w:val="8"/>
  </w:num>
  <w:num w:numId="7">
    <w:abstractNumId w:val="5"/>
  </w:num>
  <w:num w:numId="8">
    <w:abstractNumId w:val="9"/>
  </w:num>
  <w:num w:numId="9">
    <w:abstractNumId w:val="3"/>
  </w:num>
  <w:num w:numId="10">
    <w:abstractNumId w:val="10"/>
  </w:num>
  <w:num w:numId="11">
    <w:abstractNumId w:val="6"/>
  </w:num>
  <w:num w:numId="12">
    <w:abstractNumId w:val="12"/>
  </w:num>
  <w:num w:numId="13">
    <w:abstractNumId w:val="4"/>
  </w:num>
  <w:num w:numId="14">
    <w:abstractNumId w:val="15"/>
  </w:num>
  <w:num w:numId="15">
    <w:abstractNumId w:val="7"/>
  </w:num>
  <w:num w:numId="16">
    <w:abstractNumId w:val="17"/>
  </w:num>
  <w:num w:numId="17">
    <w:abstractNumId w:val="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A4"/>
    <w:rsid w:val="00001B33"/>
    <w:rsid w:val="00007997"/>
    <w:rsid w:val="00010DF7"/>
    <w:rsid w:val="00015321"/>
    <w:rsid w:val="00015333"/>
    <w:rsid w:val="00022F15"/>
    <w:rsid w:val="00044558"/>
    <w:rsid w:val="00053C1C"/>
    <w:rsid w:val="00054FC2"/>
    <w:rsid w:val="000A293F"/>
    <w:rsid w:val="000D03E0"/>
    <w:rsid w:val="000F2337"/>
    <w:rsid w:val="001058E8"/>
    <w:rsid w:val="001178F4"/>
    <w:rsid w:val="001215D2"/>
    <w:rsid w:val="001527D7"/>
    <w:rsid w:val="001647A7"/>
    <w:rsid w:val="001A037D"/>
    <w:rsid w:val="001B5EBC"/>
    <w:rsid w:val="001C4191"/>
    <w:rsid w:val="001E530E"/>
    <w:rsid w:val="001F7289"/>
    <w:rsid w:val="00211F17"/>
    <w:rsid w:val="002267E2"/>
    <w:rsid w:val="00236016"/>
    <w:rsid w:val="00242F03"/>
    <w:rsid w:val="0025284B"/>
    <w:rsid w:val="002F44B8"/>
    <w:rsid w:val="00305BAF"/>
    <w:rsid w:val="003F6A58"/>
    <w:rsid w:val="0040102E"/>
    <w:rsid w:val="00414CC5"/>
    <w:rsid w:val="00441BF4"/>
    <w:rsid w:val="00483DD0"/>
    <w:rsid w:val="00496757"/>
    <w:rsid w:val="004B0808"/>
    <w:rsid w:val="004C5B56"/>
    <w:rsid w:val="004D421F"/>
    <w:rsid w:val="004F4876"/>
    <w:rsid w:val="004F6D56"/>
    <w:rsid w:val="00517B2D"/>
    <w:rsid w:val="00533ACD"/>
    <w:rsid w:val="00542B94"/>
    <w:rsid w:val="00543953"/>
    <w:rsid w:val="00582D81"/>
    <w:rsid w:val="00590EA4"/>
    <w:rsid w:val="0059508C"/>
    <w:rsid w:val="005E25AC"/>
    <w:rsid w:val="00634F2B"/>
    <w:rsid w:val="00635D4F"/>
    <w:rsid w:val="00640C79"/>
    <w:rsid w:val="00644F7E"/>
    <w:rsid w:val="006766CD"/>
    <w:rsid w:val="00685994"/>
    <w:rsid w:val="00695467"/>
    <w:rsid w:val="00696CA8"/>
    <w:rsid w:val="006A57BA"/>
    <w:rsid w:val="006B5084"/>
    <w:rsid w:val="006C0EF5"/>
    <w:rsid w:val="006C3B09"/>
    <w:rsid w:val="00700C17"/>
    <w:rsid w:val="00721AFE"/>
    <w:rsid w:val="00756916"/>
    <w:rsid w:val="007616BA"/>
    <w:rsid w:val="007C34B8"/>
    <w:rsid w:val="007F0899"/>
    <w:rsid w:val="0080086A"/>
    <w:rsid w:val="008022DB"/>
    <w:rsid w:val="00807092"/>
    <w:rsid w:val="00830EE6"/>
    <w:rsid w:val="008444B9"/>
    <w:rsid w:val="0086310E"/>
    <w:rsid w:val="008772A6"/>
    <w:rsid w:val="008C630A"/>
    <w:rsid w:val="008D46A4"/>
    <w:rsid w:val="008D537E"/>
    <w:rsid w:val="00947887"/>
    <w:rsid w:val="00953B35"/>
    <w:rsid w:val="00961D90"/>
    <w:rsid w:val="0096247B"/>
    <w:rsid w:val="009B05D4"/>
    <w:rsid w:val="009B5828"/>
    <w:rsid w:val="009C7CEB"/>
    <w:rsid w:val="009E1617"/>
    <w:rsid w:val="009E3A65"/>
    <w:rsid w:val="009F7BEC"/>
    <w:rsid w:val="00A56BFC"/>
    <w:rsid w:val="00A66254"/>
    <w:rsid w:val="00AA6785"/>
    <w:rsid w:val="00AB753E"/>
    <w:rsid w:val="00AD5E98"/>
    <w:rsid w:val="00AD68F9"/>
    <w:rsid w:val="00AF5DBD"/>
    <w:rsid w:val="00B07BAD"/>
    <w:rsid w:val="00B341B9"/>
    <w:rsid w:val="00B60F6B"/>
    <w:rsid w:val="00B6542D"/>
    <w:rsid w:val="00B716D3"/>
    <w:rsid w:val="00B916A8"/>
    <w:rsid w:val="00BD4A13"/>
    <w:rsid w:val="00BD6567"/>
    <w:rsid w:val="00C05607"/>
    <w:rsid w:val="00C21728"/>
    <w:rsid w:val="00C31F34"/>
    <w:rsid w:val="00C3353F"/>
    <w:rsid w:val="00C45D83"/>
    <w:rsid w:val="00C46D58"/>
    <w:rsid w:val="00C525DA"/>
    <w:rsid w:val="00C857AF"/>
    <w:rsid w:val="00C93DBC"/>
    <w:rsid w:val="00CA0D4D"/>
    <w:rsid w:val="00CC5CD1"/>
    <w:rsid w:val="00CD715A"/>
    <w:rsid w:val="00CF5475"/>
    <w:rsid w:val="00D100D6"/>
    <w:rsid w:val="00D2169A"/>
    <w:rsid w:val="00D24A7D"/>
    <w:rsid w:val="00D25FDA"/>
    <w:rsid w:val="00D30596"/>
    <w:rsid w:val="00D32DFD"/>
    <w:rsid w:val="00D677AD"/>
    <w:rsid w:val="00D753A4"/>
    <w:rsid w:val="00D8122F"/>
    <w:rsid w:val="00D921E4"/>
    <w:rsid w:val="00DC7E6B"/>
    <w:rsid w:val="00DD7054"/>
    <w:rsid w:val="00E07FDD"/>
    <w:rsid w:val="00E32266"/>
    <w:rsid w:val="00E609FD"/>
    <w:rsid w:val="00E61AD2"/>
    <w:rsid w:val="00E70DBB"/>
    <w:rsid w:val="00E777CE"/>
    <w:rsid w:val="00E8166B"/>
    <w:rsid w:val="00E873BC"/>
    <w:rsid w:val="00E95307"/>
    <w:rsid w:val="00EA10C7"/>
    <w:rsid w:val="00EB1AE0"/>
    <w:rsid w:val="00EC286D"/>
    <w:rsid w:val="00EC388C"/>
    <w:rsid w:val="00ED3387"/>
    <w:rsid w:val="00EE60FC"/>
    <w:rsid w:val="00EE7060"/>
    <w:rsid w:val="00F47E03"/>
    <w:rsid w:val="00FA50ED"/>
    <w:rsid w:val="00FB7AFF"/>
    <w:rsid w:val="00FD4250"/>
    <w:rsid w:val="00FD437F"/>
    <w:rsid w:val="00FE12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3">
    <w:name w:val="heading 3"/>
    <w:basedOn w:val="Normal"/>
    <w:next w:val="Normal"/>
    <w:link w:val="Heading3Char"/>
    <w:uiPriority w:val="9"/>
    <w:unhideWhenUsed/>
    <w:qFormat/>
    <w:rsid w:val="00F47E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eading3Char">
    <w:name w:val="Heading 3 Char"/>
    <w:basedOn w:val="DefaultParagraphFont"/>
    <w:link w:val="Heading3"/>
    <w:uiPriority w:val="9"/>
    <w:rsid w:val="00F47E03"/>
    <w:rPr>
      <w:rFonts w:asciiTheme="majorHAnsi" w:eastAsiaTheme="majorEastAsia" w:hAnsiTheme="majorHAnsi" w:cstheme="majorBidi"/>
      <w:b/>
      <w:bCs/>
      <w:color w:val="4F81BD" w:themeColor="accent1"/>
      <w:lang w:val="en-GB"/>
    </w:rPr>
  </w:style>
  <w:style w:type="table" w:styleId="TableGrid">
    <w:name w:val="Table Grid"/>
    <w:basedOn w:val="TableNormal"/>
    <w:uiPriority w:val="99"/>
    <w:rsid w:val="00F47E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6A4"/>
    <w:rPr>
      <w:rFonts w:ascii="Calibri" w:hAnsi="Calibri" w:cs="Arial"/>
      <w:lang w:val="en-GB"/>
    </w:rPr>
  </w:style>
  <w:style w:type="paragraph" w:styleId="Heading3">
    <w:name w:val="heading 3"/>
    <w:basedOn w:val="Normal"/>
    <w:next w:val="Normal"/>
    <w:link w:val="Heading3Char"/>
    <w:uiPriority w:val="9"/>
    <w:unhideWhenUsed/>
    <w:qFormat/>
    <w:rsid w:val="00F47E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character" w:customStyle="1" w:styleId="Heading3Char">
    <w:name w:val="Heading 3 Char"/>
    <w:basedOn w:val="DefaultParagraphFont"/>
    <w:link w:val="Heading3"/>
    <w:uiPriority w:val="9"/>
    <w:rsid w:val="00F47E03"/>
    <w:rPr>
      <w:rFonts w:asciiTheme="majorHAnsi" w:eastAsiaTheme="majorEastAsia" w:hAnsiTheme="majorHAnsi" w:cstheme="majorBidi"/>
      <w:b/>
      <w:bCs/>
      <w:color w:val="4F81BD" w:themeColor="accent1"/>
      <w:lang w:val="en-GB"/>
    </w:rPr>
  </w:style>
  <w:style w:type="table" w:styleId="TableGrid">
    <w:name w:val="Table Grid"/>
    <w:basedOn w:val="TableNormal"/>
    <w:uiPriority w:val="99"/>
    <w:rsid w:val="00F47E03"/>
    <w:pPr>
      <w:spacing w:after="0" w:line="240" w:lineRule="auto"/>
      <w:jc w:val="righ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hahl.ahmed@su.edu.kr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0.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7</Pages>
  <Words>1157</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DR.Ahmed Saker 2o1O</cp:lastModifiedBy>
  <cp:revision>21</cp:revision>
  <cp:lastPrinted>2015-10-11T06:39:00Z</cp:lastPrinted>
  <dcterms:created xsi:type="dcterms:W3CDTF">2015-11-22T09:28:00Z</dcterms:created>
  <dcterms:modified xsi:type="dcterms:W3CDTF">2025-02-02T18:39:00Z</dcterms:modified>
</cp:coreProperties>
</file>