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10" w:rsidRPr="001D3108" w:rsidRDefault="00221410" w:rsidP="00221410">
      <w:pPr>
        <w:tabs>
          <w:tab w:val="left" w:pos="1200"/>
        </w:tabs>
        <w:ind w:left="-851"/>
        <w:jc w:val="center"/>
        <w:rPr>
          <w:sz w:val="44"/>
          <w:szCs w:val="44"/>
          <w:lang w:bidi="ar-KW"/>
        </w:rPr>
      </w:pPr>
      <w:r w:rsidRPr="001D3108">
        <w:rPr>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221410" w:rsidRPr="001D3108" w:rsidRDefault="00221410" w:rsidP="00221410">
      <w:pPr>
        <w:tabs>
          <w:tab w:val="left" w:pos="1200"/>
        </w:tabs>
        <w:jc w:val="center"/>
        <w:rPr>
          <w:sz w:val="44"/>
          <w:szCs w:val="44"/>
          <w:lang w:val="en-US" w:bidi="ar-KW"/>
        </w:rPr>
      </w:pPr>
    </w:p>
    <w:p w:rsidR="00221410" w:rsidRPr="001D3108" w:rsidRDefault="00221410" w:rsidP="00221410">
      <w:pPr>
        <w:tabs>
          <w:tab w:val="left" w:pos="1200"/>
        </w:tabs>
        <w:bidi/>
        <w:rPr>
          <w:sz w:val="44"/>
          <w:szCs w:val="44"/>
          <w:rtl/>
        </w:rPr>
      </w:pPr>
      <w:r w:rsidRPr="001D3108">
        <w:rPr>
          <w:rFonts w:cs="Times New Roman" w:hint="cs"/>
          <w:sz w:val="44"/>
          <w:szCs w:val="44"/>
          <w:rtl/>
          <w:lang w:bidi="ar-IQ"/>
        </w:rPr>
        <w:t xml:space="preserve">القسم: </w:t>
      </w:r>
      <w:r w:rsidRPr="001D3108">
        <w:rPr>
          <w:rFonts w:hint="cs"/>
          <w:sz w:val="44"/>
          <w:szCs w:val="44"/>
          <w:rtl/>
        </w:rPr>
        <w:t xml:space="preserve">المحاسبة </w:t>
      </w:r>
    </w:p>
    <w:p w:rsidR="00221410" w:rsidRPr="001D3108" w:rsidRDefault="001B6D4E" w:rsidP="00221410">
      <w:pPr>
        <w:tabs>
          <w:tab w:val="left" w:pos="1200"/>
        </w:tabs>
        <w:bidi/>
        <w:rPr>
          <w:sz w:val="44"/>
          <w:szCs w:val="44"/>
          <w:rtl/>
          <w:lang w:bidi="ar-EG"/>
        </w:rPr>
      </w:pPr>
      <w:r>
        <w:rPr>
          <w:rFonts w:cs="Times New Roman" w:hint="cs"/>
          <w:sz w:val="44"/>
          <w:szCs w:val="44"/>
          <w:rtl/>
          <w:lang w:bidi="ar-IQ"/>
        </w:rPr>
        <w:t>الكلية: كلية الإدار</w:t>
      </w:r>
      <w:r w:rsidR="00221410" w:rsidRPr="001D3108">
        <w:rPr>
          <w:rFonts w:cs="Times New Roman" w:hint="cs"/>
          <w:sz w:val="44"/>
          <w:szCs w:val="44"/>
          <w:rtl/>
          <w:lang w:bidi="ar-IQ"/>
        </w:rPr>
        <w:t>ة والاقتصاد</w:t>
      </w:r>
    </w:p>
    <w:p w:rsidR="00221410" w:rsidRPr="001D3108" w:rsidRDefault="00221410" w:rsidP="00221410">
      <w:pPr>
        <w:tabs>
          <w:tab w:val="left" w:pos="1200"/>
        </w:tabs>
        <w:bidi/>
        <w:rPr>
          <w:sz w:val="44"/>
          <w:szCs w:val="44"/>
          <w:rtl/>
          <w:lang w:bidi="ar-IQ"/>
        </w:rPr>
      </w:pPr>
      <w:r w:rsidRPr="001D3108">
        <w:rPr>
          <w:rFonts w:cs="Times New Roman" w:hint="cs"/>
          <w:sz w:val="44"/>
          <w:szCs w:val="44"/>
          <w:rtl/>
          <w:lang w:bidi="ar-IQ"/>
        </w:rPr>
        <w:t xml:space="preserve">الجامعة: جامعة صلاح الدين / أربيل </w:t>
      </w:r>
    </w:p>
    <w:p w:rsidR="00221410" w:rsidRPr="001D3108" w:rsidRDefault="00E36C74" w:rsidP="0046319F">
      <w:pPr>
        <w:tabs>
          <w:tab w:val="left" w:pos="1200"/>
        </w:tabs>
        <w:bidi/>
        <w:rPr>
          <w:sz w:val="44"/>
          <w:szCs w:val="44"/>
          <w:rtl/>
          <w:lang w:bidi="ar-IQ"/>
        </w:rPr>
      </w:pPr>
      <w:r w:rsidRPr="001D3108">
        <w:rPr>
          <w:rFonts w:cs="Times New Roman" w:hint="cs"/>
          <w:sz w:val="44"/>
          <w:szCs w:val="44"/>
          <w:rtl/>
          <w:lang w:bidi="ar-IQ"/>
        </w:rPr>
        <w:t xml:space="preserve">المادة: </w:t>
      </w:r>
      <w:r w:rsidR="00221410" w:rsidRPr="001D3108">
        <w:rPr>
          <w:rFonts w:cs="Times New Roman" w:hint="cs"/>
          <w:sz w:val="44"/>
          <w:szCs w:val="44"/>
          <w:rtl/>
          <w:lang w:bidi="ar-IQ"/>
        </w:rPr>
        <w:t xml:space="preserve">محاسبة </w:t>
      </w:r>
      <w:r w:rsidRPr="001D3108">
        <w:rPr>
          <w:rFonts w:cs="Times New Roman" w:hint="cs"/>
          <w:sz w:val="44"/>
          <w:szCs w:val="44"/>
          <w:rtl/>
          <w:lang w:bidi="ar-JO"/>
        </w:rPr>
        <w:t>التكاليف</w:t>
      </w:r>
      <w:r w:rsidR="00221410" w:rsidRPr="001D3108">
        <w:rPr>
          <w:rFonts w:cs="Times New Roman" w:hint="cs"/>
          <w:sz w:val="44"/>
          <w:szCs w:val="44"/>
          <w:rtl/>
          <w:lang w:bidi="ar-IQ"/>
        </w:rPr>
        <w:t xml:space="preserve">( باللغة العربية ) </w:t>
      </w:r>
    </w:p>
    <w:p w:rsidR="00221410" w:rsidRPr="001D3108" w:rsidRDefault="00221410" w:rsidP="00A40711">
      <w:pPr>
        <w:tabs>
          <w:tab w:val="left" w:pos="1200"/>
        </w:tabs>
        <w:bidi/>
        <w:rPr>
          <w:sz w:val="44"/>
          <w:szCs w:val="44"/>
          <w:rtl/>
          <w:lang w:bidi="ar-IQ"/>
        </w:rPr>
      </w:pPr>
      <w:r w:rsidRPr="001D3108">
        <w:rPr>
          <w:rFonts w:cs="Times New Roman" w:hint="cs"/>
          <w:sz w:val="44"/>
          <w:szCs w:val="44"/>
          <w:rtl/>
          <w:lang w:bidi="ar-IQ"/>
        </w:rPr>
        <w:t xml:space="preserve">كراسة المادة: </w:t>
      </w:r>
      <w:r w:rsidRPr="001D3108">
        <w:rPr>
          <w:rFonts w:hint="cs"/>
          <w:sz w:val="44"/>
          <w:szCs w:val="44"/>
          <w:rtl/>
          <w:lang w:bidi="ar-IQ"/>
        </w:rPr>
        <w:t>(</w:t>
      </w:r>
      <w:r w:rsidRPr="001D3108">
        <w:rPr>
          <w:rFonts w:cs="Times New Roman" w:hint="cs"/>
          <w:sz w:val="44"/>
          <w:szCs w:val="44"/>
          <w:rtl/>
          <w:lang w:bidi="ar-IQ"/>
        </w:rPr>
        <w:t xml:space="preserve">السنة </w:t>
      </w:r>
      <w:r w:rsidR="00A40711">
        <w:rPr>
          <w:rFonts w:hint="cs"/>
          <w:sz w:val="44"/>
          <w:szCs w:val="44"/>
          <w:rtl/>
          <w:lang w:bidi="ar-IQ"/>
        </w:rPr>
        <w:t>4</w:t>
      </w:r>
      <w:r w:rsidRPr="001D3108">
        <w:rPr>
          <w:rFonts w:cs="Times New Roman" w:hint="cs"/>
          <w:sz w:val="44"/>
          <w:szCs w:val="44"/>
          <w:rtl/>
          <w:lang w:bidi="ar-IQ"/>
        </w:rPr>
        <w:t>)</w:t>
      </w:r>
    </w:p>
    <w:p w:rsidR="00221410" w:rsidRPr="001D3108" w:rsidRDefault="00221410" w:rsidP="00987FC6">
      <w:pPr>
        <w:tabs>
          <w:tab w:val="left" w:pos="1200"/>
        </w:tabs>
        <w:bidi/>
        <w:rPr>
          <w:sz w:val="44"/>
          <w:szCs w:val="44"/>
          <w:rtl/>
          <w:lang w:bidi="ar-IQ"/>
        </w:rPr>
      </w:pPr>
      <w:r w:rsidRPr="001D3108">
        <w:rPr>
          <w:rFonts w:cs="Times New Roman" w:hint="cs"/>
          <w:sz w:val="44"/>
          <w:szCs w:val="44"/>
          <w:rtl/>
          <w:lang w:bidi="ar-IQ"/>
        </w:rPr>
        <w:t>اسم التدريسي</w:t>
      </w:r>
      <w:r w:rsidRPr="001D3108">
        <w:rPr>
          <w:rFonts w:hint="cs"/>
          <w:sz w:val="44"/>
          <w:szCs w:val="44"/>
          <w:rtl/>
          <w:lang w:bidi="ar-IQ"/>
        </w:rPr>
        <w:t xml:space="preserve">: </w:t>
      </w:r>
      <w:r w:rsidR="00E5085E">
        <w:rPr>
          <w:rFonts w:hint="cs"/>
          <w:sz w:val="44"/>
          <w:szCs w:val="44"/>
          <w:rtl/>
          <w:lang w:bidi="ar-IQ"/>
        </w:rPr>
        <w:t>شهله عبدالواحد حمد</w:t>
      </w:r>
    </w:p>
    <w:p w:rsidR="00221410" w:rsidRPr="001D3108" w:rsidRDefault="00221410" w:rsidP="00A40711">
      <w:pPr>
        <w:tabs>
          <w:tab w:val="left" w:pos="1200"/>
        </w:tabs>
        <w:bidi/>
        <w:rPr>
          <w:sz w:val="44"/>
          <w:szCs w:val="44"/>
          <w:rtl/>
          <w:lang w:bidi="ar-IQ"/>
        </w:rPr>
      </w:pPr>
      <w:r w:rsidRPr="001D3108">
        <w:rPr>
          <w:sz w:val="44"/>
          <w:szCs w:val="44"/>
          <w:rtl/>
          <w:lang w:bidi="ar-IQ"/>
        </w:rPr>
        <w:tab/>
      </w:r>
      <w:r w:rsidRPr="001D3108">
        <w:rPr>
          <w:rFonts w:hint="cs"/>
          <w:sz w:val="44"/>
          <w:szCs w:val="44"/>
          <w:rtl/>
          <w:lang w:bidi="ar-IQ"/>
        </w:rPr>
        <w:tab/>
      </w:r>
      <w:r w:rsidRPr="001D3108">
        <w:rPr>
          <w:sz w:val="44"/>
          <w:szCs w:val="44"/>
          <w:rtl/>
          <w:lang w:bidi="ar-IQ"/>
        </w:rPr>
        <w:tab/>
      </w:r>
      <w:r w:rsidR="00987FC6">
        <w:rPr>
          <w:rFonts w:hint="cs"/>
          <w:sz w:val="44"/>
          <w:szCs w:val="44"/>
          <w:rtl/>
          <w:lang w:bidi="ar-IQ"/>
        </w:rPr>
        <w:t>( مدرس</w:t>
      </w:r>
      <w:r w:rsidRPr="001D3108">
        <w:rPr>
          <w:rFonts w:hint="cs"/>
          <w:sz w:val="44"/>
          <w:szCs w:val="44"/>
          <w:rtl/>
          <w:lang w:bidi="ar-IQ"/>
        </w:rPr>
        <w:t xml:space="preserve"> ) (</w:t>
      </w:r>
      <w:r w:rsidR="00A40711">
        <w:rPr>
          <w:rFonts w:hint="cs"/>
          <w:sz w:val="44"/>
          <w:szCs w:val="44"/>
          <w:rtl/>
          <w:lang w:bidi="ar-IQ"/>
        </w:rPr>
        <w:t>دكتورا</w:t>
      </w:r>
      <w:r w:rsidRPr="001D3108">
        <w:rPr>
          <w:rFonts w:hint="cs"/>
          <w:sz w:val="44"/>
          <w:szCs w:val="44"/>
          <w:rtl/>
          <w:lang w:bidi="ar-IQ"/>
        </w:rPr>
        <w:t xml:space="preserve"> )</w:t>
      </w:r>
    </w:p>
    <w:p w:rsidR="00221410" w:rsidRPr="001D3108" w:rsidRDefault="00221410" w:rsidP="00221410">
      <w:pPr>
        <w:tabs>
          <w:tab w:val="left" w:pos="1200"/>
        </w:tabs>
        <w:bidi/>
        <w:rPr>
          <w:sz w:val="20"/>
          <w:szCs w:val="20"/>
          <w:rtl/>
          <w:lang w:bidi="ar-IQ"/>
        </w:rPr>
      </w:pPr>
    </w:p>
    <w:p w:rsidR="00221410" w:rsidRPr="001D3108" w:rsidRDefault="00221410" w:rsidP="00A56789">
      <w:pPr>
        <w:tabs>
          <w:tab w:val="left" w:pos="1200"/>
        </w:tabs>
        <w:bidi/>
        <w:rPr>
          <w:sz w:val="44"/>
          <w:szCs w:val="44"/>
          <w:rtl/>
          <w:lang w:bidi="ar-IQ"/>
        </w:rPr>
      </w:pPr>
      <w:r w:rsidRPr="001D3108">
        <w:rPr>
          <w:rFonts w:cs="Times New Roman" w:hint="cs"/>
          <w:sz w:val="44"/>
          <w:szCs w:val="44"/>
          <w:rtl/>
          <w:lang w:bidi="ar-IQ"/>
        </w:rPr>
        <w:t>السنة الدراسية</w:t>
      </w:r>
      <w:r w:rsidR="00A56789">
        <w:rPr>
          <w:sz w:val="44"/>
          <w:szCs w:val="44"/>
          <w:lang w:bidi="ar-IQ"/>
        </w:rPr>
        <w:t xml:space="preserve">022-2023     </w:t>
      </w:r>
      <w:r w:rsidR="00946428">
        <w:rPr>
          <w:rFonts w:hint="cs"/>
          <w:sz w:val="44"/>
          <w:szCs w:val="44"/>
          <w:rtl/>
          <w:lang w:bidi="ar-IQ"/>
        </w:rPr>
        <w:t>2</w:t>
      </w:r>
    </w:p>
    <w:p w:rsidR="00221410" w:rsidRPr="001D3108" w:rsidRDefault="00221410" w:rsidP="00221410">
      <w:pPr>
        <w:tabs>
          <w:tab w:val="left" w:pos="1200"/>
        </w:tabs>
        <w:rPr>
          <w:sz w:val="44"/>
          <w:szCs w:val="44"/>
          <w:lang w:val="en-US" w:bidi="ar-KW"/>
        </w:rPr>
      </w:pPr>
    </w:p>
    <w:p w:rsidR="00221410" w:rsidRDefault="00221410" w:rsidP="0007530E">
      <w:pPr>
        <w:tabs>
          <w:tab w:val="left" w:pos="1200"/>
        </w:tabs>
        <w:rPr>
          <w:sz w:val="44"/>
          <w:szCs w:val="44"/>
          <w:lang w:bidi="ar-KW"/>
        </w:rPr>
      </w:pPr>
    </w:p>
    <w:p w:rsidR="0007530E" w:rsidRPr="001D3108" w:rsidRDefault="0007530E" w:rsidP="0007530E">
      <w:pPr>
        <w:tabs>
          <w:tab w:val="left" w:pos="1200"/>
        </w:tabs>
        <w:rPr>
          <w:sz w:val="44"/>
          <w:szCs w:val="44"/>
          <w:lang w:val="en-US" w:bidi="ar-KW"/>
        </w:rPr>
      </w:pPr>
    </w:p>
    <w:p w:rsidR="00221410" w:rsidRPr="001D3108" w:rsidRDefault="00221410" w:rsidP="00221410">
      <w:pPr>
        <w:tabs>
          <w:tab w:val="left" w:pos="1200"/>
        </w:tabs>
        <w:spacing w:after="0" w:line="240" w:lineRule="auto"/>
        <w:jc w:val="center"/>
        <w:rPr>
          <w:rFonts w:cs="Times New Roman"/>
          <w:sz w:val="44"/>
          <w:szCs w:val="44"/>
          <w:rtl/>
        </w:rPr>
      </w:pPr>
      <w:r w:rsidRPr="001D3108">
        <w:rPr>
          <w:rFonts w:cs="Times New Roman" w:hint="cs"/>
          <w:sz w:val="44"/>
          <w:szCs w:val="44"/>
          <w:rtl/>
          <w:lang w:bidi="ar-KW"/>
        </w:rPr>
        <w:lastRenderedPageBreak/>
        <w:t>كراسة المادة</w:t>
      </w:r>
    </w:p>
    <w:p w:rsidR="00221410" w:rsidRPr="001D3108" w:rsidRDefault="00221410" w:rsidP="00221410">
      <w:pPr>
        <w:tabs>
          <w:tab w:val="left" w:pos="1200"/>
        </w:tabs>
        <w:spacing w:after="240" w:line="240" w:lineRule="auto"/>
        <w:jc w:val="center"/>
        <w:rPr>
          <w:sz w:val="44"/>
          <w:szCs w:val="44"/>
          <w:lang w:val="en-US" w:bidi="ar-KW"/>
        </w:rPr>
      </w:pPr>
      <w:r w:rsidRPr="001D3108">
        <w:rPr>
          <w:rFonts w:cs="Times New Roman"/>
          <w:sz w:val="44"/>
          <w:szCs w:val="44"/>
          <w:lang w:val="en-US" w:bidi="ar-KW"/>
        </w:rPr>
        <w:t>Course Book</w:t>
      </w:r>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4"/>
        <w:gridCol w:w="2025"/>
        <w:gridCol w:w="7"/>
      </w:tblGrid>
      <w:tr w:rsidR="00221410" w:rsidRPr="001D3108" w:rsidTr="0007530E">
        <w:trPr>
          <w:gridAfter w:val="1"/>
          <w:wAfter w:w="7" w:type="dxa"/>
          <w:jc w:val="center"/>
        </w:trPr>
        <w:tc>
          <w:tcPr>
            <w:tcW w:w="6091" w:type="dxa"/>
          </w:tcPr>
          <w:p w:rsidR="00221410" w:rsidRPr="001D3108" w:rsidRDefault="00E36C74" w:rsidP="0046319F">
            <w:pPr>
              <w:bidi/>
              <w:spacing w:after="0" w:line="240" w:lineRule="auto"/>
              <w:rPr>
                <w:rFonts w:asciiTheme="minorBidi" w:hAnsiTheme="minorBidi" w:cstheme="minorBidi"/>
                <w:sz w:val="24"/>
                <w:szCs w:val="24"/>
                <w:rtl/>
                <w:lang w:bidi="ar-IQ"/>
              </w:rPr>
            </w:pPr>
            <w:r w:rsidRPr="001D3108">
              <w:rPr>
                <w:rFonts w:asciiTheme="minorBidi" w:hAnsiTheme="minorBidi" w:cstheme="minorBidi" w:hint="cs"/>
                <w:sz w:val="24"/>
                <w:szCs w:val="24"/>
                <w:rtl/>
                <w:lang w:bidi="ar-KW"/>
              </w:rPr>
              <w:t>محاسبة التكاليف</w:t>
            </w:r>
            <w:r w:rsidR="00221410" w:rsidRPr="001D3108">
              <w:rPr>
                <w:rFonts w:asciiTheme="minorBidi" w:hAnsiTheme="minorBidi" w:cstheme="minorBidi"/>
                <w:sz w:val="24"/>
                <w:szCs w:val="24"/>
                <w:rtl/>
                <w:lang w:bidi="ar-KW"/>
              </w:rPr>
              <w:t>( باللغة العربية )</w:t>
            </w:r>
          </w:p>
        </w:tc>
        <w:tc>
          <w:tcPr>
            <w:tcW w:w="2198" w:type="dxa"/>
          </w:tcPr>
          <w:p w:rsidR="00221410" w:rsidRPr="001D3108" w:rsidRDefault="00221410" w:rsidP="00BD490C">
            <w:pPr>
              <w:bidi/>
              <w:spacing w:after="0" w:line="240" w:lineRule="auto"/>
              <w:rPr>
                <w:rFonts w:asciiTheme="minorBidi" w:hAnsiTheme="minorBidi" w:cstheme="minorBidi"/>
                <w:sz w:val="24"/>
                <w:szCs w:val="24"/>
                <w:rtl/>
                <w:lang w:bidi="ar-IQ"/>
              </w:rPr>
            </w:pPr>
            <w:r w:rsidRPr="001D3108">
              <w:rPr>
                <w:rFonts w:asciiTheme="minorBidi" w:hAnsiTheme="minorBidi" w:cstheme="minorBidi"/>
                <w:sz w:val="24"/>
                <w:szCs w:val="24"/>
                <w:rtl/>
                <w:lang w:bidi="ar-IQ"/>
              </w:rPr>
              <w:t>1. اسم المادة</w:t>
            </w:r>
          </w:p>
        </w:tc>
      </w:tr>
      <w:tr w:rsidR="00221410" w:rsidRPr="001D3108" w:rsidTr="0007530E">
        <w:trPr>
          <w:gridAfter w:val="1"/>
          <w:wAfter w:w="7" w:type="dxa"/>
          <w:jc w:val="center"/>
        </w:trPr>
        <w:tc>
          <w:tcPr>
            <w:tcW w:w="6091" w:type="dxa"/>
          </w:tcPr>
          <w:p w:rsidR="00221410" w:rsidRPr="00987FC6" w:rsidRDefault="00E5085E" w:rsidP="00BD490C">
            <w:pPr>
              <w:bidi/>
              <w:spacing w:after="0" w:line="240" w:lineRule="auto"/>
              <w:rPr>
                <w:rFonts w:asciiTheme="minorBidi" w:hAnsiTheme="minorBidi" w:cstheme="minorBidi"/>
                <w:b/>
                <w:bCs/>
                <w:sz w:val="24"/>
                <w:szCs w:val="24"/>
                <w:rtl/>
                <w:lang w:val="en-US" w:bidi="ar-IQ"/>
              </w:rPr>
            </w:pPr>
            <w:r>
              <w:rPr>
                <w:rFonts w:hint="cs"/>
                <w:sz w:val="44"/>
                <w:szCs w:val="44"/>
                <w:rtl/>
                <w:lang w:bidi="ar-IQ"/>
              </w:rPr>
              <w:t>شهلة عبدالواحد حمد</w:t>
            </w:r>
          </w:p>
        </w:tc>
        <w:tc>
          <w:tcPr>
            <w:tcW w:w="2198" w:type="dxa"/>
          </w:tcPr>
          <w:p w:rsidR="00221410" w:rsidRPr="001D3108" w:rsidRDefault="00221410" w:rsidP="00BD490C">
            <w:pPr>
              <w:bidi/>
              <w:spacing w:after="0" w:line="240" w:lineRule="auto"/>
              <w:rPr>
                <w:rFonts w:asciiTheme="minorBidi" w:hAnsiTheme="minorBidi" w:cstheme="minorBidi"/>
                <w:sz w:val="24"/>
                <w:szCs w:val="24"/>
                <w:lang w:bidi="ar-KW"/>
              </w:rPr>
            </w:pPr>
            <w:r w:rsidRPr="001D3108">
              <w:rPr>
                <w:rFonts w:asciiTheme="minorBidi" w:hAnsiTheme="minorBidi" w:cstheme="minorBidi"/>
                <w:sz w:val="24"/>
                <w:szCs w:val="24"/>
                <w:rtl/>
                <w:lang w:bidi="ar-KW"/>
              </w:rPr>
              <w:t>2. التدريسي المسؤول</w:t>
            </w:r>
          </w:p>
        </w:tc>
      </w:tr>
      <w:tr w:rsidR="00221410" w:rsidRPr="001D3108" w:rsidTr="0007530E">
        <w:trPr>
          <w:gridAfter w:val="1"/>
          <w:wAfter w:w="7" w:type="dxa"/>
          <w:jc w:val="center"/>
        </w:trPr>
        <w:tc>
          <w:tcPr>
            <w:tcW w:w="6091" w:type="dxa"/>
          </w:tcPr>
          <w:p w:rsidR="00221410" w:rsidRPr="001D3108" w:rsidRDefault="00221410" w:rsidP="006F22FD">
            <w:pPr>
              <w:bidi/>
              <w:spacing w:after="0" w:line="240" w:lineRule="auto"/>
              <w:rPr>
                <w:rFonts w:asciiTheme="minorBidi" w:hAnsiTheme="minorBidi" w:cstheme="minorBidi"/>
                <w:sz w:val="24"/>
                <w:szCs w:val="24"/>
                <w:rtl/>
              </w:rPr>
            </w:pPr>
            <w:r w:rsidRPr="001D3108">
              <w:rPr>
                <w:rFonts w:asciiTheme="minorBidi" w:hAnsiTheme="minorBidi" w:cstheme="minorBidi"/>
                <w:sz w:val="24"/>
                <w:szCs w:val="24"/>
                <w:rtl/>
                <w:lang w:bidi="ar-KW"/>
              </w:rPr>
              <w:t xml:space="preserve">قسم </w:t>
            </w:r>
            <w:r w:rsidR="006F22FD">
              <w:rPr>
                <w:rFonts w:asciiTheme="minorBidi" w:hAnsiTheme="minorBidi" w:cstheme="minorBidi" w:hint="cs"/>
                <w:sz w:val="24"/>
                <w:szCs w:val="24"/>
                <w:rtl/>
                <w:lang w:bidi="ar-KW"/>
              </w:rPr>
              <w:t xml:space="preserve">ادارة الاعمال </w:t>
            </w:r>
            <w:r w:rsidRPr="001D3108">
              <w:rPr>
                <w:rFonts w:asciiTheme="minorBidi" w:hAnsiTheme="minorBidi" w:cstheme="minorBidi"/>
                <w:sz w:val="24"/>
                <w:szCs w:val="24"/>
                <w:rtl/>
                <w:lang w:bidi="ar-KW"/>
              </w:rPr>
              <w:t xml:space="preserve">/ كلية الإدارة والاقتصاد </w:t>
            </w:r>
          </w:p>
        </w:tc>
        <w:tc>
          <w:tcPr>
            <w:tcW w:w="2198" w:type="dxa"/>
          </w:tcPr>
          <w:p w:rsidR="00221410" w:rsidRPr="001D3108" w:rsidRDefault="00221410" w:rsidP="00BD490C">
            <w:pPr>
              <w:bidi/>
              <w:spacing w:after="0" w:line="240" w:lineRule="auto"/>
              <w:rPr>
                <w:rFonts w:asciiTheme="minorBidi" w:hAnsiTheme="minorBidi" w:cstheme="minorBidi"/>
                <w:sz w:val="24"/>
                <w:szCs w:val="24"/>
                <w:lang w:bidi="ar-KW"/>
              </w:rPr>
            </w:pPr>
            <w:r w:rsidRPr="001D3108">
              <w:rPr>
                <w:rFonts w:asciiTheme="minorBidi" w:hAnsiTheme="minorBidi" w:cstheme="minorBidi"/>
                <w:sz w:val="24"/>
                <w:szCs w:val="24"/>
                <w:rtl/>
                <w:lang w:bidi="ar-KW"/>
              </w:rPr>
              <w:t>3. القسم/ الكلية</w:t>
            </w:r>
          </w:p>
        </w:tc>
      </w:tr>
      <w:tr w:rsidR="00221410" w:rsidRPr="001D3108" w:rsidTr="0007530E">
        <w:trPr>
          <w:gridAfter w:val="1"/>
          <w:wAfter w:w="7" w:type="dxa"/>
          <w:trHeight w:val="352"/>
          <w:jc w:val="center"/>
        </w:trPr>
        <w:tc>
          <w:tcPr>
            <w:tcW w:w="6091" w:type="dxa"/>
          </w:tcPr>
          <w:p w:rsidR="00221410" w:rsidRPr="00E5085E" w:rsidRDefault="00221410" w:rsidP="00E5085E">
            <w:pPr>
              <w:bidi/>
              <w:spacing w:after="0" w:line="240" w:lineRule="auto"/>
              <w:rPr>
                <w:rFonts w:asciiTheme="minorBidi" w:hAnsiTheme="minorBidi" w:cstheme="minorBidi"/>
                <w:sz w:val="24"/>
                <w:szCs w:val="24"/>
                <w:lang w:val="en-US" w:bidi="ar-JO"/>
              </w:rPr>
            </w:pPr>
            <w:r w:rsidRPr="001D3108">
              <w:rPr>
                <w:rFonts w:asciiTheme="minorBidi" w:hAnsiTheme="minorBidi" w:cstheme="minorBidi"/>
                <w:sz w:val="24"/>
                <w:szCs w:val="24"/>
                <w:rtl/>
                <w:lang w:bidi="ar-KW"/>
              </w:rPr>
              <w:t>الإيميل:</w:t>
            </w:r>
            <w:r w:rsidR="00E5085E">
              <w:rPr>
                <w:rFonts w:asciiTheme="minorBidi" w:hAnsiTheme="minorBidi" w:cstheme="minorBidi"/>
                <w:sz w:val="24"/>
                <w:szCs w:val="24"/>
                <w:lang w:val="en-US" w:bidi="ar-IQ"/>
              </w:rPr>
              <w:t>shahla.hamad1971@gmail.com</w:t>
            </w:r>
            <w:r w:rsidRPr="001D3108">
              <w:rPr>
                <w:rFonts w:asciiTheme="minorBidi" w:hAnsiTheme="minorBidi" w:cstheme="minorBidi"/>
                <w:sz w:val="24"/>
                <w:szCs w:val="24"/>
                <w:lang w:bidi="ar-KW"/>
              </w:rPr>
              <w:tab/>
            </w:r>
            <w:r w:rsidRPr="001D3108">
              <w:rPr>
                <w:rFonts w:asciiTheme="minorBidi" w:hAnsiTheme="minorBidi" w:cstheme="minorBidi"/>
                <w:sz w:val="24"/>
                <w:szCs w:val="24"/>
                <w:lang w:bidi="ar-KW"/>
              </w:rPr>
              <w:tab/>
            </w:r>
            <w:r w:rsidRPr="001D3108">
              <w:rPr>
                <w:rFonts w:asciiTheme="minorBidi" w:hAnsiTheme="minorBidi" w:cstheme="minorBidi"/>
                <w:sz w:val="24"/>
                <w:szCs w:val="24"/>
                <w:lang w:bidi="ar-KW"/>
              </w:rPr>
              <w:tab/>
            </w:r>
          </w:p>
        </w:tc>
        <w:tc>
          <w:tcPr>
            <w:tcW w:w="2198" w:type="dxa"/>
          </w:tcPr>
          <w:p w:rsidR="00221410" w:rsidRPr="001D3108" w:rsidRDefault="00221410" w:rsidP="00BD490C">
            <w:pPr>
              <w:bidi/>
              <w:spacing w:after="0" w:line="240" w:lineRule="auto"/>
              <w:rPr>
                <w:rFonts w:asciiTheme="minorBidi" w:hAnsiTheme="minorBidi" w:cstheme="minorBidi"/>
                <w:sz w:val="24"/>
                <w:szCs w:val="24"/>
                <w:lang w:val="en-US" w:bidi="ar-KW"/>
              </w:rPr>
            </w:pPr>
            <w:r w:rsidRPr="001D3108">
              <w:rPr>
                <w:rFonts w:asciiTheme="minorBidi" w:hAnsiTheme="minorBidi" w:cstheme="minorBidi"/>
                <w:sz w:val="24"/>
                <w:szCs w:val="24"/>
                <w:rtl/>
                <w:lang w:bidi="ar-KW"/>
              </w:rPr>
              <w:t xml:space="preserve">4. معلومات الاتصال: </w:t>
            </w:r>
          </w:p>
          <w:p w:rsidR="00221410" w:rsidRPr="001D3108" w:rsidRDefault="00221410" w:rsidP="00BD490C">
            <w:pPr>
              <w:bidi/>
              <w:spacing w:after="0" w:line="240" w:lineRule="auto"/>
              <w:rPr>
                <w:rFonts w:asciiTheme="minorBidi" w:hAnsiTheme="minorBidi" w:cstheme="minorBidi"/>
                <w:sz w:val="24"/>
                <w:szCs w:val="24"/>
                <w:lang w:val="en-US" w:bidi="ar-KW"/>
              </w:rPr>
            </w:pPr>
          </w:p>
        </w:tc>
      </w:tr>
      <w:tr w:rsidR="00221410" w:rsidRPr="001D3108" w:rsidTr="0007530E">
        <w:trPr>
          <w:gridAfter w:val="1"/>
          <w:wAfter w:w="7" w:type="dxa"/>
          <w:jc w:val="center"/>
        </w:trPr>
        <w:tc>
          <w:tcPr>
            <w:tcW w:w="6091" w:type="dxa"/>
          </w:tcPr>
          <w:p w:rsidR="00221410" w:rsidRPr="001D3108" w:rsidRDefault="001B6D4E" w:rsidP="00E36C74">
            <w:pPr>
              <w:bidi/>
              <w:spacing w:after="0" w:line="240" w:lineRule="auto"/>
              <w:rPr>
                <w:rFonts w:asciiTheme="minorBidi" w:hAnsiTheme="minorBidi" w:cstheme="minorBidi"/>
                <w:sz w:val="24"/>
                <w:szCs w:val="24"/>
                <w:rtl/>
                <w:lang w:val="en-US"/>
              </w:rPr>
            </w:pPr>
            <w:r>
              <w:rPr>
                <w:rFonts w:asciiTheme="minorBidi" w:hAnsiTheme="minorBidi" w:cstheme="minorBidi"/>
                <w:sz w:val="24"/>
                <w:szCs w:val="24"/>
                <w:rtl/>
                <w:lang w:bidi="ar-KW"/>
              </w:rPr>
              <w:t>النظر</w:t>
            </w:r>
            <w:r>
              <w:rPr>
                <w:rFonts w:asciiTheme="minorBidi" w:hAnsiTheme="minorBidi" w:cstheme="minorBidi" w:hint="cs"/>
                <w:sz w:val="24"/>
                <w:szCs w:val="24"/>
                <w:rtl/>
                <w:lang w:bidi="ar-KW"/>
              </w:rPr>
              <w:t>ي</w:t>
            </w:r>
            <w:r>
              <w:rPr>
                <w:rFonts w:asciiTheme="minorBidi" w:hAnsiTheme="minorBidi" w:cstheme="minorBidi" w:hint="cs"/>
                <w:sz w:val="24"/>
                <w:szCs w:val="24"/>
                <w:rtl/>
              </w:rPr>
              <w:t xml:space="preserve"> 2 </w:t>
            </w:r>
            <w:r w:rsidR="00221410" w:rsidRPr="001D3108">
              <w:rPr>
                <w:rFonts w:asciiTheme="minorBidi" w:hAnsiTheme="minorBidi" w:cstheme="minorBidi"/>
                <w:sz w:val="24"/>
                <w:szCs w:val="24"/>
                <w:rtl/>
              </w:rPr>
              <w:t xml:space="preserve">ساعات أسبوعيا </w:t>
            </w:r>
          </w:p>
          <w:p w:rsidR="00221410" w:rsidRPr="001D3108" w:rsidRDefault="00221410" w:rsidP="00BD490C">
            <w:pPr>
              <w:bidi/>
              <w:spacing w:after="0" w:line="240" w:lineRule="auto"/>
              <w:rPr>
                <w:rFonts w:asciiTheme="minorBidi" w:hAnsiTheme="minorBidi" w:cstheme="minorBidi"/>
                <w:sz w:val="24"/>
                <w:szCs w:val="24"/>
                <w:rtl/>
                <w:lang w:bidi="ar-IQ"/>
              </w:rPr>
            </w:pPr>
          </w:p>
        </w:tc>
        <w:tc>
          <w:tcPr>
            <w:tcW w:w="2198" w:type="dxa"/>
          </w:tcPr>
          <w:p w:rsidR="00221410" w:rsidRPr="001D3108" w:rsidRDefault="00221410" w:rsidP="00BD490C">
            <w:pPr>
              <w:bidi/>
              <w:spacing w:after="0" w:line="240" w:lineRule="auto"/>
              <w:rPr>
                <w:rFonts w:asciiTheme="minorBidi" w:hAnsiTheme="minorBidi" w:cstheme="minorBidi"/>
                <w:sz w:val="24"/>
                <w:szCs w:val="24"/>
                <w:lang w:bidi="ar-KW"/>
              </w:rPr>
            </w:pPr>
            <w:r w:rsidRPr="001D3108">
              <w:rPr>
                <w:rFonts w:asciiTheme="minorBidi" w:hAnsiTheme="minorBidi" w:cstheme="minorBidi"/>
                <w:sz w:val="24"/>
                <w:szCs w:val="24"/>
                <w:rtl/>
                <w:lang w:bidi="ar-KW"/>
              </w:rPr>
              <w:t>5. الوحدات الدراسية (بالساعة) خلال الأسبوع</w:t>
            </w:r>
          </w:p>
        </w:tc>
      </w:tr>
      <w:tr w:rsidR="00221410" w:rsidRPr="001D3108" w:rsidTr="0007530E">
        <w:trPr>
          <w:gridAfter w:val="1"/>
          <w:wAfter w:w="7" w:type="dxa"/>
          <w:jc w:val="center"/>
        </w:trPr>
        <w:tc>
          <w:tcPr>
            <w:tcW w:w="6091" w:type="dxa"/>
          </w:tcPr>
          <w:p w:rsidR="00221410" w:rsidRPr="001D3108" w:rsidRDefault="001B6D4E" w:rsidP="00C56B72">
            <w:pPr>
              <w:bidi/>
              <w:spacing w:after="0" w:line="240" w:lineRule="auto"/>
              <w:rPr>
                <w:rFonts w:asciiTheme="minorBidi" w:hAnsiTheme="minorBidi" w:cstheme="minorBidi"/>
                <w:sz w:val="24"/>
                <w:szCs w:val="24"/>
                <w:rtl/>
                <w:lang w:val="en-US"/>
              </w:rPr>
            </w:pPr>
            <w:r>
              <w:rPr>
                <w:rFonts w:asciiTheme="minorBidi" w:hAnsiTheme="minorBidi" w:cstheme="minorBidi" w:hint="cs"/>
                <w:sz w:val="24"/>
                <w:szCs w:val="24"/>
                <w:rtl/>
                <w:lang w:val="en-US" w:bidi="ar-KW"/>
              </w:rPr>
              <w:t xml:space="preserve"> </w:t>
            </w:r>
            <w:r w:rsidR="00C56B72">
              <w:rPr>
                <w:rFonts w:asciiTheme="minorBidi" w:hAnsiTheme="minorBidi" w:cstheme="minorBidi"/>
                <w:sz w:val="24"/>
                <w:szCs w:val="24"/>
                <w:lang w:val="en-US" w:bidi="ar-KW"/>
              </w:rPr>
              <w:t>13</w:t>
            </w:r>
            <w:r w:rsidR="00221410" w:rsidRPr="001D3108">
              <w:rPr>
                <w:rFonts w:asciiTheme="minorBidi" w:hAnsiTheme="minorBidi" w:cstheme="minorBidi"/>
                <w:sz w:val="24"/>
                <w:szCs w:val="24"/>
                <w:rtl/>
                <w:lang w:val="en-US" w:bidi="ar-KW"/>
              </w:rPr>
              <w:t xml:space="preserve">ساعة أسبوعيا  </w:t>
            </w:r>
          </w:p>
        </w:tc>
        <w:tc>
          <w:tcPr>
            <w:tcW w:w="2198" w:type="dxa"/>
          </w:tcPr>
          <w:p w:rsidR="00221410" w:rsidRPr="001D3108" w:rsidRDefault="00221410" w:rsidP="00BD490C">
            <w:pPr>
              <w:bidi/>
              <w:spacing w:after="0" w:line="240" w:lineRule="auto"/>
              <w:rPr>
                <w:rFonts w:asciiTheme="minorBidi" w:hAnsiTheme="minorBidi" w:cstheme="minorBidi"/>
                <w:sz w:val="24"/>
                <w:szCs w:val="24"/>
                <w:lang w:bidi="ar-KW"/>
              </w:rPr>
            </w:pPr>
            <w:r w:rsidRPr="001D3108">
              <w:rPr>
                <w:rFonts w:asciiTheme="minorBidi" w:hAnsiTheme="minorBidi" w:cstheme="minorBidi"/>
                <w:sz w:val="24"/>
                <w:szCs w:val="24"/>
                <w:rtl/>
                <w:lang w:bidi="ar-KW"/>
              </w:rPr>
              <w:t>6. عدد ساعات العمل</w:t>
            </w:r>
          </w:p>
        </w:tc>
      </w:tr>
      <w:tr w:rsidR="00221410" w:rsidRPr="001D3108" w:rsidTr="0007530E">
        <w:trPr>
          <w:gridAfter w:val="1"/>
          <w:wAfter w:w="7" w:type="dxa"/>
          <w:trHeight w:val="568"/>
          <w:jc w:val="center"/>
        </w:trPr>
        <w:tc>
          <w:tcPr>
            <w:tcW w:w="6091" w:type="dxa"/>
            <w:vAlign w:val="center"/>
          </w:tcPr>
          <w:p w:rsidR="00221410" w:rsidRPr="001D3108" w:rsidRDefault="00221410" w:rsidP="00840CAD">
            <w:pPr>
              <w:bidi/>
              <w:spacing w:after="0" w:line="240" w:lineRule="auto"/>
              <w:rPr>
                <w:rFonts w:asciiTheme="minorBidi" w:hAnsiTheme="minorBidi" w:cstheme="minorBidi"/>
                <w:sz w:val="24"/>
                <w:szCs w:val="24"/>
                <w:lang w:val="en-US" w:bidi="ar-IQ"/>
              </w:rPr>
            </w:pPr>
          </w:p>
        </w:tc>
        <w:tc>
          <w:tcPr>
            <w:tcW w:w="2198" w:type="dxa"/>
            <w:vAlign w:val="center"/>
          </w:tcPr>
          <w:p w:rsidR="00221410" w:rsidRPr="001D3108" w:rsidRDefault="00221410" w:rsidP="00BD490C">
            <w:pPr>
              <w:bidi/>
              <w:spacing w:after="0" w:line="240" w:lineRule="auto"/>
              <w:rPr>
                <w:rFonts w:asciiTheme="minorBidi" w:hAnsiTheme="minorBidi" w:cstheme="minorBidi"/>
                <w:sz w:val="24"/>
                <w:szCs w:val="24"/>
                <w:lang w:val="en-US" w:bidi="ar-KW"/>
              </w:rPr>
            </w:pPr>
            <w:r w:rsidRPr="001D3108">
              <w:rPr>
                <w:rFonts w:asciiTheme="minorBidi" w:hAnsiTheme="minorBidi" w:cstheme="minorBidi"/>
                <w:sz w:val="24"/>
                <w:szCs w:val="24"/>
                <w:rtl/>
                <w:lang w:bidi="ar-KW"/>
              </w:rPr>
              <w:t xml:space="preserve">7. رمز المادة </w:t>
            </w:r>
            <w:r w:rsidRPr="001D3108">
              <w:rPr>
                <w:rFonts w:asciiTheme="minorBidi" w:hAnsiTheme="minorBidi" w:cstheme="minorBidi"/>
                <w:sz w:val="24"/>
                <w:szCs w:val="24"/>
                <w:lang w:val="en-US" w:bidi="ar-KW"/>
              </w:rPr>
              <w:t>(course cod)</w:t>
            </w:r>
          </w:p>
        </w:tc>
      </w:tr>
      <w:tr w:rsidR="00221410" w:rsidRPr="001D3108" w:rsidTr="0007530E">
        <w:trPr>
          <w:gridAfter w:val="1"/>
          <w:wAfter w:w="7" w:type="dxa"/>
          <w:jc w:val="center"/>
        </w:trPr>
        <w:tc>
          <w:tcPr>
            <w:tcW w:w="6091" w:type="dxa"/>
          </w:tcPr>
          <w:p w:rsidR="00A56789" w:rsidRDefault="00A56789" w:rsidP="00BD490C">
            <w:pPr>
              <w:bidi/>
              <w:spacing w:after="0" w:line="240" w:lineRule="auto"/>
              <w:rPr>
                <w:rFonts w:asciiTheme="minorBidi" w:hAnsiTheme="minorBidi" w:cstheme="minorBidi"/>
                <w:sz w:val="24"/>
                <w:szCs w:val="24"/>
                <w:rtl/>
                <w:lang w:val="en-US"/>
              </w:rPr>
            </w:pPr>
            <w:r>
              <w:rPr>
                <w:rFonts w:asciiTheme="minorBidi" w:hAnsiTheme="minorBidi" w:cstheme="minorBidi" w:hint="cs"/>
                <w:sz w:val="24"/>
                <w:szCs w:val="24"/>
                <w:rtl/>
                <w:lang w:val="en-US"/>
              </w:rPr>
              <w:t>دكتورا .2021</w:t>
            </w:r>
          </w:p>
          <w:p w:rsidR="00221410" w:rsidRPr="001D3108" w:rsidRDefault="00221410" w:rsidP="00A56789">
            <w:pPr>
              <w:bidi/>
              <w:spacing w:after="0" w:line="240" w:lineRule="auto"/>
              <w:rPr>
                <w:rFonts w:asciiTheme="minorBidi" w:hAnsiTheme="minorBidi" w:cstheme="minorBidi"/>
                <w:sz w:val="24"/>
                <w:szCs w:val="24"/>
                <w:rtl/>
                <w:lang w:val="en-US" w:bidi="ar-EG"/>
              </w:rPr>
            </w:pPr>
            <w:r w:rsidRPr="001D3108">
              <w:rPr>
                <w:rFonts w:asciiTheme="minorBidi" w:hAnsiTheme="minorBidi" w:cstheme="minorBidi"/>
                <w:sz w:val="24"/>
                <w:szCs w:val="24"/>
                <w:rtl/>
                <w:lang w:val="en-US" w:bidi="ar-IQ"/>
              </w:rPr>
              <w:t>ماجستير ( محاسبة ) من جامعة صلاح الدين ( 2004 )</w:t>
            </w:r>
          </w:p>
          <w:p w:rsidR="00221410" w:rsidRPr="001D3108" w:rsidRDefault="00221410" w:rsidP="00A56789">
            <w:pPr>
              <w:bidi/>
              <w:spacing w:after="0" w:line="240" w:lineRule="auto"/>
              <w:rPr>
                <w:rFonts w:asciiTheme="minorBidi" w:hAnsiTheme="minorBidi" w:cstheme="minorBidi"/>
                <w:sz w:val="24"/>
                <w:szCs w:val="24"/>
                <w:rtl/>
                <w:lang w:val="en-US" w:bidi="ar-IQ"/>
              </w:rPr>
            </w:pPr>
            <w:r w:rsidRPr="001D3108">
              <w:rPr>
                <w:rFonts w:asciiTheme="minorBidi" w:hAnsiTheme="minorBidi" w:cstheme="minorBidi"/>
                <w:sz w:val="24"/>
                <w:szCs w:val="24"/>
                <w:rtl/>
                <w:lang w:val="en-US" w:bidi="ar-IQ"/>
              </w:rPr>
              <w:t xml:space="preserve">اللقب العلمي : مدرس </w:t>
            </w:r>
          </w:p>
          <w:p w:rsidR="00221410" w:rsidRPr="001D3108" w:rsidRDefault="00221410" w:rsidP="00A56789">
            <w:pPr>
              <w:bidi/>
              <w:spacing w:after="0" w:line="240" w:lineRule="auto"/>
              <w:rPr>
                <w:rFonts w:asciiTheme="minorBidi" w:hAnsiTheme="minorBidi" w:cstheme="minorBidi"/>
                <w:sz w:val="24"/>
                <w:szCs w:val="24"/>
                <w:rtl/>
                <w:lang w:val="en-US" w:bidi="ar-IQ"/>
              </w:rPr>
            </w:pPr>
            <w:r w:rsidRPr="001D3108">
              <w:rPr>
                <w:rFonts w:asciiTheme="minorBidi" w:hAnsiTheme="minorBidi" w:cstheme="minorBidi"/>
                <w:sz w:val="24"/>
                <w:szCs w:val="24"/>
                <w:rtl/>
                <w:lang w:val="en-US" w:bidi="ar-IQ"/>
              </w:rPr>
              <w:t xml:space="preserve">عدد سنوات الخدمة كتدريسي في الجامعة : </w:t>
            </w:r>
            <w:r w:rsidR="00A40711">
              <w:rPr>
                <w:rFonts w:asciiTheme="minorBidi" w:hAnsiTheme="minorBidi" w:cstheme="minorBidi" w:hint="cs"/>
                <w:sz w:val="24"/>
                <w:szCs w:val="24"/>
                <w:rtl/>
                <w:lang w:val="en-US" w:bidi="ar-IQ"/>
              </w:rPr>
              <w:t>1</w:t>
            </w:r>
            <w:r w:rsidR="00A56789">
              <w:rPr>
                <w:rFonts w:asciiTheme="minorBidi" w:hAnsiTheme="minorBidi" w:cstheme="minorBidi" w:hint="cs"/>
                <w:sz w:val="24"/>
                <w:szCs w:val="24"/>
                <w:rtl/>
                <w:lang w:val="en-US" w:bidi="ar-IQ"/>
              </w:rPr>
              <w:t>8</w:t>
            </w:r>
            <w:r w:rsidRPr="001D3108">
              <w:rPr>
                <w:rFonts w:asciiTheme="minorBidi" w:hAnsiTheme="minorBidi" w:cstheme="minorBidi"/>
                <w:sz w:val="24"/>
                <w:szCs w:val="24"/>
                <w:rtl/>
                <w:lang w:val="en-US" w:bidi="ar-IQ"/>
              </w:rPr>
              <w:t xml:space="preserve"> سنة </w:t>
            </w:r>
          </w:p>
          <w:p w:rsidR="00221410" w:rsidRPr="001D3108" w:rsidRDefault="00221410" w:rsidP="00BD490C">
            <w:pPr>
              <w:bidi/>
              <w:spacing w:after="0" w:line="240" w:lineRule="auto"/>
              <w:rPr>
                <w:rFonts w:asciiTheme="minorBidi" w:hAnsiTheme="minorBidi" w:cstheme="minorBidi"/>
                <w:sz w:val="24"/>
                <w:szCs w:val="24"/>
                <w:rtl/>
                <w:lang w:val="en-US" w:bidi="ar-IQ"/>
              </w:rPr>
            </w:pPr>
            <w:r w:rsidRPr="001D3108">
              <w:rPr>
                <w:rFonts w:asciiTheme="minorBidi" w:hAnsiTheme="minorBidi" w:cstheme="minorBidi"/>
                <w:sz w:val="24"/>
                <w:szCs w:val="24"/>
                <w:rtl/>
                <w:lang w:val="en-US" w:bidi="ar-IQ"/>
              </w:rPr>
              <w:t>المواد التي قمت بتدريسها :</w:t>
            </w:r>
          </w:p>
          <w:p w:rsidR="00221410" w:rsidRPr="001D3108" w:rsidRDefault="00221410" w:rsidP="00047837">
            <w:pPr>
              <w:pStyle w:val="ListParagraph"/>
              <w:numPr>
                <w:ilvl w:val="0"/>
                <w:numId w:val="2"/>
              </w:numPr>
              <w:bidi/>
              <w:spacing w:after="0" w:line="240" w:lineRule="auto"/>
              <w:rPr>
                <w:rFonts w:asciiTheme="minorBidi" w:hAnsiTheme="minorBidi" w:cstheme="minorBidi"/>
                <w:sz w:val="24"/>
                <w:szCs w:val="24"/>
                <w:lang w:val="en-US" w:bidi="ar-IQ"/>
              </w:rPr>
            </w:pPr>
            <w:r w:rsidRPr="001D3108">
              <w:rPr>
                <w:rFonts w:asciiTheme="minorBidi" w:hAnsiTheme="minorBidi" w:cstheme="minorBidi"/>
                <w:sz w:val="24"/>
                <w:szCs w:val="24"/>
                <w:rtl/>
                <w:lang w:val="en-US" w:bidi="ar-IQ"/>
              </w:rPr>
              <w:t xml:space="preserve">المحاسبة </w:t>
            </w:r>
            <w:r w:rsidR="0046319F" w:rsidRPr="001D3108">
              <w:rPr>
                <w:rFonts w:asciiTheme="minorBidi" w:hAnsiTheme="minorBidi" w:cstheme="minorBidi"/>
                <w:sz w:val="24"/>
                <w:szCs w:val="24"/>
                <w:rtl/>
                <w:lang w:val="en-US" w:bidi="ar-IQ"/>
              </w:rPr>
              <w:t>الحكومیه‌(</w:t>
            </w:r>
            <w:r w:rsidR="00047837" w:rsidRPr="001D3108">
              <w:rPr>
                <w:rFonts w:asciiTheme="minorBidi" w:hAnsiTheme="minorBidi" w:cstheme="minorBidi"/>
                <w:sz w:val="24"/>
                <w:szCs w:val="24"/>
                <w:rtl/>
                <w:lang w:val="en-US" w:bidi="ar-IQ"/>
              </w:rPr>
              <w:t>قسم المحاسبة</w:t>
            </w:r>
            <w:r w:rsidR="0046319F" w:rsidRPr="001D3108">
              <w:rPr>
                <w:rFonts w:asciiTheme="minorBidi" w:hAnsiTheme="minorBidi" w:cstheme="minorBidi"/>
                <w:sz w:val="24"/>
                <w:szCs w:val="24"/>
                <w:rtl/>
                <w:lang w:val="en-US" w:bidi="ar-IQ"/>
              </w:rPr>
              <w:t>) ( المرحلة ا</w:t>
            </w:r>
            <w:r w:rsidRPr="001D3108">
              <w:rPr>
                <w:rFonts w:asciiTheme="minorBidi" w:hAnsiTheme="minorBidi" w:cstheme="minorBidi"/>
                <w:sz w:val="24"/>
                <w:szCs w:val="24"/>
                <w:rtl/>
                <w:lang w:val="en-US" w:bidi="ar-IQ"/>
              </w:rPr>
              <w:t>ل</w:t>
            </w:r>
            <w:r w:rsidR="00CE59A5" w:rsidRPr="001D3108">
              <w:rPr>
                <w:rFonts w:asciiTheme="minorBidi" w:hAnsiTheme="minorBidi" w:cstheme="minorBidi"/>
                <w:sz w:val="24"/>
                <w:szCs w:val="24"/>
                <w:rtl/>
                <w:lang w:val="en-US" w:bidi="ar-IQ"/>
              </w:rPr>
              <w:t>ثا</w:t>
            </w:r>
            <w:r w:rsidR="0046319F" w:rsidRPr="001D3108">
              <w:rPr>
                <w:rFonts w:asciiTheme="minorBidi" w:hAnsiTheme="minorBidi" w:cstheme="minorBidi"/>
                <w:sz w:val="24"/>
                <w:szCs w:val="24"/>
                <w:rtl/>
                <w:lang w:val="en-US" w:bidi="ar-IQ"/>
              </w:rPr>
              <w:t>نیه‌</w:t>
            </w:r>
            <w:r w:rsidRPr="001D3108">
              <w:rPr>
                <w:rFonts w:asciiTheme="minorBidi" w:hAnsiTheme="minorBidi" w:cstheme="minorBidi"/>
                <w:sz w:val="24"/>
                <w:szCs w:val="24"/>
                <w:rtl/>
                <w:lang w:val="en-US" w:bidi="ar-IQ"/>
              </w:rPr>
              <w:t xml:space="preserve"> )</w:t>
            </w:r>
          </w:p>
          <w:p w:rsidR="00221410" w:rsidRPr="001D3108" w:rsidRDefault="0046319F" w:rsidP="00221410">
            <w:pPr>
              <w:pStyle w:val="ListParagraph"/>
              <w:numPr>
                <w:ilvl w:val="0"/>
                <w:numId w:val="2"/>
              </w:numPr>
              <w:bidi/>
              <w:spacing w:after="0" w:line="240" w:lineRule="auto"/>
              <w:rPr>
                <w:rFonts w:asciiTheme="minorBidi" w:hAnsiTheme="minorBidi" w:cstheme="minorBidi"/>
                <w:sz w:val="24"/>
                <w:szCs w:val="24"/>
                <w:lang w:val="en-US" w:bidi="ar-IQ"/>
              </w:rPr>
            </w:pPr>
            <w:r w:rsidRPr="001D3108">
              <w:rPr>
                <w:rFonts w:asciiTheme="minorBidi" w:hAnsiTheme="minorBidi" w:cstheme="minorBidi"/>
                <w:sz w:val="24"/>
                <w:szCs w:val="24"/>
                <w:rtl/>
                <w:lang w:val="en-US" w:bidi="ar-IQ"/>
              </w:rPr>
              <w:t xml:space="preserve">محاسبة التكاليف </w:t>
            </w:r>
            <w:r w:rsidR="00221410" w:rsidRPr="001D3108">
              <w:rPr>
                <w:rFonts w:asciiTheme="minorBidi" w:hAnsiTheme="minorBidi" w:cstheme="minorBidi"/>
                <w:sz w:val="24"/>
                <w:szCs w:val="24"/>
                <w:rtl/>
                <w:lang w:val="en-US" w:bidi="ar-IQ"/>
              </w:rPr>
              <w:t xml:space="preserve"> ( المرحلة ا</w:t>
            </w:r>
            <w:r w:rsidRPr="001D3108">
              <w:rPr>
                <w:rFonts w:asciiTheme="minorBidi" w:hAnsiTheme="minorBidi" w:cstheme="minorBidi"/>
                <w:sz w:val="24"/>
                <w:szCs w:val="24"/>
                <w:rtl/>
                <w:lang w:val="en-US" w:bidi="ar-IQ"/>
              </w:rPr>
              <w:t>لثالثة ) ( قسم اداره‌ الاعمال</w:t>
            </w:r>
            <w:r w:rsidR="00221410" w:rsidRPr="001D3108">
              <w:rPr>
                <w:rFonts w:asciiTheme="minorBidi" w:hAnsiTheme="minorBidi" w:cstheme="minorBidi"/>
                <w:sz w:val="24"/>
                <w:szCs w:val="24"/>
                <w:rtl/>
                <w:lang w:val="en-US" w:bidi="ar-IQ"/>
              </w:rPr>
              <w:t xml:space="preserve"> )</w:t>
            </w:r>
          </w:p>
          <w:p w:rsidR="00221410" w:rsidRPr="001D3108" w:rsidRDefault="00221410" w:rsidP="0046319F">
            <w:pPr>
              <w:pStyle w:val="ListParagraph"/>
              <w:numPr>
                <w:ilvl w:val="0"/>
                <w:numId w:val="2"/>
              </w:numPr>
              <w:bidi/>
              <w:spacing w:after="0" w:line="240" w:lineRule="auto"/>
              <w:rPr>
                <w:rFonts w:asciiTheme="minorBidi" w:hAnsiTheme="minorBidi" w:cstheme="minorBidi"/>
                <w:sz w:val="24"/>
                <w:szCs w:val="24"/>
                <w:lang w:val="en-US" w:bidi="ar-IQ"/>
              </w:rPr>
            </w:pPr>
            <w:r w:rsidRPr="001D3108">
              <w:rPr>
                <w:rFonts w:asciiTheme="minorBidi" w:hAnsiTheme="minorBidi" w:cstheme="minorBidi"/>
                <w:sz w:val="24"/>
                <w:szCs w:val="24"/>
                <w:rtl/>
                <w:lang w:val="en-US" w:bidi="ar-IQ"/>
              </w:rPr>
              <w:t xml:space="preserve">المحاسبة </w:t>
            </w:r>
            <w:r w:rsidR="0046319F" w:rsidRPr="001D3108">
              <w:rPr>
                <w:rFonts w:asciiTheme="minorBidi" w:hAnsiTheme="minorBidi" w:cstheme="minorBidi"/>
                <w:sz w:val="24"/>
                <w:szCs w:val="24"/>
                <w:rtl/>
                <w:lang w:val="en-US" w:bidi="ar-IQ"/>
              </w:rPr>
              <w:t>الاداریه‌</w:t>
            </w:r>
            <w:r w:rsidRPr="001D3108">
              <w:rPr>
                <w:rFonts w:asciiTheme="minorBidi" w:hAnsiTheme="minorBidi" w:cstheme="minorBidi"/>
                <w:sz w:val="24"/>
                <w:szCs w:val="24"/>
                <w:rtl/>
                <w:lang w:val="en-US" w:bidi="ar-IQ"/>
              </w:rPr>
              <w:t xml:space="preserve"> ( المرحلة ا</w:t>
            </w:r>
            <w:r w:rsidR="0046319F" w:rsidRPr="001D3108">
              <w:rPr>
                <w:rFonts w:asciiTheme="minorBidi" w:hAnsiTheme="minorBidi" w:cstheme="minorBidi"/>
                <w:sz w:val="24"/>
                <w:szCs w:val="24"/>
                <w:rtl/>
                <w:lang w:val="en-US" w:bidi="ar-IQ"/>
              </w:rPr>
              <w:t>لرابعه‌</w:t>
            </w:r>
            <w:r w:rsidRPr="001D3108">
              <w:rPr>
                <w:rFonts w:asciiTheme="minorBidi" w:hAnsiTheme="minorBidi" w:cstheme="minorBidi"/>
                <w:sz w:val="24"/>
                <w:szCs w:val="24"/>
                <w:rtl/>
                <w:lang w:val="en-US" w:bidi="ar-IQ"/>
              </w:rPr>
              <w:t xml:space="preserve"> ) ( قسم المحاسبة ) </w:t>
            </w:r>
          </w:p>
          <w:p w:rsidR="00221410" w:rsidRPr="001D3108" w:rsidRDefault="00CE59A5" w:rsidP="0046319F">
            <w:pPr>
              <w:pStyle w:val="ListParagraph"/>
              <w:numPr>
                <w:ilvl w:val="0"/>
                <w:numId w:val="2"/>
              </w:numPr>
              <w:bidi/>
              <w:spacing w:after="0" w:line="240" w:lineRule="auto"/>
              <w:rPr>
                <w:rFonts w:asciiTheme="minorBidi" w:hAnsiTheme="minorBidi" w:cstheme="minorBidi"/>
                <w:sz w:val="24"/>
                <w:szCs w:val="24"/>
                <w:lang w:val="en-US" w:bidi="ar-IQ"/>
              </w:rPr>
            </w:pPr>
            <w:r w:rsidRPr="001D3108">
              <w:rPr>
                <w:rFonts w:asciiTheme="minorBidi" w:hAnsiTheme="minorBidi" w:cstheme="minorBidi"/>
                <w:sz w:val="24"/>
                <w:szCs w:val="24"/>
                <w:rtl/>
                <w:lang w:val="en-US" w:bidi="ar-IQ"/>
              </w:rPr>
              <w:t>اصول البحث</w:t>
            </w:r>
            <w:r w:rsidR="0046319F" w:rsidRPr="001D3108">
              <w:rPr>
                <w:rFonts w:asciiTheme="minorBidi" w:hAnsiTheme="minorBidi" w:cstheme="minorBidi"/>
                <w:sz w:val="24"/>
                <w:szCs w:val="24"/>
                <w:rtl/>
                <w:lang w:val="en-US" w:bidi="ar-IQ"/>
              </w:rPr>
              <w:t xml:space="preserve"> العلمی ( المرحلة الثانیه‌</w:t>
            </w:r>
            <w:r w:rsidR="00221410" w:rsidRPr="001D3108">
              <w:rPr>
                <w:rFonts w:asciiTheme="minorBidi" w:hAnsiTheme="minorBidi" w:cstheme="minorBidi"/>
                <w:sz w:val="24"/>
                <w:szCs w:val="24"/>
                <w:rtl/>
                <w:lang w:val="en-US" w:bidi="ar-IQ"/>
              </w:rPr>
              <w:t xml:space="preserve"> ) ( قسم المحاسبة )</w:t>
            </w:r>
          </w:p>
          <w:p w:rsidR="0046319F" w:rsidRPr="001D3108" w:rsidRDefault="0046319F" w:rsidP="0046319F">
            <w:pPr>
              <w:pStyle w:val="ListParagraph"/>
              <w:numPr>
                <w:ilvl w:val="0"/>
                <w:numId w:val="2"/>
              </w:numPr>
              <w:bidi/>
              <w:spacing w:after="0" w:line="240" w:lineRule="auto"/>
              <w:rPr>
                <w:rFonts w:asciiTheme="minorBidi" w:hAnsiTheme="minorBidi" w:cstheme="minorBidi"/>
                <w:sz w:val="24"/>
                <w:szCs w:val="24"/>
                <w:lang w:val="en-US" w:bidi="ar-IQ"/>
              </w:rPr>
            </w:pPr>
            <w:r w:rsidRPr="001D3108">
              <w:rPr>
                <w:rFonts w:asciiTheme="minorBidi" w:hAnsiTheme="minorBidi" w:cstheme="minorBidi"/>
                <w:sz w:val="24"/>
                <w:szCs w:val="24"/>
                <w:rtl/>
                <w:lang w:val="en-US" w:bidi="ar-IQ"/>
              </w:rPr>
              <w:t xml:space="preserve"> المحاسبه‌ القومیه‌ والدولیه‌( المرحلة الرابعه‌ ) ( قسم المحاسبة ) </w:t>
            </w:r>
          </w:p>
          <w:p w:rsidR="00047837" w:rsidRPr="001D3108" w:rsidRDefault="00047837" w:rsidP="00047837">
            <w:pPr>
              <w:pStyle w:val="ListParagraph"/>
              <w:numPr>
                <w:ilvl w:val="0"/>
                <w:numId w:val="2"/>
              </w:numPr>
              <w:bidi/>
              <w:spacing w:after="0" w:line="240" w:lineRule="auto"/>
              <w:rPr>
                <w:rFonts w:asciiTheme="minorBidi" w:hAnsiTheme="minorBidi" w:cstheme="minorBidi"/>
                <w:sz w:val="24"/>
                <w:szCs w:val="24"/>
                <w:lang w:val="en-US" w:bidi="ar-IQ"/>
              </w:rPr>
            </w:pPr>
            <w:r w:rsidRPr="001D3108">
              <w:rPr>
                <w:rFonts w:asciiTheme="minorBidi" w:hAnsiTheme="minorBidi" w:cstheme="minorBidi"/>
                <w:sz w:val="24"/>
                <w:szCs w:val="24"/>
                <w:rtl/>
                <w:lang w:val="en-US" w:bidi="ar-IQ"/>
              </w:rPr>
              <w:t>مبادئ المحاسبة (المرحلة الاولى ) (قسم الاقتصاد)</w:t>
            </w:r>
          </w:p>
          <w:p w:rsidR="00E36C74" w:rsidRDefault="00E5085E" w:rsidP="00E36C74">
            <w:pPr>
              <w:pStyle w:val="ListParagraph"/>
              <w:bidi/>
              <w:spacing w:after="0" w:line="240" w:lineRule="auto"/>
              <w:rPr>
                <w:rFonts w:asciiTheme="minorBidi" w:hAnsiTheme="minorBidi" w:cstheme="minorBidi"/>
                <w:sz w:val="24"/>
                <w:szCs w:val="24"/>
                <w:rtl/>
                <w:lang w:val="en-US" w:bidi="ar-IQ"/>
              </w:rPr>
            </w:pPr>
            <w:r>
              <w:rPr>
                <w:rFonts w:asciiTheme="minorBidi" w:hAnsiTheme="minorBidi" w:cstheme="minorBidi" w:hint="cs"/>
                <w:sz w:val="24"/>
                <w:szCs w:val="24"/>
                <w:rtl/>
                <w:lang w:val="en-US" w:bidi="ar-IQ"/>
              </w:rPr>
              <w:t>-محاسبة متخصصة</w:t>
            </w:r>
          </w:p>
          <w:p w:rsidR="00E5085E" w:rsidRPr="001D3108" w:rsidRDefault="00E5085E" w:rsidP="00E5085E">
            <w:pPr>
              <w:pStyle w:val="ListParagraph"/>
              <w:bidi/>
              <w:spacing w:after="0" w:line="240" w:lineRule="auto"/>
              <w:rPr>
                <w:rFonts w:asciiTheme="minorBidi" w:hAnsiTheme="minorBidi" w:cstheme="minorBidi"/>
                <w:sz w:val="24"/>
                <w:szCs w:val="24"/>
                <w:lang w:val="en-US" w:bidi="ar-IQ"/>
              </w:rPr>
            </w:pPr>
            <w:r>
              <w:rPr>
                <w:rFonts w:asciiTheme="minorBidi" w:hAnsiTheme="minorBidi" w:cstheme="minorBidi" w:hint="cs"/>
                <w:sz w:val="24"/>
                <w:szCs w:val="24"/>
                <w:rtl/>
                <w:lang w:val="en-US" w:bidi="ar-IQ"/>
              </w:rPr>
              <w:t>-تدقيق</w:t>
            </w:r>
          </w:p>
          <w:p w:rsidR="00221410" w:rsidRPr="001D3108" w:rsidRDefault="00221410" w:rsidP="0046319F">
            <w:pPr>
              <w:pStyle w:val="ListParagraph"/>
              <w:bidi/>
              <w:spacing w:after="0" w:line="240" w:lineRule="auto"/>
              <w:rPr>
                <w:rFonts w:asciiTheme="minorBidi" w:hAnsiTheme="minorBidi" w:cstheme="minorBidi"/>
                <w:sz w:val="24"/>
                <w:szCs w:val="24"/>
                <w:lang w:val="en-US" w:bidi="ar-IQ"/>
              </w:rPr>
            </w:pPr>
          </w:p>
          <w:p w:rsidR="00221410" w:rsidRPr="001D3108" w:rsidRDefault="00221410" w:rsidP="00F40783">
            <w:pPr>
              <w:bidi/>
              <w:spacing w:after="0" w:line="240" w:lineRule="auto"/>
              <w:rPr>
                <w:rFonts w:asciiTheme="minorBidi" w:hAnsiTheme="minorBidi" w:cstheme="minorBidi"/>
                <w:sz w:val="24"/>
                <w:szCs w:val="24"/>
                <w:rtl/>
                <w:lang w:val="en-US" w:bidi="ar-IQ"/>
              </w:rPr>
            </w:pPr>
            <w:r w:rsidRPr="001D3108">
              <w:rPr>
                <w:rFonts w:asciiTheme="minorBidi" w:hAnsiTheme="minorBidi" w:cstheme="minorBidi"/>
                <w:sz w:val="24"/>
                <w:szCs w:val="24"/>
                <w:rtl/>
                <w:lang w:val="en-US" w:bidi="ar-IQ"/>
              </w:rPr>
              <w:t>عدد البحوث المنجزة : (</w:t>
            </w:r>
            <w:r w:rsidR="00F40783">
              <w:rPr>
                <w:rFonts w:asciiTheme="minorBidi" w:hAnsiTheme="minorBidi" w:cstheme="minorBidi" w:hint="cs"/>
                <w:sz w:val="24"/>
                <w:szCs w:val="24"/>
                <w:rtl/>
                <w:lang w:val="en-US"/>
              </w:rPr>
              <w:t>7</w:t>
            </w:r>
            <w:r w:rsidRPr="001D3108">
              <w:rPr>
                <w:rFonts w:asciiTheme="minorBidi" w:hAnsiTheme="minorBidi" w:cstheme="minorBidi"/>
                <w:sz w:val="24"/>
                <w:szCs w:val="24"/>
                <w:rtl/>
                <w:lang w:val="en-US" w:bidi="ar-IQ"/>
              </w:rPr>
              <w:t xml:space="preserve">) </w:t>
            </w:r>
          </w:p>
          <w:p w:rsidR="00221410" w:rsidRPr="001D3108" w:rsidRDefault="00221410" w:rsidP="00BD490C">
            <w:pPr>
              <w:bidi/>
              <w:spacing w:after="0" w:line="240" w:lineRule="auto"/>
              <w:rPr>
                <w:rFonts w:asciiTheme="minorBidi" w:hAnsiTheme="minorBidi" w:cstheme="minorBidi"/>
                <w:sz w:val="24"/>
                <w:szCs w:val="24"/>
                <w:rtl/>
                <w:lang w:val="en-US" w:bidi="ar-IQ"/>
              </w:rPr>
            </w:pPr>
            <w:r w:rsidRPr="001D3108">
              <w:rPr>
                <w:rFonts w:asciiTheme="minorBidi" w:hAnsiTheme="minorBidi" w:cstheme="minorBidi"/>
                <w:sz w:val="24"/>
                <w:szCs w:val="24"/>
                <w:rtl/>
                <w:lang w:val="en-US" w:bidi="ar-IQ"/>
              </w:rPr>
              <w:t>الدورات التي شاركت فيها :</w:t>
            </w:r>
          </w:p>
          <w:p w:rsidR="0046319F" w:rsidRPr="001D3108" w:rsidRDefault="00221410" w:rsidP="00221410">
            <w:pPr>
              <w:pStyle w:val="ListParagraph"/>
              <w:numPr>
                <w:ilvl w:val="0"/>
                <w:numId w:val="2"/>
              </w:numPr>
              <w:bidi/>
              <w:spacing w:after="0" w:line="240" w:lineRule="auto"/>
              <w:rPr>
                <w:rFonts w:asciiTheme="minorBidi" w:hAnsiTheme="minorBidi" w:cstheme="minorBidi"/>
                <w:sz w:val="24"/>
                <w:szCs w:val="24"/>
                <w:lang w:val="en-US" w:bidi="ar-IQ"/>
              </w:rPr>
            </w:pPr>
            <w:r w:rsidRPr="001D3108">
              <w:rPr>
                <w:rFonts w:asciiTheme="minorBidi" w:hAnsiTheme="minorBidi" w:cstheme="minorBidi"/>
                <w:sz w:val="24"/>
                <w:szCs w:val="24"/>
                <w:rtl/>
                <w:lang w:val="en-US" w:bidi="ar-IQ"/>
              </w:rPr>
              <w:t xml:space="preserve">دورة </w:t>
            </w:r>
            <w:r w:rsidR="0046319F" w:rsidRPr="001D3108">
              <w:rPr>
                <w:rFonts w:asciiTheme="minorBidi" w:hAnsiTheme="minorBidi" w:cstheme="minorBidi"/>
                <w:sz w:val="24"/>
                <w:szCs w:val="24"/>
                <w:rtl/>
                <w:lang w:val="en-US" w:bidi="ar-IQ"/>
              </w:rPr>
              <w:t>الغه‌ الانكلیزیه‌</w:t>
            </w:r>
          </w:p>
          <w:p w:rsidR="00047837" w:rsidRPr="001D3108" w:rsidRDefault="00047837" w:rsidP="00047837">
            <w:pPr>
              <w:pStyle w:val="ListParagraph"/>
              <w:numPr>
                <w:ilvl w:val="0"/>
                <w:numId w:val="2"/>
              </w:numPr>
              <w:bidi/>
              <w:spacing w:after="0" w:line="240" w:lineRule="auto"/>
              <w:rPr>
                <w:rFonts w:asciiTheme="minorBidi" w:hAnsiTheme="minorBidi" w:cstheme="minorBidi"/>
                <w:sz w:val="24"/>
                <w:szCs w:val="24"/>
                <w:lang w:val="en-US" w:bidi="ar-IQ"/>
              </w:rPr>
            </w:pPr>
            <w:r w:rsidRPr="001D3108">
              <w:rPr>
                <w:rFonts w:asciiTheme="minorBidi" w:hAnsiTheme="minorBidi" w:cstheme="minorBidi"/>
                <w:sz w:val="24"/>
                <w:szCs w:val="24"/>
                <w:rtl/>
                <w:lang w:val="en-US" w:bidi="ar-IQ"/>
              </w:rPr>
              <w:t>دورة كومبيتر</w:t>
            </w:r>
          </w:p>
          <w:p w:rsidR="00221410" w:rsidRPr="001D3108" w:rsidRDefault="00221410" w:rsidP="00047837">
            <w:pPr>
              <w:pStyle w:val="ListParagraph"/>
              <w:bidi/>
              <w:spacing w:after="0" w:line="240" w:lineRule="auto"/>
              <w:rPr>
                <w:rFonts w:asciiTheme="minorBidi" w:hAnsiTheme="minorBidi" w:cstheme="minorBidi"/>
                <w:sz w:val="24"/>
                <w:szCs w:val="24"/>
                <w:lang w:val="en-US" w:bidi="ar-IQ"/>
              </w:rPr>
            </w:pPr>
          </w:p>
          <w:p w:rsidR="00221410" w:rsidRPr="001D3108" w:rsidRDefault="00221410" w:rsidP="00BD490C">
            <w:pPr>
              <w:bidi/>
              <w:spacing w:after="0" w:line="240" w:lineRule="auto"/>
              <w:rPr>
                <w:rFonts w:asciiTheme="minorBidi" w:hAnsiTheme="minorBidi" w:cstheme="minorBidi"/>
                <w:sz w:val="24"/>
                <w:szCs w:val="24"/>
                <w:rtl/>
                <w:lang w:val="en-US"/>
              </w:rPr>
            </w:pPr>
            <w:r w:rsidRPr="001D3108">
              <w:rPr>
                <w:rFonts w:asciiTheme="minorBidi" w:hAnsiTheme="minorBidi" w:cstheme="minorBidi"/>
                <w:sz w:val="24"/>
                <w:szCs w:val="24"/>
                <w:rtl/>
                <w:lang w:val="en-US"/>
              </w:rPr>
              <w:t>اللجان التي شاركت فيها :</w:t>
            </w:r>
          </w:p>
          <w:p w:rsidR="00221410" w:rsidRPr="001D3108" w:rsidRDefault="00221410" w:rsidP="0046319F">
            <w:pPr>
              <w:pStyle w:val="ListParagraph"/>
              <w:numPr>
                <w:ilvl w:val="0"/>
                <w:numId w:val="2"/>
              </w:numPr>
              <w:bidi/>
              <w:spacing w:after="0" w:line="240" w:lineRule="auto"/>
              <w:rPr>
                <w:rFonts w:asciiTheme="minorBidi" w:hAnsiTheme="minorBidi" w:cstheme="minorBidi"/>
                <w:sz w:val="24"/>
                <w:szCs w:val="24"/>
                <w:lang w:val="en-US" w:bidi="ar-IQ"/>
              </w:rPr>
            </w:pPr>
            <w:r w:rsidRPr="001D3108">
              <w:rPr>
                <w:rFonts w:asciiTheme="minorBidi" w:hAnsiTheme="minorBidi" w:cstheme="minorBidi"/>
                <w:sz w:val="24"/>
                <w:szCs w:val="24"/>
                <w:rtl/>
                <w:lang w:val="en-US"/>
              </w:rPr>
              <w:t xml:space="preserve">اللجنة الإمتحانية المركزية للكلية ( </w:t>
            </w:r>
            <w:r w:rsidR="0046319F" w:rsidRPr="001D3108">
              <w:rPr>
                <w:rFonts w:asciiTheme="minorBidi" w:hAnsiTheme="minorBidi" w:cstheme="minorBidi"/>
                <w:sz w:val="24"/>
                <w:szCs w:val="24"/>
                <w:rtl/>
                <w:lang w:val="en-US"/>
              </w:rPr>
              <w:t>3</w:t>
            </w:r>
            <w:r w:rsidRPr="001D3108">
              <w:rPr>
                <w:rFonts w:asciiTheme="minorBidi" w:hAnsiTheme="minorBidi" w:cstheme="minorBidi"/>
                <w:sz w:val="24"/>
                <w:szCs w:val="24"/>
                <w:rtl/>
                <w:lang w:val="en-US"/>
              </w:rPr>
              <w:t xml:space="preserve"> سنوات)</w:t>
            </w:r>
          </w:p>
          <w:p w:rsidR="00221410" w:rsidRPr="001D3108" w:rsidRDefault="00F26907" w:rsidP="0046319F">
            <w:pPr>
              <w:pStyle w:val="ListParagraph"/>
              <w:numPr>
                <w:ilvl w:val="0"/>
                <w:numId w:val="2"/>
              </w:numPr>
              <w:bidi/>
              <w:spacing w:after="0" w:line="240" w:lineRule="auto"/>
              <w:rPr>
                <w:rFonts w:asciiTheme="minorBidi" w:hAnsiTheme="minorBidi" w:cstheme="minorBidi"/>
                <w:sz w:val="24"/>
                <w:szCs w:val="24"/>
                <w:lang w:val="en-US" w:bidi="ar-IQ"/>
              </w:rPr>
            </w:pPr>
            <w:r w:rsidRPr="001D3108">
              <w:rPr>
                <w:rFonts w:asciiTheme="minorBidi" w:hAnsiTheme="minorBidi" w:cstheme="minorBidi"/>
                <w:sz w:val="24"/>
                <w:szCs w:val="24"/>
                <w:rtl/>
                <w:lang w:val="en-US"/>
              </w:rPr>
              <w:t>ال</w:t>
            </w:r>
            <w:r w:rsidR="00BD6EE4" w:rsidRPr="001D3108">
              <w:rPr>
                <w:rFonts w:asciiTheme="minorBidi" w:hAnsiTheme="minorBidi" w:cstheme="minorBidi"/>
                <w:sz w:val="24"/>
                <w:szCs w:val="24"/>
                <w:rtl/>
                <w:lang w:val="en-US"/>
              </w:rPr>
              <w:t>ل</w:t>
            </w:r>
            <w:r w:rsidRPr="001D3108">
              <w:rPr>
                <w:rFonts w:asciiTheme="minorBidi" w:hAnsiTheme="minorBidi" w:cstheme="minorBidi"/>
                <w:sz w:val="24"/>
                <w:szCs w:val="24"/>
                <w:rtl/>
                <w:lang w:val="en-US"/>
              </w:rPr>
              <w:t>جنة الصحية</w:t>
            </w:r>
            <w:r w:rsidR="00221410" w:rsidRPr="001D3108">
              <w:rPr>
                <w:rFonts w:asciiTheme="minorBidi" w:hAnsiTheme="minorBidi" w:cstheme="minorBidi"/>
                <w:sz w:val="24"/>
                <w:szCs w:val="24"/>
                <w:rtl/>
                <w:lang w:val="en-US"/>
              </w:rPr>
              <w:t xml:space="preserve">لقسم المحاسبة </w:t>
            </w:r>
          </w:p>
          <w:p w:rsidR="00221410" w:rsidRPr="001D3108" w:rsidRDefault="00047837" w:rsidP="006E1930">
            <w:pPr>
              <w:pStyle w:val="ListParagraph"/>
              <w:numPr>
                <w:ilvl w:val="0"/>
                <w:numId w:val="2"/>
              </w:numPr>
              <w:bidi/>
              <w:spacing w:after="0" w:line="240" w:lineRule="auto"/>
              <w:rPr>
                <w:rFonts w:asciiTheme="minorBidi" w:hAnsiTheme="minorBidi" w:cstheme="minorBidi"/>
                <w:sz w:val="24"/>
                <w:szCs w:val="24"/>
                <w:lang w:val="en-US" w:bidi="ar-IQ"/>
              </w:rPr>
            </w:pPr>
            <w:r w:rsidRPr="001D3108">
              <w:rPr>
                <w:rFonts w:asciiTheme="minorBidi" w:hAnsiTheme="minorBidi" w:cstheme="minorBidi"/>
                <w:sz w:val="24"/>
                <w:szCs w:val="24"/>
                <w:rtl/>
                <w:lang w:val="en-US" w:bidi="ar-IQ"/>
              </w:rPr>
              <w:t>لجنة مشتريات</w:t>
            </w:r>
          </w:p>
          <w:p w:rsidR="00221410" w:rsidRPr="001D3108" w:rsidRDefault="00221410" w:rsidP="00BD490C">
            <w:pPr>
              <w:bidi/>
              <w:spacing w:after="0" w:line="240" w:lineRule="auto"/>
              <w:rPr>
                <w:rFonts w:asciiTheme="minorBidi" w:hAnsiTheme="minorBidi" w:cstheme="minorBidi"/>
                <w:sz w:val="24"/>
                <w:szCs w:val="24"/>
                <w:rtl/>
                <w:lang w:val="en-US"/>
              </w:rPr>
            </w:pPr>
            <w:r w:rsidRPr="001D3108">
              <w:rPr>
                <w:rFonts w:asciiTheme="minorBidi" w:hAnsiTheme="minorBidi" w:cstheme="minorBidi"/>
                <w:sz w:val="24"/>
                <w:szCs w:val="24"/>
                <w:rtl/>
                <w:lang w:val="en-US"/>
              </w:rPr>
              <w:t>الوظائف الإدارية التي شغلتها :</w:t>
            </w:r>
          </w:p>
          <w:p w:rsidR="00221410" w:rsidRPr="001D3108" w:rsidRDefault="00221410" w:rsidP="006E1930">
            <w:pPr>
              <w:pStyle w:val="ListParagraph"/>
              <w:numPr>
                <w:ilvl w:val="0"/>
                <w:numId w:val="2"/>
              </w:numPr>
              <w:bidi/>
              <w:spacing w:after="0" w:line="240" w:lineRule="auto"/>
              <w:rPr>
                <w:rFonts w:asciiTheme="minorBidi" w:hAnsiTheme="minorBidi" w:cstheme="minorBidi"/>
                <w:sz w:val="24"/>
                <w:szCs w:val="24"/>
                <w:lang w:val="en-US" w:bidi="ar-IQ"/>
              </w:rPr>
            </w:pPr>
            <w:r w:rsidRPr="001D3108">
              <w:rPr>
                <w:rFonts w:asciiTheme="minorBidi" w:hAnsiTheme="minorBidi" w:cstheme="minorBidi"/>
                <w:sz w:val="24"/>
                <w:szCs w:val="24"/>
                <w:rtl/>
                <w:lang w:val="en-US"/>
              </w:rPr>
              <w:t xml:space="preserve">مقرر قسم المحاسبة ( </w:t>
            </w:r>
            <w:r w:rsidR="002D4887" w:rsidRPr="001D3108">
              <w:rPr>
                <w:rFonts w:asciiTheme="minorBidi" w:hAnsiTheme="minorBidi" w:cstheme="minorBidi"/>
                <w:sz w:val="24"/>
                <w:szCs w:val="24"/>
                <w:rtl/>
                <w:lang w:val="en-US"/>
              </w:rPr>
              <w:t>2</w:t>
            </w:r>
            <w:r w:rsidRPr="001D3108">
              <w:rPr>
                <w:rFonts w:asciiTheme="minorBidi" w:hAnsiTheme="minorBidi" w:cstheme="minorBidi"/>
                <w:sz w:val="24"/>
                <w:szCs w:val="24"/>
                <w:rtl/>
                <w:lang w:val="en-US"/>
              </w:rPr>
              <w:t xml:space="preserve"> ) سنوات</w:t>
            </w:r>
          </w:p>
          <w:p w:rsidR="00221410" w:rsidRPr="001D3108" w:rsidRDefault="00221410" w:rsidP="008A7C88">
            <w:pPr>
              <w:bidi/>
              <w:spacing w:after="0" w:line="240" w:lineRule="auto"/>
              <w:rPr>
                <w:rFonts w:asciiTheme="minorBidi" w:hAnsiTheme="minorBidi" w:cstheme="minorBidi"/>
                <w:sz w:val="24"/>
                <w:szCs w:val="24"/>
                <w:lang w:val="en-US"/>
              </w:rPr>
            </w:pPr>
            <w:r w:rsidRPr="001D3108">
              <w:rPr>
                <w:rFonts w:asciiTheme="minorBidi" w:hAnsiTheme="minorBidi" w:cstheme="minorBidi"/>
                <w:sz w:val="24"/>
                <w:szCs w:val="24"/>
                <w:rtl/>
                <w:lang w:val="en-US"/>
              </w:rPr>
              <w:t xml:space="preserve">اللغات التاللغة الإنكليزية ( جيد )     </w:t>
            </w:r>
          </w:p>
        </w:tc>
        <w:tc>
          <w:tcPr>
            <w:tcW w:w="2198" w:type="dxa"/>
          </w:tcPr>
          <w:p w:rsidR="00221410" w:rsidRPr="001D3108" w:rsidRDefault="00221410" w:rsidP="00BD490C">
            <w:pPr>
              <w:bidi/>
              <w:spacing w:after="0" w:line="240" w:lineRule="auto"/>
              <w:rPr>
                <w:rFonts w:asciiTheme="minorBidi" w:hAnsiTheme="minorBidi" w:cstheme="minorBidi"/>
                <w:sz w:val="24"/>
                <w:szCs w:val="24"/>
                <w:rtl/>
                <w:lang w:val="en-US" w:bidi="ar-IQ"/>
              </w:rPr>
            </w:pPr>
            <w:r w:rsidRPr="001D3108">
              <w:rPr>
                <w:rFonts w:asciiTheme="minorBidi" w:hAnsiTheme="minorBidi" w:cstheme="minorBidi"/>
                <w:sz w:val="24"/>
                <w:szCs w:val="24"/>
                <w:rtl/>
                <w:lang w:val="en-US" w:bidi="ar-IQ"/>
              </w:rPr>
              <w:t xml:space="preserve">٨. البروفايل الاكاديمي </w:t>
            </w:r>
            <w:r w:rsidRPr="001D3108">
              <w:rPr>
                <w:rFonts w:asciiTheme="minorBidi" w:hAnsiTheme="minorBidi" w:cstheme="minorBidi"/>
                <w:sz w:val="24"/>
                <w:szCs w:val="24"/>
                <w:rtl/>
                <w:lang w:val="en-US" w:bidi="ar-IQ"/>
              </w:rPr>
              <w:tab/>
              <w:t>للتدريسي</w:t>
            </w:r>
          </w:p>
          <w:p w:rsidR="00221410" w:rsidRPr="001D3108" w:rsidRDefault="00221410" w:rsidP="00BD490C">
            <w:pPr>
              <w:spacing w:after="0" w:line="240" w:lineRule="auto"/>
              <w:rPr>
                <w:rFonts w:asciiTheme="minorBidi" w:hAnsiTheme="minorBidi" w:cstheme="minorBidi"/>
                <w:sz w:val="24"/>
                <w:szCs w:val="24"/>
                <w:lang w:val="en-US" w:bidi="ar-KW"/>
              </w:rPr>
            </w:pPr>
          </w:p>
          <w:p w:rsidR="00221410" w:rsidRPr="001D3108" w:rsidRDefault="00221410" w:rsidP="00BD490C">
            <w:pPr>
              <w:spacing w:after="0" w:line="240" w:lineRule="auto"/>
              <w:jc w:val="center"/>
              <w:rPr>
                <w:rFonts w:asciiTheme="minorBidi" w:hAnsiTheme="minorBidi" w:cstheme="minorBidi"/>
                <w:sz w:val="24"/>
                <w:szCs w:val="24"/>
                <w:rtl/>
                <w:lang w:val="en-US" w:bidi="ar-KW"/>
              </w:rPr>
            </w:pPr>
          </w:p>
          <w:p w:rsidR="00221410" w:rsidRPr="001D3108" w:rsidRDefault="00221410" w:rsidP="00BD490C">
            <w:pPr>
              <w:spacing w:after="0" w:line="240" w:lineRule="auto"/>
              <w:jc w:val="center"/>
              <w:rPr>
                <w:rFonts w:asciiTheme="minorBidi" w:hAnsiTheme="minorBidi" w:cstheme="minorBidi"/>
                <w:sz w:val="24"/>
                <w:szCs w:val="24"/>
                <w:rtl/>
                <w:lang w:val="en-US" w:bidi="ar-KW"/>
              </w:rPr>
            </w:pPr>
          </w:p>
          <w:p w:rsidR="00221410" w:rsidRPr="001D3108" w:rsidRDefault="00221410" w:rsidP="00BD490C">
            <w:pPr>
              <w:spacing w:after="0" w:line="240" w:lineRule="auto"/>
              <w:jc w:val="center"/>
              <w:rPr>
                <w:rFonts w:asciiTheme="minorBidi" w:hAnsiTheme="minorBidi" w:cstheme="minorBidi"/>
                <w:sz w:val="24"/>
                <w:szCs w:val="24"/>
                <w:rtl/>
                <w:lang w:val="en-US" w:bidi="ar-KW"/>
              </w:rPr>
            </w:pPr>
          </w:p>
          <w:p w:rsidR="00221410" w:rsidRPr="001D3108" w:rsidRDefault="00221410" w:rsidP="00BD490C">
            <w:pPr>
              <w:spacing w:after="0" w:line="240" w:lineRule="auto"/>
              <w:jc w:val="center"/>
              <w:rPr>
                <w:rFonts w:asciiTheme="minorBidi" w:hAnsiTheme="minorBidi" w:cstheme="minorBidi"/>
                <w:sz w:val="24"/>
                <w:szCs w:val="24"/>
                <w:rtl/>
                <w:lang w:val="en-US" w:bidi="ar-KW"/>
              </w:rPr>
            </w:pPr>
          </w:p>
          <w:p w:rsidR="00221410" w:rsidRPr="001D3108" w:rsidRDefault="00221410" w:rsidP="00BD490C">
            <w:pPr>
              <w:spacing w:after="0" w:line="240" w:lineRule="auto"/>
              <w:jc w:val="center"/>
              <w:rPr>
                <w:rFonts w:asciiTheme="minorBidi" w:hAnsiTheme="minorBidi" w:cstheme="minorBidi"/>
                <w:sz w:val="24"/>
                <w:szCs w:val="24"/>
                <w:rtl/>
                <w:lang w:val="en-US" w:bidi="ar-KW"/>
              </w:rPr>
            </w:pPr>
          </w:p>
        </w:tc>
      </w:tr>
      <w:tr w:rsidR="00221410" w:rsidRPr="001D3108" w:rsidTr="0007530E">
        <w:trPr>
          <w:gridAfter w:val="1"/>
          <w:wAfter w:w="7" w:type="dxa"/>
          <w:jc w:val="center"/>
        </w:trPr>
        <w:tc>
          <w:tcPr>
            <w:tcW w:w="6091" w:type="dxa"/>
          </w:tcPr>
          <w:p w:rsidR="00E36C74" w:rsidRPr="001D3108" w:rsidRDefault="00E36C74" w:rsidP="008A7C88">
            <w:pPr>
              <w:tabs>
                <w:tab w:val="left" w:pos="720"/>
                <w:tab w:val="left" w:pos="1440"/>
              </w:tabs>
              <w:jc w:val="right"/>
              <w:rPr>
                <w:rFonts w:cs="Simplified Arabic"/>
                <w:sz w:val="28"/>
                <w:szCs w:val="28"/>
                <w:lang w:val="en-US" w:bidi="ar-SY"/>
              </w:rPr>
            </w:pPr>
            <w:r w:rsidRPr="001D3108">
              <w:rPr>
                <w:rFonts w:cs="Simplified Arabic" w:hint="cs"/>
                <w:sz w:val="28"/>
                <w:szCs w:val="28"/>
                <w:rtl/>
                <w:lang w:bidi="ar-SY"/>
              </w:rPr>
              <w:t xml:space="preserve"> التعريف باصول محاسبة التكاليف مع دراسة تحليل عناصر التكاليف بهدف تحديد </w:t>
            </w:r>
            <w:r w:rsidRPr="001D3108">
              <w:rPr>
                <w:rFonts w:cs="Simplified Arabic" w:hint="cs"/>
                <w:sz w:val="24"/>
                <w:szCs w:val="24"/>
                <w:rtl/>
                <w:lang w:bidi="ar-SY"/>
              </w:rPr>
              <w:t>تكلفة الوحدة للمنتج النهائى (سلعة او خدمة) فى ظل نظام الاوامر والمراحل الانتاجية، و</w:t>
            </w:r>
            <w:r w:rsidR="00BD490C" w:rsidRPr="001D3108">
              <w:rPr>
                <w:rFonts w:cs="Simplified Arabic" w:hint="cs"/>
                <w:sz w:val="24"/>
                <w:szCs w:val="24"/>
                <w:rtl/>
                <w:lang w:bidi="ar-SY"/>
              </w:rPr>
              <w:t>كذلك ضبط ورقابة عناصر التكاليف.</w:t>
            </w:r>
            <w:r w:rsidRPr="001D3108">
              <w:rPr>
                <w:rFonts w:cs="Simplified Arabic" w:hint="cs"/>
                <w:sz w:val="24"/>
                <w:szCs w:val="24"/>
                <w:rtl/>
                <w:lang w:bidi="ar-SY"/>
              </w:rPr>
              <w:t xml:space="preserve"> دراسة تفصيلية لدور المحاسب فى التنظيم والمصطلحات الاساسية فى محاسبة </w:t>
            </w:r>
            <w:r w:rsidRPr="001D3108">
              <w:rPr>
                <w:rFonts w:cs="Simplified Arabic" w:hint="cs"/>
                <w:sz w:val="24"/>
                <w:szCs w:val="24"/>
                <w:rtl/>
                <w:lang w:bidi="ar-SY"/>
              </w:rPr>
              <w:lastRenderedPageBreak/>
              <w:t xml:space="preserve">التكاليف، و المحاسبة والرقابة لعناصر التكاليف من (المواد، والأجور، والمصاريف) بغرض تحديد تكلفة المنتجات والخدمات فى المنشات الصناعية، كما يشمل المقررعلى طرق تخصيص التكاليف الصناعية غير المباشرة. </w:t>
            </w:r>
          </w:p>
          <w:p w:rsidR="00221410" w:rsidRPr="001D3108" w:rsidRDefault="00221410" w:rsidP="0046319F">
            <w:pPr>
              <w:bidi/>
              <w:spacing w:after="0" w:line="240" w:lineRule="auto"/>
              <w:jc w:val="both"/>
              <w:rPr>
                <w:rFonts w:asciiTheme="minorBidi" w:hAnsiTheme="minorBidi" w:cstheme="minorBidi"/>
                <w:sz w:val="24"/>
                <w:szCs w:val="24"/>
                <w:lang w:val="en-US" w:bidi="ar-SY"/>
              </w:rPr>
            </w:pPr>
          </w:p>
        </w:tc>
        <w:tc>
          <w:tcPr>
            <w:tcW w:w="2198" w:type="dxa"/>
            <w:vAlign w:val="center"/>
          </w:tcPr>
          <w:p w:rsidR="00221410" w:rsidRPr="001D3108" w:rsidRDefault="00221410" w:rsidP="00BD490C">
            <w:pPr>
              <w:bidi/>
              <w:spacing w:after="0" w:line="240" w:lineRule="auto"/>
              <w:rPr>
                <w:rFonts w:asciiTheme="minorBidi" w:hAnsiTheme="minorBidi" w:cstheme="minorBidi"/>
                <w:sz w:val="24"/>
                <w:szCs w:val="24"/>
                <w:lang w:val="en-US" w:bidi="ar-IQ"/>
              </w:rPr>
            </w:pPr>
            <w:r w:rsidRPr="001D3108">
              <w:rPr>
                <w:rFonts w:asciiTheme="minorBidi" w:hAnsiTheme="minorBidi" w:cstheme="minorBidi"/>
                <w:sz w:val="24"/>
                <w:szCs w:val="24"/>
                <w:rtl/>
                <w:lang w:val="en-US" w:bidi="ar-IQ"/>
              </w:rPr>
              <w:lastRenderedPageBreak/>
              <w:t xml:space="preserve">٩. المفردات الرئيسية للمادة </w:t>
            </w:r>
            <w:r w:rsidRPr="001D3108">
              <w:rPr>
                <w:rFonts w:asciiTheme="minorBidi" w:hAnsiTheme="minorBidi" w:cstheme="minorBidi"/>
                <w:sz w:val="24"/>
                <w:szCs w:val="24"/>
                <w:rtl/>
                <w:lang w:val="en-US" w:bidi="ar-IQ"/>
              </w:rPr>
              <w:tab/>
            </w:r>
            <w:r w:rsidRPr="001D3108">
              <w:rPr>
                <w:rFonts w:asciiTheme="minorBidi" w:hAnsiTheme="minorBidi" w:cstheme="minorBidi"/>
                <w:sz w:val="24"/>
                <w:szCs w:val="24"/>
                <w:lang w:val="en-US" w:bidi="ar-IQ"/>
              </w:rPr>
              <w:t>Keywords</w:t>
            </w:r>
          </w:p>
        </w:tc>
      </w:tr>
      <w:tr w:rsidR="00221410" w:rsidRPr="001D3108" w:rsidTr="0007530E">
        <w:trPr>
          <w:trHeight w:val="2771"/>
          <w:jc w:val="center"/>
        </w:trPr>
        <w:tc>
          <w:tcPr>
            <w:tcW w:w="8296" w:type="dxa"/>
            <w:gridSpan w:val="3"/>
          </w:tcPr>
          <w:p w:rsidR="00221410" w:rsidRPr="001D3108" w:rsidRDefault="00221410" w:rsidP="006B2567">
            <w:pPr>
              <w:bidi/>
              <w:spacing w:after="0" w:line="240" w:lineRule="auto"/>
              <w:rPr>
                <w:rFonts w:asciiTheme="minorBidi" w:hAnsiTheme="minorBidi" w:cstheme="minorBidi"/>
                <w:sz w:val="24"/>
                <w:szCs w:val="24"/>
                <w:rtl/>
              </w:rPr>
            </w:pPr>
            <w:r w:rsidRPr="001D3108">
              <w:rPr>
                <w:rFonts w:asciiTheme="minorBidi" w:hAnsiTheme="minorBidi" w:cstheme="minorBidi"/>
                <w:sz w:val="24"/>
                <w:szCs w:val="24"/>
                <w:rtl/>
                <w:lang w:bidi="ar-KW"/>
              </w:rPr>
              <w:lastRenderedPageBreak/>
              <w:t>١٠. نبذة عامة عن المادة</w:t>
            </w:r>
          </w:p>
          <w:p w:rsidR="00221410" w:rsidRPr="001D3108" w:rsidRDefault="00221410" w:rsidP="006B2567">
            <w:pPr>
              <w:pStyle w:val="ListParagraph"/>
              <w:numPr>
                <w:ilvl w:val="0"/>
                <w:numId w:val="1"/>
              </w:numPr>
              <w:bidi/>
              <w:spacing w:after="0" w:line="240" w:lineRule="auto"/>
              <w:rPr>
                <w:rFonts w:asciiTheme="minorBidi" w:hAnsiTheme="minorBidi" w:cstheme="minorBidi"/>
                <w:sz w:val="24"/>
                <w:szCs w:val="24"/>
                <w:lang w:bidi="ar-IQ"/>
              </w:rPr>
            </w:pPr>
            <w:r w:rsidRPr="001D3108">
              <w:rPr>
                <w:rFonts w:asciiTheme="minorBidi" w:hAnsiTheme="minorBidi" w:cstheme="minorBidi"/>
                <w:sz w:val="24"/>
                <w:szCs w:val="24"/>
                <w:rtl/>
                <w:lang w:bidi="ar-IQ"/>
              </w:rPr>
              <w:t>أهمية دراسة المادة:</w:t>
            </w:r>
          </w:p>
          <w:p w:rsidR="00221410" w:rsidRPr="001D3108" w:rsidRDefault="00221410" w:rsidP="006B2567">
            <w:pPr>
              <w:bidi/>
              <w:spacing w:after="0" w:line="240" w:lineRule="auto"/>
              <w:jc w:val="both"/>
              <w:rPr>
                <w:rFonts w:asciiTheme="minorBidi" w:hAnsiTheme="minorBidi" w:cstheme="minorBidi"/>
                <w:sz w:val="24"/>
                <w:szCs w:val="24"/>
                <w:lang w:bidi="ar-IQ"/>
              </w:rPr>
            </w:pPr>
            <w:r w:rsidRPr="001D3108">
              <w:rPr>
                <w:rFonts w:asciiTheme="minorBidi" w:hAnsiTheme="minorBidi" w:cstheme="minorBidi"/>
                <w:sz w:val="24"/>
                <w:szCs w:val="24"/>
                <w:rtl/>
                <w:lang w:val="en-US" w:bidi="ar-KW"/>
              </w:rPr>
              <w:t xml:space="preserve">تحتل المحاسبة بشكل عام كعلم ومهنة حيزا واسعا ومهما </w:t>
            </w:r>
            <w:r w:rsidR="0046319F" w:rsidRPr="001D3108">
              <w:rPr>
                <w:rFonts w:asciiTheme="minorBidi" w:hAnsiTheme="minorBidi" w:cstheme="minorBidi"/>
                <w:sz w:val="24"/>
                <w:szCs w:val="24"/>
                <w:rtl/>
                <w:lang w:val="en-US" w:bidi="ar-KW"/>
              </w:rPr>
              <w:t>ا</w:t>
            </w:r>
            <w:r w:rsidRPr="001D3108">
              <w:rPr>
                <w:rFonts w:asciiTheme="minorBidi" w:hAnsiTheme="minorBidi" w:cstheme="minorBidi"/>
                <w:sz w:val="24"/>
                <w:szCs w:val="24"/>
                <w:rtl/>
                <w:lang w:val="en-US" w:bidi="ar-KW"/>
              </w:rPr>
              <w:t xml:space="preserve">في الحياة الاقتصادية الا انه تفرعت منها فروع  عديدة مثل ( محاسبة التكالف ،المحاسبة المتخصصة </w:t>
            </w:r>
            <w:r w:rsidR="00B46A2E" w:rsidRPr="001D3108">
              <w:rPr>
                <w:rFonts w:asciiTheme="minorBidi" w:hAnsiTheme="minorBidi" w:cstheme="minorBidi"/>
                <w:sz w:val="24"/>
                <w:szCs w:val="24"/>
                <w:rtl/>
                <w:lang w:val="en-US" w:bidi="ar-KW"/>
              </w:rPr>
              <w:t>، المحاسبة الحكومية ، و</w:t>
            </w:r>
            <w:r w:rsidR="00BC62C3" w:rsidRPr="001D3108">
              <w:rPr>
                <w:rFonts w:asciiTheme="minorBidi" w:hAnsiTheme="minorBidi" w:cstheme="minorBidi"/>
                <w:sz w:val="24"/>
                <w:szCs w:val="24"/>
                <w:rtl/>
                <w:lang w:val="en-US" w:bidi="ar-KW"/>
              </w:rPr>
              <w:t xml:space="preserve">المحاسبة الدولیه‌) حيث ان </w:t>
            </w:r>
            <w:r w:rsidR="008A7C88" w:rsidRPr="001D3108">
              <w:rPr>
                <w:rFonts w:asciiTheme="minorBidi" w:hAnsiTheme="minorBidi" w:cstheme="minorBidi" w:hint="cs"/>
                <w:sz w:val="24"/>
                <w:szCs w:val="24"/>
                <w:rtl/>
                <w:lang w:val="en-US" w:bidi="ar-KW"/>
              </w:rPr>
              <w:t>محاسبة التكاليف</w:t>
            </w:r>
            <w:r w:rsidRPr="001D3108">
              <w:rPr>
                <w:rFonts w:asciiTheme="minorBidi" w:hAnsiTheme="minorBidi" w:cstheme="minorBidi"/>
                <w:sz w:val="24"/>
                <w:szCs w:val="24"/>
                <w:rtl/>
                <w:lang w:val="en-US" w:bidi="ar-KW"/>
              </w:rPr>
              <w:t xml:space="preserve"> اصبحت تحتل اهمية كبيرة فب الوقت الحاضر كمادة دراسية في اقسام المحاسبة في جميع كليات ال</w:t>
            </w:r>
            <w:r w:rsidR="00B46A2E" w:rsidRPr="001D3108">
              <w:rPr>
                <w:rFonts w:asciiTheme="minorBidi" w:hAnsiTheme="minorBidi" w:cstheme="minorBidi"/>
                <w:sz w:val="24"/>
                <w:szCs w:val="24"/>
                <w:rtl/>
                <w:lang w:val="en-US" w:bidi="ar-KW"/>
              </w:rPr>
              <w:t xml:space="preserve">إدارية والمحاسبية  وكذلك  </w:t>
            </w:r>
            <w:r w:rsidRPr="001D3108">
              <w:rPr>
                <w:rFonts w:asciiTheme="minorBidi" w:hAnsiTheme="minorBidi" w:cstheme="minorBidi"/>
                <w:sz w:val="24"/>
                <w:szCs w:val="24"/>
                <w:rtl/>
                <w:lang w:val="en-US" w:bidi="ar-KW"/>
              </w:rPr>
              <w:t>الكليات التقنية .كونها كأحد فروع للمحاسبة المال</w:t>
            </w:r>
            <w:r w:rsidR="00B46A2E" w:rsidRPr="001D3108">
              <w:rPr>
                <w:rFonts w:asciiTheme="minorBidi" w:hAnsiTheme="minorBidi" w:cstheme="minorBidi"/>
                <w:sz w:val="24"/>
                <w:szCs w:val="24"/>
                <w:rtl/>
                <w:lang w:val="en-US" w:bidi="ar-KW"/>
              </w:rPr>
              <w:t>ية يتم در</w:t>
            </w:r>
            <w:r w:rsidR="00BC62C3" w:rsidRPr="001D3108">
              <w:rPr>
                <w:rFonts w:asciiTheme="minorBidi" w:hAnsiTheme="minorBidi" w:cstheme="minorBidi"/>
                <w:sz w:val="24"/>
                <w:szCs w:val="24"/>
                <w:rtl/>
                <w:lang w:val="en-US" w:bidi="ar-KW"/>
              </w:rPr>
              <w:t xml:space="preserve">استها في المرحلة </w:t>
            </w:r>
            <w:r w:rsidRPr="001D3108">
              <w:rPr>
                <w:rFonts w:asciiTheme="minorBidi" w:hAnsiTheme="minorBidi" w:cstheme="minorBidi"/>
                <w:sz w:val="24"/>
                <w:szCs w:val="24"/>
                <w:rtl/>
                <w:lang w:bidi="ar-IQ"/>
              </w:rPr>
              <w:t>ا</w:t>
            </w:r>
            <w:r w:rsidR="00E36C74" w:rsidRPr="001D3108">
              <w:rPr>
                <w:rFonts w:asciiTheme="minorBidi" w:hAnsiTheme="minorBidi" w:cstheme="minorBidi" w:hint="cs"/>
                <w:sz w:val="24"/>
                <w:szCs w:val="24"/>
                <w:rtl/>
                <w:lang w:bidi="ar-IQ"/>
              </w:rPr>
              <w:t>ال</w:t>
            </w:r>
            <w:r w:rsidR="008A7C88" w:rsidRPr="001D3108">
              <w:rPr>
                <w:rFonts w:asciiTheme="minorBidi" w:hAnsiTheme="minorBidi" w:cstheme="minorBidi" w:hint="cs"/>
                <w:sz w:val="24"/>
                <w:szCs w:val="24"/>
                <w:rtl/>
                <w:lang w:bidi="ar-IQ"/>
              </w:rPr>
              <w:t>ثالثة.</w:t>
            </w:r>
          </w:p>
          <w:p w:rsidR="00221410" w:rsidRPr="001D3108" w:rsidRDefault="00221410" w:rsidP="006B2567">
            <w:pPr>
              <w:bidi/>
              <w:spacing w:after="0" w:line="240" w:lineRule="auto"/>
              <w:jc w:val="both"/>
              <w:rPr>
                <w:rFonts w:asciiTheme="minorBidi" w:hAnsiTheme="minorBidi" w:cstheme="minorBidi"/>
                <w:sz w:val="24"/>
                <w:szCs w:val="24"/>
                <w:rtl/>
                <w:lang w:bidi="ar-IQ"/>
              </w:rPr>
            </w:pPr>
            <w:r w:rsidRPr="001D3108">
              <w:rPr>
                <w:rFonts w:asciiTheme="minorBidi" w:hAnsiTheme="minorBidi" w:cstheme="minorBidi"/>
                <w:sz w:val="24"/>
                <w:szCs w:val="24"/>
                <w:rtl/>
                <w:lang w:val="en-US" w:bidi="ar-KW"/>
              </w:rPr>
              <w:t>يفترض المنهج العلمي الاكاديمي أن الطلبة  في المرحلة ال</w:t>
            </w:r>
            <w:r w:rsidR="00E36C74" w:rsidRPr="001D3108">
              <w:rPr>
                <w:rFonts w:asciiTheme="minorBidi" w:hAnsiTheme="minorBidi" w:cstheme="minorBidi" w:hint="cs"/>
                <w:sz w:val="24"/>
                <w:szCs w:val="24"/>
                <w:rtl/>
                <w:lang w:val="en-US" w:bidi="ar-KW"/>
              </w:rPr>
              <w:t xml:space="preserve">ثاثة </w:t>
            </w:r>
            <w:r w:rsidRPr="001D3108">
              <w:rPr>
                <w:rFonts w:asciiTheme="minorBidi" w:hAnsiTheme="minorBidi" w:cstheme="minorBidi"/>
                <w:sz w:val="24"/>
                <w:szCs w:val="24"/>
                <w:rtl/>
                <w:lang w:val="en-US" w:bidi="ar-KW"/>
              </w:rPr>
              <w:t>لقسم ال</w:t>
            </w:r>
            <w:r w:rsidR="00E36C74" w:rsidRPr="001D3108">
              <w:rPr>
                <w:rFonts w:asciiTheme="minorBidi" w:hAnsiTheme="minorBidi" w:cstheme="minorBidi" w:hint="cs"/>
                <w:sz w:val="24"/>
                <w:szCs w:val="24"/>
                <w:rtl/>
                <w:lang w:val="en-US" w:bidi="ar-KW"/>
              </w:rPr>
              <w:t>ادارة الاعمال</w:t>
            </w:r>
            <w:r w:rsidRPr="001D3108">
              <w:rPr>
                <w:rFonts w:asciiTheme="minorBidi" w:hAnsiTheme="minorBidi" w:cstheme="minorBidi"/>
                <w:sz w:val="24"/>
                <w:szCs w:val="24"/>
                <w:rtl/>
                <w:lang w:val="en-US" w:bidi="ar-KW"/>
              </w:rPr>
              <w:t xml:space="preserve">  يملكون  معرفة عن المحاسبة </w:t>
            </w:r>
            <w:r w:rsidR="00B46A2E" w:rsidRPr="001D3108">
              <w:rPr>
                <w:rFonts w:asciiTheme="minorBidi" w:hAnsiTheme="minorBidi" w:cstheme="minorBidi"/>
                <w:sz w:val="24"/>
                <w:szCs w:val="24"/>
                <w:rtl/>
                <w:lang w:val="en-US" w:bidi="ar-KW"/>
              </w:rPr>
              <w:t>ا</w:t>
            </w:r>
            <w:r w:rsidR="00E36C74" w:rsidRPr="001D3108">
              <w:rPr>
                <w:rFonts w:asciiTheme="minorBidi" w:hAnsiTheme="minorBidi" w:cstheme="minorBidi" w:hint="cs"/>
                <w:sz w:val="24"/>
                <w:szCs w:val="24"/>
                <w:rtl/>
                <w:lang w:val="en-US" w:bidi="ar-KW"/>
              </w:rPr>
              <w:t>التكاليف</w:t>
            </w:r>
            <w:r w:rsidR="00B46A2E" w:rsidRPr="001D3108">
              <w:rPr>
                <w:rFonts w:asciiTheme="minorBidi" w:hAnsiTheme="minorBidi" w:cstheme="minorBidi"/>
                <w:sz w:val="24"/>
                <w:szCs w:val="24"/>
                <w:rtl/>
                <w:lang w:val="en-US" w:bidi="ar-KW"/>
              </w:rPr>
              <w:t xml:space="preserve">‌ </w:t>
            </w:r>
            <w:r w:rsidRPr="001D3108">
              <w:rPr>
                <w:rFonts w:asciiTheme="minorBidi" w:hAnsiTheme="minorBidi" w:cstheme="minorBidi"/>
                <w:sz w:val="24"/>
                <w:szCs w:val="24"/>
                <w:rtl/>
                <w:lang w:val="en-US" w:bidi="ar-KW"/>
              </w:rPr>
              <w:t>وتفاصيلها لذلك فان الهدف من هذه المادة هو التعريف بالمفاهيم الأساسية وكذلك بيان اهم المصطلحات التي سيتعامل الطلبة معها خلال المرحلة الدراسية .</w:t>
            </w:r>
          </w:p>
          <w:p w:rsidR="00221410" w:rsidRPr="001D3108" w:rsidRDefault="00221410" w:rsidP="006B2567">
            <w:pPr>
              <w:pStyle w:val="ListParagraph"/>
              <w:numPr>
                <w:ilvl w:val="0"/>
                <w:numId w:val="1"/>
              </w:numPr>
              <w:bidi/>
              <w:spacing w:after="0" w:line="240" w:lineRule="auto"/>
              <w:rPr>
                <w:rFonts w:asciiTheme="minorBidi" w:hAnsiTheme="minorBidi" w:cstheme="minorBidi"/>
                <w:sz w:val="24"/>
                <w:szCs w:val="24"/>
                <w:lang w:bidi="ar-IQ"/>
              </w:rPr>
            </w:pPr>
            <w:r w:rsidRPr="001D3108">
              <w:rPr>
                <w:rFonts w:asciiTheme="minorBidi" w:hAnsiTheme="minorBidi" w:cstheme="minorBidi"/>
                <w:sz w:val="24"/>
                <w:szCs w:val="24"/>
                <w:rtl/>
                <w:lang w:bidi="ar-IQ"/>
              </w:rPr>
              <w:t>مبادئ ونظريات المادة:</w:t>
            </w:r>
          </w:p>
          <w:p w:rsidR="00221410" w:rsidRPr="001D3108" w:rsidRDefault="00221410" w:rsidP="006B2567">
            <w:pPr>
              <w:bidi/>
              <w:spacing w:after="0" w:line="240" w:lineRule="auto"/>
              <w:jc w:val="both"/>
              <w:rPr>
                <w:rFonts w:asciiTheme="minorBidi" w:hAnsiTheme="minorBidi" w:cstheme="minorBidi"/>
                <w:sz w:val="24"/>
                <w:szCs w:val="24"/>
                <w:rtl/>
                <w:lang w:val="en-US" w:bidi="ar-KW"/>
              </w:rPr>
            </w:pPr>
            <w:r w:rsidRPr="001D3108">
              <w:rPr>
                <w:rFonts w:asciiTheme="minorBidi" w:hAnsiTheme="minorBidi" w:cstheme="minorBidi"/>
                <w:sz w:val="24"/>
                <w:szCs w:val="24"/>
                <w:rtl/>
                <w:lang w:val="en-US" w:bidi="ar-KW"/>
              </w:rPr>
              <w:t xml:space="preserve">تستند </w:t>
            </w:r>
            <w:r w:rsidR="00BD490C" w:rsidRPr="001D3108">
              <w:rPr>
                <w:rFonts w:cs="Simplified Arabic" w:hint="cs"/>
                <w:sz w:val="28"/>
                <w:szCs w:val="28"/>
                <w:rtl/>
                <w:lang w:bidi="ar-SY"/>
              </w:rPr>
              <w:t>محاسبة التكاليف</w:t>
            </w:r>
            <w:r w:rsidRPr="001D3108">
              <w:rPr>
                <w:rFonts w:asciiTheme="minorBidi" w:hAnsiTheme="minorBidi" w:cstheme="minorBidi"/>
                <w:sz w:val="24"/>
                <w:szCs w:val="24"/>
                <w:rtl/>
                <w:lang w:val="en-US" w:bidi="ar-KW"/>
              </w:rPr>
              <w:t>حالها حال العلوم التطبيقية الأخرى على مجموعة واسعة من القوانين والتعليمات  وتشتمل مفردات مادة</w:t>
            </w:r>
          </w:p>
          <w:p w:rsidR="00D92CFA" w:rsidRPr="001D3108" w:rsidRDefault="00221410" w:rsidP="006B2567">
            <w:pPr>
              <w:shd w:val="clear" w:color="auto" w:fill="FFFFFF"/>
              <w:bidi/>
              <w:spacing w:line="240" w:lineRule="auto"/>
              <w:jc w:val="both"/>
              <w:rPr>
                <w:rFonts w:asciiTheme="minorBidi" w:hAnsiTheme="minorBidi" w:cstheme="minorBidi"/>
                <w:sz w:val="24"/>
                <w:szCs w:val="24"/>
                <w:rtl/>
                <w:lang w:val="en-US" w:bidi="ar-KW"/>
              </w:rPr>
            </w:pPr>
            <w:r w:rsidRPr="001D3108">
              <w:rPr>
                <w:rFonts w:asciiTheme="minorBidi" w:hAnsiTheme="minorBidi" w:cstheme="minorBidi"/>
                <w:sz w:val="24"/>
                <w:szCs w:val="24"/>
                <w:rtl/>
                <w:lang w:val="en-US" w:bidi="ar-KW"/>
              </w:rPr>
              <w:t xml:space="preserve"> (</w:t>
            </w:r>
            <w:r w:rsidR="00E36C74" w:rsidRPr="001D3108">
              <w:rPr>
                <w:rFonts w:cs="Simplified Arabic" w:hint="cs"/>
                <w:sz w:val="28"/>
                <w:szCs w:val="28"/>
                <w:rtl/>
                <w:lang w:bidi="ar-SY"/>
              </w:rPr>
              <w:t>محاسبة التكاليف</w:t>
            </w:r>
            <w:r w:rsidRPr="001D3108">
              <w:rPr>
                <w:rFonts w:asciiTheme="minorBidi" w:hAnsiTheme="minorBidi" w:cstheme="minorBidi"/>
                <w:sz w:val="24"/>
                <w:szCs w:val="24"/>
                <w:rtl/>
                <w:lang w:val="en-US" w:bidi="ar-KW"/>
              </w:rPr>
              <w:t xml:space="preserve">) على مجموعة واسعة من المبادئ والنظريات الأساسية التي يقوم عليها </w:t>
            </w:r>
            <w:r w:rsidR="00E36C74" w:rsidRPr="001D3108">
              <w:rPr>
                <w:rFonts w:cs="Simplified Arabic" w:hint="cs"/>
                <w:sz w:val="28"/>
                <w:szCs w:val="28"/>
                <w:rtl/>
                <w:lang w:bidi="ar-SY"/>
              </w:rPr>
              <w:t>محاسبة التكاليف</w:t>
            </w:r>
            <w:r w:rsidRPr="001D3108">
              <w:rPr>
                <w:rFonts w:asciiTheme="minorBidi" w:hAnsiTheme="minorBidi" w:cstheme="minorBidi"/>
                <w:sz w:val="24"/>
                <w:szCs w:val="24"/>
                <w:rtl/>
                <w:lang w:val="en-US" w:bidi="ar-KW"/>
              </w:rPr>
              <w:t>والمت</w:t>
            </w:r>
            <w:r w:rsidR="00F26907" w:rsidRPr="001D3108">
              <w:rPr>
                <w:rFonts w:asciiTheme="minorBidi" w:hAnsiTheme="minorBidi" w:cstheme="minorBidi"/>
                <w:sz w:val="24"/>
                <w:szCs w:val="24"/>
                <w:rtl/>
                <w:lang w:val="en-US" w:bidi="ar-KW"/>
              </w:rPr>
              <w:t>م</w:t>
            </w:r>
            <w:r w:rsidR="00D92CFA" w:rsidRPr="001D3108">
              <w:rPr>
                <w:rFonts w:asciiTheme="minorBidi" w:hAnsiTheme="minorBidi" w:cstheme="minorBidi"/>
                <w:sz w:val="24"/>
                <w:szCs w:val="24"/>
                <w:rtl/>
                <w:lang w:val="en-US" w:bidi="ar-KW"/>
              </w:rPr>
              <w:t xml:space="preserve">ثلة بكيفية </w:t>
            </w:r>
            <w:r w:rsidR="00D92CFA" w:rsidRPr="001D3108">
              <w:rPr>
                <w:rFonts w:asciiTheme="minorBidi" w:hAnsiTheme="minorBidi" w:cstheme="minorBidi"/>
                <w:color w:val="182F3A"/>
                <w:sz w:val="24"/>
                <w:szCs w:val="24"/>
                <w:rtl/>
                <w:lang w:bidi="ar-IQ"/>
              </w:rPr>
              <w:t xml:space="preserve"> ايجاد حلول للمشاكل المحاسبية .واجراء دراسات مقارنة على المواضيع المحاسبية . مساعدة الدول النامية في تطوير انظمتها المحاسبية .نقل الافكار والطرق المحاسبية من دولة الى اخرى . ادراك الاختلافات المحاسبية الموجودة بين الدول واهمية العمل في تطبيقها .</w:t>
            </w:r>
          </w:p>
          <w:p w:rsidR="00221410" w:rsidRPr="001D3108" w:rsidRDefault="00221410" w:rsidP="006B2567">
            <w:pPr>
              <w:shd w:val="clear" w:color="auto" w:fill="FFFFFF"/>
              <w:bidi/>
              <w:spacing w:line="240" w:lineRule="auto"/>
              <w:jc w:val="both"/>
              <w:rPr>
                <w:rFonts w:asciiTheme="minorBidi" w:hAnsiTheme="minorBidi" w:cstheme="minorBidi"/>
                <w:sz w:val="24"/>
                <w:szCs w:val="24"/>
                <w:lang w:bidi="ar-IQ"/>
              </w:rPr>
            </w:pPr>
            <w:r w:rsidRPr="001D3108">
              <w:rPr>
                <w:rFonts w:asciiTheme="minorBidi" w:hAnsiTheme="minorBidi" w:cstheme="minorBidi"/>
                <w:sz w:val="24"/>
                <w:szCs w:val="24"/>
                <w:rtl/>
                <w:lang w:bidi="ar-IQ"/>
              </w:rPr>
              <w:t>معرفة سليمة للأجزاء الرئيسية للمادة:</w:t>
            </w:r>
          </w:p>
          <w:p w:rsidR="00221410" w:rsidRPr="001D3108" w:rsidRDefault="00221410" w:rsidP="006B2567">
            <w:pPr>
              <w:bidi/>
              <w:spacing w:after="0" w:line="240" w:lineRule="auto"/>
              <w:jc w:val="both"/>
              <w:rPr>
                <w:rFonts w:asciiTheme="minorBidi" w:hAnsiTheme="minorBidi" w:cstheme="minorBidi"/>
                <w:sz w:val="24"/>
                <w:szCs w:val="24"/>
                <w:lang w:bidi="ar-KW"/>
              </w:rPr>
            </w:pPr>
            <w:r w:rsidRPr="001D3108">
              <w:rPr>
                <w:rFonts w:asciiTheme="minorBidi" w:hAnsiTheme="minorBidi" w:cstheme="minorBidi"/>
                <w:sz w:val="24"/>
                <w:szCs w:val="24"/>
                <w:rtl/>
                <w:lang w:val="en-US" w:bidi="ar-KW"/>
              </w:rPr>
              <w:t xml:space="preserve">إن تسلسل مفردات مادة (  </w:t>
            </w:r>
            <w:r w:rsidR="00BD490C" w:rsidRPr="001D3108">
              <w:rPr>
                <w:rFonts w:cs="Simplified Arabic" w:hint="cs"/>
                <w:sz w:val="28"/>
                <w:szCs w:val="28"/>
                <w:rtl/>
                <w:lang w:bidi="ar-SY"/>
              </w:rPr>
              <w:t>محاسبة التكاليف</w:t>
            </w:r>
            <w:r w:rsidRPr="001D3108">
              <w:rPr>
                <w:rFonts w:asciiTheme="minorBidi" w:hAnsiTheme="minorBidi" w:cstheme="minorBidi"/>
                <w:sz w:val="24"/>
                <w:szCs w:val="24"/>
                <w:rtl/>
                <w:lang w:val="en-US" w:bidi="ar-KW"/>
              </w:rPr>
              <w:t>) والتي تم وضعها استنادا إلى الأسس العلمية السليمة سوف يضمن حصول الطلبة على فهم واضح لهذه المادة ومعرفة الأجزاء الرئيسية للمادة بصورة سليمة ومتناسقة وانسيابية بحيث يمكن للطلبة التدرج في فهم مفردات هذه المادة وعدم إرباكهم بالأفكار غير الضرورية والاهتمام بالجوانب الاساسية والمهمة .</w:t>
            </w:r>
          </w:p>
          <w:p w:rsidR="00221410" w:rsidRPr="001D3108" w:rsidRDefault="00221410" w:rsidP="006B2567">
            <w:pPr>
              <w:pStyle w:val="ListParagraph"/>
              <w:numPr>
                <w:ilvl w:val="0"/>
                <w:numId w:val="1"/>
              </w:numPr>
              <w:bidi/>
              <w:spacing w:after="0" w:line="240" w:lineRule="auto"/>
              <w:rPr>
                <w:rFonts w:asciiTheme="minorBidi" w:hAnsiTheme="minorBidi" w:cstheme="minorBidi"/>
                <w:sz w:val="24"/>
                <w:szCs w:val="24"/>
                <w:lang w:bidi="ar-IQ"/>
              </w:rPr>
            </w:pPr>
            <w:r w:rsidRPr="001D3108">
              <w:rPr>
                <w:rFonts w:asciiTheme="minorBidi" w:hAnsiTheme="minorBidi" w:cstheme="minorBidi"/>
                <w:sz w:val="24"/>
                <w:szCs w:val="24"/>
                <w:rtl/>
                <w:lang w:bidi="ar-IQ"/>
              </w:rPr>
              <w:t>تضمين معلومات كافية ومفهومة تضمن استحصال الوظائف:</w:t>
            </w:r>
          </w:p>
          <w:p w:rsidR="00221410" w:rsidRPr="001D3108" w:rsidRDefault="00221410" w:rsidP="006B2567">
            <w:pPr>
              <w:shd w:val="clear" w:color="auto" w:fill="FFFFFF"/>
              <w:bidi/>
              <w:spacing w:line="240" w:lineRule="auto"/>
              <w:rPr>
                <w:rFonts w:asciiTheme="minorBidi" w:hAnsiTheme="minorBidi" w:cstheme="minorBidi"/>
                <w:color w:val="182F3A"/>
                <w:sz w:val="24"/>
                <w:szCs w:val="24"/>
                <w:rtl/>
              </w:rPr>
            </w:pPr>
            <w:r w:rsidRPr="001D3108">
              <w:rPr>
                <w:rFonts w:asciiTheme="minorBidi" w:hAnsiTheme="minorBidi" w:cstheme="minorBidi"/>
                <w:sz w:val="24"/>
                <w:szCs w:val="24"/>
                <w:rtl/>
                <w:lang w:val="en-US" w:bidi="ar-KW"/>
              </w:rPr>
              <w:t xml:space="preserve"> أهمية دراسة هذه المادة فان مهنة المحاسبة تعتبر في يومنا الحاضر من المهن المهمة والتي لا يم</w:t>
            </w:r>
            <w:r w:rsidR="00BD490C" w:rsidRPr="001D3108">
              <w:rPr>
                <w:rFonts w:asciiTheme="minorBidi" w:hAnsiTheme="minorBidi" w:cstheme="minorBidi"/>
                <w:sz w:val="24"/>
                <w:szCs w:val="24"/>
                <w:rtl/>
                <w:lang w:val="en-US" w:bidi="ar-KW"/>
              </w:rPr>
              <w:t xml:space="preserve">كن الاستغناء عنها مفردات مادة </w:t>
            </w:r>
            <w:r w:rsidRPr="001D3108">
              <w:rPr>
                <w:rFonts w:asciiTheme="minorBidi" w:hAnsiTheme="minorBidi" w:cstheme="minorBidi"/>
                <w:sz w:val="24"/>
                <w:szCs w:val="24"/>
                <w:rtl/>
                <w:lang w:val="en-US" w:bidi="ar-KW"/>
              </w:rPr>
              <w:t xml:space="preserve"> تتضمن المعلومات الأساسية التي لا يمكن لأي محاسب العمل بدون أن يكون لديه المعرفة التامة بها </w:t>
            </w:r>
            <w:r w:rsidR="000047BD" w:rsidRPr="001D3108">
              <w:rPr>
                <w:rFonts w:asciiTheme="minorBidi" w:hAnsiTheme="minorBidi" w:cstheme="minorBidi"/>
                <w:color w:val="182F3A"/>
                <w:sz w:val="24"/>
                <w:szCs w:val="24"/>
                <w:rtl/>
                <w:lang w:bidi="ar-IQ"/>
              </w:rPr>
              <w:t>وتهتم بوضع اطار نظري وعملي على مستوى دولي للممارسات والمقارنات المحاسبية المختلفة الناتجة عن احداث او عمليات اقتصادية او مصالح تتخطى حدود اكثرمن دولة .</w:t>
            </w:r>
            <w:r w:rsidRPr="001D3108">
              <w:rPr>
                <w:rFonts w:asciiTheme="minorBidi" w:hAnsiTheme="minorBidi" w:cstheme="minorBidi"/>
                <w:sz w:val="24"/>
                <w:szCs w:val="24"/>
                <w:rtl/>
                <w:lang w:val="en-US" w:bidi="ar-KW"/>
              </w:rPr>
              <w:t xml:space="preserve"> وبالتالي فان المعرفة المتعمقة للطلبة بهذه المفاهيم واستيعابها بشكلها الصحيح سوف يضمن لهم الحصول على ا</w:t>
            </w:r>
            <w:r w:rsidR="000047BD" w:rsidRPr="001D3108">
              <w:rPr>
                <w:rFonts w:asciiTheme="minorBidi" w:hAnsiTheme="minorBidi" w:cstheme="minorBidi"/>
                <w:sz w:val="24"/>
                <w:szCs w:val="24"/>
                <w:rtl/>
                <w:lang w:val="en-US" w:bidi="ar-KW"/>
              </w:rPr>
              <w:t xml:space="preserve">لوظائف والأعمال </w:t>
            </w:r>
            <w:r w:rsidRPr="001D3108">
              <w:rPr>
                <w:rFonts w:asciiTheme="minorBidi" w:hAnsiTheme="minorBidi" w:cstheme="minorBidi"/>
                <w:sz w:val="24"/>
                <w:szCs w:val="24"/>
                <w:rtl/>
                <w:lang w:val="en-US" w:bidi="ar-KW"/>
              </w:rPr>
              <w:t>ويجعلهم قادرين على حل المشاكل التي يمكن أن تظهر أثناء الممارسة العملية.</w:t>
            </w:r>
          </w:p>
        </w:tc>
      </w:tr>
      <w:tr w:rsidR="00221410" w:rsidRPr="001D3108" w:rsidTr="0007530E">
        <w:trPr>
          <w:trHeight w:val="1110"/>
          <w:jc w:val="center"/>
        </w:trPr>
        <w:tc>
          <w:tcPr>
            <w:tcW w:w="8296" w:type="dxa"/>
            <w:gridSpan w:val="3"/>
          </w:tcPr>
          <w:p w:rsidR="00221410" w:rsidRPr="0007530E" w:rsidRDefault="00221410" w:rsidP="0007530E">
            <w:pPr>
              <w:bidi/>
              <w:spacing w:after="0" w:line="240" w:lineRule="auto"/>
              <w:rPr>
                <w:rFonts w:asciiTheme="majorBidi" w:hAnsiTheme="majorBidi" w:cstheme="majorBidi"/>
                <w:b/>
                <w:bCs/>
                <w:sz w:val="28"/>
                <w:szCs w:val="28"/>
                <w:rtl/>
                <w:lang w:bidi="ar-IQ"/>
              </w:rPr>
            </w:pPr>
            <w:r w:rsidRPr="0007530E">
              <w:rPr>
                <w:rFonts w:asciiTheme="majorBidi" w:hAnsiTheme="majorBidi" w:cstheme="majorBidi"/>
                <w:b/>
                <w:bCs/>
                <w:sz w:val="28"/>
                <w:szCs w:val="28"/>
                <w:rtl/>
                <w:lang w:bidi="ar-IQ"/>
              </w:rPr>
              <w:t xml:space="preserve">١١. أهداف المادة: </w:t>
            </w:r>
          </w:p>
          <w:p w:rsidR="00221410" w:rsidRPr="0007530E" w:rsidRDefault="00221410" w:rsidP="0007530E">
            <w:pPr>
              <w:bidi/>
              <w:spacing w:after="0" w:line="240" w:lineRule="auto"/>
              <w:jc w:val="both"/>
              <w:rPr>
                <w:rFonts w:asciiTheme="majorBidi" w:hAnsiTheme="majorBidi" w:cstheme="majorBidi"/>
                <w:b/>
                <w:bCs/>
                <w:sz w:val="24"/>
                <w:szCs w:val="24"/>
                <w:rtl/>
                <w:lang w:val="en-US" w:bidi="ar-IQ"/>
              </w:rPr>
            </w:pPr>
            <w:r w:rsidRPr="0007530E">
              <w:rPr>
                <w:rFonts w:asciiTheme="majorBidi" w:hAnsiTheme="majorBidi" w:cstheme="majorBidi"/>
                <w:b/>
                <w:bCs/>
                <w:sz w:val="24"/>
                <w:szCs w:val="24"/>
                <w:rtl/>
                <w:lang w:val="en-US" w:bidi="ar-KW"/>
              </w:rPr>
              <w:t>بعد إتمام دراسة هذه المادة خلال العام الدراسي فان الطلبة سيكونون قادرين على :</w:t>
            </w:r>
          </w:p>
          <w:p w:rsidR="00D43CC6" w:rsidRPr="0007530E" w:rsidRDefault="00D43CC6" w:rsidP="0007530E">
            <w:pPr>
              <w:bidi/>
              <w:spacing w:after="0" w:line="240" w:lineRule="auto"/>
              <w:rPr>
                <w:rFonts w:asciiTheme="majorBidi" w:hAnsiTheme="majorBidi" w:cstheme="majorBidi"/>
                <w:b/>
                <w:bCs/>
                <w:sz w:val="24"/>
                <w:szCs w:val="24"/>
                <w:lang w:val="en-US" w:bidi="ar-IQ"/>
              </w:rPr>
            </w:pPr>
          </w:p>
          <w:p w:rsidR="00221410" w:rsidRPr="0007530E" w:rsidRDefault="008A7C88" w:rsidP="0007530E">
            <w:pPr>
              <w:tabs>
                <w:tab w:val="left" w:pos="720"/>
                <w:tab w:val="left" w:pos="1440"/>
              </w:tabs>
              <w:spacing w:line="240" w:lineRule="auto"/>
              <w:jc w:val="right"/>
              <w:rPr>
                <w:rFonts w:asciiTheme="majorBidi" w:hAnsiTheme="majorBidi" w:cstheme="majorBidi"/>
                <w:b/>
                <w:bCs/>
                <w:sz w:val="28"/>
                <w:szCs w:val="28"/>
                <w:lang w:val="en-US" w:bidi="ar-IQ"/>
              </w:rPr>
            </w:pPr>
            <w:r w:rsidRPr="0007530E">
              <w:rPr>
                <w:rFonts w:asciiTheme="majorBidi" w:hAnsiTheme="majorBidi" w:cstheme="majorBidi"/>
                <w:b/>
                <w:bCs/>
                <w:sz w:val="24"/>
                <w:szCs w:val="24"/>
                <w:rtl/>
                <w:lang w:bidi="ar-SY"/>
              </w:rPr>
              <w:t>القدرة على التحليل والدراسة. المعرفة والفهم لموضوعات المقرر. القدرة على تطبيق المعرفة المكتسبة .</w:t>
            </w:r>
            <w:r w:rsidRPr="0007530E">
              <w:rPr>
                <w:rFonts w:asciiTheme="majorBidi" w:hAnsiTheme="majorBidi" w:cstheme="majorBidi"/>
                <w:b/>
                <w:bCs/>
                <w:sz w:val="28"/>
                <w:szCs w:val="28"/>
                <w:rtl/>
                <w:lang w:bidi="ar-SY"/>
              </w:rPr>
              <w:t xml:space="preserve">  </w:t>
            </w:r>
          </w:p>
        </w:tc>
      </w:tr>
      <w:tr w:rsidR="00221410" w:rsidRPr="001D3108" w:rsidTr="0007530E">
        <w:trPr>
          <w:trHeight w:val="704"/>
          <w:jc w:val="center"/>
        </w:trPr>
        <w:tc>
          <w:tcPr>
            <w:tcW w:w="8296" w:type="dxa"/>
            <w:gridSpan w:val="3"/>
          </w:tcPr>
          <w:p w:rsidR="00221410" w:rsidRPr="001D3108" w:rsidRDefault="00221410" w:rsidP="006B2567">
            <w:pPr>
              <w:bidi/>
              <w:spacing w:after="0" w:line="240" w:lineRule="auto"/>
              <w:rPr>
                <w:rFonts w:asciiTheme="minorBidi" w:hAnsiTheme="minorBidi" w:cstheme="minorBidi"/>
                <w:sz w:val="24"/>
                <w:szCs w:val="24"/>
                <w:rtl/>
                <w:lang w:bidi="ar-IQ"/>
              </w:rPr>
            </w:pPr>
            <w:r w:rsidRPr="001D3108">
              <w:rPr>
                <w:rFonts w:asciiTheme="minorBidi" w:hAnsiTheme="minorBidi" w:cstheme="minorBidi"/>
                <w:sz w:val="24"/>
                <w:szCs w:val="24"/>
                <w:rtl/>
                <w:lang w:bidi="ar-IQ"/>
              </w:rPr>
              <w:t>١٢. التزامات الطالب:</w:t>
            </w:r>
          </w:p>
          <w:p w:rsidR="00221410" w:rsidRPr="001D3108" w:rsidRDefault="00221410" w:rsidP="0007530E">
            <w:pPr>
              <w:pStyle w:val="ListParagraph"/>
              <w:numPr>
                <w:ilvl w:val="0"/>
                <w:numId w:val="1"/>
              </w:numPr>
              <w:bidi/>
              <w:spacing w:after="0" w:line="240" w:lineRule="auto"/>
              <w:rPr>
                <w:rFonts w:asciiTheme="minorBidi" w:hAnsiTheme="minorBidi" w:cstheme="minorBidi"/>
                <w:sz w:val="24"/>
                <w:szCs w:val="24"/>
                <w:lang w:val="en-US" w:bidi="ar-KW"/>
              </w:rPr>
            </w:pPr>
            <w:r w:rsidRPr="001D3108">
              <w:rPr>
                <w:rFonts w:asciiTheme="minorBidi" w:hAnsiTheme="minorBidi" w:cstheme="minorBidi"/>
                <w:sz w:val="24"/>
                <w:szCs w:val="24"/>
                <w:rtl/>
                <w:lang w:val="en-US" w:bidi="ar-KW"/>
              </w:rPr>
              <w:t xml:space="preserve">على الطلبة الالتزام بالحضور إلى المحاضرة وبحسب الأوقات المحددة في للجدول الأسبوعي ويقع على الطلبة مسؤولية التعاون مع التدريسي في مناقشة الأفكار المطروحة أثناء المحاضرة وكذلك </w:t>
            </w:r>
            <w:r w:rsidRPr="001D3108">
              <w:rPr>
                <w:rFonts w:asciiTheme="minorBidi" w:hAnsiTheme="minorBidi" w:cstheme="minorBidi"/>
                <w:sz w:val="24"/>
                <w:szCs w:val="24"/>
                <w:rtl/>
                <w:lang w:val="en-US" w:bidi="ar-KW"/>
              </w:rPr>
              <w:lastRenderedPageBreak/>
              <w:t>ضرورة المشاركة الجماعية من قبل الطلبة في حل الأسئلة والتمارين التي تطرح في المحاضرة بالإضافة إلى الأسئلة التي يطلب</w:t>
            </w:r>
            <w:r w:rsidR="0007530E">
              <w:rPr>
                <w:rFonts w:asciiTheme="minorBidi" w:hAnsiTheme="minorBidi" w:cstheme="minorBidi"/>
                <w:sz w:val="24"/>
                <w:szCs w:val="24"/>
                <w:rtl/>
                <w:lang w:val="en-US" w:bidi="ar-KW"/>
              </w:rPr>
              <w:t xml:space="preserve"> منهم حلها خارج أوقات المحاضرة </w:t>
            </w:r>
            <w:r w:rsidRPr="001D3108">
              <w:rPr>
                <w:rFonts w:asciiTheme="minorBidi" w:hAnsiTheme="minorBidi" w:cstheme="minorBidi"/>
                <w:sz w:val="24"/>
                <w:szCs w:val="24"/>
                <w:rtl/>
                <w:lang w:val="en-US" w:bidi="ar-KW"/>
              </w:rPr>
              <w:t xml:space="preserve">( </w:t>
            </w:r>
            <w:r w:rsidRPr="001D3108">
              <w:rPr>
                <w:rFonts w:asciiTheme="minorBidi" w:hAnsiTheme="minorBidi" w:cstheme="minorBidi"/>
                <w:sz w:val="24"/>
                <w:szCs w:val="24"/>
                <w:lang w:val="en-US" w:bidi="ar-KW"/>
              </w:rPr>
              <w:t>Homework</w:t>
            </w:r>
            <w:r w:rsidRPr="001D3108">
              <w:rPr>
                <w:rFonts w:asciiTheme="minorBidi" w:hAnsiTheme="minorBidi" w:cstheme="minorBidi"/>
                <w:sz w:val="24"/>
                <w:szCs w:val="24"/>
                <w:rtl/>
                <w:lang w:val="en-US" w:bidi="ar-KW"/>
              </w:rPr>
              <w:t xml:space="preserve"> )</w:t>
            </w:r>
          </w:p>
          <w:p w:rsidR="00221410" w:rsidRPr="001D3108" w:rsidRDefault="00221410" w:rsidP="006B2567">
            <w:pPr>
              <w:pStyle w:val="ListParagraph"/>
              <w:numPr>
                <w:ilvl w:val="0"/>
                <w:numId w:val="1"/>
              </w:numPr>
              <w:bidi/>
              <w:spacing w:after="0" w:line="240" w:lineRule="auto"/>
              <w:jc w:val="both"/>
              <w:rPr>
                <w:rFonts w:asciiTheme="minorBidi" w:hAnsiTheme="minorBidi" w:cstheme="minorBidi"/>
                <w:sz w:val="24"/>
                <w:szCs w:val="24"/>
                <w:lang w:bidi="ar-IQ"/>
              </w:rPr>
            </w:pPr>
            <w:r w:rsidRPr="001D3108">
              <w:rPr>
                <w:rFonts w:asciiTheme="minorBidi" w:hAnsiTheme="minorBidi" w:cstheme="minorBidi"/>
                <w:sz w:val="24"/>
                <w:szCs w:val="24"/>
                <w:rtl/>
                <w:lang w:val="en-US" w:bidi="ar-KW"/>
              </w:rPr>
              <w:t xml:space="preserve">أن يكون الطلبة مستعدين لإجراء الامتحانات المفاجئة ( </w:t>
            </w:r>
            <w:r w:rsidRPr="001D3108">
              <w:rPr>
                <w:rFonts w:asciiTheme="minorBidi" w:hAnsiTheme="minorBidi" w:cstheme="minorBidi"/>
                <w:sz w:val="24"/>
                <w:szCs w:val="24"/>
                <w:lang w:val="en-US" w:bidi="ar-KW"/>
              </w:rPr>
              <w:t>Quizzes</w:t>
            </w:r>
            <w:r w:rsidRPr="001D3108">
              <w:rPr>
                <w:rFonts w:asciiTheme="minorBidi" w:hAnsiTheme="minorBidi" w:cstheme="minorBidi"/>
                <w:sz w:val="24"/>
                <w:szCs w:val="24"/>
                <w:rtl/>
                <w:lang w:val="en-US"/>
              </w:rPr>
              <w:t xml:space="preserve"> ) </w:t>
            </w:r>
            <w:r w:rsidRPr="001D3108">
              <w:rPr>
                <w:rFonts w:asciiTheme="minorBidi" w:hAnsiTheme="minorBidi" w:cstheme="minorBidi"/>
                <w:sz w:val="24"/>
                <w:szCs w:val="24"/>
                <w:rtl/>
                <w:lang w:val="en-US" w:bidi="ar-KW"/>
              </w:rPr>
              <w:t>التي قد يجريها التدريسي للتأكد من مدى متابعة الطلبة لمجريات المادة وقت الحاجة.</w:t>
            </w:r>
          </w:p>
          <w:p w:rsidR="00221410" w:rsidRPr="001D3108" w:rsidRDefault="00221410" w:rsidP="006B2567">
            <w:pPr>
              <w:pStyle w:val="ListParagraph"/>
              <w:numPr>
                <w:ilvl w:val="0"/>
                <w:numId w:val="1"/>
              </w:numPr>
              <w:bidi/>
              <w:spacing w:after="0" w:line="240" w:lineRule="auto"/>
              <w:jc w:val="both"/>
              <w:rPr>
                <w:rFonts w:asciiTheme="minorBidi" w:hAnsiTheme="minorBidi" w:cstheme="minorBidi"/>
                <w:sz w:val="24"/>
                <w:szCs w:val="24"/>
                <w:rtl/>
                <w:lang w:bidi="ar-KW"/>
              </w:rPr>
            </w:pPr>
            <w:r w:rsidRPr="001D3108">
              <w:rPr>
                <w:rFonts w:asciiTheme="minorBidi" w:hAnsiTheme="minorBidi" w:cstheme="minorBidi"/>
                <w:sz w:val="24"/>
                <w:szCs w:val="24"/>
                <w:rtl/>
                <w:lang w:val="en-US" w:bidi="ar-KW"/>
              </w:rPr>
              <w:t>على الطلبة أن يقوموا بإعداد تقارير ملخصة كلما دعت الحاجة لذلك ويمكن للتدريسي أن يقوم بتقسيم الطلبة إلى مجموعات تقوم كل مجموعة بإعداد نوع مختلف من التقارير وحسب مفردات المادة والمواضيع التي سيتم تغطيتها خلال السنة ال</w:t>
            </w:r>
            <w:r w:rsidR="00BD490C" w:rsidRPr="001D3108">
              <w:rPr>
                <w:rFonts w:asciiTheme="minorBidi" w:hAnsiTheme="minorBidi" w:cstheme="minorBidi" w:hint="cs"/>
                <w:sz w:val="24"/>
                <w:szCs w:val="24"/>
                <w:rtl/>
                <w:lang w:val="en-US" w:bidi="ar-KW"/>
              </w:rPr>
              <w:t>د</w:t>
            </w:r>
            <w:r w:rsidRPr="001D3108">
              <w:rPr>
                <w:rFonts w:asciiTheme="minorBidi" w:hAnsiTheme="minorBidi" w:cstheme="minorBidi"/>
                <w:sz w:val="24"/>
                <w:szCs w:val="24"/>
                <w:rtl/>
                <w:lang w:val="en-US" w:bidi="ar-KW"/>
              </w:rPr>
              <w:t>راسية أو ما يتعلق بالمادة من مواضيع فرعية.</w:t>
            </w:r>
          </w:p>
        </w:tc>
      </w:tr>
      <w:tr w:rsidR="00221410" w:rsidRPr="001D3108" w:rsidTr="0007530E">
        <w:trPr>
          <w:trHeight w:val="704"/>
          <w:jc w:val="center"/>
        </w:trPr>
        <w:tc>
          <w:tcPr>
            <w:tcW w:w="8296" w:type="dxa"/>
            <w:gridSpan w:val="3"/>
          </w:tcPr>
          <w:p w:rsidR="00221410" w:rsidRPr="001D3108" w:rsidRDefault="00221410" w:rsidP="006B2567">
            <w:pPr>
              <w:bidi/>
              <w:spacing w:after="0" w:line="240" w:lineRule="auto"/>
              <w:rPr>
                <w:rFonts w:asciiTheme="minorBidi" w:hAnsiTheme="minorBidi" w:cstheme="minorBidi"/>
                <w:sz w:val="24"/>
                <w:szCs w:val="24"/>
                <w:rtl/>
                <w:lang w:bidi="ar-IQ"/>
              </w:rPr>
            </w:pPr>
            <w:r w:rsidRPr="001D3108">
              <w:rPr>
                <w:rFonts w:asciiTheme="minorBidi" w:hAnsiTheme="minorBidi" w:cstheme="minorBidi"/>
                <w:sz w:val="24"/>
                <w:szCs w:val="24"/>
                <w:rtl/>
                <w:lang w:bidi="ar-IQ"/>
              </w:rPr>
              <w:lastRenderedPageBreak/>
              <w:t>١٣. طرق التدريس:</w:t>
            </w:r>
          </w:p>
          <w:p w:rsidR="00221410" w:rsidRPr="001D3108" w:rsidRDefault="00221410" w:rsidP="006B2567">
            <w:pPr>
              <w:bidi/>
              <w:spacing w:after="0" w:line="240" w:lineRule="auto"/>
              <w:jc w:val="both"/>
              <w:rPr>
                <w:rFonts w:asciiTheme="minorBidi" w:hAnsiTheme="minorBidi" w:cstheme="minorBidi"/>
                <w:sz w:val="24"/>
                <w:szCs w:val="24"/>
                <w:rtl/>
                <w:lang w:val="en-US" w:bidi="ar-KW"/>
              </w:rPr>
            </w:pPr>
            <w:r w:rsidRPr="001D3108">
              <w:rPr>
                <w:rFonts w:asciiTheme="minorBidi" w:hAnsiTheme="minorBidi" w:cstheme="minorBidi"/>
                <w:sz w:val="24"/>
                <w:szCs w:val="24"/>
                <w:rtl/>
                <w:lang w:val="en-US" w:bidi="ar-KW"/>
              </w:rPr>
              <w:t>سوف يتم إتباع الأساليب التالية في إلقاء المحاضرات على الطلبة:</w:t>
            </w:r>
          </w:p>
          <w:p w:rsidR="00221410" w:rsidRPr="001D3108" w:rsidRDefault="00221410" w:rsidP="006B2567">
            <w:pPr>
              <w:pStyle w:val="ListParagraph"/>
              <w:numPr>
                <w:ilvl w:val="0"/>
                <w:numId w:val="1"/>
              </w:numPr>
              <w:bidi/>
              <w:spacing w:after="0" w:line="240" w:lineRule="auto"/>
              <w:jc w:val="both"/>
              <w:rPr>
                <w:rFonts w:asciiTheme="minorBidi" w:hAnsiTheme="minorBidi" w:cstheme="minorBidi"/>
                <w:sz w:val="24"/>
                <w:szCs w:val="24"/>
                <w:lang w:val="en-US" w:bidi="ar-KW"/>
              </w:rPr>
            </w:pPr>
            <w:r w:rsidRPr="001D3108">
              <w:rPr>
                <w:rFonts w:asciiTheme="minorBidi" w:hAnsiTheme="minorBidi" w:cstheme="minorBidi"/>
                <w:sz w:val="24"/>
                <w:szCs w:val="24"/>
                <w:rtl/>
                <w:lang w:val="en-US" w:bidi="ar-KW"/>
              </w:rPr>
              <w:t>استخدام المحاضرات النظرية وفيها سوف يتم تقديم المبادئ والمفاهيم الأساسية لكل موضوع.</w:t>
            </w:r>
          </w:p>
          <w:p w:rsidR="00221410" w:rsidRPr="001D3108" w:rsidRDefault="00221410" w:rsidP="006B2567">
            <w:pPr>
              <w:pStyle w:val="ListParagraph"/>
              <w:numPr>
                <w:ilvl w:val="0"/>
                <w:numId w:val="1"/>
              </w:numPr>
              <w:bidi/>
              <w:spacing w:after="0" w:line="240" w:lineRule="auto"/>
              <w:jc w:val="both"/>
              <w:rPr>
                <w:rFonts w:asciiTheme="minorBidi" w:hAnsiTheme="minorBidi" w:cstheme="minorBidi"/>
                <w:sz w:val="24"/>
                <w:szCs w:val="24"/>
                <w:lang w:val="en-US" w:bidi="ar-KW"/>
              </w:rPr>
            </w:pPr>
            <w:r w:rsidRPr="001D3108">
              <w:rPr>
                <w:rFonts w:asciiTheme="minorBidi" w:hAnsiTheme="minorBidi" w:cstheme="minorBidi"/>
                <w:sz w:val="24"/>
                <w:szCs w:val="24"/>
                <w:rtl/>
                <w:lang w:val="en-US" w:bidi="ar-KW"/>
              </w:rPr>
              <w:t xml:space="preserve">طريقة العرض ( </w:t>
            </w:r>
            <w:r w:rsidRPr="001D3108">
              <w:rPr>
                <w:rFonts w:asciiTheme="minorBidi" w:hAnsiTheme="minorBidi" w:cstheme="minorBidi"/>
                <w:sz w:val="24"/>
                <w:szCs w:val="24"/>
                <w:lang w:val="en-US" w:bidi="ar-KW"/>
              </w:rPr>
              <w:t>POWER POINT</w:t>
            </w:r>
            <w:r w:rsidRPr="001D3108">
              <w:rPr>
                <w:rFonts w:asciiTheme="minorBidi" w:hAnsiTheme="minorBidi" w:cstheme="minorBidi"/>
                <w:sz w:val="24"/>
                <w:szCs w:val="24"/>
                <w:rtl/>
                <w:lang w:val="en-US" w:bidi="ar-KW"/>
              </w:rPr>
              <w:t xml:space="preserve"> ) والتي سيتم استخدامها في عرض العناوين الرئيسية للمادة ، الأشكال ، المخططات ، وكذلك نماذج القوائم والحسابات المختلفة التي تتضمنها المادة.</w:t>
            </w:r>
          </w:p>
          <w:p w:rsidR="00221410" w:rsidRPr="001D3108" w:rsidRDefault="00221410" w:rsidP="006B2567">
            <w:pPr>
              <w:pStyle w:val="ListParagraph"/>
              <w:numPr>
                <w:ilvl w:val="0"/>
                <w:numId w:val="1"/>
              </w:numPr>
              <w:bidi/>
              <w:spacing w:after="0" w:line="240" w:lineRule="auto"/>
              <w:jc w:val="both"/>
              <w:rPr>
                <w:rFonts w:asciiTheme="minorBidi" w:hAnsiTheme="minorBidi" w:cstheme="minorBidi"/>
                <w:sz w:val="24"/>
                <w:szCs w:val="24"/>
                <w:lang w:val="en-US" w:bidi="ar-KW"/>
              </w:rPr>
            </w:pPr>
            <w:r w:rsidRPr="001D3108">
              <w:rPr>
                <w:rFonts w:asciiTheme="minorBidi" w:hAnsiTheme="minorBidi" w:cstheme="minorBidi"/>
                <w:sz w:val="24"/>
                <w:szCs w:val="24"/>
                <w:rtl/>
                <w:lang w:val="en-US" w:bidi="ar-KW"/>
              </w:rPr>
              <w:t>الطريقة التقليدية وهي استخدام اللوحة وأقلام الكتابة على اللوحة البيضاء.</w:t>
            </w:r>
          </w:p>
          <w:p w:rsidR="00221410" w:rsidRPr="001D3108" w:rsidRDefault="00221410" w:rsidP="006B2567">
            <w:pPr>
              <w:pStyle w:val="ListParagraph"/>
              <w:numPr>
                <w:ilvl w:val="0"/>
                <w:numId w:val="1"/>
              </w:numPr>
              <w:bidi/>
              <w:spacing w:after="0" w:line="240" w:lineRule="auto"/>
              <w:jc w:val="both"/>
              <w:rPr>
                <w:rFonts w:asciiTheme="minorBidi" w:hAnsiTheme="minorBidi" w:cstheme="minorBidi"/>
                <w:sz w:val="24"/>
                <w:szCs w:val="24"/>
                <w:lang w:val="en-US" w:bidi="ar-KW"/>
              </w:rPr>
            </w:pPr>
            <w:r w:rsidRPr="001D3108">
              <w:rPr>
                <w:rFonts w:asciiTheme="minorBidi" w:hAnsiTheme="minorBidi" w:cstheme="minorBidi"/>
                <w:sz w:val="24"/>
                <w:szCs w:val="24"/>
                <w:rtl/>
                <w:lang w:val="en-US" w:bidi="ar-KW"/>
              </w:rPr>
              <w:t>حل الأمثلة العملية التوضيحية المصاحبة لكل موضوع بمشاركة الطلبة في حل هذه الأمثلة لزيادة فهم هذه المواضيع وتعزيز مهاراتهم في حل التمارين المتعلقة بكل موضوع.</w:t>
            </w:r>
          </w:p>
          <w:p w:rsidR="00221410" w:rsidRPr="001D3108" w:rsidRDefault="00221410" w:rsidP="006B2567">
            <w:pPr>
              <w:pStyle w:val="ListParagraph"/>
              <w:numPr>
                <w:ilvl w:val="0"/>
                <w:numId w:val="1"/>
              </w:numPr>
              <w:bidi/>
              <w:spacing w:after="0" w:line="240" w:lineRule="auto"/>
              <w:jc w:val="both"/>
              <w:rPr>
                <w:rFonts w:asciiTheme="minorBidi" w:hAnsiTheme="minorBidi" w:cstheme="minorBidi"/>
                <w:sz w:val="24"/>
                <w:szCs w:val="24"/>
                <w:lang w:val="en-US" w:bidi="ar-KW"/>
              </w:rPr>
            </w:pPr>
            <w:r w:rsidRPr="001D3108">
              <w:rPr>
                <w:rFonts w:asciiTheme="minorBidi" w:hAnsiTheme="minorBidi" w:cstheme="minorBidi"/>
                <w:sz w:val="24"/>
                <w:szCs w:val="24"/>
                <w:rtl/>
                <w:lang w:val="en-US" w:bidi="ar-KW"/>
              </w:rPr>
              <w:t>المناقشات المستمرة مع الطلبة خلال المحاضرات لتبادل الأفكار والإجابة عن الأسئلة ومناقشة الآراء والملاحظات حول المواضيع المختلفة للمادة.</w:t>
            </w:r>
          </w:p>
          <w:p w:rsidR="00221410" w:rsidRPr="001D3108" w:rsidRDefault="00221410" w:rsidP="006B2567">
            <w:pPr>
              <w:pStyle w:val="ListParagraph"/>
              <w:numPr>
                <w:ilvl w:val="0"/>
                <w:numId w:val="1"/>
              </w:numPr>
              <w:bidi/>
              <w:spacing w:after="0" w:line="240" w:lineRule="auto"/>
              <w:jc w:val="both"/>
              <w:rPr>
                <w:rFonts w:asciiTheme="minorBidi" w:hAnsiTheme="minorBidi" w:cstheme="minorBidi"/>
                <w:sz w:val="24"/>
                <w:szCs w:val="24"/>
                <w:rtl/>
                <w:lang w:val="en-US" w:bidi="ar-KW"/>
              </w:rPr>
            </w:pPr>
            <w:r w:rsidRPr="001D3108">
              <w:rPr>
                <w:rFonts w:asciiTheme="minorBidi" w:hAnsiTheme="minorBidi" w:cstheme="minorBidi"/>
                <w:sz w:val="24"/>
                <w:szCs w:val="24"/>
                <w:rtl/>
                <w:lang w:val="en-US" w:bidi="ar-KW"/>
              </w:rPr>
              <w:t xml:space="preserve">الامتحانات اليومية المفاجئة ( </w:t>
            </w:r>
            <w:r w:rsidRPr="001D3108">
              <w:rPr>
                <w:rFonts w:asciiTheme="minorBidi" w:hAnsiTheme="minorBidi" w:cstheme="minorBidi"/>
                <w:sz w:val="24"/>
                <w:szCs w:val="24"/>
                <w:lang w:val="en-US" w:bidi="ar-KW"/>
              </w:rPr>
              <w:t>Quizzes</w:t>
            </w:r>
            <w:r w:rsidRPr="001D3108">
              <w:rPr>
                <w:rFonts w:asciiTheme="minorBidi" w:hAnsiTheme="minorBidi" w:cstheme="minorBidi"/>
                <w:sz w:val="24"/>
                <w:szCs w:val="24"/>
                <w:rtl/>
                <w:lang w:val="en-US"/>
              </w:rPr>
              <w:t xml:space="preserve"> ) </w:t>
            </w:r>
            <w:r w:rsidRPr="001D3108">
              <w:rPr>
                <w:rFonts w:asciiTheme="minorBidi" w:hAnsiTheme="minorBidi" w:cstheme="minorBidi"/>
                <w:sz w:val="24"/>
                <w:szCs w:val="24"/>
                <w:rtl/>
                <w:lang w:val="en-US" w:bidi="ar-KW"/>
              </w:rPr>
              <w:t>بالإضافة إلى الامتحانات الشهرية والفصلية المقررة من قبل القسم والكلية.</w:t>
            </w:r>
          </w:p>
        </w:tc>
      </w:tr>
      <w:tr w:rsidR="00221410" w:rsidRPr="001D3108" w:rsidTr="0007530E">
        <w:trPr>
          <w:trHeight w:val="704"/>
          <w:jc w:val="center"/>
        </w:trPr>
        <w:tc>
          <w:tcPr>
            <w:tcW w:w="8296" w:type="dxa"/>
            <w:gridSpan w:val="3"/>
          </w:tcPr>
          <w:p w:rsidR="00C37888" w:rsidRPr="00C37888" w:rsidRDefault="00221410" w:rsidP="00C37888">
            <w:pPr>
              <w:bidi/>
              <w:spacing w:after="0" w:line="240" w:lineRule="auto"/>
              <w:rPr>
                <w:rFonts w:asciiTheme="majorBidi" w:hAnsiTheme="majorBidi" w:cstheme="majorBidi"/>
                <w:b/>
                <w:bCs/>
                <w:sz w:val="24"/>
                <w:szCs w:val="24"/>
                <w:rtl/>
                <w:lang w:bidi="ar-IQ"/>
              </w:rPr>
            </w:pPr>
            <w:r w:rsidRPr="001D3108">
              <w:rPr>
                <w:rFonts w:asciiTheme="minorBidi" w:hAnsiTheme="minorBidi" w:cstheme="minorBidi"/>
                <w:sz w:val="24"/>
                <w:szCs w:val="24"/>
                <w:rtl/>
                <w:lang w:bidi="ar-IQ"/>
              </w:rPr>
              <w:t xml:space="preserve">١٤. </w:t>
            </w:r>
            <w:r w:rsidR="00C37888" w:rsidRPr="00C37888">
              <w:rPr>
                <w:rFonts w:asciiTheme="majorBidi" w:hAnsiTheme="majorBidi" w:cstheme="majorBidi"/>
                <w:b/>
                <w:bCs/>
                <w:sz w:val="24"/>
                <w:szCs w:val="24"/>
                <w:rtl/>
                <w:lang w:bidi="ar-IQ"/>
              </w:rPr>
              <w:t>١٤. نظام التقييم</w:t>
            </w:r>
            <w:r w:rsidR="00C37888" w:rsidRPr="00C37888">
              <w:rPr>
                <w:rFonts w:asciiTheme="majorBidi" w:hAnsiTheme="majorBidi" w:cstheme="majorBidi" w:hint="cs"/>
                <w:b/>
                <w:bCs/>
                <w:sz w:val="24"/>
                <w:szCs w:val="24"/>
                <w:rtl/>
                <w:lang w:bidi="ar-IQ"/>
              </w:rPr>
              <w:t>:</w:t>
            </w:r>
          </w:p>
          <w:p w:rsidR="00C37888" w:rsidRPr="00C37888" w:rsidRDefault="00C37888" w:rsidP="00C37888">
            <w:pPr>
              <w:numPr>
                <w:ilvl w:val="0"/>
                <w:numId w:val="1"/>
              </w:numPr>
              <w:bidi/>
              <w:spacing w:after="0" w:line="240" w:lineRule="auto"/>
              <w:contextualSpacing/>
              <w:jc w:val="both"/>
              <w:rPr>
                <w:b/>
                <w:bCs/>
                <w:sz w:val="24"/>
                <w:szCs w:val="24"/>
                <w:rtl/>
                <w:lang w:val="en-US" w:bidi="ar-KW"/>
              </w:rPr>
            </w:pPr>
            <w:r w:rsidRPr="00C37888">
              <w:rPr>
                <w:rFonts w:hint="cs"/>
                <w:b/>
                <w:bCs/>
                <w:sz w:val="24"/>
                <w:szCs w:val="24"/>
                <w:rtl/>
                <w:lang w:val="en-US" w:bidi="ar-KW"/>
              </w:rPr>
              <w:t>خلال العام الدراسي فان الطلبة سيكونون مطالبين بأداء من 2 إلى 4 امتحانات. وتشمل هذه الامتحانات ( اليومية ، الشهرية ، والفصلية المقررة من قبل القسم العلمي والكلية ) ، المجموع الكلي لدرجات هذه الامتحانات سوف يكون 40 درجة تمثل درجة السعي الكلية خلال العام الدراسي ، أما الامتحان النهائي ( الامتحان المركزي في نهاية السنة الدراسية ) فان درجته تكون من ( 60 ) درجة وبهذا يكون المجموع النهائي ( 100 درجة ).</w:t>
            </w:r>
            <w:r w:rsidR="00C56B72">
              <w:rPr>
                <w:rFonts w:hint="cs"/>
                <w:b/>
                <w:bCs/>
                <w:sz w:val="24"/>
                <w:szCs w:val="24"/>
                <w:rtl/>
                <w:lang w:val="en-US" w:bidi="ar-KW"/>
              </w:rPr>
              <w:t xml:space="preserve"> لكل كورس</w:t>
            </w:r>
          </w:p>
          <w:p w:rsidR="00C37888" w:rsidRPr="00C37888" w:rsidRDefault="00C37888" w:rsidP="00C37888">
            <w:pPr>
              <w:numPr>
                <w:ilvl w:val="0"/>
                <w:numId w:val="1"/>
              </w:numPr>
              <w:bidi/>
              <w:spacing w:after="0" w:line="240" w:lineRule="auto"/>
              <w:contextualSpacing/>
              <w:jc w:val="both"/>
              <w:rPr>
                <w:b/>
                <w:bCs/>
                <w:sz w:val="24"/>
                <w:szCs w:val="24"/>
                <w:rtl/>
                <w:lang w:val="en-US" w:bidi="ar-KW"/>
              </w:rPr>
            </w:pPr>
            <w:r w:rsidRPr="00C37888">
              <w:rPr>
                <w:rFonts w:hint="cs"/>
                <w:b/>
                <w:bCs/>
                <w:sz w:val="24"/>
                <w:szCs w:val="24"/>
                <w:rtl/>
                <w:lang w:val="en-US" w:bidi="ar-KW"/>
              </w:rPr>
              <w:t>أي أن تقسيم الدرجات سيكون كالتالي:</w:t>
            </w:r>
            <w:r>
              <w:rPr>
                <w:rFonts w:hint="cs"/>
                <w:b/>
                <w:bCs/>
                <w:sz w:val="24"/>
                <w:szCs w:val="24"/>
                <w:rtl/>
                <w:lang w:val="en-US" w:bidi="ar-KW"/>
              </w:rPr>
              <w:t xml:space="preserve">لكل كورس </w:t>
            </w:r>
          </w:p>
          <w:tbl>
            <w:tblPr>
              <w:bidiVisual/>
              <w:tblW w:w="0" w:type="auto"/>
              <w:tblLook w:val="04A0" w:firstRow="1" w:lastRow="0" w:firstColumn="1" w:lastColumn="0" w:noHBand="0" w:noVBand="1"/>
            </w:tblPr>
            <w:tblGrid>
              <w:gridCol w:w="5156"/>
              <w:gridCol w:w="283"/>
              <w:gridCol w:w="621"/>
              <w:gridCol w:w="270"/>
              <w:gridCol w:w="430"/>
              <w:gridCol w:w="279"/>
              <w:gridCol w:w="850"/>
            </w:tblGrid>
            <w:tr w:rsidR="00C37888" w:rsidRPr="00C37888" w:rsidTr="00E643DE">
              <w:tc>
                <w:tcPr>
                  <w:tcW w:w="5156" w:type="dxa"/>
                  <w:shd w:val="clear" w:color="auto" w:fill="auto"/>
                </w:tcPr>
                <w:p w:rsidR="00C37888" w:rsidRPr="00C37888" w:rsidRDefault="00C37888" w:rsidP="00C37888">
                  <w:pPr>
                    <w:bidi/>
                    <w:spacing w:after="0" w:line="240" w:lineRule="auto"/>
                    <w:jc w:val="both"/>
                    <w:rPr>
                      <w:b/>
                      <w:bCs/>
                      <w:sz w:val="24"/>
                      <w:szCs w:val="24"/>
                      <w:rtl/>
                      <w:lang w:val="en-US" w:bidi="ar-KW"/>
                    </w:rPr>
                  </w:pPr>
                  <w:r w:rsidRPr="00C37888">
                    <w:rPr>
                      <w:b/>
                      <w:bCs/>
                      <w:sz w:val="24"/>
                      <w:szCs w:val="24"/>
                      <w:rtl/>
                      <w:lang w:val="en-US" w:bidi="ar-KW"/>
                    </w:rPr>
                    <w:tab/>
                  </w:r>
                  <w:r w:rsidRPr="00C37888">
                    <w:rPr>
                      <w:rFonts w:hint="cs"/>
                      <w:b/>
                      <w:bCs/>
                      <w:sz w:val="24"/>
                      <w:szCs w:val="24"/>
                      <w:rtl/>
                      <w:lang w:val="en-US" w:bidi="ar-KW"/>
                    </w:rPr>
                    <w:t xml:space="preserve">الامتحان </w:t>
                  </w:r>
                  <w:r>
                    <w:rPr>
                      <w:rFonts w:hint="cs"/>
                      <w:b/>
                      <w:bCs/>
                      <w:sz w:val="24"/>
                      <w:szCs w:val="24"/>
                      <w:rtl/>
                      <w:lang w:val="en-US" w:bidi="ar-KW"/>
                    </w:rPr>
                    <w:t xml:space="preserve">الكورس </w:t>
                  </w:r>
                  <w:r w:rsidRPr="00C37888">
                    <w:rPr>
                      <w:rFonts w:hint="cs"/>
                      <w:b/>
                      <w:bCs/>
                      <w:sz w:val="24"/>
                      <w:szCs w:val="24"/>
                      <w:rtl/>
                      <w:lang w:val="en-US" w:bidi="ar-KW"/>
                    </w:rPr>
                    <w:t xml:space="preserve"> </w:t>
                  </w:r>
                  <w:r>
                    <w:rPr>
                      <w:rFonts w:hint="cs"/>
                      <w:b/>
                      <w:bCs/>
                      <w:sz w:val="24"/>
                      <w:szCs w:val="24"/>
                      <w:rtl/>
                      <w:lang w:val="en-US" w:bidi="ar-KW"/>
                    </w:rPr>
                    <w:t xml:space="preserve">السعي </w:t>
                  </w:r>
                </w:p>
              </w:tc>
              <w:tc>
                <w:tcPr>
                  <w:tcW w:w="283" w:type="dxa"/>
                  <w:shd w:val="clear" w:color="auto" w:fill="auto"/>
                </w:tcPr>
                <w:p w:rsidR="00C37888" w:rsidRPr="00C37888" w:rsidRDefault="00C37888" w:rsidP="00C37888">
                  <w:pPr>
                    <w:bidi/>
                    <w:spacing w:after="0" w:line="240" w:lineRule="auto"/>
                    <w:jc w:val="both"/>
                    <w:rPr>
                      <w:b/>
                      <w:bCs/>
                      <w:sz w:val="24"/>
                      <w:szCs w:val="24"/>
                      <w:rtl/>
                      <w:lang w:val="en-US" w:bidi="ar-KW"/>
                    </w:rPr>
                  </w:pPr>
                </w:p>
              </w:tc>
              <w:tc>
                <w:tcPr>
                  <w:tcW w:w="621" w:type="dxa"/>
                  <w:shd w:val="clear" w:color="auto" w:fill="auto"/>
                </w:tcPr>
                <w:p w:rsidR="00C37888" w:rsidRPr="00C37888" w:rsidRDefault="00C37888" w:rsidP="00C37888">
                  <w:pPr>
                    <w:bidi/>
                    <w:spacing w:after="0" w:line="240" w:lineRule="auto"/>
                    <w:jc w:val="both"/>
                    <w:rPr>
                      <w:b/>
                      <w:bCs/>
                      <w:sz w:val="24"/>
                      <w:szCs w:val="24"/>
                      <w:rtl/>
                      <w:lang w:val="en-US" w:bidi="ar-IQ"/>
                    </w:rPr>
                  </w:pPr>
                  <w:r w:rsidRPr="00C37888">
                    <w:rPr>
                      <w:rFonts w:hint="cs"/>
                      <w:b/>
                      <w:bCs/>
                      <w:sz w:val="24"/>
                      <w:szCs w:val="24"/>
                      <w:rtl/>
                      <w:lang w:val="en-US" w:bidi="ar-IQ"/>
                    </w:rPr>
                    <w:t>40</w:t>
                  </w:r>
                </w:p>
              </w:tc>
              <w:tc>
                <w:tcPr>
                  <w:tcW w:w="270" w:type="dxa"/>
                  <w:shd w:val="clear" w:color="auto" w:fill="auto"/>
                </w:tcPr>
                <w:p w:rsidR="00C37888" w:rsidRPr="00C37888" w:rsidRDefault="00C37888" w:rsidP="00C37888">
                  <w:pPr>
                    <w:bidi/>
                    <w:spacing w:after="0" w:line="240" w:lineRule="auto"/>
                    <w:jc w:val="both"/>
                    <w:rPr>
                      <w:b/>
                      <w:bCs/>
                      <w:sz w:val="24"/>
                      <w:szCs w:val="24"/>
                      <w:rtl/>
                      <w:lang w:val="en-US" w:bidi="ar-KW"/>
                    </w:rPr>
                  </w:pPr>
                </w:p>
              </w:tc>
              <w:tc>
                <w:tcPr>
                  <w:tcW w:w="430" w:type="dxa"/>
                  <w:shd w:val="clear" w:color="auto" w:fill="auto"/>
                </w:tcPr>
                <w:p w:rsidR="00C37888" w:rsidRPr="00C37888" w:rsidRDefault="00C37888" w:rsidP="00C37888">
                  <w:pPr>
                    <w:bidi/>
                    <w:spacing w:after="0" w:line="240" w:lineRule="auto"/>
                    <w:jc w:val="both"/>
                    <w:rPr>
                      <w:b/>
                      <w:bCs/>
                      <w:sz w:val="24"/>
                      <w:szCs w:val="24"/>
                      <w:rtl/>
                      <w:lang w:val="en-US" w:bidi="ar-KW"/>
                    </w:rPr>
                  </w:pPr>
                  <w:r w:rsidRPr="00C37888">
                    <w:rPr>
                      <w:rFonts w:hint="cs"/>
                      <w:b/>
                      <w:bCs/>
                      <w:sz w:val="24"/>
                      <w:szCs w:val="24"/>
                      <w:rtl/>
                      <w:lang w:val="en-US" w:bidi="ar-KW"/>
                    </w:rPr>
                    <w:t xml:space="preserve">% </w:t>
                  </w:r>
                </w:p>
              </w:tc>
              <w:tc>
                <w:tcPr>
                  <w:tcW w:w="279" w:type="dxa"/>
                  <w:shd w:val="clear" w:color="auto" w:fill="auto"/>
                </w:tcPr>
                <w:p w:rsidR="00C37888" w:rsidRPr="00C37888" w:rsidRDefault="00C37888" w:rsidP="00C37888">
                  <w:pPr>
                    <w:bidi/>
                    <w:spacing w:after="0" w:line="240" w:lineRule="auto"/>
                    <w:jc w:val="both"/>
                    <w:rPr>
                      <w:b/>
                      <w:bCs/>
                      <w:sz w:val="24"/>
                      <w:szCs w:val="24"/>
                      <w:rtl/>
                      <w:lang w:val="en-US" w:bidi="ar-KW"/>
                    </w:rPr>
                  </w:pPr>
                </w:p>
              </w:tc>
              <w:tc>
                <w:tcPr>
                  <w:tcW w:w="850" w:type="dxa"/>
                  <w:shd w:val="clear" w:color="auto" w:fill="auto"/>
                </w:tcPr>
                <w:p w:rsidR="00C37888" w:rsidRPr="00C37888" w:rsidRDefault="00C37888" w:rsidP="00C37888">
                  <w:pPr>
                    <w:bidi/>
                    <w:spacing w:after="0" w:line="240" w:lineRule="auto"/>
                    <w:jc w:val="both"/>
                    <w:rPr>
                      <w:b/>
                      <w:bCs/>
                      <w:sz w:val="24"/>
                      <w:szCs w:val="24"/>
                      <w:rtl/>
                      <w:lang w:val="en-US" w:bidi="ar-KW"/>
                    </w:rPr>
                  </w:pPr>
                  <w:r w:rsidRPr="00C37888">
                    <w:rPr>
                      <w:rFonts w:hint="cs"/>
                      <w:b/>
                      <w:bCs/>
                      <w:sz w:val="24"/>
                      <w:szCs w:val="24"/>
                      <w:rtl/>
                      <w:lang w:val="en-US" w:bidi="ar-KW"/>
                    </w:rPr>
                    <w:t>درجة</w:t>
                  </w:r>
                </w:p>
              </w:tc>
            </w:tr>
            <w:tr w:rsidR="00C37888" w:rsidRPr="00C37888" w:rsidTr="00E643DE">
              <w:tc>
                <w:tcPr>
                  <w:tcW w:w="5156" w:type="dxa"/>
                  <w:shd w:val="clear" w:color="auto" w:fill="auto"/>
                </w:tcPr>
                <w:p w:rsidR="00C37888" w:rsidRPr="00C37888" w:rsidRDefault="00C37888" w:rsidP="00C37888">
                  <w:pPr>
                    <w:bidi/>
                    <w:spacing w:after="0" w:line="240" w:lineRule="auto"/>
                    <w:ind w:left="720"/>
                    <w:contextualSpacing/>
                    <w:jc w:val="both"/>
                    <w:rPr>
                      <w:b/>
                      <w:bCs/>
                      <w:sz w:val="24"/>
                      <w:szCs w:val="24"/>
                      <w:rtl/>
                      <w:lang w:val="en-US" w:bidi="ar-KW"/>
                    </w:rPr>
                  </w:pPr>
                </w:p>
              </w:tc>
              <w:tc>
                <w:tcPr>
                  <w:tcW w:w="283" w:type="dxa"/>
                  <w:shd w:val="clear" w:color="auto" w:fill="auto"/>
                </w:tcPr>
                <w:p w:rsidR="00C37888" w:rsidRPr="00C37888" w:rsidRDefault="00C37888" w:rsidP="00C37888">
                  <w:pPr>
                    <w:bidi/>
                    <w:spacing w:after="0" w:line="240" w:lineRule="auto"/>
                    <w:ind w:left="397"/>
                    <w:contextualSpacing/>
                    <w:jc w:val="both"/>
                    <w:rPr>
                      <w:b/>
                      <w:bCs/>
                      <w:sz w:val="24"/>
                      <w:szCs w:val="24"/>
                      <w:rtl/>
                      <w:lang w:val="en-US" w:bidi="ar-KW"/>
                    </w:rPr>
                  </w:pPr>
                </w:p>
              </w:tc>
              <w:tc>
                <w:tcPr>
                  <w:tcW w:w="621" w:type="dxa"/>
                  <w:shd w:val="clear" w:color="auto" w:fill="auto"/>
                </w:tcPr>
                <w:p w:rsidR="00C37888" w:rsidRPr="00C37888" w:rsidRDefault="00C37888" w:rsidP="00C37888">
                  <w:pPr>
                    <w:bidi/>
                    <w:spacing w:after="0" w:line="240" w:lineRule="auto"/>
                    <w:jc w:val="both"/>
                    <w:rPr>
                      <w:b/>
                      <w:bCs/>
                      <w:sz w:val="24"/>
                      <w:szCs w:val="24"/>
                      <w:rtl/>
                      <w:lang w:val="en-US" w:bidi="ar-KW"/>
                    </w:rPr>
                  </w:pPr>
                </w:p>
              </w:tc>
              <w:tc>
                <w:tcPr>
                  <w:tcW w:w="270" w:type="dxa"/>
                  <w:shd w:val="clear" w:color="auto" w:fill="auto"/>
                </w:tcPr>
                <w:p w:rsidR="00C37888" w:rsidRPr="00C37888" w:rsidRDefault="00C37888" w:rsidP="00C37888">
                  <w:pPr>
                    <w:bidi/>
                    <w:spacing w:after="0" w:line="240" w:lineRule="auto"/>
                    <w:jc w:val="both"/>
                    <w:rPr>
                      <w:b/>
                      <w:bCs/>
                      <w:sz w:val="24"/>
                      <w:szCs w:val="24"/>
                      <w:rtl/>
                      <w:lang w:val="en-US" w:bidi="ar-KW"/>
                    </w:rPr>
                  </w:pPr>
                </w:p>
              </w:tc>
              <w:tc>
                <w:tcPr>
                  <w:tcW w:w="430" w:type="dxa"/>
                  <w:shd w:val="clear" w:color="auto" w:fill="auto"/>
                </w:tcPr>
                <w:p w:rsidR="00C37888" w:rsidRPr="00C37888" w:rsidRDefault="00C37888" w:rsidP="00C37888">
                  <w:pPr>
                    <w:bidi/>
                    <w:spacing w:after="0" w:line="240" w:lineRule="auto"/>
                    <w:jc w:val="both"/>
                    <w:rPr>
                      <w:b/>
                      <w:bCs/>
                      <w:sz w:val="24"/>
                      <w:szCs w:val="24"/>
                      <w:rtl/>
                      <w:lang w:val="en-US" w:bidi="ar-KW"/>
                    </w:rPr>
                  </w:pPr>
                </w:p>
              </w:tc>
              <w:tc>
                <w:tcPr>
                  <w:tcW w:w="279" w:type="dxa"/>
                  <w:shd w:val="clear" w:color="auto" w:fill="auto"/>
                </w:tcPr>
                <w:p w:rsidR="00C37888" w:rsidRPr="00C37888" w:rsidRDefault="00C37888" w:rsidP="00C37888">
                  <w:pPr>
                    <w:bidi/>
                    <w:spacing w:after="0" w:line="240" w:lineRule="auto"/>
                    <w:jc w:val="both"/>
                    <w:rPr>
                      <w:b/>
                      <w:bCs/>
                      <w:sz w:val="24"/>
                      <w:szCs w:val="24"/>
                      <w:rtl/>
                      <w:lang w:val="en-US" w:bidi="ar-KW"/>
                    </w:rPr>
                  </w:pPr>
                </w:p>
              </w:tc>
              <w:tc>
                <w:tcPr>
                  <w:tcW w:w="850" w:type="dxa"/>
                  <w:shd w:val="clear" w:color="auto" w:fill="auto"/>
                </w:tcPr>
                <w:p w:rsidR="00C37888" w:rsidRPr="00C37888" w:rsidRDefault="00C37888" w:rsidP="00C37888">
                  <w:pPr>
                    <w:bidi/>
                    <w:spacing w:after="0" w:line="240" w:lineRule="auto"/>
                    <w:jc w:val="both"/>
                    <w:rPr>
                      <w:b/>
                      <w:bCs/>
                      <w:sz w:val="24"/>
                      <w:szCs w:val="24"/>
                      <w:rtl/>
                      <w:lang w:val="en-US" w:bidi="ar-KW"/>
                    </w:rPr>
                  </w:pPr>
                </w:p>
              </w:tc>
            </w:tr>
            <w:tr w:rsidR="00C37888" w:rsidRPr="00C37888" w:rsidTr="00E643DE">
              <w:tc>
                <w:tcPr>
                  <w:tcW w:w="5156" w:type="dxa"/>
                  <w:shd w:val="clear" w:color="auto" w:fill="auto"/>
                </w:tcPr>
                <w:p w:rsidR="00C37888" w:rsidRPr="00C37888" w:rsidRDefault="00C37888" w:rsidP="00C37888">
                  <w:pPr>
                    <w:bidi/>
                    <w:spacing w:after="0" w:line="240" w:lineRule="auto"/>
                    <w:jc w:val="center"/>
                    <w:rPr>
                      <w:b/>
                      <w:bCs/>
                      <w:sz w:val="24"/>
                      <w:szCs w:val="24"/>
                      <w:rtl/>
                      <w:lang w:val="en-US" w:bidi="ar-KW"/>
                    </w:rPr>
                  </w:pPr>
                  <w:r w:rsidRPr="00C37888">
                    <w:rPr>
                      <w:rFonts w:hint="cs"/>
                      <w:b/>
                      <w:bCs/>
                      <w:sz w:val="24"/>
                      <w:szCs w:val="24"/>
                      <w:rtl/>
                      <w:lang w:val="en-US" w:bidi="ar-KW"/>
                    </w:rPr>
                    <w:t>+ درجة الامتحان النهائي ( الامتحان</w:t>
                  </w:r>
                  <w:r>
                    <w:rPr>
                      <w:rFonts w:hint="cs"/>
                      <w:b/>
                      <w:bCs/>
                      <w:sz w:val="24"/>
                      <w:szCs w:val="24"/>
                      <w:rtl/>
                      <w:lang w:val="en-US" w:bidi="ar-KW"/>
                    </w:rPr>
                    <w:t xml:space="preserve"> النهائي لكل كورس</w:t>
                  </w:r>
                  <w:r w:rsidRPr="00C37888">
                    <w:rPr>
                      <w:rFonts w:hint="cs"/>
                      <w:b/>
                      <w:bCs/>
                      <w:sz w:val="24"/>
                      <w:szCs w:val="24"/>
                      <w:rtl/>
                      <w:lang w:val="en-US" w:bidi="ar-KW"/>
                    </w:rPr>
                    <w:t>)</w:t>
                  </w:r>
                </w:p>
              </w:tc>
              <w:tc>
                <w:tcPr>
                  <w:tcW w:w="283" w:type="dxa"/>
                  <w:shd w:val="clear" w:color="auto" w:fill="auto"/>
                </w:tcPr>
                <w:p w:rsidR="00C37888" w:rsidRPr="00C37888" w:rsidRDefault="00C37888" w:rsidP="00C37888">
                  <w:pPr>
                    <w:bidi/>
                    <w:spacing w:after="0" w:line="240" w:lineRule="auto"/>
                    <w:jc w:val="both"/>
                    <w:rPr>
                      <w:b/>
                      <w:bCs/>
                      <w:sz w:val="24"/>
                      <w:szCs w:val="24"/>
                      <w:rtl/>
                      <w:lang w:val="en-US" w:bidi="ar-KW"/>
                    </w:rPr>
                  </w:pPr>
                </w:p>
              </w:tc>
              <w:tc>
                <w:tcPr>
                  <w:tcW w:w="621" w:type="dxa"/>
                  <w:tcBorders>
                    <w:bottom w:val="single" w:sz="4" w:space="0" w:color="auto"/>
                  </w:tcBorders>
                  <w:shd w:val="clear" w:color="auto" w:fill="auto"/>
                </w:tcPr>
                <w:p w:rsidR="00C37888" w:rsidRPr="00C37888" w:rsidRDefault="00C37888" w:rsidP="00C37888">
                  <w:pPr>
                    <w:bidi/>
                    <w:spacing w:after="0" w:line="240" w:lineRule="auto"/>
                    <w:jc w:val="both"/>
                    <w:rPr>
                      <w:b/>
                      <w:bCs/>
                      <w:sz w:val="24"/>
                      <w:szCs w:val="24"/>
                      <w:rtl/>
                      <w:lang w:val="en-US" w:bidi="ar-KW"/>
                    </w:rPr>
                  </w:pPr>
                  <w:r w:rsidRPr="00C37888">
                    <w:rPr>
                      <w:b/>
                      <w:bCs/>
                      <w:sz w:val="24"/>
                      <w:szCs w:val="24"/>
                      <w:lang w:val="en-US" w:bidi="ar-KW"/>
                    </w:rPr>
                    <w:t>60</w:t>
                  </w:r>
                </w:p>
              </w:tc>
              <w:tc>
                <w:tcPr>
                  <w:tcW w:w="270" w:type="dxa"/>
                  <w:shd w:val="clear" w:color="auto" w:fill="auto"/>
                </w:tcPr>
                <w:p w:rsidR="00C37888" w:rsidRPr="00C37888" w:rsidRDefault="00C37888" w:rsidP="00C37888">
                  <w:pPr>
                    <w:bidi/>
                    <w:spacing w:after="0" w:line="240" w:lineRule="auto"/>
                    <w:jc w:val="both"/>
                    <w:rPr>
                      <w:b/>
                      <w:bCs/>
                      <w:sz w:val="24"/>
                      <w:szCs w:val="24"/>
                      <w:rtl/>
                      <w:lang w:val="en-US" w:bidi="ar-KW"/>
                    </w:rPr>
                  </w:pPr>
                </w:p>
              </w:tc>
              <w:tc>
                <w:tcPr>
                  <w:tcW w:w="430" w:type="dxa"/>
                  <w:shd w:val="clear" w:color="auto" w:fill="auto"/>
                </w:tcPr>
                <w:p w:rsidR="00C37888" w:rsidRPr="00C37888" w:rsidRDefault="00C37888" w:rsidP="00C37888">
                  <w:pPr>
                    <w:bidi/>
                    <w:spacing w:after="0" w:line="240" w:lineRule="auto"/>
                    <w:jc w:val="both"/>
                    <w:rPr>
                      <w:b/>
                      <w:bCs/>
                      <w:sz w:val="24"/>
                      <w:szCs w:val="24"/>
                      <w:rtl/>
                      <w:lang w:val="en-US" w:bidi="ar-KW"/>
                    </w:rPr>
                  </w:pPr>
                  <w:r w:rsidRPr="00C37888">
                    <w:rPr>
                      <w:rFonts w:hint="cs"/>
                      <w:b/>
                      <w:bCs/>
                      <w:sz w:val="24"/>
                      <w:szCs w:val="24"/>
                      <w:rtl/>
                      <w:lang w:val="en-US" w:bidi="ar-KW"/>
                    </w:rPr>
                    <w:t>%</w:t>
                  </w:r>
                </w:p>
              </w:tc>
              <w:tc>
                <w:tcPr>
                  <w:tcW w:w="279" w:type="dxa"/>
                  <w:shd w:val="clear" w:color="auto" w:fill="auto"/>
                </w:tcPr>
                <w:p w:rsidR="00C37888" w:rsidRPr="00C37888" w:rsidRDefault="00C37888" w:rsidP="00C37888">
                  <w:pPr>
                    <w:bidi/>
                    <w:spacing w:after="0" w:line="240" w:lineRule="auto"/>
                    <w:jc w:val="both"/>
                    <w:rPr>
                      <w:b/>
                      <w:bCs/>
                      <w:sz w:val="24"/>
                      <w:szCs w:val="24"/>
                      <w:rtl/>
                      <w:lang w:val="en-US" w:bidi="ar-KW"/>
                    </w:rPr>
                  </w:pPr>
                </w:p>
              </w:tc>
              <w:tc>
                <w:tcPr>
                  <w:tcW w:w="850" w:type="dxa"/>
                  <w:shd w:val="clear" w:color="auto" w:fill="auto"/>
                </w:tcPr>
                <w:p w:rsidR="00C37888" w:rsidRPr="00C37888" w:rsidRDefault="00C37888" w:rsidP="00C37888">
                  <w:pPr>
                    <w:bidi/>
                    <w:spacing w:after="0" w:line="240" w:lineRule="auto"/>
                    <w:jc w:val="both"/>
                    <w:rPr>
                      <w:b/>
                      <w:bCs/>
                      <w:sz w:val="24"/>
                      <w:szCs w:val="24"/>
                      <w:rtl/>
                      <w:lang w:val="en-US" w:bidi="ar-KW"/>
                    </w:rPr>
                  </w:pPr>
                  <w:r w:rsidRPr="00C37888">
                    <w:rPr>
                      <w:rFonts w:hint="cs"/>
                      <w:b/>
                      <w:bCs/>
                      <w:sz w:val="24"/>
                      <w:szCs w:val="24"/>
                      <w:rtl/>
                      <w:lang w:val="en-US" w:bidi="ar-KW"/>
                    </w:rPr>
                    <w:t>درجة</w:t>
                  </w:r>
                </w:p>
              </w:tc>
            </w:tr>
            <w:tr w:rsidR="00C37888" w:rsidRPr="00C37888" w:rsidTr="00E643DE">
              <w:tc>
                <w:tcPr>
                  <w:tcW w:w="5156" w:type="dxa"/>
                  <w:shd w:val="clear" w:color="auto" w:fill="auto"/>
                </w:tcPr>
                <w:p w:rsidR="00C37888" w:rsidRPr="00C37888" w:rsidRDefault="00C37888" w:rsidP="00C37888">
                  <w:pPr>
                    <w:bidi/>
                    <w:spacing w:after="0" w:line="240" w:lineRule="auto"/>
                    <w:jc w:val="both"/>
                    <w:rPr>
                      <w:b/>
                      <w:bCs/>
                      <w:sz w:val="24"/>
                      <w:szCs w:val="24"/>
                      <w:rtl/>
                      <w:lang w:val="en-US" w:bidi="ar-KW"/>
                    </w:rPr>
                  </w:pPr>
                  <w:r w:rsidRPr="00C37888">
                    <w:rPr>
                      <w:rFonts w:hint="cs"/>
                      <w:b/>
                      <w:bCs/>
                      <w:sz w:val="24"/>
                      <w:szCs w:val="24"/>
                      <w:rtl/>
                      <w:lang w:val="en-US" w:bidi="ar-KW"/>
                    </w:rPr>
                    <w:t>المجموع الكلي النهائي</w:t>
                  </w:r>
                </w:p>
              </w:tc>
              <w:tc>
                <w:tcPr>
                  <w:tcW w:w="283" w:type="dxa"/>
                  <w:shd w:val="clear" w:color="auto" w:fill="auto"/>
                </w:tcPr>
                <w:p w:rsidR="00C37888" w:rsidRPr="00C37888" w:rsidRDefault="00C37888" w:rsidP="00C37888">
                  <w:pPr>
                    <w:bidi/>
                    <w:spacing w:after="0" w:line="240" w:lineRule="auto"/>
                    <w:jc w:val="both"/>
                    <w:rPr>
                      <w:b/>
                      <w:bCs/>
                      <w:sz w:val="24"/>
                      <w:szCs w:val="24"/>
                      <w:rtl/>
                      <w:lang w:val="en-US" w:bidi="ar-KW"/>
                    </w:rPr>
                  </w:pPr>
                </w:p>
              </w:tc>
              <w:tc>
                <w:tcPr>
                  <w:tcW w:w="621" w:type="dxa"/>
                  <w:tcBorders>
                    <w:top w:val="single" w:sz="4" w:space="0" w:color="auto"/>
                  </w:tcBorders>
                  <w:shd w:val="clear" w:color="auto" w:fill="auto"/>
                </w:tcPr>
                <w:p w:rsidR="00C37888" w:rsidRPr="00C37888" w:rsidRDefault="00C37888" w:rsidP="00C37888">
                  <w:pPr>
                    <w:bidi/>
                    <w:spacing w:after="0" w:line="240" w:lineRule="auto"/>
                    <w:jc w:val="both"/>
                    <w:rPr>
                      <w:b/>
                      <w:bCs/>
                      <w:sz w:val="24"/>
                      <w:szCs w:val="24"/>
                      <w:rtl/>
                      <w:lang w:val="en-US" w:bidi="ar-KW"/>
                    </w:rPr>
                  </w:pPr>
                  <w:r w:rsidRPr="00C37888">
                    <w:rPr>
                      <w:rFonts w:hint="cs"/>
                      <w:b/>
                      <w:bCs/>
                      <w:sz w:val="24"/>
                      <w:szCs w:val="24"/>
                      <w:rtl/>
                      <w:lang w:val="en-US" w:bidi="ar-KW"/>
                    </w:rPr>
                    <w:t>100</w:t>
                  </w:r>
                </w:p>
              </w:tc>
              <w:tc>
                <w:tcPr>
                  <w:tcW w:w="270" w:type="dxa"/>
                  <w:shd w:val="clear" w:color="auto" w:fill="auto"/>
                </w:tcPr>
                <w:p w:rsidR="00C37888" w:rsidRPr="00C37888" w:rsidRDefault="00C37888" w:rsidP="00C37888">
                  <w:pPr>
                    <w:bidi/>
                    <w:spacing w:after="0" w:line="240" w:lineRule="auto"/>
                    <w:jc w:val="both"/>
                    <w:rPr>
                      <w:b/>
                      <w:bCs/>
                      <w:sz w:val="24"/>
                      <w:szCs w:val="24"/>
                      <w:rtl/>
                      <w:lang w:val="en-US" w:bidi="ar-KW"/>
                    </w:rPr>
                  </w:pPr>
                </w:p>
              </w:tc>
              <w:tc>
                <w:tcPr>
                  <w:tcW w:w="430" w:type="dxa"/>
                  <w:shd w:val="clear" w:color="auto" w:fill="auto"/>
                </w:tcPr>
                <w:p w:rsidR="00C37888" w:rsidRPr="00C37888" w:rsidRDefault="00C37888" w:rsidP="00C37888">
                  <w:pPr>
                    <w:bidi/>
                    <w:spacing w:after="0" w:line="240" w:lineRule="auto"/>
                    <w:jc w:val="both"/>
                    <w:rPr>
                      <w:b/>
                      <w:bCs/>
                      <w:sz w:val="24"/>
                      <w:szCs w:val="24"/>
                      <w:rtl/>
                      <w:lang w:val="en-US" w:bidi="ar-KW"/>
                    </w:rPr>
                  </w:pPr>
                  <w:r w:rsidRPr="00C37888">
                    <w:rPr>
                      <w:rFonts w:hint="cs"/>
                      <w:b/>
                      <w:bCs/>
                      <w:sz w:val="24"/>
                      <w:szCs w:val="24"/>
                      <w:rtl/>
                      <w:lang w:val="en-US" w:bidi="ar-KW"/>
                    </w:rPr>
                    <w:t>%</w:t>
                  </w:r>
                </w:p>
              </w:tc>
              <w:tc>
                <w:tcPr>
                  <w:tcW w:w="279" w:type="dxa"/>
                  <w:shd w:val="clear" w:color="auto" w:fill="auto"/>
                </w:tcPr>
                <w:p w:rsidR="00C37888" w:rsidRPr="00C37888" w:rsidRDefault="00C37888" w:rsidP="00C37888">
                  <w:pPr>
                    <w:bidi/>
                    <w:spacing w:after="0" w:line="240" w:lineRule="auto"/>
                    <w:jc w:val="both"/>
                    <w:rPr>
                      <w:b/>
                      <w:bCs/>
                      <w:sz w:val="24"/>
                      <w:szCs w:val="24"/>
                      <w:rtl/>
                      <w:lang w:val="en-US" w:bidi="ar-KW"/>
                    </w:rPr>
                  </w:pPr>
                </w:p>
              </w:tc>
              <w:tc>
                <w:tcPr>
                  <w:tcW w:w="850" w:type="dxa"/>
                  <w:shd w:val="clear" w:color="auto" w:fill="auto"/>
                </w:tcPr>
                <w:p w:rsidR="00C37888" w:rsidRPr="00C37888" w:rsidRDefault="00C37888" w:rsidP="00C37888">
                  <w:pPr>
                    <w:bidi/>
                    <w:spacing w:after="0" w:line="240" w:lineRule="auto"/>
                    <w:jc w:val="both"/>
                    <w:rPr>
                      <w:b/>
                      <w:bCs/>
                      <w:sz w:val="24"/>
                      <w:szCs w:val="24"/>
                      <w:rtl/>
                      <w:lang w:val="en-US" w:bidi="ar-KW"/>
                    </w:rPr>
                  </w:pPr>
                  <w:r w:rsidRPr="00C37888">
                    <w:rPr>
                      <w:rFonts w:hint="cs"/>
                      <w:b/>
                      <w:bCs/>
                      <w:sz w:val="24"/>
                      <w:szCs w:val="24"/>
                      <w:rtl/>
                      <w:lang w:val="en-US" w:bidi="ar-KW"/>
                    </w:rPr>
                    <w:t>درجة</w:t>
                  </w:r>
                </w:p>
              </w:tc>
            </w:tr>
          </w:tbl>
          <w:p w:rsidR="00221410" w:rsidRPr="001D3108" w:rsidRDefault="00221410" w:rsidP="006B2567">
            <w:pPr>
              <w:bidi/>
              <w:spacing w:after="0" w:line="240" w:lineRule="auto"/>
              <w:rPr>
                <w:rFonts w:asciiTheme="minorBidi" w:hAnsiTheme="minorBidi" w:cstheme="minorBidi"/>
                <w:sz w:val="24"/>
                <w:szCs w:val="24"/>
                <w:rtl/>
                <w:lang w:bidi="ar-IQ"/>
              </w:rPr>
            </w:pPr>
          </w:p>
        </w:tc>
      </w:tr>
      <w:tr w:rsidR="00221410" w:rsidRPr="001D3108" w:rsidTr="0007530E">
        <w:trPr>
          <w:trHeight w:val="1819"/>
          <w:jc w:val="center"/>
        </w:trPr>
        <w:tc>
          <w:tcPr>
            <w:tcW w:w="8296" w:type="dxa"/>
            <w:gridSpan w:val="3"/>
          </w:tcPr>
          <w:p w:rsidR="00221410" w:rsidRPr="001D3108" w:rsidRDefault="00221410" w:rsidP="006B2567">
            <w:pPr>
              <w:bidi/>
              <w:spacing w:after="0" w:line="240" w:lineRule="auto"/>
              <w:rPr>
                <w:rFonts w:asciiTheme="minorBidi" w:hAnsiTheme="minorBidi" w:cstheme="minorBidi"/>
                <w:sz w:val="24"/>
                <w:szCs w:val="24"/>
                <w:rtl/>
                <w:lang w:val="en-US" w:bidi="ar-IQ"/>
              </w:rPr>
            </w:pPr>
            <w:r w:rsidRPr="001D3108">
              <w:rPr>
                <w:rFonts w:asciiTheme="minorBidi" w:hAnsiTheme="minorBidi" w:cstheme="minorBidi"/>
                <w:sz w:val="24"/>
                <w:szCs w:val="24"/>
                <w:rtl/>
                <w:lang w:val="en-US" w:bidi="ar-IQ"/>
              </w:rPr>
              <w:t>١٥. نتائج تعلم الطالب:</w:t>
            </w:r>
          </w:p>
          <w:p w:rsidR="008A7C88" w:rsidRPr="001D3108" w:rsidRDefault="008A7C88" w:rsidP="006B2567">
            <w:pPr>
              <w:tabs>
                <w:tab w:val="left" w:pos="720"/>
                <w:tab w:val="left" w:pos="1440"/>
              </w:tabs>
              <w:spacing w:after="0" w:line="240" w:lineRule="auto"/>
              <w:jc w:val="right"/>
              <w:rPr>
                <w:rFonts w:cs="Simplified Arabic"/>
                <w:sz w:val="28"/>
                <w:szCs w:val="28"/>
                <w:rtl/>
              </w:rPr>
            </w:pPr>
            <w:r w:rsidRPr="001D3108">
              <w:rPr>
                <w:rFonts w:cs="Simplified Arabic" w:hint="cs"/>
                <w:sz w:val="28"/>
                <w:szCs w:val="28"/>
                <w:rtl/>
                <w:lang w:bidi="ar-SY"/>
              </w:rPr>
              <w:t xml:space="preserve">* القدرة على التحليل والدراسة.        </w:t>
            </w:r>
          </w:p>
          <w:p w:rsidR="008A7C88" w:rsidRPr="001D3108" w:rsidRDefault="008A7C88" w:rsidP="006B2567">
            <w:pPr>
              <w:tabs>
                <w:tab w:val="left" w:pos="720"/>
                <w:tab w:val="left" w:pos="1440"/>
              </w:tabs>
              <w:spacing w:after="0" w:line="240" w:lineRule="auto"/>
              <w:jc w:val="right"/>
              <w:rPr>
                <w:rFonts w:cs="Simplified Arabic"/>
                <w:sz w:val="28"/>
                <w:szCs w:val="28"/>
                <w:rtl/>
                <w:lang w:bidi="ar-SY"/>
              </w:rPr>
            </w:pPr>
            <w:r w:rsidRPr="001D3108">
              <w:rPr>
                <w:rFonts w:cs="Simplified Arabic" w:hint="cs"/>
                <w:sz w:val="28"/>
                <w:szCs w:val="28"/>
                <w:rtl/>
                <w:lang w:bidi="ar-SY"/>
              </w:rPr>
              <w:t>* المعرفة والفهم لموضوعات المقرر.</w:t>
            </w:r>
          </w:p>
          <w:p w:rsidR="008A7C88" w:rsidRPr="001D3108" w:rsidRDefault="008A7C88" w:rsidP="006B2567">
            <w:pPr>
              <w:tabs>
                <w:tab w:val="left" w:pos="720"/>
                <w:tab w:val="left" w:pos="1440"/>
              </w:tabs>
              <w:spacing w:after="0" w:line="240" w:lineRule="auto"/>
              <w:jc w:val="right"/>
              <w:rPr>
                <w:rFonts w:cs="Simplified Arabic"/>
                <w:sz w:val="28"/>
                <w:szCs w:val="28"/>
                <w:rtl/>
                <w:lang w:bidi="ar-SY"/>
              </w:rPr>
            </w:pPr>
            <w:r w:rsidRPr="001D3108">
              <w:rPr>
                <w:rFonts w:cs="Simplified Arabic" w:hint="cs"/>
                <w:sz w:val="28"/>
                <w:szCs w:val="28"/>
                <w:rtl/>
                <w:lang w:bidi="ar-SY"/>
              </w:rPr>
              <w:t xml:space="preserve">* القدرة على تطبيق المعرفة المكتسبة .  </w:t>
            </w:r>
          </w:p>
          <w:p w:rsidR="0007530E" w:rsidRPr="001D3108" w:rsidRDefault="008A7C88" w:rsidP="0007530E">
            <w:pPr>
              <w:tabs>
                <w:tab w:val="left" w:pos="720"/>
                <w:tab w:val="left" w:pos="1440"/>
              </w:tabs>
              <w:spacing w:after="0" w:line="240" w:lineRule="auto"/>
              <w:jc w:val="right"/>
              <w:rPr>
                <w:rFonts w:cs="Simplified Arabic"/>
                <w:sz w:val="28"/>
                <w:szCs w:val="28"/>
                <w:rtl/>
                <w:lang w:bidi="ar-SY"/>
              </w:rPr>
            </w:pPr>
            <w:r w:rsidRPr="001D3108">
              <w:rPr>
                <w:rFonts w:cs="Simplified Arabic" w:hint="cs"/>
                <w:sz w:val="28"/>
                <w:szCs w:val="28"/>
                <w:rtl/>
                <w:lang w:bidi="ar-SY"/>
              </w:rPr>
              <w:t>* المشاركة الفعالة, والتعبير عن الذات والاراء .</w:t>
            </w:r>
          </w:p>
          <w:p w:rsidR="008A7C88" w:rsidRPr="001D3108" w:rsidRDefault="008A7C88" w:rsidP="006B2567">
            <w:pPr>
              <w:tabs>
                <w:tab w:val="left" w:pos="720"/>
                <w:tab w:val="left" w:pos="1440"/>
              </w:tabs>
              <w:spacing w:after="0" w:line="240" w:lineRule="auto"/>
              <w:jc w:val="right"/>
              <w:rPr>
                <w:rFonts w:cs="Simplified Arabic"/>
                <w:sz w:val="28"/>
                <w:szCs w:val="28"/>
                <w:rtl/>
                <w:lang w:bidi="ar-SY"/>
              </w:rPr>
            </w:pPr>
            <w:r w:rsidRPr="001D3108">
              <w:rPr>
                <w:rFonts w:cs="Simplified Arabic" w:hint="cs"/>
                <w:sz w:val="28"/>
                <w:szCs w:val="28"/>
                <w:rtl/>
                <w:lang w:bidi="ar-SY"/>
              </w:rPr>
              <w:t xml:space="preserve">* التفكير النقدى والابداعى.                </w:t>
            </w:r>
          </w:p>
          <w:p w:rsidR="00221410" w:rsidRPr="001D3108" w:rsidRDefault="008A7C88" w:rsidP="006B2567">
            <w:pPr>
              <w:tabs>
                <w:tab w:val="left" w:pos="720"/>
                <w:tab w:val="left" w:pos="1440"/>
              </w:tabs>
              <w:spacing w:after="0" w:line="240" w:lineRule="auto"/>
              <w:jc w:val="right"/>
              <w:rPr>
                <w:rFonts w:cs="Simplified Arabic"/>
                <w:sz w:val="28"/>
                <w:szCs w:val="28"/>
                <w:rtl/>
                <w:lang w:bidi="ar-IQ"/>
              </w:rPr>
            </w:pPr>
            <w:r w:rsidRPr="001D3108">
              <w:rPr>
                <w:rFonts w:cs="Simplified Arabic" w:hint="cs"/>
                <w:sz w:val="28"/>
                <w:szCs w:val="28"/>
                <w:rtl/>
                <w:lang w:bidi="ar-SY"/>
              </w:rPr>
              <w:t>*العمل ضمن الفريق.</w:t>
            </w:r>
            <w:r w:rsidR="00221410" w:rsidRPr="001D3108">
              <w:rPr>
                <w:rFonts w:asciiTheme="minorBidi" w:hAnsiTheme="minorBidi" w:cstheme="minorBidi"/>
                <w:sz w:val="24"/>
                <w:szCs w:val="24"/>
                <w:rtl/>
                <w:lang w:val="en-US" w:bidi="ar-IQ"/>
              </w:rPr>
              <w:t>.</w:t>
            </w:r>
          </w:p>
          <w:p w:rsidR="00221410" w:rsidRPr="001D3108" w:rsidRDefault="00221410" w:rsidP="00D61042">
            <w:pPr>
              <w:pStyle w:val="ListParagraph"/>
              <w:bidi/>
              <w:spacing w:after="0" w:line="240" w:lineRule="auto"/>
              <w:ind w:left="397"/>
              <w:jc w:val="both"/>
              <w:rPr>
                <w:rFonts w:asciiTheme="minorBidi" w:hAnsiTheme="minorBidi" w:cstheme="minorBidi"/>
                <w:sz w:val="24"/>
                <w:szCs w:val="24"/>
                <w:rtl/>
                <w:lang w:val="en-US"/>
              </w:rPr>
            </w:pPr>
          </w:p>
        </w:tc>
      </w:tr>
      <w:tr w:rsidR="00221410" w:rsidRPr="001D3108" w:rsidTr="0007530E">
        <w:trPr>
          <w:jc w:val="center"/>
        </w:trPr>
        <w:tc>
          <w:tcPr>
            <w:tcW w:w="8296" w:type="dxa"/>
            <w:gridSpan w:val="3"/>
          </w:tcPr>
          <w:p w:rsidR="00221410" w:rsidRPr="006B2567" w:rsidRDefault="00221410" w:rsidP="006B2567">
            <w:pPr>
              <w:tabs>
                <w:tab w:val="left" w:pos="720"/>
                <w:tab w:val="left" w:pos="1440"/>
              </w:tabs>
              <w:spacing w:after="0" w:line="240" w:lineRule="auto"/>
              <w:jc w:val="right"/>
              <w:rPr>
                <w:rFonts w:cs="Simplified Arabic"/>
                <w:sz w:val="28"/>
                <w:szCs w:val="28"/>
                <w:rtl/>
                <w:lang w:bidi="ar-SY"/>
              </w:rPr>
            </w:pPr>
            <w:r w:rsidRPr="006B2567">
              <w:rPr>
                <w:rFonts w:cs="Simplified Arabic"/>
                <w:sz w:val="28"/>
                <w:szCs w:val="28"/>
                <w:rtl/>
                <w:lang w:bidi="ar-SY"/>
              </w:rPr>
              <w:t>١٦. قائمة المراجع والكتب:</w:t>
            </w:r>
          </w:p>
          <w:p w:rsidR="00221410" w:rsidRPr="006B2567" w:rsidRDefault="00221410" w:rsidP="006B2567">
            <w:pPr>
              <w:tabs>
                <w:tab w:val="left" w:pos="720"/>
                <w:tab w:val="left" w:pos="1440"/>
              </w:tabs>
              <w:spacing w:after="0" w:line="240" w:lineRule="auto"/>
              <w:jc w:val="right"/>
              <w:rPr>
                <w:rFonts w:cs="Simplified Arabic"/>
                <w:sz w:val="28"/>
                <w:szCs w:val="28"/>
                <w:lang w:bidi="ar-SY"/>
              </w:rPr>
            </w:pPr>
            <w:r w:rsidRPr="006B2567">
              <w:rPr>
                <w:rFonts w:cs="Simplified Arabic"/>
                <w:sz w:val="28"/>
                <w:szCs w:val="28"/>
                <w:rtl/>
                <w:lang w:bidi="ar-SY"/>
              </w:rPr>
              <w:t>أولا: المصادر العربية:</w:t>
            </w:r>
          </w:p>
          <w:p w:rsidR="00D43CC6" w:rsidRPr="001D3108" w:rsidRDefault="00D43CC6" w:rsidP="006B2567">
            <w:pPr>
              <w:tabs>
                <w:tab w:val="left" w:pos="720"/>
                <w:tab w:val="left" w:pos="1440"/>
              </w:tabs>
              <w:spacing w:after="0" w:line="240" w:lineRule="auto"/>
              <w:jc w:val="right"/>
              <w:rPr>
                <w:rFonts w:cs="Simplified Arabic"/>
                <w:sz w:val="28"/>
                <w:szCs w:val="28"/>
                <w:rtl/>
                <w:lang w:bidi="ar-SY"/>
              </w:rPr>
            </w:pPr>
            <w:r w:rsidRPr="001D3108">
              <w:rPr>
                <w:rFonts w:cs="Simplified Arabic" w:hint="cs"/>
                <w:sz w:val="28"/>
                <w:szCs w:val="28"/>
                <w:rtl/>
                <w:lang w:bidi="ar-SY"/>
              </w:rPr>
              <w:t>المراجع:</w:t>
            </w:r>
          </w:p>
          <w:p w:rsidR="00D43CC6" w:rsidRPr="001D3108" w:rsidRDefault="00D43CC6" w:rsidP="006B2567">
            <w:pPr>
              <w:tabs>
                <w:tab w:val="left" w:pos="720"/>
                <w:tab w:val="left" w:pos="1440"/>
              </w:tabs>
              <w:spacing w:after="0" w:line="240" w:lineRule="auto"/>
              <w:jc w:val="right"/>
              <w:rPr>
                <w:rFonts w:cs="Simplified Arabic"/>
                <w:sz w:val="28"/>
                <w:szCs w:val="28"/>
                <w:lang w:bidi="ar-SY"/>
              </w:rPr>
            </w:pPr>
            <w:r w:rsidRPr="001D3108">
              <w:rPr>
                <w:rFonts w:cs="Simplified Arabic" w:hint="cs"/>
                <w:sz w:val="28"/>
                <w:szCs w:val="28"/>
                <w:rtl/>
                <w:lang w:bidi="ar-SY"/>
              </w:rPr>
              <w:t>* محاسبة التكاليف  مدخل ادارى"  تشارلز هورنجرن, جورج فوستر , وسريكانت داتار.</w:t>
            </w:r>
          </w:p>
          <w:p w:rsidR="00D43CC6" w:rsidRPr="001D3108" w:rsidRDefault="00D43CC6" w:rsidP="006B2567">
            <w:pPr>
              <w:tabs>
                <w:tab w:val="left" w:pos="720"/>
                <w:tab w:val="left" w:pos="1440"/>
              </w:tabs>
              <w:spacing w:after="0" w:line="240" w:lineRule="auto"/>
              <w:jc w:val="right"/>
              <w:rPr>
                <w:rFonts w:cs="Simplified Arabic"/>
                <w:sz w:val="28"/>
                <w:szCs w:val="28"/>
                <w:rtl/>
                <w:lang w:bidi="ar-SY"/>
              </w:rPr>
            </w:pPr>
            <w:r w:rsidRPr="001D3108">
              <w:rPr>
                <w:rFonts w:cs="Simplified Arabic" w:hint="cs"/>
                <w:sz w:val="28"/>
                <w:szCs w:val="28"/>
                <w:rtl/>
                <w:lang w:bidi="ar-SY"/>
              </w:rPr>
              <w:lastRenderedPageBreak/>
              <w:t>ترجمة وتعريب: د.احمد حجاج، دار المريخ للنشر,السعودية     الرياض.         1996</w:t>
            </w:r>
          </w:p>
          <w:p w:rsidR="00D43CC6" w:rsidRPr="001D3108" w:rsidRDefault="00D43CC6" w:rsidP="006B2567">
            <w:pPr>
              <w:tabs>
                <w:tab w:val="left" w:pos="720"/>
                <w:tab w:val="left" w:pos="1440"/>
              </w:tabs>
              <w:spacing w:after="0" w:line="240" w:lineRule="auto"/>
              <w:jc w:val="right"/>
              <w:rPr>
                <w:rFonts w:cs="Simplified Arabic"/>
                <w:sz w:val="28"/>
                <w:szCs w:val="28"/>
                <w:rtl/>
                <w:lang w:bidi="ar-SY"/>
              </w:rPr>
            </w:pPr>
            <w:r w:rsidRPr="001D3108">
              <w:rPr>
                <w:rFonts w:cs="Simplified Arabic" w:hint="cs"/>
                <w:sz w:val="28"/>
                <w:szCs w:val="28"/>
                <w:rtl/>
                <w:lang w:bidi="ar-SY"/>
              </w:rPr>
              <w:t>* محاسبة ال</w:t>
            </w:r>
            <w:r w:rsidR="008D4AAE">
              <w:rPr>
                <w:rFonts w:cs="Simplified Arabic" w:hint="cs"/>
                <w:sz w:val="28"/>
                <w:szCs w:val="28"/>
                <w:rtl/>
                <w:lang w:bidi="ar-SY"/>
              </w:rPr>
              <w:t xml:space="preserve">تكاليف: مدخل ادارى.          </w:t>
            </w:r>
            <w:r w:rsidRPr="001D3108">
              <w:rPr>
                <w:rFonts w:cs="Simplified Arabic" w:hint="cs"/>
                <w:sz w:val="28"/>
                <w:szCs w:val="28"/>
                <w:rtl/>
                <w:lang w:bidi="ar-SY"/>
              </w:rPr>
              <w:t xml:space="preserve">  د.اسماعيل ابراهيم جمعة , سنة 2000 </w:t>
            </w:r>
          </w:p>
          <w:p w:rsidR="00D43CC6" w:rsidRPr="001D3108" w:rsidRDefault="00D43CC6" w:rsidP="006B2567">
            <w:pPr>
              <w:tabs>
                <w:tab w:val="left" w:pos="720"/>
                <w:tab w:val="left" w:pos="1440"/>
              </w:tabs>
              <w:spacing w:after="0" w:line="240" w:lineRule="auto"/>
              <w:jc w:val="right"/>
              <w:rPr>
                <w:rFonts w:cs="Simplified Arabic"/>
                <w:sz w:val="28"/>
                <w:szCs w:val="28"/>
                <w:rtl/>
                <w:lang w:bidi="ar-SY"/>
              </w:rPr>
            </w:pPr>
            <w:r w:rsidRPr="001D3108">
              <w:rPr>
                <w:rFonts w:cs="Simplified Arabic" w:hint="cs"/>
                <w:sz w:val="28"/>
                <w:szCs w:val="28"/>
                <w:rtl/>
                <w:lang w:bidi="ar-SY"/>
              </w:rPr>
              <w:t xml:space="preserve">* محاسبة التكاليف: مدخل ادارى.               د.صلاح عبد المنعم مبارك,سنة 2002 </w:t>
            </w:r>
          </w:p>
          <w:p w:rsidR="00D43CC6" w:rsidRPr="001D3108" w:rsidRDefault="00D43CC6" w:rsidP="006B2567">
            <w:pPr>
              <w:tabs>
                <w:tab w:val="left" w:pos="720"/>
                <w:tab w:val="left" w:pos="1440"/>
              </w:tabs>
              <w:spacing w:after="0" w:line="240" w:lineRule="auto"/>
              <w:jc w:val="right"/>
              <w:rPr>
                <w:rFonts w:cs="Simplified Arabic"/>
                <w:sz w:val="28"/>
                <w:szCs w:val="28"/>
                <w:rtl/>
                <w:lang w:bidi="ar-SY"/>
              </w:rPr>
            </w:pPr>
            <w:r w:rsidRPr="001D3108">
              <w:rPr>
                <w:rFonts w:cs="Simplified Arabic" w:hint="cs"/>
                <w:sz w:val="28"/>
                <w:szCs w:val="28"/>
                <w:rtl/>
                <w:lang w:bidi="ar-SY"/>
              </w:rPr>
              <w:t>* محاسبة التكاليف بين الاجراءات النظرية والاسس التطبيقية. أ. محمد السيدية  2002</w:t>
            </w:r>
          </w:p>
          <w:p w:rsidR="00D43CC6" w:rsidRPr="001D3108" w:rsidRDefault="00D43CC6" w:rsidP="00F40783">
            <w:pPr>
              <w:tabs>
                <w:tab w:val="left" w:pos="720"/>
                <w:tab w:val="left" w:pos="1440"/>
              </w:tabs>
              <w:spacing w:after="0" w:line="240" w:lineRule="auto"/>
              <w:jc w:val="right"/>
              <w:rPr>
                <w:rFonts w:cs="Simplified Arabic"/>
                <w:sz w:val="28"/>
                <w:szCs w:val="28"/>
                <w:rtl/>
                <w:lang w:bidi="ar-SY"/>
              </w:rPr>
            </w:pPr>
            <w:r w:rsidRPr="001D3108">
              <w:rPr>
                <w:rFonts w:cs="Simplified Arabic" w:hint="cs"/>
                <w:sz w:val="28"/>
                <w:szCs w:val="28"/>
                <w:rtl/>
                <w:lang w:bidi="ar-SY"/>
              </w:rPr>
              <w:t>* محاسبة التكاليف الصناعية      د. كمال الربيعي و د. سعدون الساقي         20</w:t>
            </w:r>
            <w:r w:rsidR="00F40783">
              <w:rPr>
                <w:rFonts w:cs="Simplified Arabic" w:hint="cs"/>
                <w:sz w:val="28"/>
                <w:szCs w:val="28"/>
                <w:rtl/>
                <w:lang w:bidi="ar-SY"/>
              </w:rPr>
              <w:t>1</w:t>
            </w:r>
            <w:r w:rsidRPr="001D3108">
              <w:rPr>
                <w:rFonts w:cs="Simplified Arabic" w:hint="cs"/>
                <w:sz w:val="28"/>
                <w:szCs w:val="28"/>
                <w:rtl/>
                <w:lang w:bidi="ar-SY"/>
              </w:rPr>
              <w:t>8</w:t>
            </w:r>
          </w:p>
          <w:p w:rsidR="00D43CC6" w:rsidRPr="001D3108" w:rsidRDefault="00D43CC6" w:rsidP="006B2567">
            <w:pPr>
              <w:tabs>
                <w:tab w:val="left" w:pos="720"/>
                <w:tab w:val="left" w:pos="1440"/>
              </w:tabs>
              <w:spacing w:after="0" w:line="240" w:lineRule="auto"/>
              <w:jc w:val="right"/>
              <w:rPr>
                <w:rFonts w:cs="Simplified Arabic"/>
                <w:sz w:val="28"/>
                <w:szCs w:val="28"/>
                <w:rtl/>
                <w:lang w:bidi="ar-SY"/>
              </w:rPr>
            </w:pPr>
            <w:r w:rsidRPr="001D3108">
              <w:rPr>
                <w:rFonts w:cs="Simplified Arabic" w:hint="cs"/>
                <w:sz w:val="28"/>
                <w:szCs w:val="28"/>
                <w:rtl/>
                <w:lang w:bidi="ar-SY"/>
              </w:rPr>
              <w:t>* محاسب التكاليف الصناعية      د. اسماعيل التكريتي                         2010</w:t>
            </w:r>
          </w:p>
          <w:p w:rsidR="00D43CC6" w:rsidRPr="001D3108" w:rsidRDefault="00D43CC6" w:rsidP="00A40711">
            <w:pPr>
              <w:tabs>
                <w:tab w:val="left" w:pos="720"/>
                <w:tab w:val="left" w:pos="1440"/>
              </w:tabs>
              <w:spacing w:after="0" w:line="240" w:lineRule="auto"/>
              <w:jc w:val="right"/>
              <w:rPr>
                <w:rFonts w:cs="Simplified Arabic"/>
                <w:sz w:val="28"/>
                <w:szCs w:val="28"/>
                <w:rtl/>
                <w:lang w:bidi="ar-SY"/>
              </w:rPr>
            </w:pPr>
            <w:r w:rsidRPr="001D3108">
              <w:rPr>
                <w:rFonts w:cs="Simplified Arabic" w:hint="cs"/>
                <w:sz w:val="28"/>
                <w:szCs w:val="28"/>
                <w:rtl/>
                <w:lang w:bidi="ar-SY"/>
              </w:rPr>
              <w:t>* محاسبة التكاليف الصناعية      أ. د. عبدالناصر نور و أ. عليان الشريف     20</w:t>
            </w:r>
            <w:r w:rsidR="00A40711">
              <w:rPr>
                <w:rFonts w:cs="Simplified Arabic" w:hint="cs"/>
                <w:sz w:val="28"/>
                <w:szCs w:val="28"/>
                <w:rtl/>
                <w:lang w:bidi="ar-SY"/>
              </w:rPr>
              <w:t>18</w:t>
            </w:r>
          </w:p>
          <w:p w:rsidR="00D43CC6" w:rsidRPr="001D3108" w:rsidRDefault="00D43CC6" w:rsidP="006B2567">
            <w:pPr>
              <w:tabs>
                <w:tab w:val="left" w:pos="720"/>
                <w:tab w:val="left" w:pos="1440"/>
              </w:tabs>
              <w:spacing w:after="0" w:line="240" w:lineRule="auto"/>
              <w:jc w:val="right"/>
              <w:rPr>
                <w:rFonts w:cs="Simplified Arabic"/>
                <w:sz w:val="28"/>
                <w:szCs w:val="28"/>
                <w:rtl/>
                <w:lang w:bidi="ar-SY"/>
              </w:rPr>
            </w:pPr>
            <w:r w:rsidRPr="001D3108">
              <w:rPr>
                <w:rFonts w:cs="Simplified Arabic" w:hint="cs"/>
                <w:sz w:val="28"/>
                <w:szCs w:val="28"/>
                <w:rtl/>
                <w:lang w:bidi="ar-SY"/>
              </w:rPr>
              <w:t xml:space="preserve">* اساسيات محاسبة التكاليف منهاج علمي وتطبيقي.      لبنى العاني            2013 </w:t>
            </w:r>
          </w:p>
          <w:p w:rsidR="00D43CC6" w:rsidRPr="001D3108" w:rsidRDefault="00D43CC6" w:rsidP="00F40783">
            <w:pPr>
              <w:tabs>
                <w:tab w:val="left" w:pos="720"/>
                <w:tab w:val="left" w:pos="1440"/>
              </w:tabs>
              <w:spacing w:after="0" w:line="240" w:lineRule="auto"/>
              <w:jc w:val="right"/>
              <w:rPr>
                <w:rFonts w:cs="Simplified Arabic"/>
                <w:sz w:val="28"/>
                <w:szCs w:val="28"/>
                <w:rtl/>
                <w:lang w:bidi="ar-SY"/>
              </w:rPr>
            </w:pPr>
            <w:r w:rsidRPr="001D3108">
              <w:rPr>
                <w:rFonts w:cs="Simplified Arabic" w:hint="cs"/>
                <w:sz w:val="28"/>
                <w:szCs w:val="28"/>
                <w:rtl/>
                <w:lang w:bidi="ar-SY"/>
              </w:rPr>
              <w:t>* محاسبة التكاليف     أ. د. نصيف جاسم الجبوري</w:t>
            </w:r>
            <w:r w:rsidR="00F40783">
              <w:rPr>
                <w:rFonts w:cs="Simplified Arabic" w:hint="cs"/>
                <w:sz w:val="28"/>
                <w:szCs w:val="28"/>
                <w:rtl/>
                <w:lang w:bidi="ar-SY"/>
              </w:rPr>
              <w:t xml:space="preserve">                           </w:t>
            </w:r>
            <w:r w:rsidRPr="001D3108">
              <w:rPr>
                <w:rFonts w:cs="Simplified Arabic" w:hint="cs"/>
                <w:sz w:val="28"/>
                <w:szCs w:val="28"/>
                <w:rtl/>
                <w:lang w:bidi="ar-SY"/>
              </w:rPr>
              <w:t xml:space="preserve">  201</w:t>
            </w:r>
            <w:r w:rsidR="00F40783">
              <w:rPr>
                <w:rFonts w:cs="Simplified Arabic" w:hint="cs"/>
                <w:sz w:val="28"/>
                <w:szCs w:val="28"/>
                <w:rtl/>
                <w:lang w:bidi="ar-SY"/>
              </w:rPr>
              <w:t>9</w:t>
            </w:r>
            <w:r w:rsidRPr="001D3108">
              <w:rPr>
                <w:rFonts w:cs="Simplified Arabic" w:hint="cs"/>
                <w:sz w:val="28"/>
                <w:szCs w:val="28"/>
                <w:rtl/>
                <w:lang w:bidi="ar-SY"/>
              </w:rPr>
              <w:t xml:space="preserve"> </w:t>
            </w:r>
          </w:p>
          <w:p w:rsidR="008A7C88" w:rsidRPr="00987FC6" w:rsidRDefault="008A7C88" w:rsidP="006B2567">
            <w:pPr>
              <w:pStyle w:val="ListParagraph"/>
              <w:tabs>
                <w:tab w:val="left" w:pos="720"/>
                <w:tab w:val="left" w:pos="1440"/>
              </w:tabs>
              <w:spacing w:after="0" w:line="240" w:lineRule="auto"/>
              <w:ind w:left="397"/>
              <w:jc w:val="right"/>
              <w:rPr>
                <w:rFonts w:cs="Simplified Arabic"/>
                <w:sz w:val="28"/>
                <w:szCs w:val="28"/>
                <w:rtl/>
                <w:lang w:val="en-US" w:bidi="ar-SY"/>
              </w:rPr>
            </w:pPr>
          </w:p>
          <w:tbl>
            <w:tblPr>
              <w:tblStyle w:val="TableGrid"/>
              <w:bidiVisual/>
              <w:tblW w:w="10484" w:type="dxa"/>
              <w:tblLook w:val="01E0" w:firstRow="1" w:lastRow="1" w:firstColumn="1" w:lastColumn="1" w:noHBand="0" w:noVBand="0"/>
            </w:tblPr>
            <w:tblGrid>
              <w:gridCol w:w="3299"/>
              <w:gridCol w:w="1701"/>
              <w:gridCol w:w="5484"/>
            </w:tblGrid>
            <w:tr w:rsidR="009C47B8" w:rsidRPr="006B2567" w:rsidTr="003E2E68">
              <w:tc>
                <w:tcPr>
                  <w:tcW w:w="3299" w:type="dxa"/>
                </w:tcPr>
                <w:p w:rsidR="009C47B8" w:rsidRPr="006B2567" w:rsidRDefault="009C47B8" w:rsidP="006B2567">
                  <w:pPr>
                    <w:tabs>
                      <w:tab w:val="left" w:pos="720"/>
                      <w:tab w:val="left" w:pos="1440"/>
                    </w:tabs>
                    <w:jc w:val="right"/>
                    <w:rPr>
                      <w:rFonts w:cs="Simplified Arabic"/>
                      <w:sz w:val="28"/>
                      <w:szCs w:val="28"/>
                      <w:rtl/>
                    </w:rPr>
                  </w:pPr>
                  <w:r w:rsidRPr="006B2567">
                    <w:rPr>
                      <w:rFonts w:cs="Simplified Arabic" w:hint="cs"/>
                      <w:sz w:val="28"/>
                      <w:szCs w:val="28"/>
                      <w:rtl/>
                      <w:lang w:bidi="ar-SY"/>
                    </w:rPr>
                    <w:t>الاسبوع</w:t>
                  </w:r>
                  <w:r w:rsidR="00C638E5">
                    <w:rPr>
                      <w:rFonts w:cs="Simplified Arabic" w:hint="cs"/>
                      <w:sz w:val="28"/>
                      <w:szCs w:val="28"/>
                      <w:rtl/>
                      <w:lang w:bidi="ar-SY"/>
                    </w:rPr>
                    <w:t>/ كورس الاول</w:t>
                  </w:r>
                </w:p>
              </w:tc>
              <w:tc>
                <w:tcPr>
                  <w:tcW w:w="1701"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الفصل</w:t>
                  </w:r>
                </w:p>
              </w:tc>
              <w:tc>
                <w:tcPr>
                  <w:tcW w:w="5484" w:type="dxa"/>
                </w:tcPr>
                <w:p w:rsidR="009C47B8" w:rsidRPr="006B2567" w:rsidRDefault="009C47B8" w:rsidP="006B2567">
                  <w:pPr>
                    <w:tabs>
                      <w:tab w:val="left" w:pos="720"/>
                      <w:tab w:val="left" w:pos="1440"/>
                    </w:tabs>
                    <w:jc w:val="right"/>
                    <w:rPr>
                      <w:rFonts w:cs="Simplified Arabic"/>
                      <w:sz w:val="28"/>
                      <w:szCs w:val="28"/>
                      <w:rtl/>
                      <w:lang w:bidi="ar-IQ"/>
                    </w:rPr>
                  </w:pPr>
                  <w:r w:rsidRPr="006B2567">
                    <w:rPr>
                      <w:rFonts w:cs="Simplified Arabic" w:hint="cs"/>
                      <w:sz w:val="28"/>
                      <w:szCs w:val="28"/>
                      <w:rtl/>
                      <w:lang w:bidi="ar-SY"/>
                    </w:rPr>
                    <w:t>المحتويات</w:t>
                  </w:r>
                </w:p>
              </w:tc>
            </w:tr>
            <w:tr w:rsidR="009C47B8" w:rsidRPr="006B2567" w:rsidTr="003E2E68">
              <w:tc>
                <w:tcPr>
                  <w:tcW w:w="3299" w:type="dxa"/>
                </w:tcPr>
                <w:p w:rsidR="009C47B8" w:rsidRPr="006B2567" w:rsidRDefault="009C47B8" w:rsidP="006B2567">
                  <w:pPr>
                    <w:tabs>
                      <w:tab w:val="left" w:pos="720"/>
                      <w:tab w:val="left" w:pos="1440"/>
                    </w:tabs>
                    <w:spacing w:after="0" w:line="240" w:lineRule="auto"/>
                    <w:jc w:val="right"/>
                    <w:rPr>
                      <w:rFonts w:cs="Simplified Arabic"/>
                      <w:sz w:val="28"/>
                      <w:szCs w:val="28"/>
                      <w:rtl/>
                      <w:lang w:bidi="ar-SY"/>
                    </w:rPr>
                  </w:pPr>
                  <w:r w:rsidRPr="006B2567">
                    <w:rPr>
                      <w:rFonts w:cs="Simplified Arabic" w:hint="cs"/>
                      <w:sz w:val="28"/>
                      <w:szCs w:val="28"/>
                      <w:rtl/>
                      <w:lang w:bidi="ar-SY"/>
                    </w:rPr>
                    <w:t>الاول</w:t>
                  </w:r>
                  <w:r w:rsidRPr="006B2567">
                    <w:rPr>
                      <w:rFonts w:cs="Simplified Arabic"/>
                      <w:sz w:val="28"/>
                      <w:szCs w:val="28"/>
                      <w:rtl/>
                      <w:lang w:bidi="ar-SY"/>
                    </w:rPr>
                    <w:t xml:space="preserve">( </w:t>
                  </w:r>
                  <w:r w:rsidR="00DE10AB">
                    <w:rPr>
                      <w:rFonts w:cs="Simplified Arabic" w:hint="cs"/>
                      <w:sz w:val="28"/>
                      <w:szCs w:val="28"/>
                      <w:rtl/>
                      <w:lang w:bidi="ar-SY"/>
                    </w:rPr>
                    <w:t>2</w:t>
                  </w:r>
                  <w:r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rtl/>
                    </w:rPr>
                  </w:pPr>
                  <w:r w:rsidRPr="006B2567">
                    <w:rPr>
                      <w:rFonts w:cs="Simplified Arabic" w:hint="cs"/>
                      <w:sz w:val="28"/>
                      <w:szCs w:val="28"/>
                      <w:rtl/>
                      <w:lang w:bidi="ar-SY"/>
                    </w:rPr>
                    <w:t>الاول</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مدخل الى محاسبة التكاليف</w:t>
                  </w:r>
                </w:p>
              </w:tc>
            </w:tr>
            <w:tr w:rsidR="009C47B8" w:rsidRPr="006B2567" w:rsidTr="003E2E68">
              <w:tc>
                <w:tcPr>
                  <w:tcW w:w="3299" w:type="dxa"/>
                </w:tcPr>
                <w:p w:rsidR="009C47B8" w:rsidRPr="006B2567" w:rsidRDefault="009C47B8" w:rsidP="006B2567">
                  <w:pPr>
                    <w:tabs>
                      <w:tab w:val="left" w:pos="720"/>
                      <w:tab w:val="left" w:pos="1440"/>
                    </w:tabs>
                    <w:spacing w:after="0" w:line="240" w:lineRule="auto"/>
                    <w:jc w:val="right"/>
                    <w:rPr>
                      <w:rFonts w:cs="Simplified Arabic"/>
                      <w:sz w:val="28"/>
                      <w:szCs w:val="28"/>
                      <w:rtl/>
                      <w:lang w:bidi="ar-SY"/>
                    </w:rPr>
                  </w:pPr>
                  <w:r w:rsidRPr="006B2567">
                    <w:rPr>
                      <w:rFonts w:cs="Simplified Arabic" w:hint="cs"/>
                      <w:sz w:val="28"/>
                      <w:szCs w:val="28"/>
                      <w:rtl/>
                      <w:lang w:bidi="ar-SY"/>
                    </w:rPr>
                    <w:t>الثاني</w:t>
                  </w:r>
                  <w:r w:rsidRPr="006B2567">
                    <w:rPr>
                      <w:rFonts w:cs="Simplified Arabic"/>
                      <w:sz w:val="28"/>
                      <w:szCs w:val="28"/>
                      <w:rtl/>
                      <w:lang w:bidi="ar-SY"/>
                    </w:rPr>
                    <w:t xml:space="preserve">( </w:t>
                  </w:r>
                  <w:r w:rsidR="00DE10AB">
                    <w:rPr>
                      <w:rFonts w:cs="Simplified Arabic" w:hint="cs"/>
                      <w:sz w:val="28"/>
                      <w:szCs w:val="28"/>
                      <w:rtl/>
                      <w:lang w:bidi="ar-SY"/>
                    </w:rPr>
                    <w:t>2</w:t>
                  </w:r>
                  <w:r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الاول</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مفاهيم الكلفة والعناصر المرتبطة به</w:t>
                  </w:r>
                </w:p>
              </w:tc>
            </w:tr>
            <w:tr w:rsidR="009C47B8" w:rsidRPr="006B2567" w:rsidTr="003E2E68">
              <w:tc>
                <w:tcPr>
                  <w:tcW w:w="3299" w:type="dxa"/>
                </w:tcPr>
                <w:p w:rsidR="009C47B8" w:rsidRPr="006B2567" w:rsidRDefault="009C47B8" w:rsidP="006B2567">
                  <w:pPr>
                    <w:pStyle w:val="ListParagraph"/>
                    <w:tabs>
                      <w:tab w:val="left" w:pos="720"/>
                      <w:tab w:val="left" w:pos="1440"/>
                    </w:tabs>
                    <w:spacing w:after="0" w:line="240" w:lineRule="auto"/>
                    <w:ind w:left="397"/>
                    <w:jc w:val="right"/>
                    <w:rPr>
                      <w:rFonts w:cs="Simplified Arabic"/>
                      <w:sz w:val="28"/>
                      <w:szCs w:val="28"/>
                      <w:rtl/>
                      <w:lang w:bidi="ar-SY"/>
                    </w:rPr>
                  </w:pPr>
                  <w:r w:rsidRPr="006B2567">
                    <w:rPr>
                      <w:rFonts w:cs="Simplified Arabic" w:hint="cs"/>
                      <w:sz w:val="28"/>
                      <w:szCs w:val="28"/>
                      <w:rtl/>
                      <w:lang w:bidi="ar-SY"/>
                    </w:rPr>
                    <w:t>الثالث</w:t>
                  </w:r>
                  <w:r w:rsidRPr="006B2567">
                    <w:rPr>
                      <w:rFonts w:cs="Simplified Arabic"/>
                      <w:sz w:val="28"/>
                      <w:szCs w:val="28"/>
                      <w:rtl/>
                      <w:lang w:bidi="ar-SY"/>
                    </w:rPr>
                    <w:t xml:space="preserve">( </w:t>
                  </w:r>
                  <w:r w:rsidR="00DE10AB">
                    <w:rPr>
                      <w:rFonts w:cs="Simplified Arabic" w:hint="cs"/>
                      <w:sz w:val="28"/>
                      <w:szCs w:val="28"/>
                      <w:rtl/>
                      <w:lang w:bidi="ar-SY"/>
                    </w:rPr>
                    <w:t>2</w:t>
                  </w:r>
                  <w:r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الاول</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تبويبات التكاليف</w:t>
                  </w:r>
                </w:p>
              </w:tc>
            </w:tr>
            <w:tr w:rsidR="009C47B8" w:rsidRPr="006B2567" w:rsidTr="003E2E68">
              <w:tc>
                <w:tcPr>
                  <w:tcW w:w="3299" w:type="dxa"/>
                </w:tcPr>
                <w:p w:rsidR="009C47B8" w:rsidRPr="006B2567" w:rsidRDefault="009C47B8" w:rsidP="006B2567">
                  <w:pPr>
                    <w:tabs>
                      <w:tab w:val="left" w:pos="720"/>
                      <w:tab w:val="left" w:pos="1440"/>
                    </w:tabs>
                    <w:spacing w:after="0" w:line="240" w:lineRule="auto"/>
                    <w:jc w:val="right"/>
                    <w:rPr>
                      <w:rFonts w:cs="Simplified Arabic"/>
                      <w:sz w:val="28"/>
                      <w:szCs w:val="28"/>
                      <w:rtl/>
                      <w:lang w:bidi="ar-SY"/>
                    </w:rPr>
                  </w:pPr>
                  <w:r w:rsidRPr="006B2567">
                    <w:rPr>
                      <w:rFonts w:cs="Simplified Arabic" w:hint="cs"/>
                      <w:sz w:val="28"/>
                      <w:szCs w:val="28"/>
                      <w:rtl/>
                      <w:lang w:bidi="ar-SY"/>
                    </w:rPr>
                    <w:t xml:space="preserve">الرابع  </w:t>
                  </w:r>
                  <w:r w:rsidR="003E2E68" w:rsidRPr="006B2567">
                    <w:rPr>
                      <w:rFonts w:cs="Simplified Arabic"/>
                      <w:sz w:val="28"/>
                      <w:szCs w:val="28"/>
                      <w:rtl/>
                      <w:lang w:bidi="ar-SY"/>
                    </w:rPr>
                    <w:t xml:space="preserve">( </w:t>
                  </w:r>
                  <w:r w:rsidR="00DE10AB">
                    <w:rPr>
                      <w:rFonts w:cs="Simplified Arabic" w:hint="cs"/>
                      <w:sz w:val="28"/>
                      <w:szCs w:val="28"/>
                      <w:rtl/>
                      <w:lang w:bidi="ar-SY"/>
                    </w:rPr>
                    <w:t>2</w:t>
                  </w:r>
                  <w:r w:rsidR="003E2E68"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الاول</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حلقات النقاش والاختبار</w:t>
                  </w:r>
                </w:p>
              </w:tc>
            </w:tr>
            <w:tr w:rsidR="009C47B8" w:rsidRPr="006B2567" w:rsidTr="003E2E68">
              <w:tc>
                <w:tcPr>
                  <w:tcW w:w="3299" w:type="dxa"/>
                </w:tcPr>
                <w:p w:rsidR="009C47B8" w:rsidRPr="006B2567" w:rsidRDefault="009C47B8" w:rsidP="006B2567">
                  <w:pPr>
                    <w:tabs>
                      <w:tab w:val="left" w:pos="720"/>
                      <w:tab w:val="left" w:pos="1440"/>
                    </w:tabs>
                    <w:spacing w:after="0" w:line="240" w:lineRule="auto"/>
                    <w:jc w:val="right"/>
                    <w:rPr>
                      <w:rFonts w:cs="Simplified Arabic"/>
                      <w:sz w:val="28"/>
                      <w:szCs w:val="28"/>
                      <w:rtl/>
                      <w:lang w:bidi="ar-SY"/>
                    </w:rPr>
                  </w:pPr>
                  <w:r w:rsidRPr="006B2567">
                    <w:rPr>
                      <w:rFonts w:cs="Simplified Arabic" w:hint="cs"/>
                      <w:sz w:val="28"/>
                      <w:szCs w:val="28"/>
                      <w:rtl/>
                      <w:lang w:bidi="ar-SY"/>
                    </w:rPr>
                    <w:t>الخامس</w:t>
                  </w:r>
                  <w:r w:rsidR="003E2E68" w:rsidRPr="006B2567">
                    <w:rPr>
                      <w:rFonts w:cs="Simplified Arabic"/>
                      <w:sz w:val="28"/>
                      <w:szCs w:val="28"/>
                      <w:rtl/>
                      <w:lang w:bidi="ar-SY"/>
                    </w:rPr>
                    <w:t xml:space="preserve">( </w:t>
                  </w:r>
                  <w:r w:rsidR="00DE10AB">
                    <w:rPr>
                      <w:rFonts w:cs="Simplified Arabic" w:hint="cs"/>
                      <w:sz w:val="28"/>
                      <w:szCs w:val="28"/>
                      <w:rtl/>
                      <w:lang w:bidi="ar-SY"/>
                    </w:rPr>
                    <w:t>2</w:t>
                  </w:r>
                  <w:r w:rsidR="003E2E68"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الثاني</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طرق تصميم نظم التكاليف</w:t>
                  </w:r>
                </w:p>
              </w:tc>
            </w:tr>
            <w:tr w:rsidR="009C47B8" w:rsidRPr="006B2567" w:rsidTr="003E2E68">
              <w:tc>
                <w:tcPr>
                  <w:tcW w:w="3299"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السادس</w:t>
                  </w:r>
                  <w:r w:rsidR="003E2E68" w:rsidRPr="006B2567">
                    <w:rPr>
                      <w:rFonts w:cs="Simplified Arabic"/>
                      <w:sz w:val="28"/>
                      <w:szCs w:val="28"/>
                      <w:rtl/>
                      <w:lang w:bidi="ar-SY"/>
                    </w:rPr>
                    <w:t xml:space="preserve">( </w:t>
                  </w:r>
                  <w:r w:rsidR="00DE10AB">
                    <w:rPr>
                      <w:rFonts w:cs="Simplified Arabic" w:hint="cs"/>
                      <w:sz w:val="28"/>
                      <w:szCs w:val="28"/>
                      <w:rtl/>
                      <w:lang w:bidi="ar-SY"/>
                    </w:rPr>
                    <w:t>2</w:t>
                  </w:r>
                  <w:r w:rsidR="003E2E68"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الثاني</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عناصر محاسبة الت</w:t>
                  </w:r>
                  <w:bookmarkStart w:id="0" w:name="_GoBack"/>
                  <w:bookmarkEnd w:id="0"/>
                  <w:r w:rsidRPr="006B2567">
                    <w:rPr>
                      <w:rFonts w:cs="Simplified Arabic" w:hint="cs"/>
                      <w:sz w:val="28"/>
                      <w:szCs w:val="28"/>
                      <w:rtl/>
                      <w:lang w:bidi="ar-SY"/>
                    </w:rPr>
                    <w:t>كاليف</w:t>
                  </w:r>
                </w:p>
              </w:tc>
            </w:tr>
            <w:tr w:rsidR="009C47B8" w:rsidRPr="006B2567" w:rsidTr="003E2E68">
              <w:tc>
                <w:tcPr>
                  <w:tcW w:w="3299"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السابع</w:t>
                  </w:r>
                  <w:r w:rsidR="003E2E68" w:rsidRPr="006B2567">
                    <w:rPr>
                      <w:rFonts w:cs="Simplified Arabic"/>
                      <w:sz w:val="28"/>
                      <w:szCs w:val="28"/>
                      <w:rtl/>
                      <w:lang w:bidi="ar-SY"/>
                    </w:rPr>
                    <w:t xml:space="preserve">( </w:t>
                  </w:r>
                  <w:r w:rsidR="00DE10AB">
                    <w:rPr>
                      <w:rFonts w:cs="Simplified Arabic" w:hint="cs"/>
                      <w:sz w:val="28"/>
                      <w:szCs w:val="28"/>
                      <w:rtl/>
                      <w:lang w:bidi="ar-SY"/>
                    </w:rPr>
                    <w:t>2</w:t>
                  </w:r>
                  <w:r w:rsidR="003E2E68" w:rsidRPr="006B2567">
                    <w:rPr>
                      <w:rFonts w:cs="Simplified Arabic"/>
                      <w:sz w:val="28"/>
                      <w:szCs w:val="28"/>
                      <w:rtl/>
                      <w:lang w:bidi="ar-SY"/>
                    </w:rPr>
                    <w:t xml:space="preserve"> ساعات )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الثاني</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مقومات محاسبة التكاليف</w:t>
                  </w:r>
                </w:p>
              </w:tc>
            </w:tr>
            <w:tr w:rsidR="009C47B8" w:rsidRPr="006B2567" w:rsidTr="003E2E68">
              <w:tc>
                <w:tcPr>
                  <w:tcW w:w="3299"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الثامن</w:t>
                  </w:r>
                  <w:r w:rsidR="003E2E68" w:rsidRPr="006B2567">
                    <w:rPr>
                      <w:rFonts w:cs="Simplified Arabic"/>
                      <w:sz w:val="28"/>
                      <w:szCs w:val="28"/>
                      <w:rtl/>
                      <w:lang w:bidi="ar-SY"/>
                    </w:rPr>
                    <w:t xml:space="preserve">( </w:t>
                  </w:r>
                  <w:r w:rsidR="00DE10AB">
                    <w:rPr>
                      <w:rFonts w:cs="Simplified Arabic" w:hint="cs"/>
                      <w:sz w:val="28"/>
                      <w:szCs w:val="28"/>
                      <w:rtl/>
                      <w:lang w:bidi="ar-SY"/>
                    </w:rPr>
                    <w:t>2</w:t>
                  </w:r>
                  <w:r w:rsidR="003E2E68"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الثاني</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حلقات النقاش والاختبار</w:t>
                  </w:r>
                </w:p>
              </w:tc>
            </w:tr>
            <w:tr w:rsidR="009C47B8" w:rsidRPr="006B2567" w:rsidTr="003E2E68">
              <w:tc>
                <w:tcPr>
                  <w:tcW w:w="3299"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التاسع</w:t>
                  </w:r>
                  <w:r w:rsidR="003E2E68" w:rsidRPr="006B2567">
                    <w:rPr>
                      <w:rFonts w:cs="Simplified Arabic"/>
                      <w:sz w:val="28"/>
                      <w:szCs w:val="28"/>
                      <w:rtl/>
                      <w:lang w:bidi="ar-SY"/>
                    </w:rPr>
                    <w:t xml:space="preserve">( </w:t>
                  </w:r>
                  <w:r w:rsidR="00DE10AB">
                    <w:rPr>
                      <w:rFonts w:cs="Simplified Arabic" w:hint="cs"/>
                      <w:sz w:val="28"/>
                      <w:szCs w:val="28"/>
                      <w:rtl/>
                      <w:lang w:bidi="ar-SY"/>
                    </w:rPr>
                    <w:t>2</w:t>
                  </w:r>
                  <w:r w:rsidR="003E2E68"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الثالث</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الرقابة والمحاسبة على عناصر التكاليف</w:t>
                  </w:r>
                </w:p>
              </w:tc>
            </w:tr>
            <w:tr w:rsidR="009C47B8" w:rsidRPr="006B2567" w:rsidTr="003E2E68">
              <w:tc>
                <w:tcPr>
                  <w:tcW w:w="3299"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العاشر</w:t>
                  </w:r>
                  <w:r w:rsidR="003E2E68" w:rsidRPr="006B2567">
                    <w:rPr>
                      <w:rFonts w:cs="Simplified Arabic"/>
                      <w:sz w:val="28"/>
                      <w:szCs w:val="28"/>
                      <w:rtl/>
                      <w:lang w:bidi="ar-SY"/>
                    </w:rPr>
                    <w:t xml:space="preserve">( </w:t>
                  </w:r>
                  <w:r w:rsidR="00DE10AB">
                    <w:rPr>
                      <w:rFonts w:cs="Simplified Arabic" w:hint="cs"/>
                      <w:sz w:val="28"/>
                      <w:szCs w:val="28"/>
                      <w:rtl/>
                      <w:lang w:bidi="ar-SY"/>
                    </w:rPr>
                    <w:t>2</w:t>
                  </w:r>
                  <w:r w:rsidR="003E2E68"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الثالث</w:t>
                  </w:r>
                </w:p>
              </w:tc>
              <w:tc>
                <w:tcPr>
                  <w:tcW w:w="5484"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 xml:space="preserve">الرقابة والمحاسبة على عنصر المواد </w:t>
                  </w:r>
                </w:p>
              </w:tc>
            </w:tr>
            <w:tr w:rsidR="009C47B8" w:rsidRPr="006B2567" w:rsidTr="003E2E68">
              <w:tc>
                <w:tcPr>
                  <w:tcW w:w="3299" w:type="dxa"/>
                </w:tcPr>
                <w:p w:rsidR="009C47B8" w:rsidRPr="006B2567" w:rsidRDefault="009C47B8" w:rsidP="006B2567">
                  <w:pPr>
                    <w:tabs>
                      <w:tab w:val="left" w:pos="720"/>
                      <w:tab w:val="left" w:pos="1440"/>
                      <w:tab w:val="left" w:pos="2950"/>
                    </w:tabs>
                    <w:jc w:val="right"/>
                    <w:rPr>
                      <w:rFonts w:cs="Simplified Arabic"/>
                      <w:sz w:val="28"/>
                      <w:szCs w:val="28"/>
                      <w:rtl/>
                      <w:lang w:bidi="ar-SY"/>
                    </w:rPr>
                  </w:pPr>
                  <w:r w:rsidRPr="006B2567">
                    <w:rPr>
                      <w:rFonts w:cs="Simplified Arabic" w:hint="cs"/>
                      <w:sz w:val="28"/>
                      <w:szCs w:val="28"/>
                      <w:rtl/>
                      <w:lang w:bidi="ar-SY"/>
                    </w:rPr>
                    <w:t>الحادي عشر</w:t>
                  </w:r>
                  <w:r w:rsidR="003E2E68" w:rsidRPr="006B2567">
                    <w:rPr>
                      <w:rFonts w:cs="Simplified Arabic"/>
                      <w:sz w:val="28"/>
                      <w:szCs w:val="28"/>
                      <w:rtl/>
                      <w:lang w:bidi="ar-SY"/>
                    </w:rPr>
                    <w:t xml:space="preserve">( </w:t>
                  </w:r>
                  <w:r w:rsidR="00DE10AB">
                    <w:rPr>
                      <w:rFonts w:cs="Simplified Arabic" w:hint="cs"/>
                      <w:sz w:val="28"/>
                      <w:szCs w:val="28"/>
                      <w:rtl/>
                      <w:lang w:bidi="ar-SY"/>
                    </w:rPr>
                    <w:t>2</w:t>
                  </w:r>
                  <w:r w:rsidR="003E2E68"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الثالث</w:t>
                  </w:r>
                </w:p>
              </w:tc>
              <w:tc>
                <w:tcPr>
                  <w:tcW w:w="5484"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 xml:space="preserve">تسعير المواد الواردة والمنصرفة من والى المخازن  </w:t>
                  </w:r>
                </w:p>
              </w:tc>
            </w:tr>
            <w:tr w:rsidR="009C47B8" w:rsidRPr="006B2567" w:rsidTr="003E2E68">
              <w:tc>
                <w:tcPr>
                  <w:tcW w:w="3299"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lastRenderedPageBreak/>
                    <w:t>الثاني عشر</w:t>
                  </w:r>
                  <w:r w:rsidR="003E2E68" w:rsidRPr="006B2567">
                    <w:rPr>
                      <w:rFonts w:cs="Simplified Arabic"/>
                      <w:sz w:val="28"/>
                      <w:szCs w:val="28"/>
                      <w:rtl/>
                      <w:lang w:bidi="ar-SY"/>
                    </w:rPr>
                    <w:t xml:space="preserve">( </w:t>
                  </w:r>
                  <w:r w:rsidR="00DE10AB">
                    <w:rPr>
                      <w:rFonts w:cs="Simplified Arabic" w:hint="cs"/>
                      <w:sz w:val="28"/>
                      <w:szCs w:val="28"/>
                      <w:rtl/>
                      <w:lang w:bidi="ar-SY"/>
                    </w:rPr>
                    <w:t>2</w:t>
                  </w:r>
                  <w:r w:rsidR="003E2E68"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الثالث</w:t>
                  </w:r>
                </w:p>
              </w:tc>
              <w:tc>
                <w:tcPr>
                  <w:tcW w:w="5484"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الاجراءات التطبيقية للمحاسبة على عنصر المواد</w:t>
                  </w:r>
                </w:p>
              </w:tc>
            </w:tr>
            <w:tr w:rsidR="009C47B8" w:rsidRPr="006B2567" w:rsidTr="003E2E68">
              <w:tc>
                <w:tcPr>
                  <w:tcW w:w="3299"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الثالث عشر</w:t>
                  </w:r>
                  <w:r w:rsidR="003E2E68" w:rsidRPr="006B2567">
                    <w:rPr>
                      <w:rFonts w:cs="Simplified Arabic"/>
                      <w:sz w:val="28"/>
                      <w:szCs w:val="28"/>
                      <w:rtl/>
                      <w:lang w:bidi="ar-SY"/>
                    </w:rPr>
                    <w:t xml:space="preserve">( </w:t>
                  </w:r>
                  <w:r w:rsidR="00DE10AB">
                    <w:rPr>
                      <w:rFonts w:cs="Simplified Arabic" w:hint="cs"/>
                      <w:sz w:val="28"/>
                      <w:szCs w:val="28"/>
                      <w:rtl/>
                      <w:lang w:bidi="ar-SY"/>
                    </w:rPr>
                    <w:t>2</w:t>
                  </w:r>
                  <w:r w:rsidR="003E2E68"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الثالث</w:t>
                  </w:r>
                </w:p>
              </w:tc>
              <w:tc>
                <w:tcPr>
                  <w:tcW w:w="5484"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 xml:space="preserve">الرقابة والمحاسبة على عننصر الاجور </w:t>
                  </w:r>
                </w:p>
              </w:tc>
            </w:tr>
            <w:tr w:rsidR="009C47B8" w:rsidRPr="006B2567" w:rsidTr="003E2E68">
              <w:tc>
                <w:tcPr>
                  <w:tcW w:w="3299"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الرابع عشر</w:t>
                  </w:r>
                  <w:r w:rsidR="003E2E68" w:rsidRPr="006B2567">
                    <w:rPr>
                      <w:rFonts w:cs="Simplified Arabic"/>
                      <w:sz w:val="28"/>
                      <w:szCs w:val="28"/>
                      <w:rtl/>
                      <w:lang w:bidi="ar-SY"/>
                    </w:rPr>
                    <w:t xml:space="preserve">( </w:t>
                  </w:r>
                  <w:r w:rsidR="00DE10AB">
                    <w:rPr>
                      <w:rFonts w:cs="Simplified Arabic" w:hint="cs"/>
                      <w:sz w:val="28"/>
                      <w:szCs w:val="28"/>
                      <w:rtl/>
                      <w:lang w:bidi="ar-SY"/>
                    </w:rPr>
                    <w:t>2</w:t>
                  </w:r>
                  <w:r w:rsidR="003E2E68"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الثالث</w:t>
                  </w:r>
                </w:p>
              </w:tc>
              <w:tc>
                <w:tcPr>
                  <w:tcW w:w="5484"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طرق دفع الاجور</w:t>
                  </w:r>
                </w:p>
              </w:tc>
            </w:tr>
            <w:tr w:rsidR="009C47B8" w:rsidRPr="006B2567" w:rsidTr="003E2E68">
              <w:tc>
                <w:tcPr>
                  <w:tcW w:w="3299"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الخامس عشر</w:t>
                  </w:r>
                  <w:r w:rsidR="003E2E68" w:rsidRPr="006B2567">
                    <w:rPr>
                      <w:rFonts w:cs="Simplified Arabic"/>
                      <w:sz w:val="28"/>
                      <w:szCs w:val="28"/>
                      <w:rtl/>
                      <w:lang w:bidi="ar-SY"/>
                    </w:rPr>
                    <w:t xml:space="preserve">( </w:t>
                  </w:r>
                  <w:r w:rsidR="00DE10AB">
                    <w:rPr>
                      <w:rFonts w:cs="Simplified Arabic" w:hint="cs"/>
                      <w:sz w:val="28"/>
                      <w:szCs w:val="28"/>
                      <w:rtl/>
                      <w:lang w:bidi="ar-SY"/>
                    </w:rPr>
                    <w:t>2</w:t>
                  </w:r>
                  <w:r w:rsidR="003E2E68"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الثالث</w:t>
                  </w:r>
                </w:p>
              </w:tc>
              <w:tc>
                <w:tcPr>
                  <w:tcW w:w="5484"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الاجراءات التطبيقية للمحاسبة على عنصر الاجور</w:t>
                  </w:r>
                </w:p>
              </w:tc>
            </w:tr>
            <w:tr w:rsidR="009C47B8" w:rsidRPr="006B2567" w:rsidTr="003E2E68">
              <w:tc>
                <w:tcPr>
                  <w:tcW w:w="3299"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السادس عشر</w:t>
                  </w:r>
                  <w:r w:rsidR="003E2E68" w:rsidRPr="006B2567">
                    <w:rPr>
                      <w:rFonts w:cs="Simplified Arabic"/>
                      <w:sz w:val="28"/>
                      <w:szCs w:val="28"/>
                      <w:rtl/>
                      <w:lang w:bidi="ar-SY"/>
                    </w:rPr>
                    <w:t xml:space="preserve">( </w:t>
                  </w:r>
                  <w:r w:rsidR="00DE10AB">
                    <w:rPr>
                      <w:rFonts w:cs="Simplified Arabic" w:hint="cs"/>
                      <w:sz w:val="28"/>
                      <w:szCs w:val="28"/>
                      <w:rtl/>
                      <w:lang w:bidi="ar-SY"/>
                    </w:rPr>
                    <w:t>2</w:t>
                  </w:r>
                  <w:r w:rsidR="003E2E68"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الثالث</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الرقابة والمحاسبة على عنصر ت.ص.س.</w:t>
                  </w:r>
                </w:p>
              </w:tc>
            </w:tr>
            <w:tr w:rsidR="009C47B8" w:rsidRPr="006B2567" w:rsidTr="003E2E68">
              <w:tc>
                <w:tcPr>
                  <w:tcW w:w="3299"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السابع عشر</w:t>
                  </w:r>
                  <w:r w:rsidR="003E2E68" w:rsidRPr="006B2567">
                    <w:rPr>
                      <w:rFonts w:cs="Simplified Arabic"/>
                      <w:sz w:val="28"/>
                      <w:szCs w:val="28"/>
                      <w:rtl/>
                      <w:lang w:bidi="ar-SY"/>
                    </w:rPr>
                    <w:t xml:space="preserve">( </w:t>
                  </w:r>
                  <w:r w:rsidR="00DE10AB">
                    <w:rPr>
                      <w:rFonts w:cs="Simplified Arabic" w:hint="cs"/>
                      <w:sz w:val="28"/>
                      <w:szCs w:val="28"/>
                      <w:rtl/>
                      <w:lang w:bidi="ar-SY"/>
                    </w:rPr>
                    <w:t>2</w:t>
                  </w:r>
                  <w:r w:rsidR="003E2E68"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الثالث</w:t>
                  </w:r>
                </w:p>
              </w:tc>
              <w:tc>
                <w:tcPr>
                  <w:tcW w:w="5484"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الاجراءات التطبيقية للمحاسبة على عنصر الاجور</w:t>
                  </w:r>
                </w:p>
              </w:tc>
            </w:tr>
            <w:tr w:rsidR="009C47B8" w:rsidRPr="006B2567" w:rsidTr="003E2E68">
              <w:tc>
                <w:tcPr>
                  <w:tcW w:w="3299"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الثامن عشر</w:t>
                  </w:r>
                  <w:r w:rsidR="00DC2C2F" w:rsidRPr="006B2567">
                    <w:rPr>
                      <w:rFonts w:cs="Simplified Arabic"/>
                      <w:sz w:val="28"/>
                      <w:szCs w:val="28"/>
                      <w:rtl/>
                      <w:lang w:bidi="ar-SY"/>
                    </w:rPr>
                    <w:t xml:space="preserve">( </w:t>
                  </w:r>
                  <w:r w:rsidR="00DC2C2F">
                    <w:rPr>
                      <w:rFonts w:cs="Simplified Arabic" w:hint="cs"/>
                      <w:sz w:val="28"/>
                      <w:szCs w:val="28"/>
                      <w:rtl/>
                      <w:lang w:bidi="ar-SY"/>
                    </w:rPr>
                    <w:t>2</w:t>
                  </w:r>
                  <w:r w:rsidR="00DC2C2F" w:rsidRPr="006B2567">
                    <w:rPr>
                      <w:rFonts w:cs="Simplified Arabic"/>
                      <w:sz w:val="28"/>
                      <w:szCs w:val="28"/>
                      <w:rtl/>
                      <w:lang w:bidi="ar-SY"/>
                    </w:rPr>
                    <w:t xml:space="preserve"> ساعات )</w:t>
                  </w:r>
                  <w:r w:rsidR="00DC2C2F">
                    <w:rPr>
                      <w:rFonts w:cs="Simplified Arabic"/>
                      <w:sz w:val="28"/>
                      <w:szCs w:val="28"/>
                      <w:lang w:bidi="ar-SY"/>
                    </w:rPr>
                    <w:t xml:space="preserve">  </w:t>
                  </w:r>
                </w:p>
              </w:tc>
              <w:tc>
                <w:tcPr>
                  <w:tcW w:w="1701"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الثالث</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حلقات النقاش والاختبار</w:t>
                  </w:r>
                </w:p>
              </w:tc>
            </w:tr>
            <w:tr w:rsidR="009C47B8" w:rsidRPr="006B2567" w:rsidTr="003E2E68">
              <w:trPr>
                <w:trHeight w:val="699"/>
              </w:trPr>
              <w:tc>
                <w:tcPr>
                  <w:tcW w:w="3299" w:type="dxa"/>
                </w:tcPr>
                <w:p w:rsidR="009C47B8" w:rsidRPr="00C638E5" w:rsidRDefault="003958BC" w:rsidP="003958BC">
                  <w:pPr>
                    <w:tabs>
                      <w:tab w:val="left" w:pos="720"/>
                      <w:tab w:val="left" w:pos="1440"/>
                    </w:tabs>
                    <w:jc w:val="right"/>
                    <w:rPr>
                      <w:rFonts w:cs="Simplified Arabic"/>
                      <w:sz w:val="24"/>
                      <w:szCs w:val="24"/>
                      <w:rtl/>
                      <w:lang w:bidi="ar-SY"/>
                    </w:rPr>
                  </w:pPr>
                  <w:r w:rsidRPr="00C638E5">
                    <w:rPr>
                      <w:rFonts w:cs="Simplified Arabic"/>
                      <w:sz w:val="24"/>
                      <w:szCs w:val="24"/>
                      <w:rtl/>
                      <w:lang w:bidi="ar-SY"/>
                    </w:rPr>
                    <w:t xml:space="preserve"> </w:t>
                  </w:r>
                  <w:r>
                    <w:rPr>
                      <w:rFonts w:cs="Simplified Arabic" w:hint="cs"/>
                      <w:sz w:val="28"/>
                      <w:szCs w:val="28"/>
                      <w:rtl/>
                      <w:lang w:bidi="ar-SY"/>
                    </w:rPr>
                    <w:t>الاول</w:t>
                  </w:r>
                  <w:r w:rsidR="0084711D" w:rsidRPr="00C638E5">
                    <w:rPr>
                      <w:rFonts w:cs="Simplified Arabic"/>
                      <w:sz w:val="24"/>
                      <w:szCs w:val="24"/>
                      <w:rtl/>
                      <w:lang w:bidi="ar-SY"/>
                    </w:rPr>
                    <w:t xml:space="preserve">( </w:t>
                  </w:r>
                  <w:r w:rsidR="0084711D" w:rsidRPr="00C638E5">
                    <w:rPr>
                      <w:rFonts w:cs="Simplified Arabic" w:hint="cs"/>
                      <w:sz w:val="24"/>
                      <w:szCs w:val="24"/>
                      <w:rtl/>
                      <w:lang w:bidi="ar-SY"/>
                    </w:rPr>
                    <w:t>2</w:t>
                  </w:r>
                  <w:r w:rsidR="00C638E5" w:rsidRPr="00C638E5">
                    <w:rPr>
                      <w:rFonts w:cs="Simplified Arabic"/>
                      <w:sz w:val="24"/>
                      <w:szCs w:val="24"/>
                      <w:rtl/>
                      <w:lang w:bidi="ar-SY"/>
                    </w:rPr>
                    <w:t xml:space="preserve"> ساعات</w:t>
                  </w:r>
                  <w:r w:rsidR="0084711D" w:rsidRPr="00C638E5">
                    <w:rPr>
                      <w:rFonts w:cs="Simplified Arabic"/>
                      <w:sz w:val="24"/>
                      <w:szCs w:val="24"/>
                      <w:rtl/>
                      <w:lang w:bidi="ar-SY"/>
                    </w:rPr>
                    <w:t>)</w:t>
                  </w:r>
                  <w:r w:rsidR="00C638E5" w:rsidRPr="00C638E5">
                    <w:rPr>
                      <w:rFonts w:cs="Simplified Arabic" w:hint="cs"/>
                      <w:sz w:val="24"/>
                      <w:szCs w:val="24"/>
                      <w:rtl/>
                      <w:lang w:bidi="ar-SY"/>
                    </w:rPr>
                    <w:t>/ كورس ثاني</w:t>
                  </w:r>
                  <w:r w:rsidR="00DC2C2F" w:rsidRPr="00C638E5">
                    <w:rPr>
                      <w:rFonts w:cs="Simplified Arabic"/>
                      <w:sz w:val="24"/>
                      <w:szCs w:val="24"/>
                      <w:lang w:bidi="ar-SY"/>
                    </w:rPr>
                    <w:t xml:space="preserve">    </w:t>
                  </w:r>
                </w:p>
              </w:tc>
              <w:tc>
                <w:tcPr>
                  <w:tcW w:w="1701"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الرابع</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 xml:space="preserve">قوائم أونظريات تحميل التكاليف (طرق تحميل التكاليف)  </w:t>
                  </w:r>
                </w:p>
              </w:tc>
            </w:tr>
            <w:tr w:rsidR="009C47B8" w:rsidRPr="006B2567" w:rsidTr="003E2E68">
              <w:tc>
                <w:tcPr>
                  <w:tcW w:w="3299" w:type="dxa"/>
                </w:tcPr>
                <w:p w:rsidR="009C47B8" w:rsidRPr="006B2567" w:rsidRDefault="003958BC" w:rsidP="006B2567">
                  <w:pPr>
                    <w:tabs>
                      <w:tab w:val="left" w:pos="720"/>
                      <w:tab w:val="left" w:pos="1440"/>
                    </w:tabs>
                    <w:jc w:val="right"/>
                    <w:rPr>
                      <w:rFonts w:cs="Simplified Arabic"/>
                      <w:sz w:val="28"/>
                      <w:szCs w:val="28"/>
                      <w:rtl/>
                      <w:lang w:bidi="ar-SY"/>
                    </w:rPr>
                  </w:pPr>
                  <w:r>
                    <w:rPr>
                      <w:rFonts w:cs="Simplified Arabic" w:hint="cs"/>
                      <w:sz w:val="28"/>
                      <w:szCs w:val="28"/>
                      <w:rtl/>
                      <w:lang w:bidi="ar-SY"/>
                    </w:rPr>
                    <w:t>الثاني</w:t>
                  </w:r>
                  <w:r w:rsidRPr="006B2567">
                    <w:rPr>
                      <w:rFonts w:cs="Simplified Arabic"/>
                      <w:sz w:val="28"/>
                      <w:szCs w:val="28"/>
                      <w:rtl/>
                      <w:lang w:bidi="ar-SY"/>
                    </w:rPr>
                    <w:t xml:space="preserve"> </w:t>
                  </w:r>
                  <w:r w:rsidR="0084711D" w:rsidRPr="006B2567">
                    <w:rPr>
                      <w:rFonts w:cs="Simplified Arabic"/>
                      <w:sz w:val="28"/>
                      <w:szCs w:val="28"/>
                      <w:rtl/>
                      <w:lang w:bidi="ar-SY"/>
                    </w:rPr>
                    <w:t xml:space="preserve">( </w:t>
                  </w:r>
                  <w:r w:rsidR="0084711D">
                    <w:rPr>
                      <w:rFonts w:cs="Simplified Arabic" w:hint="cs"/>
                      <w:sz w:val="28"/>
                      <w:szCs w:val="28"/>
                      <w:rtl/>
                      <w:lang w:bidi="ar-SY"/>
                    </w:rPr>
                    <w:t>2</w:t>
                  </w:r>
                  <w:r w:rsidR="0084711D" w:rsidRPr="006B2567">
                    <w:rPr>
                      <w:rFonts w:cs="Simplified Arabic"/>
                      <w:sz w:val="28"/>
                      <w:szCs w:val="28"/>
                      <w:rtl/>
                      <w:lang w:bidi="ar-SY"/>
                    </w:rPr>
                    <w:t xml:space="preserve"> ساعات )</w:t>
                  </w:r>
                  <w:r w:rsidR="0084711D">
                    <w:rPr>
                      <w:rFonts w:cs="Simplified Arabic"/>
                      <w:sz w:val="28"/>
                      <w:szCs w:val="28"/>
                      <w:lang w:bidi="ar-SY"/>
                    </w:rPr>
                    <w:t xml:space="preserve">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الرابع</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نظرية تكاليف الاجمالية</w:t>
                  </w:r>
                </w:p>
              </w:tc>
            </w:tr>
            <w:tr w:rsidR="009C47B8" w:rsidRPr="006B2567" w:rsidTr="003E2E68">
              <w:tc>
                <w:tcPr>
                  <w:tcW w:w="3299" w:type="dxa"/>
                </w:tcPr>
                <w:p w:rsidR="009C47B8" w:rsidRPr="006B2567" w:rsidRDefault="003958BC" w:rsidP="006B2567">
                  <w:pPr>
                    <w:tabs>
                      <w:tab w:val="left" w:pos="720"/>
                      <w:tab w:val="left" w:pos="1440"/>
                    </w:tabs>
                    <w:jc w:val="right"/>
                    <w:rPr>
                      <w:rFonts w:cs="Simplified Arabic"/>
                      <w:sz w:val="28"/>
                      <w:szCs w:val="28"/>
                      <w:rtl/>
                      <w:lang w:bidi="ar-SY"/>
                    </w:rPr>
                  </w:pPr>
                  <w:r>
                    <w:rPr>
                      <w:rFonts w:cs="Simplified Arabic" w:hint="cs"/>
                      <w:sz w:val="28"/>
                      <w:szCs w:val="28"/>
                      <w:rtl/>
                      <w:lang w:bidi="ar-SY"/>
                    </w:rPr>
                    <w:t>الثالث</w:t>
                  </w:r>
                  <w:r w:rsidR="0084711D" w:rsidRPr="006B2567">
                    <w:rPr>
                      <w:rFonts w:cs="Simplified Arabic"/>
                      <w:sz w:val="28"/>
                      <w:szCs w:val="28"/>
                      <w:rtl/>
                      <w:lang w:bidi="ar-SY"/>
                    </w:rPr>
                    <w:t xml:space="preserve">( </w:t>
                  </w:r>
                  <w:r w:rsidR="0084711D">
                    <w:rPr>
                      <w:rFonts w:cs="Simplified Arabic" w:hint="cs"/>
                      <w:sz w:val="28"/>
                      <w:szCs w:val="28"/>
                      <w:rtl/>
                      <w:lang w:bidi="ar-SY"/>
                    </w:rPr>
                    <w:t>2</w:t>
                  </w:r>
                  <w:r w:rsidR="0084711D"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الرابع</w:t>
                  </w:r>
                </w:p>
              </w:tc>
              <w:tc>
                <w:tcPr>
                  <w:tcW w:w="5484"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نظرية تكاليف المباشرة</w:t>
                  </w:r>
                </w:p>
              </w:tc>
            </w:tr>
            <w:tr w:rsidR="009C47B8" w:rsidRPr="006B2567" w:rsidTr="003E2E68">
              <w:tc>
                <w:tcPr>
                  <w:tcW w:w="3299" w:type="dxa"/>
                </w:tcPr>
                <w:p w:rsidR="009C47B8" w:rsidRPr="006B2567" w:rsidRDefault="003958BC" w:rsidP="00C638E5">
                  <w:pPr>
                    <w:tabs>
                      <w:tab w:val="left" w:pos="720"/>
                      <w:tab w:val="left" w:pos="1440"/>
                    </w:tabs>
                    <w:jc w:val="right"/>
                    <w:rPr>
                      <w:rFonts w:cs="Simplified Arabic"/>
                      <w:sz w:val="28"/>
                      <w:szCs w:val="28"/>
                      <w:rtl/>
                      <w:lang w:bidi="ar-SY"/>
                    </w:rPr>
                  </w:pPr>
                  <w:r>
                    <w:rPr>
                      <w:rFonts w:cs="Simplified Arabic" w:hint="cs"/>
                      <w:sz w:val="28"/>
                      <w:szCs w:val="28"/>
                      <w:rtl/>
                      <w:lang w:bidi="ar-SY"/>
                    </w:rPr>
                    <w:t>الرابع</w:t>
                  </w:r>
                  <w:r w:rsidR="00C638E5" w:rsidRPr="006B2567">
                    <w:rPr>
                      <w:rFonts w:cs="Simplified Arabic"/>
                      <w:sz w:val="28"/>
                      <w:szCs w:val="28"/>
                      <w:rtl/>
                      <w:lang w:bidi="ar-SY"/>
                    </w:rPr>
                    <w:t xml:space="preserve"> </w:t>
                  </w:r>
                  <w:r w:rsidR="0084711D" w:rsidRPr="006B2567">
                    <w:rPr>
                      <w:rFonts w:cs="Simplified Arabic"/>
                      <w:sz w:val="28"/>
                      <w:szCs w:val="28"/>
                      <w:rtl/>
                      <w:lang w:bidi="ar-SY"/>
                    </w:rPr>
                    <w:t xml:space="preserve">( </w:t>
                  </w:r>
                  <w:r w:rsidR="0084711D">
                    <w:rPr>
                      <w:rFonts w:cs="Simplified Arabic" w:hint="cs"/>
                      <w:sz w:val="28"/>
                      <w:szCs w:val="28"/>
                      <w:rtl/>
                      <w:lang w:bidi="ar-SY"/>
                    </w:rPr>
                    <w:t>2</w:t>
                  </w:r>
                  <w:r w:rsidR="0084711D"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الرابع</w:t>
                  </w:r>
                </w:p>
              </w:tc>
              <w:tc>
                <w:tcPr>
                  <w:tcW w:w="5484"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نظرية تكاليف المتغيرة</w:t>
                  </w:r>
                </w:p>
              </w:tc>
            </w:tr>
            <w:tr w:rsidR="009C47B8" w:rsidRPr="006B2567" w:rsidTr="003E2E68">
              <w:tc>
                <w:tcPr>
                  <w:tcW w:w="3299" w:type="dxa"/>
                </w:tcPr>
                <w:p w:rsidR="009C47B8" w:rsidRPr="006B2567" w:rsidRDefault="009C47B8" w:rsidP="00C638E5">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w:t>
                  </w:r>
                  <w:r w:rsidR="003958BC">
                    <w:rPr>
                      <w:rFonts w:cs="Simplified Arabic" w:hint="cs"/>
                      <w:sz w:val="28"/>
                      <w:szCs w:val="28"/>
                      <w:rtl/>
                      <w:lang w:bidi="ar-SY"/>
                    </w:rPr>
                    <w:t>خامس</w:t>
                  </w:r>
                  <w:r w:rsidR="00C638E5" w:rsidRPr="006B2567">
                    <w:rPr>
                      <w:rFonts w:cs="Simplified Arabic"/>
                      <w:sz w:val="28"/>
                      <w:szCs w:val="28"/>
                      <w:rtl/>
                      <w:lang w:bidi="ar-SY"/>
                    </w:rPr>
                    <w:t xml:space="preserve"> </w:t>
                  </w:r>
                  <w:r w:rsidR="0084711D" w:rsidRPr="006B2567">
                    <w:rPr>
                      <w:rFonts w:cs="Simplified Arabic"/>
                      <w:sz w:val="28"/>
                      <w:szCs w:val="28"/>
                      <w:rtl/>
                      <w:lang w:bidi="ar-SY"/>
                    </w:rPr>
                    <w:t xml:space="preserve">( </w:t>
                  </w:r>
                  <w:r w:rsidR="0084711D">
                    <w:rPr>
                      <w:rFonts w:cs="Simplified Arabic" w:hint="cs"/>
                      <w:sz w:val="28"/>
                      <w:szCs w:val="28"/>
                      <w:rtl/>
                      <w:lang w:bidi="ar-SY"/>
                    </w:rPr>
                    <w:t>2</w:t>
                  </w:r>
                  <w:r w:rsidR="0084711D"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الرابع</w:t>
                  </w:r>
                </w:p>
              </w:tc>
              <w:tc>
                <w:tcPr>
                  <w:tcW w:w="5484"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نظرية تكاليف الاجمالية المعدلة  (المستغلة)</w:t>
                  </w:r>
                </w:p>
              </w:tc>
            </w:tr>
            <w:tr w:rsidR="009C47B8" w:rsidRPr="006B2567" w:rsidTr="003E2E68">
              <w:tc>
                <w:tcPr>
                  <w:tcW w:w="3299" w:type="dxa"/>
                </w:tcPr>
                <w:p w:rsidR="009C47B8" w:rsidRPr="006B2567" w:rsidRDefault="003958BC" w:rsidP="003958BC">
                  <w:pPr>
                    <w:tabs>
                      <w:tab w:val="left" w:pos="720"/>
                      <w:tab w:val="left" w:pos="1440"/>
                    </w:tabs>
                    <w:jc w:val="right"/>
                    <w:rPr>
                      <w:rFonts w:cs="Simplified Arabic"/>
                      <w:sz w:val="28"/>
                      <w:szCs w:val="28"/>
                      <w:rtl/>
                      <w:lang w:bidi="ar-SY"/>
                    </w:rPr>
                  </w:pPr>
                  <w:r>
                    <w:rPr>
                      <w:rFonts w:cs="Simplified Arabic" w:hint="cs"/>
                      <w:sz w:val="28"/>
                      <w:szCs w:val="28"/>
                      <w:rtl/>
                      <w:lang w:bidi="ar-SY"/>
                    </w:rPr>
                    <w:t xml:space="preserve">السادس </w:t>
                  </w:r>
                  <w:r w:rsidR="0084711D" w:rsidRPr="006B2567">
                    <w:rPr>
                      <w:rFonts w:cs="Simplified Arabic"/>
                      <w:sz w:val="28"/>
                      <w:szCs w:val="28"/>
                      <w:rtl/>
                      <w:lang w:bidi="ar-SY"/>
                    </w:rPr>
                    <w:t xml:space="preserve">( </w:t>
                  </w:r>
                  <w:r w:rsidR="0084711D">
                    <w:rPr>
                      <w:rFonts w:cs="Simplified Arabic" w:hint="cs"/>
                      <w:sz w:val="28"/>
                      <w:szCs w:val="28"/>
                      <w:rtl/>
                      <w:lang w:bidi="ar-SY"/>
                    </w:rPr>
                    <w:t>2</w:t>
                  </w:r>
                  <w:r w:rsidR="0084711D"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الرابع</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حلقات النقاش والاختبار</w:t>
                  </w:r>
                </w:p>
              </w:tc>
            </w:tr>
            <w:tr w:rsidR="009C47B8" w:rsidRPr="006B2567" w:rsidTr="003E2E68">
              <w:tc>
                <w:tcPr>
                  <w:tcW w:w="3299" w:type="dxa"/>
                </w:tcPr>
                <w:p w:rsidR="009C47B8" w:rsidRPr="006B2567" w:rsidRDefault="003958BC" w:rsidP="003958BC">
                  <w:pPr>
                    <w:tabs>
                      <w:tab w:val="left" w:pos="720"/>
                      <w:tab w:val="left" w:pos="1440"/>
                    </w:tabs>
                    <w:jc w:val="right"/>
                    <w:rPr>
                      <w:rFonts w:cs="Simplified Arabic"/>
                      <w:sz w:val="28"/>
                      <w:szCs w:val="28"/>
                      <w:rtl/>
                      <w:lang w:bidi="ar-SY"/>
                    </w:rPr>
                  </w:pPr>
                  <w:r>
                    <w:rPr>
                      <w:rFonts w:cs="Simplified Arabic" w:hint="cs"/>
                      <w:sz w:val="28"/>
                      <w:szCs w:val="28"/>
                      <w:rtl/>
                      <w:lang w:bidi="ar-SY"/>
                    </w:rPr>
                    <w:t>السابع</w:t>
                  </w:r>
                  <w:r w:rsidR="0084711D" w:rsidRPr="006B2567">
                    <w:rPr>
                      <w:rFonts w:cs="Simplified Arabic"/>
                      <w:sz w:val="28"/>
                      <w:szCs w:val="28"/>
                      <w:rtl/>
                      <w:lang w:bidi="ar-SY"/>
                    </w:rPr>
                    <w:t xml:space="preserve">( </w:t>
                  </w:r>
                  <w:r w:rsidR="0084711D">
                    <w:rPr>
                      <w:rFonts w:cs="Simplified Arabic" w:hint="cs"/>
                      <w:sz w:val="28"/>
                      <w:szCs w:val="28"/>
                      <w:rtl/>
                      <w:lang w:bidi="ar-SY"/>
                    </w:rPr>
                    <w:t>2</w:t>
                  </w:r>
                  <w:r w:rsidR="0084711D"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الخامس</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نظام تكاليف الأوامر الإنتاجية</w:t>
                  </w:r>
                </w:p>
              </w:tc>
            </w:tr>
            <w:tr w:rsidR="009C47B8" w:rsidRPr="006B2567" w:rsidTr="003E2E68">
              <w:tc>
                <w:tcPr>
                  <w:tcW w:w="3299" w:type="dxa"/>
                </w:tcPr>
                <w:p w:rsidR="009C47B8" w:rsidRPr="006B2567" w:rsidRDefault="003958BC" w:rsidP="003958BC">
                  <w:pPr>
                    <w:tabs>
                      <w:tab w:val="left" w:pos="720"/>
                      <w:tab w:val="left" w:pos="1440"/>
                    </w:tabs>
                    <w:jc w:val="right"/>
                    <w:rPr>
                      <w:rFonts w:cs="Simplified Arabic"/>
                      <w:sz w:val="28"/>
                      <w:szCs w:val="28"/>
                      <w:rtl/>
                      <w:lang w:bidi="ar-SY"/>
                    </w:rPr>
                  </w:pPr>
                  <w:r>
                    <w:rPr>
                      <w:rFonts w:cs="Simplified Arabic" w:hint="cs"/>
                      <w:sz w:val="28"/>
                      <w:szCs w:val="28"/>
                      <w:rtl/>
                      <w:lang w:bidi="ar-SY"/>
                    </w:rPr>
                    <w:t>الثامن</w:t>
                  </w:r>
                  <w:r w:rsidR="009C47B8" w:rsidRPr="006B2567">
                    <w:rPr>
                      <w:rFonts w:cs="Simplified Arabic" w:hint="cs"/>
                      <w:sz w:val="28"/>
                      <w:szCs w:val="28"/>
                      <w:rtl/>
                      <w:lang w:bidi="ar-SY"/>
                    </w:rPr>
                    <w:t xml:space="preserve"> </w:t>
                  </w:r>
                  <w:r w:rsidR="0084711D" w:rsidRPr="006B2567">
                    <w:rPr>
                      <w:rFonts w:cs="Simplified Arabic"/>
                      <w:sz w:val="28"/>
                      <w:szCs w:val="28"/>
                      <w:rtl/>
                      <w:lang w:bidi="ar-SY"/>
                    </w:rPr>
                    <w:t xml:space="preserve">( </w:t>
                  </w:r>
                  <w:r w:rsidR="0084711D">
                    <w:rPr>
                      <w:rFonts w:cs="Simplified Arabic" w:hint="cs"/>
                      <w:sz w:val="28"/>
                      <w:szCs w:val="28"/>
                      <w:rtl/>
                      <w:lang w:bidi="ar-SY"/>
                    </w:rPr>
                    <w:t>2</w:t>
                  </w:r>
                  <w:r w:rsidR="0084711D"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الخامس</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sz w:val="28"/>
                      <w:szCs w:val="28"/>
                      <w:rtl/>
                      <w:lang w:bidi="ar-SY"/>
                    </w:rPr>
                    <w:t>تعين وتخصيص عناصر التكاليف على الأوامر الإنتاجية</w:t>
                  </w:r>
                </w:p>
              </w:tc>
            </w:tr>
            <w:tr w:rsidR="009C47B8" w:rsidRPr="006B2567" w:rsidTr="003E2E68">
              <w:tc>
                <w:tcPr>
                  <w:tcW w:w="3299" w:type="dxa"/>
                </w:tcPr>
                <w:p w:rsidR="009C47B8" w:rsidRPr="006B2567" w:rsidRDefault="009C47B8" w:rsidP="003958BC">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w:t>
                  </w:r>
                  <w:r w:rsidR="003958BC">
                    <w:rPr>
                      <w:rFonts w:cs="Simplified Arabic" w:hint="cs"/>
                      <w:sz w:val="28"/>
                      <w:szCs w:val="28"/>
                      <w:rtl/>
                      <w:lang w:bidi="ar-SY"/>
                    </w:rPr>
                    <w:t>تاسع</w:t>
                  </w:r>
                  <w:r w:rsidR="0084711D" w:rsidRPr="006B2567">
                    <w:rPr>
                      <w:rFonts w:cs="Simplified Arabic"/>
                      <w:sz w:val="28"/>
                      <w:szCs w:val="28"/>
                      <w:rtl/>
                      <w:lang w:bidi="ar-SY"/>
                    </w:rPr>
                    <w:t xml:space="preserve">( </w:t>
                  </w:r>
                  <w:r w:rsidR="0084711D">
                    <w:rPr>
                      <w:rFonts w:cs="Simplified Arabic" w:hint="cs"/>
                      <w:sz w:val="28"/>
                      <w:szCs w:val="28"/>
                      <w:rtl/>
                      <w:lang w:bidi="ar-SY"/>
                    </w:rPr>
                    <w:t>2</w:t>
                  </w:r>
                  <w:r w:rsidR="0084711D"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الخامس</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sz w:val="28"/>
                      <w:szCs w:val="28"/>
                      <w:rtl/>
                      <w:lang w:bidi="ar-SY"/>
                    </w:rPr>
                    <w:t xml:space="preserve">بطاقة </w:t>
                  </w:r>
                  <w:r w:rsidRPr="006B2567">
                    <w:rPr>
                      <w:rFonts w:cs="Simplified Arabic" w:hint="cs"/>
                      <w:sz w:val="28"/>
                      <w:szCs w:val="28"/>
                      <w:rtl/>
                      <w:lang w:bidi="ar-SY"/>
                    </w:rPr>
                    <w:t>ال</w:t>
                  </w:r>
                  <w:r w:rsidRPr="006B2567">
                    <w:rPr>
                      <w:rFonts w:cs="Simplified Arabic"/>
                      <w:sz w:val="28"/>
                      <w:szCs w:val="28"/>
                      <w:rtl/>
                      <w:lang w:bidi="ar-SY"/>
                    </w:rPr>
                    <w:t>أ</w:t>
                  </w:r>
                  <w:r w:rsidRPr="006B2567">
                    <w:rPr>
                      <w:rFonts w:cs="Simplified Arabic" w:hint="cs"/>
                      <w:sz w:val="28"/>
                      <w:szCs w:val="28"/>
                      <w:rtl/>
                      <w:lang w:bidi="ar-SY"/>
                    </w:rPr>
                    <w:t>و</w:t>
                  </w:r>
                  <w:r w:rsidRPr="006B2567">
                    <w:rPr>
                      <w:rFonts w:cs="Simplified Arabic"/>
                      <w:sz w:val="28"/>
                      <w:szCs w:val="28"/>
                      <w:rtl/>
                      <w:lang w:bidi="ar-SY"/>
                    </w:rPr>
                    <w:t xml:space="preserve">مر </w:t>
                  </w:r>
                  <w:r w:rsidRPr="006B2567">
                    <w:rPr>
                      <w:rFonts w:cs="Simplified Arabic" w:hint="cs"/>
                      <w:sz w:val="28"/>
                      <w:szCs w:val="28"/>
                      <w:rtl/>
                      <w:lang w:bidi="ar-SY"/>
                    </w:rPr>
                    <w:t>ال</w:t>
                  </w:r>
                  <w:r w:rsidRPr="006B2567">
                    <w:rPr>
                      <w:rFonts w:cs="Simplified Arabic"/>
                      <w:sz w:val="28"/>
                      <w:szCs w:val="28"/>
                      <w:rtl/>
                      <w:lang w:bidi="ar-SY"/>
                    </w:rPr>
                    <w:t>إنتاجي</w:t>
                  </w:r>
                  <w:r w:rsidRPr="006B2567">
                    <w:rPr>
                      <w:rFonts w:cs="Simplified Arabic" w:hint="cs"/>
                      <w:sz w:val="28"/>
                      <w:szCs w:val="28"/>
                      <w:rtl/>
                      <w:lang w:bidi="ar-SY"/>
                    </w:rPr>
                    <w:t>ة</w:t>
                  </w:r>
                </w:p>
              </w:tc>
            </w:tr>
            <w:tr w:rsidR="009C47B8" w:rsidRPr="006B2567" w:rsidTr="003E2E68">
              <w:tc>
                <w:tcPr>
                  <w:tcW w:w="3299" w:type="dxa"/>
                </w:tcPr>
                <w:p w:rsidR="009C47B8" w:rsidRPr="006B2567" w:rsidRDefault="003958BC" w:rsidP="003958BC">
                  <w:pPr>
                    <w:tabs>
                      <w:tab w:val="left" w:pos="720"/>
                      <w:tab w:val="left" w:pos="1440"/>
                    </w:tabs>
                    <w:jc w:val="right"/>
                    <w:rPr>
                      <w:rFonts w:cs="Simplified Arabic"/>
                      <w:sz w:val="28"/>
                      <w:szCs w:val="28"/>
                      <w:rtl/>
                      <w:lang w:bidi="ar-SY"/>
                    </w:rPr>
                  </w:pPr>
                  <w:r>
                    <w:rPr>
                      <w:rFonts w:cs="Simplified Arabic" w:hint="cs"/>
                      <w:sz w:val="28"/>
                      <w:szCs w:val="28"/>
                      <w:rtl/>
                      <w:lang w:bidi="ar-SY"/>
                    </w:rPr>
                    <w:t>العاشر</w:t>
                  </w:r>
                  <w:r w:rsidRPr="006B2567">
                    <w:rPr>
                      <w:rFonts w:cs="Simplified Arabic"/>
                      <w:sz w:val="28"/>
                      <w:szCs w:val="28"/>
                      <w:rtl/>
                      <w:lang w:bidi="ar-SY"/>
                    </w:rPr>
                    <w:t xml:space="preserve"> </w:t>
                  </w:r>
                  <w:r w:rsidR="0084711D" w:rsidRPr="006B2567">
                    <w:rPr>
                      <w:rFonts w:cs="Simplified Arabic"/>
                      <w:sz w:val="28"/>
                      <w:szCs w:val="28"/>
                      <w:rtl/>
                      <w:lang w:bidi="ar-SY"/>
                    </w:rPr>
                    <w:t xml:space="preserve">( </w:t>
                  </w:r>
                  <w:r w:rsidR="0084711D">
                    <w:rPr>
                      <w:rFonts w:cs="Simplified Arabic" w:hint="cs"/>
                      <w:sz w:val="28"/>
                      <w:szCs w:val="28"/>
                      <w:rtl/>
                      <w:lang w:bidi="ar-SY"/>
                    </w:rPr>
                    <w:t>2</w:t>
                  </w:r>
                  <w:r w:rsidR="0084711D" w:rsidRPr="006B2567">
                    <w:rPr>
                      <w:rFonts w:cs="Simplified Arabic"/>
                      <w:sz w:val="28"/>
                      <w:szCs w:val="28"/>
                      <w:rtl/>
                      <w:lang w:bidi="ar-SY"/>
                    </w:rPr>
                    <w:t xml:space="preserve"> ساعات )</w:t>
                  </w:r>
                </w:p>
              </w:tc>
              <w:tc>
                <w:tcPr>
                  <w:tcW w:w="1701" w:type="dxa"/>
                </w:tcPr>
                <w:p w:rsidR="009C47B8" w:rsidRPr="006B2567" w:rsidRDefault="009C47B8" w:rsidP="006B2567">
                  <w:pPr>
                    <w:tabs>
                      <w:tab w:val="left" w:pos="720"/>
                      <w:tab w:val="left" w:pos="1440"/>
                    </w:tabs>
                    <w:jc w:val="right"/>
                    <w:rPr>
                      <w:rFonts w:cs="Simplified Arabic"/>
                      <w:sz w:val="28"/>
                      <w:szCs w:val="28"/>
                      <w:lang w:bidi="ar-SY"/>
                    </w:rPr>
                  </w:pPr>
                  <w:r w:rsidRPr="006B2567">
                    <w:rPr>
                      <w:rFonts w:cs="Simplified Arabic" w:hint="cs"/>
                      <w:sz w:val="28"/>
                      <w:szCs w:val="28"/>
                      <w:rtl/>
                      <w:lang w:bidi="ar-SY"/>
                    </w:rPr>
                    <w:t>الخامس</w:t>
                  </w:r>
                </w:p>
              </w:tc>
              <w:tc>
                <w:tcPr>
                  <w:tcW w:w="5484" w:type="dxa"/>
                </w:tcPr>
                <w:p w:rsidR="009C47B8" w:rsidRPr="006B2567" w:rsidRDefault="009C47B8" w:rsidP="006B2567">
                  <w:pPr>
                    <w:tabs>
                      <w:tab w:val="left" w:pos="720"/>
                      <w:tab w:val="left" w:pos="1440"/>
                    </w:tabs>
                    <w:jc w:val="right"/>
                    <w:rPr>
                      <w:rFonts w:cs="Simplified Arabic"/>
                      <w:sz w:val="28"/>
                      <w:szCs w:val="28"/>
                      <w:rtl/>
                      <w:lang w:bidi="ar-SY"/>
                    </w:rPr>
                  </w:pPr>
                  <w:r w:rsidRPr="006B2567">
                    <w:rPr>
                      <w:rFonts w:cs="Simplified Arabic" w:hint="cs"/>
                      <w:sz w:val="28"/>
                      <w:szCs w:val="28"/>
                      <w:rtl/>
                      <w:lang w:bidi="ar-SY"/>
                    </w:rPr>
                    <w:t>الاجراءات التطبيقية لنظام الاوامر الانتاجية</w:t>
                  </w:r>
                </w:p>
              </w:tc>
            </w:tr>
          </w:tbl>
          <w:p w:rsidR="00221410" w:rsidRPr="006B2567" w:rsidRDefault="00221410" w:rsidP="006B2567">
            <w:pPr>
              <w:tabs>
                <w:tab w:val="left" w:pos="720"/>
                <w:tab w:val="left" w:pos="1440"/>
              </w:tabs>
              <w:spacing w:after="0" w:line="240" w:lineRule="auto"/>
              <w:rPr>
                <w:rFonts w:cs="Simplified Arabic"/>
                <w:sz w:val="28"/>
                <w:szCs w:val="28"/>
                <w:lang w:bidi="ar-SY"/>
              </w:rPr>
            </w:pPr>
          </w:p>
        </w:tc>
      </w:tr>
    </w:tbl>
    <w:p w:rsidR="00E36C74" w:rsidRPr="001D3108" w:rsidRDefault="00E36C74" w:rsidP="00634641">
      <w:pPr>
        <w:tabs>
          <w:tab w:val="left" w:pos="2175"/>
        </w:tabs>
        <w:rPr>
          <w:rFonts w:ascii="Arial" w:hAnsi="Arial"/>
          <w:sz w:val="28"/>
          <w:szCs w:val="28"/>
          <w:rtl/>
          <w:lang w:val="en-US" w:bidi="ar-EG"/>
        </w:rPr>
      </w:pPr>
    </w:p>
    <w:sectPr w:rsidR="00E36C74" w:rsidRPr="001D3108" w:rsidSect="002158F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D0" w:rsidRDefault="00092BD0" w:rsidP="009C47B8">
      <w:pPr>
        <w:spacing w:after="0" w:line="240" w:lineRule="auto"/>
      </w:pPr>
      <w:r>
        <w:separator/>
      </w:r>
    </w:p>
  </w:endnote>
  <w:endnote w:type="continuationSeparator" w:id="0">
    <w:p w:rsidR="00092BD0" w:rsidRDefault="00092BD0" w:rsidP="009C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D0" w:rsidRDefault="00092BD0" w:rsidP="009C47B8">
      <w:pPr>
        <w:spacing w:after="0" w:line="240" w:lineRule="auto"/>
      </w:pPr>
      <w:r>
        <w:separator/>
      </w:r>
    </w:p>
  </w:footnote>
  <w:footnote w:type="continuationSeparator" w:id="0">
    <w:p w:rsidR="00092BD0" w:rsidRDefault="00092BD0" w:rsidP="009C4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5B62"/>
    <w:multiLevelType w:val="hybridMultilevel"/>
    <w:tmpl w:val="15D02A34"/>
    <w:lvl w:ilvl="0" w:tplc="1228D82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53483"/>
    <w:multiLevelType w:val="hybridMultilevel"/>
    <w:tmpl w:val="50F888EE"/>
    <w:lvl w:ilvl="0" w:tplc="908848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56D85"/>
    <w:multiLevelType w:val="hybridMultilevel"/>
    <w:tmpl w:val="4712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04074"/>
    <w:multiLevelType w:val="hybridMultilevel"/>
    <w:tmpl w:val="3F26E1C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 w15:restartNumberingAfterBreak="0">
    <w:nsid w:val="3A5D4E3A"/>
    <w:multiLevelType w:val="hybridMultilevel"/>
    <w:tmpl w:val="B866C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836101"/>
    <w:multiLevelType w:val="hybridMultilevel"/>
    <w:tmpl w:val="552CE5D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85959"/>
    <w:multiLevelType w:val="hybridMultilevel"/>
    <w:tmpl w:val="0F02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30753"/>
    <w:multiLevelType w:val="hybridMultilevel"/>
    <w:tmpl w:val="484E39DA"/>
    <w:lvl w:ilvl="0" w:tplc="04090001">
      <w:start w:val="1"/>
      <w:numFmt w:val="bullet"/>
      <w:lvlText w:val=""/>
      <w:lvlJc w:val="left"/>
      <w:pPr>
        <w:tabs>
          <w:tab w:val="num" w:pos="397"/>
        </w:tabs>
        <w:ind w:left="397" w:hanging="397"/>
      </w:pPr>
      <w:rPr>
        <w:rFonts w:ascii="Symbol" w:hAnsi="Symbol" w:hint="default"/>
        <w:lang w:bidi="ar-K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86D3C"/>
    <w:multiLevelType w:val="hybridMultilevel"/>
    <w:tmpl w:val="13064DB0"/>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667DF"/>
    <w:multiLevelType w:val="hybridMultilevel"/>
    <w:tmpl w:val="09A8E7B8"/>
    <w:lvl w:ilvl="0" w:tplc="19869F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5"/>
  </w:num>
  <w:num w:numId="6">
    <w:abstractNumId w:val="9"/>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10"/>
    <w:rsid w:val="000047BD"/>
    <w:rsid w:val="00006F99"/>
    <w:rsid w:val="0001300B"/>
    <w:rsid w:val="00030A40"/>
    <w:rsid w:val="000329C2"/>
    <w:rsid w:val="00047837"/>
    <w:rsid w:val="0007530E"/>
    <w:rsid w:val="00092BD0"/>
    <w:rsid w:val="00093975"/>
    <w:rsid w:val="000C317B"/>
    <w:rsid w:val="000F7B50"/>
    <w:rsid w:val="00100EDB"/>
    <w:rsid w:val="00134A0E"/>
    <w:rsid w:val="00172D3A"/>
    <w:rsid w:val="001973E1"/>
    <w:rsid w:val="001B6D4E"/>
    <w:rsid w:val="001D068B"/>
    <w:rsid w:val="001D3108"/>
    <w:rsid w:val="001F6CDD"/>
    <w:rsid w:val="002158FE"/>
    <w:rsid w:val="00221410"/>
    <w:rsid w:val="0027406F"/>
    <w:rsid w:val="00277D0B"/>
    <w:rsid w:val="0028712C"/>
    <w:rsid w:val="002931E5"/>
    <w:rsid w:val="002B0F47"/>
    <w:rsid w:val="002C1833"/>
    <w:rsid w:val="002D3B68"/>
    <w:rsid w:val="002D4887"/>
    <w:rsid w:val="00362637"/>
    <w:rsid w:val="00373390"/>
    <w:rsid w:val="00381935"/>
    <w:rsid w:val="003958BC"/>
    <w:rsid w:val="003C0CB0"/>
    <w:rsid w:val="003E2E68"/>
    <w:rsid w:val="0045470B"/>
    <w:rsid w:val="0046319F"/>
    <w:rsid w:val="004701A5"/>
    <w:rsid w:val="00474622"/>
    <w:rsid w:val="00494CCA"/>
    <w:rsid w:val="00496216"/>
    <w:rsid w:val="00497987"/>
    <w:rsid w:val="004A4E63"/>
    <w:rsid w:val="004D5351"/>
    <w:rsid w:val="004E4790"/>
    <w:rsid w:val="005227D8"/>
    <w:rsid w:val="00555FC0"/>
    <w:rsid w:val="00565EC5"/>
    <w:rsid w:val="00572D8C"/>
    <w:rsid w:val="00587009"/>
    <w:rsid w:val="0058739E"/>
    <w:rsid w:val="005B3F67"/>
    <w:rsid w:val="00607123"/>
    <w:rsid w:val="00611C87"/>
    <w:rsid w:val="00631F30"/>
    <w:rsid w:val="006338D9"/>
    <w:rsid w:val="00634641"/>
    <w:rsid w:val="00662F12"/>
    <w:rsid w:val="006B1E90"/>
    <w:rsid w:val="006B2567"/>
    <w:rsid w:val="006C371D"/>
    <w:rsid w:val="006C4B68"/>
    <w:rsid w:val="006E1930"/>
    <w:rsid w:val="006F22FD"/>
    <w:rsid w:val="00735FF7"/>
    <w:rsid w:val="0075376C"/>
    <w:rsid w:val="00766704"/>
    <w:rsid w:val="007937B1"/>
    <w:rsid w:val="007D5CB0"/>
    <w:rsid w:val="00832E61"/>
    <w:rsid w:val="00840CAD"/>
    <w:rsid w:val="0084711D"/>
    <w:rsid w:val="00855346"/>
    <w:rsid w:val="00865D10"/>
    <w:rsid w:val="0088120C"/>
    <w:rsid w:val="00885AEC"/>
    <w:rsid w:val="00896860"/>
    <w:rsid w:val="008A7C88"/>
    <w:rsid w:val="008D4AAE"/>
    <w:rsid w:val="008E56A2"/>
    <w:rsid w:val="008E68AB"/>
    <w:rsid w:val="00904952"/>
    <w:rsid w:val="00946428"/>
    <w:rsid w:val="00987FC6"/>
    <w:rsid w:val="009A69C9"/>
    <w:rsid w:val="009C47B8"/>
    <w:rsid w:val="00A04E03"/>
    <w:rsid w:val="00A12607"/>
    <w:rsid w:val="00A40711"/>
    <w:rsid w:val="00A41012"/>
    <w:rsid w:val="00A56789"/>
    <w:rsid w:val="00A66494"/>
    <w:rsid w:val="00A7088F"/>
    <w:rsid w:val="00AE7D87"/>
    <w:rsid w:val="00B14D7E"/>
    <w:rsid w:val="00B46A2E"/>
    <w:rsid w:val="00B6399A"/>
    <w:rsid w:val="00B6511B"/>
    <w:rsid w:val="00B764B3"/>
    <w:rsid w:val="00BC148F"/>
    <w:rsid w:val="00BC47C5"/>
    <w:rsid w:val="00BC62C3"/>
    <w:rsid w:val="00BD490C"/>
    <w:rsid w:val="00BD6EE4"/>
    <w:rsid w:val="00C37888"/>
    <w:rsid w:val="00C54D06"/>
    <w:rsid w:val="00C56B72"/>
    <w:rsid w:val="00C638E5"/>
    <w:rsid w:val="00CC5797"/>
    <w:rsid w:val="00CE59A5"/>
    <w:rsid w:val="00D13593"/>
    <w:rsid w:val="00D30DB1"/>
    <w:rsid w:val="00D4283E"/>
    <w:rsid w:val="00D43CC6"/>
    <w:rsid w:val="00D51966"/>
    <w:rsid w:val="00D61042"/>
    <w:rsid w:val="00D67917"/>
    <w:rsid w:val="00D764D0"/>
    <w:rsid w:val="00D92CFA"/>
    <w:rsid w:val="00DC2C2F"/>
    <w:rsid w:val="00DD05E7"/>
    <w:rsid w:val="00DE10AB"/>
    <w:rsid w:val="00E11BF3"/>
    <w:rsid w:val="00E36C74"/>
    <w:rsid w:val="00E5085E"/>
    <w:rsid w:val="00E67DC9"/>
    <w:rsid w:val="00E73AEC"/>
    <w:rsid w:val="00EB2544"/>
    <w:rsid w:val="00F26907"/>
    <w:rsid w:val="00F40783"/>
    <w:rsid w:val="00F75DAA"/>
    <w:rsid w:val="00F8259B"/>
    <w:rsid w:val="00FB5C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54AE9-61EF-40F8-A878-936D6943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10"/>
    <w:pPr>
      <w:spacing w:after="200" w:line="276" w:lineRule="auto"/>
    </w:pPr>
    <w:rPr>
      <w:rFonts w:ascii="Calibri" w:eastAsia="Calibri" w:hAnsi="Calibri" w:cs="Arial"/>
      <w:sz w:val="22"/>
      <w:szCs w:val="22"/>
      <w:lang w:val="en-GB"/>
    </w:rPr>
  </w:style>
  <w:style w:type="paragraph" w:styleId="Heading1">
    <w:name w:val="heading 1"/>
    <w:basedOn w:val="Normal"/>
    <w:next w:val="Normal"/>
    <w:link w:val="Heading1Char"/>
    <w:qFormat/>
    <w:rsid w:val="007D5CB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CB0"/>
    <w:rPr>
      <w:rFonts w:asciiTheme="majorHAnsi" w:eastAsiaTheme="majorEastAsia" w:hAnsiTheme="majorHAnsi" w:cstheme="majorBidi"/>
      <w:b/>
      <w:bCs/>
      <w:kern w:val="32"/>
      <w:sz w:val="32"/>
      <w:szCs w:val="32"/>
    </w:rPr>
  </w:style>
  <w:style w:type="character" w:styleId="Strong">
    <w:name w:val="Strong"/>
    <w:basedOn w:val="DefaultParagraphFont"/>
    <w:qFormat/>
    <w:rsid w:val="007D5CB0"/>
    <w:rPr>
      <w:b/>
      <w:bCs/>
    </w:rPr>
  </w:style>
  <w:style w:type="character" w:styleId="Emphasis">
    <w:name w:val="Emphasis"/>
    <w:basedOn w:val="DefaultParagraphFont"/>
    <w:qFormat/>
    <w:rsid w:val="007D5CB0"/>
    <w:rPr>
      <w:i/>
      <w:iCs/>
    </w:rPr>
  </w:style>
  <w:style w:type="paragraph" w:styleId="ListParagraph">
    <w:name w:val="List Paragraph"/>
    <w:basedOn w:val="Normal"/>
    <w:uiPriority w:val="34"/>
    <w:qFormat/>
    <w:rsid w:val="00221410"/>
    <w:pPr>
      <w:ind w:left="720"/>
      <w:contextualSpacing/>
    </w:pPr>
  </w:style>
  <w:style w:type="paragraph" w:styleId="BalloonText">
    <w:name w:val="Balloon Text"/>
    <w:basedOn w:val="Normal"/>
    <w:link w:val="BalloonTextChar"/>
    <w:uiPriority w:val="99"/>
    <w:semiHidden/>
    <w:unhideWhenUsed/>
    <w:rsid w:val="00221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410"/>
    <w:rPr>
      <w:rFonts w:ascii="Tahoma" w:eastAsia="Calibri" w:hAnsi="Tahoma" w:cs="Tahoma"/>
      <w:sz w:val="16"/>
      <w:szCs w:val="16"/>
      <w:lang w:val="en-GB"/>
    </w:rPr>
  </w:style>
  <w:style w:type="table" w:styleId="TableGrid">
    <w:name w:val="Table Grid"/>
    <w:basedOn w:val="TableNormal"/>
    <w:rsid w:val="00EB2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C47B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C47B8"/>
    <w:rPr>
      <w:rFonts w:ascii="Calibri" w:eastAsia="Calibri" w:hAnsi="Calibri" w:cs="Arial"/>
      <w:sz w:val="22"/>
      <w:szCs w:val="22"/>
      <w:lang w:val="en-GB"/>
    </w:rPr>
  </w:style>
  <w:style w:type="paragraph" w:styleId="Footer">
    <w:name w:val="footer"/>
    <w:basedOn w:val="Normal"/>
    <w:link w:val="FooterChar"/>
    <w:uiPriority w:val="99"/>
    <w:semiHidden/>
    <w:unhideWhenUsed/>
    <w:rsid w:val="009C47B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C47B8"/>
    <w:rPr>
      <w:rFonts w:ascii="Calibri" w:eastAsia="Calibri" w:hAnsi="Calibri"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9CC9-4A93-4020-8F6A-5DF6AD2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Sidracompany</dc:creator>
  <cp:lastModifiedBy>shahla</cp:lastModifiedBy>
  <cp:revision>2</cp:revision>
  <cp:lastPrinted>2017-11-20T06:03:00Z</cp:lastPrinted>
  <dcterms:created xsi:type="dcterms:W3CDTF">2023-02-21T19:22:00Z</dcterms:created>
  <dcterms:modified xsi:type="dcterms:W3CDTF">2023-02-21T19:22:00Z</dcterms:modified>
</cp:coreProperties>
</file>