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72" w:rsidRPr="00EA563B" w:rsidRDefault="003252F5" w:rsidP="003E62FF">
      <w:pPr>
        <w:jc w:val="both"/>
        <w:rPr>
          <w:rFonts w:asciiTheme="majorBidi" w:hAnsiTheme="majorBidi" w:cstheme="majorBidi"/>
          <w:b/>
          <w:bCs/>
          <w:sz w:val="32"/>
          <w:szCs w:val="32"/>
          <w:u w:val="dotted"/>
          <w:lang w:bidi="ar-IQ"/>
        </w:rPr>
      </w:pPr>
      <w:r w:rsidRPr="00EA563B">
        <w:rPr>
          <w:rFonts w:asciiTheme="majorBidi" w:hAnsiTheme="majorBidi" w:cstheme="majorBidi"/>
          <w:b/>
          <w:bCs/>
          <w:sz w:val="32"/>
          <w:szCs w:val="32"/>
          <w:u w:val="dotted"/>
          <w:lang w:bidi="ar-IQ"/>
        </w:rPr>
        <w:t>Bu</w:t>
      </w:r>
      <w:r w:rsidR="006E2D72" w:rsidRPr="00EA563B">
        <w:rPr>
          <w:rFonts w:asciiTheme="majorBidi" w:hAnsiTheme="majorBidi" w:cstheme="majorBidi"/>
          <w:b/>
          <w:bCs/>
          <w:sz w:val="32"/>
          <w:szCs w:val="32"/>
          <w:u w:val="dotted"/>
          <w:lang w:bidi="ar-IQ"/>
        </w:rPr>
        <w:t>cking to the highest value</w:t>
      </w:r>
    </w:p>
    <w:p w:rsidR="006E2D72" w:rsidRPr="005368E8" w:rsidRDefault="006E2D72" w:rsidP="00F330C2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Previously, the </w:t>
      </w:r>
      <w:r w:rsidR="003E62FF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stem 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of trees </w:t>
      </w:r>
      <w:r w:rsidR="00B04E9D" w:rsidRPr="005368E8">
        <w:rPr>
          <w:rFonts w:asciiTheme="majorBidi" w:hAnsiTheme="majorBidi" w:cstheme="majorBidi"/>
          <w:sz w:val="28"/>
          <w:szCs w:val="28"/>
          <w:lang w:bidi="ar-IQ"/>
        </w:rPr>
        <w:t>was</w:t>
      </w:r>
      <w:r w:rsidR="003E62FF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04E9D" w:rsidRPr="005368E8">
        <w:rPr>
          <w:rFonts w:asciiTheme="majorBidi" w:hAnsiTheme="majorBidi" w:cstheme="majorBidi"/>
          <w:sz w:val="28"/>
          <w:szCs w:val="28"/>
          <w:lang w:bidi="ar-IQ"/>
        </w:rPr>
        <w:t>being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invest</w:t>
      </w:r>
      <w:r w:rsidR="003E62FF" w:rsidRPr="005368E8">
        <w:rPr>
          <w:rFonts w:asciiTheme="majorBidi" w:hAnsiTheme="majorBidi" w:cstheme="majorBidi"/>
          <w:sz w:val="28"/>
          <w:szCs w:val="28"/>
          <w:lang w:bidi="ar-IQ"/>
        </w:rPr>
        <w:t>ed to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the first </w:t>
      </w:r>
      <w:r w:rsidR="003E62FF" w:rsidRPr="005368E8">
        <w:rPr>
          <w:rFonts w:asciiTheme="majorBidi" w:hAnsiTheme="majorBidi" w:cstheme="majorBidi"/>
          <w:sz w:val="28"/>
          <w:szCs w:val="28"/>
          <w:lang w:bidi="ar-IQ"/>
        </w:rPr>
        <w:t>fork,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E62FF" w:rsidRPr="005368E8">
        <w:rPr>
          <w:rFonts w:asciiTheme="majorBidi" w:hAnsiTheme="majorBidi" w:cstheme="majorBidi"/>
          <w:sz w:val="28"/>
          <w:szCs w:val="28"/>
          <w:lang w:bidi="ar-IQ"/>
        </w:rPr>
        <w:t>and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leave the rest </w:t>
      </w:r>
      <w:r w:rsidR="003E62FF" w:rsidRPr="005368E8">
        <w:rPr>
          <w:rFonts w:asciiTheme="majorBidi" w:hAnsiTheme="majorBidi" w:cstheme="majorBidi"/>
          <w:sz w:val="28"/>
          <w:szCs w:val="28"/>
          <w:lang w:bidi="ar-IQ"/>
        </w:rPr>
        <w:t>of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the woods</w:t>
      </w:r>
      <w:r w:rsidR="003E62FF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inside the forest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. The reason for this goes back to the </w:t>
      </w:r>
      <w:r w:rsidR="003E62FF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following </w:t>
      </w:r>
      <w:r w:rsidR="00F330C2" w:rsidRPr="005368E8">
        <w:rPr>
          <w:rFonts w:asciiTheme="majorBidi" w:hAnsiTheme="majorBidi" w:cstheme="majorBidi"/>
          <w:sz w:val="28"/>
          <w:szCs w:val="28"/>
          <w:lang w:bidi="ar-IQ"/>
        </w:rPr>
        <w:t>point:-</w:t>
      </w:r>
    </w:p>
    <w:p w:rsidR="006E2D72" w:rsidRPr="005368E8" w:rsidRDefault="006E2D72" w:rsidP="003E62FF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1 - </w:t>
      </w:r>
      <w:r w:rsidR="003252F5" w:rsidRPr="005368E8">
        <w:rPr>
          <w:rFonts w:asciiTheme="majorBidi" w:hAnsiTheme="majorBidi" w:cstheme="majorBidi"/>
          <w:sz w:val="28"/>
          <w:szCs w:val="28"/>
          <w:lang w:bidi="ar-IQ"/>
        </w:rPr>
        <w:t>Lack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of markets </w:t>
      </w:r>
      <w:r w:rsidR="003E62FF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that </w:t>
      </w:r>
      <w:r w:rsidR="003252F5" w:rsidRPr="005368E8">
        <w:rPr>
          <w:rFonts w:asciiTheme="majorBidi" w:hAnsiTheme="majorBidi" w:cstheme="majorBidi"/>
          <w:sz w:val="28"/>
          <w:szCs w:val="28"/>
          <w:lang w:bidi="ar-IQ"/>
        </w:rPr>
        <w:t>accept the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tree branching contain large</w:t>
      </w:r>
      <w:r w:rsidR="003E62FF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knot.</w:t>
      </w:r>
    </w:p>
    <w:p w:rsidR="006E2D72" w:rsidRPr="005368E8" w:rsidRDefault="00D23E28" w:rsidP="00E62090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368E8">
        <w:rPr>
          <w:rFonts w:asciiTheme="majorBidi" w:hAnsiTheme="majorBidi" w:cstheme="majorBidi"/>
          <w:sz w:val="28"/>
          <w:szCs w:val="28"/>
          <w:lang w:bidi="ar-IQ"/>
        </w:rPr>
        <w:t>2 -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>Feeling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at 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>that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time 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because 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hugeness 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of the amount of wood 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="00CD537D" w:rsidRPr="005368E8">
        <w:rPr>
          <w:rFonts w:asciiTheme="majorBidi" w:hAnsiTheme="majorBidi" w:cstheme="majorBidi"/>
          <w:sz w:val="28"/>
          <w:szCs w:val="28"/>
          <w:lang w:bidi="ar-IQ"/>
        </w:rPr>
        <w:t>size there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is no reason to waste time and effort </w:t>
      </w:r>
      <w:r w:rsidR="00E62090">
        <w:rPr>
          <w:rFonts w:asciiTheme="majorBidi" w:hAnsiTheme="majorBidi" w:cstheme="majorBidi"/>
          <w:sz w:val="28"/>
          <w:szCs w:val="28"/>
          <w:lang w:bidi="ar-IQ"/>
        </w:rPr>
        <w:t xml:space="preserve">harvest 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in this part of the wood 's poor quality and low </w:t>
      </w:r>
      <w:r w:rsidR="00CD537D" w:rsidRPr="005368E8">
        <w:rPr>
          <w:rFonts w:asciiTheme="majorBidi" w:hAnsiTheme="majorBidi" w:cstheme="majorBidi"/>
          <w:sz w:val="28"/>
          <w:szCs w:val="28"/>
          <w:lang w:bidi="ar-IQ"/>
        </w:rPr>
        <w:t>value.</w:t>
      </w:r>
    </w:p>
    <w:p w:rsidR="006E2D72" w:rsidRPr="005368E8" w:rsidRDefault="006E2D72" w:rsidP="00E62090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3 - </w:t>
      </w:r>
      <w:r w:rsidR="00D23E28" w:rsidRPr="005368E8">
        <w:rPr>
          <w:rFonts w:asciiTheme="majorBidi" w:hAnsiTheme="majorBidi" w:cstheme="majorBidi"/>
          <w:sz w:val="28"/>
          <w:szCs w:val="28"/>
          <w:lang w:bidi="ar-IQ"/>
        </w:rPr>
        <w:t>Primitive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23E28" w:rsidRPr="005368E8">
        <w:rPr>
          <w:rFonts w:asciiTheme="majorBidi" w:hAnsiTheme="majorBidi" w:cstheme="majorBidi"/>
          <w:sz w:val="28"/>
          <w:szCs w:val="28"/>
          <w:lang w:bidi="ar-IQ"/>
        </w:rPr>
        <w:t>o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f </w:t>
      </w:r>
      <w:r w:rsidR="00E62090">
        <w:rPr>
          <w:rFonts w:asciiTheme="majorBidi" w:hAnsiTheme="majorBidi" w:cstheme="majorBidi"/>
          <w:sz w:val="28"/>
          <w:szCs w:val="28"/>
          <w:lang w:bidi="ar-IQ"/>
        </w:rPr>
        <w:t xml:space="preserve">harvesting </w:t>
      </w:r>
      <w:r w:rsidR="00D23E28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tools 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at the time </w:t>
      </w:r>
      <w:r w:rsidR="00D23E28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like </w:t>
      </w:r>
      <w:r w:rsidR="003252F5" w:rsidRPr="005368E8">
        <w:rPr>
          <w:rFonts w:asciiTheme="majorBidi" w:hAnsiTheme="majorBidi" w:cstheme="majorBidi"/>
          <w:sz w:val="28"/>
          <w:szCs w:val="28"/>
          <w:lang w:bidi="ar-IQ"/>
        </w:rPr>
        <w:t>handsaws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="003252F5" w:rsidRPr="005368E8">
        <w:rPr>
          <w:rFonts w:asciiTheme="majorBidi" w:hAnsiTheme="majorBidi" w:cstheme="majorBidi"/>
          <w:sz w:val="28"/>
          <w:szCs w:val="28"/>
          <w:lang w:bidi="ar-IQ"/>
        </w:rPr>
        <w:t>axes, and the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use of animals </w:t>
      </w:r>
      <w:r w:rsidR="00D23E28" w:rsidRPr="005368E8">
        <w:rPr>
          <w:rFonts w:asciiTheme="majorBidi" w:hAnsiTheme="majorBidi" w:cstheme="majorBidi"/>
          <w:sz w:val="28"/>
          <w:szCs w:val="28"/>
          <w:lang w:bidi="ar-IQ"/>
        </w:rPr>
        <w:t>skidding.</w:t>
      </w:r>
    </w:p>
    <w:p w:rsidR="002A3FDA" w:rsidRDefault="002A3FDA" w:rsidP="006E2D72">
      <w:pPr>
        <w:jc w:val="both"/>
        <w:rPr>
          <w:rFonts w:asciiTheme="majorBidi" w:hAnsiTheme="majorBidi" w:cstheme="majorBidi"/>
          <w:sz w:val="28"/>
          <w:szCs w:val="28"/>
          <w:u w:val="dotted"/>
          <w:lang w:bidi="ar-IQ"/>
        </w:rPr>
      </w:pPr>
    </w:p>
    <w:p w:rsidR="006E2D72" w:rsidRPr="003252F5" w:rsidRDefault="003252F5" w:rsidP="006E2D72">
      <w:pPr>
        <w:jc w:val="both"/>
        <w:rPr>
          <w:rFonts w:asciiTheme="majorBidi" w:hAnsiTheme="majorBidi" w:cstheme="majorBidi"/>
          <w:sz w:val="28"/>
          <w:szCs w:val="28"/>
          <w:u w:val="dotted"/>
          <w:lang w:bidi="ar-IQ"/>
        </w:rPr>
      </w:pPr>
      <w:r w:rsidRPr="003252F5">
        <w:rPr>
          <w:rFonts w:asciiTheme="majorBidi" w:hAnsiTheme="majorBidi" w:cstheme="majorBidi"/>
          <w:sz w:val="28"/>
          <w:szCs w:val="28"/>
          <w:u w:val="dotted"/>
          <w:lang w:bidi="ar-IQ"/>
        </w:rPr>
        <w:t>Nevertheless,</w:t>
      </w:r>
      <w:r w:rsidR="006E2D72" w:rsidRPr="003252F5">
        <w:rPr>
          <w:rFonts w:asciiTheme="majorBidi" w:hAnsiTheme="majorBidi" w:cstheme="majorBidi"/>
          <w:sz w:val="28"/>
          <w:szCs w:val="28"/>
          <w:u w:val="dotted"/>
          <w:lang w:bidi="ar-IQ"/>
        </w:rPr>
        <w:t xml:space="preserve"> today is not excessive in any part of the tree might have value because </w:t>
      </w:r>
      <w:r w:rsidRPr="003252F5">
        <w:rPr>
          <w:rFonts w:asciiTheme="majorBidi" w:hAnsiTheme="majorBidi" w:cstheme="majorBidi"/>
          <w:sz w:val="28"/>
          <w:szCs w:val="28"/>
          <w:u w:val="dotted"/>
          <w:lang w:bidi="ar-IQ"/>
        </w:rPr>
        <w:t>of:</w:t>
      </w:r>
      <w:r w:rsidR="006E2D72" w:rsidRPr="003252F5">
        <w:rPr>
          <w:rFonts w:asciiTheme="majorBidi" w:hAnsiTheme="majorBidi" w:cstheme="majorBidi"/>
          <w:sz w:val="28"/>
          <w:szCs w:val="28"/>
          <w:u w:val="dotted"/>
          <w:lang w:bidi="ar-IQ"/>
        </w:rPr>
        <w:t xml:space="preserve"> -</w:t>
      </w:r>
    </w:p>
    <w:p w:rsidR="006E2D72" w:rsidRPr="005368E8" w:rsidRDefault="006E2D72" w:rsidP="00E62090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1 - </w:t>
      </w:r>
      <w:r w:rsidR="00D23E28" w:rsidRPr="005368E8">
        <w:rPr>
          <w:rFonts w:asciiTheme="majorBidi" w:hAnsiTheme="majorBidi" w:cstheme="majorBidi"/>
          <w:sz w:val="28"/>
          <w:szCs w:val="28"/>
          <w:lang w:bidi="ar-IQ"/>
        </w:rPr>
        <w:t>The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evolution of the </w:t>
      </w:r>
      <w:r w:rsidR="00D23E28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instrument 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of </w:t>
      </w:r>
      <w:r w:rsidR="00E62090">
        <w:rPr>
          <w:rFonts w:asciiTheme="majorBidi" w:hAnsiTheme="majorBidi" w:cstheme="majorBidi"/>
          <w:sz w:val="28"/>
          <w:szCs w:val="28"/>
          <w:lang w:bidi="ar-IQ"/>
        </w:rPr>
        <w:t>harvesting operation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to a large degree</w:t>
      </w:r>
      <w:r w:rsidR="00CD537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E2D72" w:rsidRPr="005368E8" w:rsidRDefault="006E2D72" w:rsidP="00D23E28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2 - </w:t>
      </w:r>
      <w:r w:rsidR="00D23E28" w:rsidRPr="005368E8">
        <w:rPr>
          <w:rFonts w:asciiTheme="majorBidi" w:hAnsiTheme="majorBidi" w:cstheme="majorBidi"/>
          <w:sz w:val="28"/>
          <w:szCs w:val="28"/>
          <w:lang w:bidi="ar-IQ"/>
        </w:rPr>
        <w:t>The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progress made ​​in the timber processing </w:t>
      </w:r>
      <w:r w:rsidR="00D23E28" w:rsidRPr="005368E8">
        <w:rPr>
          <w:rFonts w:asciiTheme="majorBidi" w:hAnsiTheme="majorBidi" w:cstheme="majorBidi"/>
          <w:sz w:val="28"/>
          <w:szCs w:val="28"/>
          <w:lang w:bidi="ar-IQ"/>
        </w:rPr>
        <w:t>techniques.</w:t>
      </w:r>
    </w:p>
    <w:p w:rsidR="006E2D72" w:rsidRPr="005368E8" w:rsidRDefault="00D23E28" w:rsidP="00F330C2">
      <w:pPr>
        <w:rPr>
          <w:rFonts w:asciiTheme="majorBidi" w:hAnsiTheme="majorBidi" w:cstheme="majorBidi"/>
          <w:sz w:val="28"/>
          <w:szCs w:val="28"/>
          <w:lang w:bidi="ar-IQ"/>
        </w:rPr>
      </w:pPr>
      <w:r w:rsidRPr="005368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3 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F330C2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growing shortage of wood supply and high prices on the other hand</w:t>
      </w:r>
      <w:r w:rsidR="00CD537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E2D72" w:rsidRPr="005368E8" w:rsidRDefault="00C66CA8" w:rsidP="00856082">
      <w:pPr>
        <w:bidi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The bucking processes </w:t>
      </w:r>
      <w:r w:rsidR="003252F5">
        <w:rPr>
          <w:rFonts w:asciiTheme="majorBidi" w:hAnsiTheme="majorBidi" w:cstheme="majorBidi"/>
          <w:sz w:val="28"/>
          <w:szCs w:val="28"/>
          <w:lang w:bidi="ar-IQ"/>
        </w:rPr>
        <w:t>v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>ary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from investment to another and from product to another product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to get the highest value. Also differ as to whether the investor does meet the demands factory specializes 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to </w:t>
      </w:r>
      <w:r w:rsidR="00C65558" w:rsidRPr="005368E8">
        <w:rPr>
          <w:rFonts w:asciiTheme="majorBidi" w:hAnsiTheme="majorBidi" w:cstheme="majorBidi"/>
          <w:sz w:val="28"/>
          <w:szCs w:val="28"/>
          <w:lang w:bidi="ar-IQ"/>
        </w:rPr>
        <w:t>produce one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252F5" w:rsidRPr="005368E8">
        <w:rPr>
          <w:rFonts w:asciiTheme="majorBidi" w:hAnsiTheme="majorBidi" w:cstheme="majorBidi"/>
          <w:sz w:val="28"/>
          <w:szCs w:val="28"/>
          <w:lang w:bidi="ar-IQ"/>
        </w:rPr>
        <w:t>produce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>, or one that works on the integrated investment for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a factory that produces lumber, </w:t>
      </w:r>
      <w:r w:rsidR="003252F5" w:rsidRPr="005368E8">
        <w:rPr>
          <w:rFonts w:asciiTheme="majorBidi" w:hAnsiTheme="majorBidi" w:cstheme="majorBidi"/>
          <w:sz w:val="28"/>
          <w:szCs w:val="28"/>
          <w:lang w:bidi="ar-IQ"/>
        </w:rPr>
        <w:t>veneer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>and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>pulp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wood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>, and the sale and export of logs sometimes. That this method any method of integrated investment achieves higher profits to the diversity of product</w:t>
      </w:r>
      <w:r w:rsidR="00842E5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E2D72" w:rsidRPr="005368E8" w:rsidRDefault="006E2D72" w:rsidP="006E2D72">
      <w:pPr>
        <w:bidi/>
        <w:rPr>
          <w:rFonts w:asciiTheme="majorBidi" w:hAnsiTheme="majorBidi" w:cstheme="majorBidi"/>
          <w:sz w:val="28"/>
          <w:szCs w:val="28"/>
          <w:lang w:bidi="ar-IQ"/>
        </w:rPr>
      </w:pPr>
    </w:p>
    <w:p w:rsidR="006E2D72" w:rsidRPr="00B47442" w:rsidRDefault="003C6735" w:rsidP="003252F5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4744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Depend on the diameter </w:t>
      </w:r>
      <w:r w:rsidR="006E2D72" w:rsidRPr="00B47442">
        <w:rPr>
          <w:rFonts w:asciiTheme="majorBidi" w:hAnsiTheme="majorBidi" w:cstheme="majorBidi"/>
          <w:b/>
          <w:bCs/>
          <w:sz w:val="32"/>
          <w:szCs w:val="32"/>
          <w:lang w:bidi="ar-IQ"/>
        </w:rPr>
        <w:t>to achieve the highest value</w:t>
      </w:r>
      <w:bookmarkStart w:id="0" w:name="_GoBack"/>
      <w:bookmarkEnd w:id="0"/>
    </w:p>
    <w:p w:rsidR="006E2D72" w:rsidRPr="005368E8" w:rsidRDefault="003C6735" w:rsidP="005C6716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logs 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>metering systems</w:t>
      </w:r>
      <w:r w:rsidRPr="005368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>include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instruction</w:t>
      </w:r>
      <w:r w:rsidR="005C6716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determine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C6716">
        <w:rPr>
          <w:rFonts w:asciiTheme="majorBidi" w:hAnsiTheme="majorBidi" w:cstheme="majorBidi"/>
          <w:sz w:val="28"/>
          <w:szCs w:val="28"/>
          <w:lang w:bidi="ar-IQ"/>
        </w:rPr>
        <w:t>grade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of log,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number and size of the </w:t>
      </w:r>
      <w:r w:rsidR="003252F5" w:rsidRPr="005368E8">
        <w:rPr>
          <w:rFonts w:asciiTheme="majorBidi" w:hAnsiTheme="majorBidi" w:cstheme="majorBidi"/>
          <w:sz w:val="28"/>
          <w:szCs w:val="28"/>
          <w:lang w:bidi="ar-IQ"/>
        </w:rPr>
        <w:t>knot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C65558" w:rsidRPr="005368E8">
        <w:rPr>
          <w:rFonts w:asciiTheme="majorBidi" w:hAnsiTheme="majorBidi" w:cstheme="majorBidi"/>
          <w:sz w:val="28"/>
          <w:szCs w:val="28"/>
          <w:lang w:bidi="ar-IQ"/>
        </w:rPr>
        <w:t>curvatures,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65558" w:rsidRPr="005368E8">
        <w:rPr>
          <w:rFonts w:asciiTheme="majorBidi" w:hAnsiTheme="majorBidi" w:cstheme="majorBidi"/>
          <w:sz w:val="28"/>
          <w:szCs w:val="28"/>
          <w:lang w:bidi="ar-IQ"/>
        </w:rPr>
        <w:t>cracks,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etc., and determine the minimum diameter for each </w:t>
      </w:r>
      <w:r w:rsidR="00C65558" w:rsidRPr="005368E8">
        <w:rPr>
          <w:rFonts w:asciiTheme="majorBidi" w:hAnsiTheme="majorBidi" w:cstheme="majorBidi"/>
          <w:sz w:val="28"/>
          <w:szCs w:val="28"/>
          <w:lang w:bidi="ar-IQ"/>
        </w:rPr>
        <w:t>class,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>so the bucker must concern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with the minimum diameter section for the highest value of the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65558" w:rsidRPr="005368E8">
        <w:rPr>
          <w:rFonts w:asciiTheme="majorBidi" w:hAnsiTheme="majorBidi" w:cstheme="majorBidi"/>
          <w:sz w:val="28"/>
          <w:szCs w:val="28"/>
          <w:lang w:bidi="ar-IQ"/>
        </w:rPr>
        <w:t>log.</w:t>
      </w:r>
    </w:p>
    <w:p w:rsidR="003C6735" w:rsidRPr="005368E8" w:rsidRDefault="006E2D72" w:rsidP="00B4744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368E8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For </w:t>
      </w:r>
      <w:r w:rsidR="00285382" w:rsidRPr="005368E8">
        <w:rPr>
          <w:rFonts w:asciiTheme="majorBidi" w:hAnsiTheme="majorBidi" w:cstheme="majorBidi"/>
          <w:sz w:val="28"/>
          <w:szCs w:val="28"/>
          <w:lang w:bidi="ar-IQ"/>
        </w:rPr>
        <w:t>example: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- if you cut</w:t>
      </w:r>
      <w:r w:rsidR="003C6735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the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85382" w:rsidRPr="005368E8">
        <w:rPr>
          <w:rFonts w:asciiTheme="majorBidi" w:hAnsiTheme="majorBidi" w:cstheme="majorBidi"/>
          <w:sz w:val="28"/>
          <w:szCs w:val="28"/>
          <w:lang w:bidi="ar-IQ"/>
        </w:rPr>
        <w:t>plywood log</w:t>
      </w:r>
      <w:r w:rsidR="003C6735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(No.2) diameter of 29 in. 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85382" w:rsidRPr="005368E8">
        <w:rPr>
          <w:rFonts w:asciiTheme="majorBidi" w:hAnsiTheme="majorBidi" w:cstheme="majorBidi"/>
          <w:sz w:val="28"/>
          <w:szCs w:val="28"/>
          <w:lang w:bidi="ar-IQ"/>
        </w:rPr>
        <w:t>Instead</w:t>
      </w:r>
      <w:r w:rsidR="003C6735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>of 30</w:t>
      </w:r>
      <w:r w:rsidR="003C6735" w:rsidRPr="005368E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3C6735" w:rsidRPr="005368E8">
        <w:rPr>
          <w:rFonts w:asciiTheme="majorBidi" w:hAnsiTheme="majorBidi" w:cstheme="majorBidi"/>
          <w:sz w:val="28"/>
          <w:szCs w:val="28"/>
          <w:lang w:bidi="ar-IQ"/>
        </w:rPr>
        <w:t>in.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28538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C6735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it </w:t>
      </w:r>
      <w:r w:rsidR="006369CA" w:rsidRPr="005368E8">
        <w:rPr>
          <w:rFonts w:asciiTheme="majorBidi" w:hAnsiTheme="majorBidi" w:cstheme="majorBidi"/>
          <w:sz w:val="28"/>
          <w:szCs w:val="28"/>
          <w:lang w:bidi="ar-IQ"/>
        </w:rPr>
        <w:t>turns</w:t>
      </w:r>
      <w:r w:rsidR="003C6735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369CA" w:rsidRPr="005368E8">
        <w:rPr>
          <w:rFonts w:asciiTheme="majorBidi" w:hAnsiTheme="majorBidi" w:cstheme="majorBidi"/>
          <w:sz w:val="28"/>
          <w:szCs w:val="28"/>
          <w:lang w:bidi="ar-IQ"/>
        </w:rPr>
        <w:t>it to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369CA" w:rsidRPr="005368E8">
        <w:rPr>
          <w:rFonts w:asciiTheme="majorBidi" w:hAnsiTheme="majorBidi" w:cstheme="majorBidi"/>
          <w:sz w:val="28"/>
          <w:szCs w:val="28"/>
          <w:lang w:bidi="ar-IQ"/>
        </w:rPr>
        <w:t>plywood</w:t>
      </w:r>
      <w:r w:rsidR="003C6735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class (No. </w:t>
      </w:r>
      <w:r w:rsidR="006369CA" w:rsidRPr="005368E8">
        <w:rPr>
          <w:rFonts w:asciiTheme="majorBidi" w:hAnsiTheme="majorBidi" w:cstheme="majorBidi"/>
          <w:sz w:val="28"/>
          <w:szCs w:val="28"/>
          <w:lang w:bidi="ar-IQ"/>
        </w:rPr>
        <w:t>3)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and then its value will be reduced by 25-30 dollars per thousand</w:t>
      </w:r>
      <w:r w:rsidR="003C6735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board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feet</w:t>
      </w:r>
      <w:r w:rsidR="003C6735" w:rsidRPr="005368E8"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6E2D72" w:rsidRPr="005368E8" w:rsidRDefault="006E2D72" w:rsidP="00B4744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Table </w:t>
      </w:r>
      <w:r w:rsidR="00B60670" w:rsidRPr="005368E8">
        <w:rPr>
          <w:rFonts w:asciiTheme="majorBidi" w:hAnsiTheme="majorBidi" w:cstheme="majorBidi"/>
          <w:sz w:val="28"/>
          <w:szCs w:val="28"/>
          <w:lang w:bidi="ar-IQ"/>
        </w:rPr>
        <w:t>(2) show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an explanation of how to control the diameter of the </w:t>
      </w:r>
      <w:r w:rsidR="003C6735" w:rsidRPr="005368E8">
        <w:rPr>
          <w:rFonts w:asciiTheme="majorBidi" w:hAnsiTheme="majorBidi" w:cstheme="majorBidi"/>
          <w:sz w:val="28"/>
          <w:szCs w:val="28"/>
          <w:lang w:bidi="ar-IQ"/>
        </w:rPr>
        <w:t>log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through the </w:t>
      </w:r>
      <w:r w:rsidR="003C6735" w:rsidRPr="005368E8">
        <w:rPr>
          <w:rFonts w:asciiTheme="majorBidi" w:hAnsiTheme="majorBidi" w:cstheme="majorBidi"/>
          <w:sz w:val="28"/>
          <w:szCs w:val="28"/>
          <w:lang w:bidi="ar-IQ"/>
        </w:rPr>
        <w:t>buckin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>g process and its impact on the realizable value of the tree (Figure 1) In the first method</w:t>
      </w:r>
      <w:r w:rsidR="003C6735" w:rsidRPr="005368E8">
        <w:rPr>
          <w:rFonts w:asciiTheme="majorBidi" w:hAnsiTheme="majorBidi" w:cstheme="majorBidi"/>
          <w:sz w:val="28"/>
          <w:szCs w:val="28"/>
          <w:lang w:bidi="ar-IQ"/>
        </w:rPr>
        <w:t>,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C6735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the bucking done 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to three </w:t>
      </w:r>
      <w:r w:rsidR="003C6735" w:rsidRPr="005368E8">
        <w:rPr>
          <w:rFonts w:asciiTheme="majorBidi" w:hAnsiTheme="majorBidi" w:cstheme="majorBidi"/>
          <w:sz w:val="28"/>
          <w:szCs w:val="28"/>
          <w:lang w:bidi="ar-IQ"/>
        </w:rPr>
        <w:t>logs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without taking the </w:t>
      </w:r>
      <w:r w:rsidR="003C6735" w:rsidRPr="005368E8">
        <w:rPr>
          <w:rFonts w:asciiTheme="majorBidi" w:hAnsiTheme="majorBidi" w:cstheme="majorBidi"/>
          <w:sz w:val="28"/>
          <w:szCs w:val="28"/>
          <w:lang w:bidi="ar-IQ"/>
        </w:rPr>
        <w:t>diameter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into consideration the</w:t>
      </w:r>
      <w:r w:rsidR="003C6735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result was three logs of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60670" w:rsidRPr="005368E8">
        <w:rPr>
          <w:rFonts w:asciiTheme="majorBidi" w:hAnsiTheme="majorBidi" w:cstheme="majorBidi"/>
          <w:sz w:val="28"/>
          <w:szCs w:val="28"/>
          <w:lang w:bidi="ar-IQ"/>
        </w:rPr>
        <w:t>class SM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>, 3P, 3P and total</w:t>
      </w:r>
      <w:r w:rsidR="003C6735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60670" w:rsidRPr="005368E8">
        <w:rPr>
          <w:rFonts w:asciiTheme="majorBidi" w:hAnsiTheme="majorBidi" w:cstheme="majorBidi"/>
          <w:sz w:val="28"/>
          <w:szCs w:val="28"/>
          <w:lang w:bidi="ar-IQ"/>
        </w:rPr>
        <w:t>volume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of 3350 </w:t>
      </w:r>
      <w:r w:rsidR="003C6735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board 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>f</w:t>
      </w:r>
      <w:r w:rsidR="00285382">
        <w:rPr>
          <w:rFonts w:asciiTheme="majorBidi" w:hAnsiTheme="majorBidi" w:cstheme="majorBidi"/>
          <w:sz w:val="28"/>
          <w:szCs w:val="28"/>
          <w:lang w:bidi="ar-IQ"/>
        </w:rPr>
        <w:t>oo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t </w:t>
      </w:r>
      <w:r w:rsidR="003C6735" w:rsidRPr="005368E8">
        <w:rPr>
          <w:rFonts w:asciiTheme="majorBidi" w:hAnsiTheme="majorBidi" w:cstheme="majorBidi"/>
          <w:sz w:val="28"/>
          <w:szCs w:val="28"/>
          <w:lang w:bidi="ar-IQ"/>
        </w:rPr>
        <w:t>with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final value of $ 483 dollars</w:t>
      </w:r>
    </w:p>
    <w:p w:rsidR="006E2D72" w:rsidRPr="005368E8" w:rsidRDefault="003C6735" w:rsidP="00B4744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368E8">
        <w:rPr>
          <w:rFonts w:asciiTheme="majorBidi" w:hAnsiTheme="majorBidi" w:cstheme="majorBidi"/>
          <w:sz w:val="28"/>
          <w:szCs w:val="28"/>
          <w:lang w:bidi="ar-IQ"/>
        </w:rPr>
        <w:t>while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in the second 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>method the bucker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65558" w:rsidRPr="005368E8">
        <w:rPr>
          <w:rFonts w:asciiTheme="majorBidi" w:hAnsiTheme="majorBidi" w:cstheme="majorBidi"/>
          <w:sz w:val="28"/>
          <w:szCs w:val="28"/>
          <w:lang w:bidi="ar-IQ"/>
        </w:rPr>
        <w:t>ha</w:t>
      </w:r>
      <w:r w:rsidR="00C65558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made some effort and extra time to 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>buck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off the tree </w:t>
      </w:r>
      <w:r w:rsidR="00C65558" w:rsidRPr="005368E8">
        <w:rPr>
          <w:rFonts w:asciiTheme="majorBidi" w:hAnsiTheme="majorBidi" w:cstheme="majorBidi"/>
          <w:sz w:val="28"/>
          <w:szCs w:val="28"/>
          <w:lang w:bidi="ar-IQ"/>
        </w:rPr>
        <w:t>to four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log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concentrating on the diameter required for each class</w:t>
      </w:r>
      <w:r w:rsidR="00285382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 It was obtained from </w:t>
      </w:r>
      <w:r w:rsidR="00C65558" w:rsidRPr="005368E8">
        <w:rPr>
          <w:rFonts w:asciiTheme="majorBidi" w:hAnsiTheme="majorBidi" w:cstheme="majorBidi"/>
          <w:sz w:val="28"/>
          <w:szCs w:val="28"/>
          <w:lang w:bidi="ar-IQ"/>
        </w:rPr>
        <w:t>this increase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of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the value $ 103 dollars 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in </w:t>
      </w:r>
      <w:r w:rsidR="00C65558" w:rsidRPr="005368E8">
        <w:rPr>
          <w:rFonts w:asciiTheme="majorBidi" w:hAnsiTheme="majorBidi" w:cstheme="majorBidi"/>
          <w:sz w:val="28"/>
          <w:szCs w:val="28"/>
          <w:lang w:bidi="ar-IQ"/>
        </w:rPr>
        <w:t>which the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value has risen from 144.17 dollars to 166.44 dollars per thousand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board feet</w:t>
      </w:r>
      <w:r w:rsidR="006E2D72" w:rsidRPr="005368E8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85382" w:rsidRDefault="006E2D72" w:rsidP="00285382">
      <w:pPr>
        <w:bidi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Table </w:t>
      </w:r>
      <w:r w:rsidR="003E0F9D" w:rsidRPr="005368E8">
        <w:rPr>
          <w:rFonts w:asciiTheme="majorBidi" w:hAnsiTheme="majorBidi" w:cstheme="majorBidi"/>
          <w:sz w:val="28"/>
          <w:szCs w:val="28"/>
          <w:lang w:bidi="ar-IQ"/>
        </w:rPr>
        <w:t>(2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) how to control the diameter of the </w:t>
      </w:r>
      <w:r w:rsidR="00EF5822" w:rsidRPr="005368E8">
        <w:rPr>
          <w:rFonts w:asciiTheme="majorBidi" w:hAnsiTheme="majorBidi" w:cstheme="majorBidi"/>
          <w:sz w:val="28"/>
          <w:szCs w:val="28"/>
          <w:lang w:bidi="ar-IQ"/>
        </w:rPr>
        <w:t>log</w:t>
      </w:r>
      <w:r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and its impact on the total value of the tree</w:t>
      </w:r>
    </w:p>
    <w:p w:rsidR="0064205D" w:rsidRPr="008172CE" w:rsidRDefault="00285382" w:rsidP="0028538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172CE">
        <w:rPr>
          <w:rFonts w:asciiTheme="majorBidi" w:hAnsiTheme="majorBidi" w:cstheme="majorBidi"/>
          <w:b/>
          <w:bCs/>
          <w:sz w:val="28"/>
          <w:szCs w:val="28"/>
          <w:lang w:bidi="ar-IQ"/>
        </w:rPr>
        <w:t>First method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732"/>
        <w:gridCol w:w="1559"/>
      </w:tblGrid>
      <w:tr w:rsidR="0064205D" w:rsidRPr="005368E8" w:rsidTr="0064205D">
        <w:tc>
          <w:tcPr>
            <w:tcW w:w="1558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Value($)</w:t>
            </w:r>
          </w:p>
        </w:tc>
        <w:tc>
          <w:tcPr>
            <w:tcW w:w="1558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class</w:t>
            </w:r>
          </w:p>
        </w:tc>
        <w:tc>
          <w:tcPr>
            <w:tcW w:w="1558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Size (board ft.)</w:t>
            </w:r>
          </w:p>
        </w:tc>
        <w:tc>
          <w:tcPr>
            <w:tcW w:w="1558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Length(ft.)</w:t>
            </w:r>
          </w:p>
        </w:tc>
        <w:tc>
          <w:tcPr>
            <w:tcW w:w="1559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Diameter(in.)</w:t>
            </w:r>
          </w:p>
        </w:tc>
        <w:tc>
          <w:tcPr>
            <w:tcW w:w="1559" w:type="dxa"/>
          </w:tcPr>
          <w:p w:rsidR="0064205D" w:rsidRPr="005368E8" w:rsidRDefault="00856082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</w:t>
            </w:r>
            <w:r w:rsidR="0064205D"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og</w:t>
            </w:r>
          </w:p>
        </w:tc>
      </w:tr>
      <w:tr w:rsidR="0064205D" w:rsidRPr="005368E8" w:rsidTr="0064205D">
        <w:tc>
          <w:tcPr>
            <w:tcW w:w="1558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228</w:t>
            </w:r>
          </w:p>
        </w:tc>
        <w:tc>
          <w:tcPr>
            <w:tcW w:w="1558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3P</w:t>
            </w:r>
          </w:p>
        </w:tc>
        <w:tc>
          <w:tcPr>
            <w:tcW w:w="1558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1520</w:t>
            </w:r>
          </w:p>
        </w:tc>
        <w:tc>
          <w:tcPr>
            <w:tcW w:w="1558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40</w:t>
            </w:r>
          </w:p>
        </w:tc>
        <w:tc>
          <w:tcPr>
            <w:tcW w:w="1559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29</w:t>
            </w:r>
          </w:p>
        </w:tc>
        <w:tc>
          <w:tcPr>
            <w:tcW w:w="1559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</w:tr>
      <w:tr w:rsidR="0064205D" w:rsidRPr="005368E8" w:rsidTr="0064205D">
        <w:tc>
          <w:tcPr>
            <w:tcW w:w="1558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173</w:t>
            </w:r>
          </w:p>
        </w:tc>
        <w:tc>
          <w:tcPr>
            <w:tcW w:w="1558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3P</w:t>
            </w:r>
          </w:p>
        </w:tc>
        <w:tc>
          <w:tcPr>
            <w:tcW w:w="1558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1150</w:t>
            </w:r>
          </w:p>
        </w:tc>
        <w:tc>
          <w:tcPr>
            <w:tcW w:w="1558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40</w:t>
            </w:r>
          </w:p>
        </w:tc>
        <w:tc>
          <w:tcPr>
            <w:tcW w:w="1559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25</w:t>
            </w:r>
          </w:p>
        </w:tc>
        <w:tc>
          <w:tcPr>
            <w:tcW w:w="1559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</w:tr>
      <w:tr w:rsidR="0064205D" w:rsidRPr="005368E8" w:rsidTr="0064205D">
        <w:tc>
          <w:tcPr>
            <w:tcW w:w="1558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82</w:t>
            </w:r>
          </w:p>
        </w:tc>
        <w:tc>
          <w:tcPr>
            <w:tcW w:w="1558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SM</w:t>
            </w:r>
          </w:p>
        </w:tc>
        <w:tc>
          <w:tcPr>
            <w:tcW w:w="1558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680</w:t>
            </w:r>
          </w:p>
        </w:tc>
        <w:tc>
          <w:tcPr>
            <w:tcW w:w="1558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36</w:t>
            </w:r>
          </w:p>
        </w:tc>
        <w:tc>
          <w:tcPr>
            <w:tcW w:w="1559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21</w:t>
            </w:r>
          </w:p>
        </w:tc>
        <w:tc>
          <w:tcPr>
            <w:tcW w:w="1559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</w:tr>
      <w:tr w:rsidR="0064205D" w:rsidRPr="005368E8" w:rsidTr="0064205D">
        <w:tc>
          <w:tcPr>
            <w:tcW w:w="1558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8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8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8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</w:tr>
      <w:tr w:rsidR="0064205D" w:rsidRPr="005368E8" w:rsidTr="00EE530A">
        <w:tc>
          <w:tcPr>
            <w:tcW w:w="1558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483</w:t>
            </w:r>
          </w:p>
        </w:tc>
        <w:tc>
          <w:tcPr>
            <w:tcW w:w="1558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8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3350</w:t>
            </w:r>
          </w:p>
        </w:tc>
        <w:tc>
          <w:tcPr>
            <w:tcW w:w="4676" w:type="dxa"/>
            <w:gridSpan w:val="3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:rsidR="0064205D" w:rsidRPr="005368E8" w:rsidRDefault="0064205D" w:rsidP="0064205D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4205D" w:rsidRPr="008172CE" w:rsidRDefault="00285382" w:rsidP="0064205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172CE">
        <w:rPr>
          <w:rFonts w:asciiTheme="majorBidi" w:hAnsiTheme="majorBidi" w:cstheme="majorBidi"/>
          <w:b/>
          <w:bCs/>
          <w:sz w:val="28"/>
          <w:szCs w:val="28"/>
          <w:lang w:bidi="ar-IQ"/>
        </w:rPr>
        <w:t>Second method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1"/>
        <w:gridCol w:w="1413"/>
        <w:gridCol w:w="1577"/>
        <w:gridCol w:w="1581"/>
        <w:gridCol w:w="1742"/>
        <w:gridCol w:w="1486"/>
      </w:tblGrid>
      <w:tr w:rsidR="0064205D" w:rsidRPr="005368E8" w:rsidTr="0064205D">
        <w:tc>
          <w:tcPr>
            <w:tcW w:w="1551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Value ($)</w:t>
            </w:r>
          </w:p>
        </w:tc>
        <w:tc>
          <w:tcPr>
            <w:tcW w:w="1413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class</w:t>
            </w:r>
          </w:p>
        </w:tc>
        <w:tc>
          <w:tcPr>
            <w:tcW w:w="1577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Size (board ft.)</w:t>
            </w:r>
          </w:p>
        </w:tc>
        <w:tc>
          <w:tcPr>
            <w:tcW w:w="1581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Length (ft.)</w:t>
            </w:r>
          </w:p>
        </w:tc>
        <w:tc>
          <w:tcPr>
            <w:tcW w:w="1742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Diameter(in.)</w:t>
            </w:r>
          </w:p>
        </w:tc>
        <w:tc>
          <w:tcPr>
            <w:tcW w:w="1486" w:type="dxa"/>
          </w:tcPr>
          <w:p w:rsidR="0064205D" w:rsidRPr="005368E8" w:rsidRDefault="00856082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</w:t>
            </w:r>
            <w:r w:rsidR="0064205D"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og</w:t>
            </w:r>
          </w:p>
        </w:tc>
      </w:tr>
      <w:tr w:rsidR="0064205D" w:rsidRPr="005368E8" w:rsidTr="0064205D">
        <w:tc>
          <w:tcPr>
            <w:tcW w:w="1551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288</w:t>
            </w:r>
          </w:p>
        </w:tc>
        <w:tc>
          <w:tcPr>
            <w:tcW w:w="1413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1P</w:t>
            </w:r>
          </w:p>
        </w:tc>
        <w:tc>
          <w:tcPr>
            <w:tcW w:w="1577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1440</w:t>
            </w:r>
          </w:p>
        </w:tc>
        <w:tc>
          <w:tcPr>
            <w:tcW w:w="1581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35</w:t>
            </w:r>
          </w:p>
        </w:tc>
        <w:tc>
          <w:tcPr>
            <w:tcW w:w="1742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30</w:t>
            </w:r>
          </w:p>
        </w:tc>
        <w:tc>
          <w:tcPr>
            <w:tcW w:w="1486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</w:tr>
      <w:tr w:rsidR="0064205D" w:rsidRPr="005368E8" w:rsidTr="0064205D">
        <w:tc>
          <w:tcPr>
            <w:tcW w:w="1551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164</w:t>
            </w:r>
          </w:p>
        </w:tc>
        <w:tc>
          <w:tcPr>
            <w:tcW w:w="1413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3P</w:t>
            </w:r>
          </w:p>
        </w:tc>
        <w:tc>
          <w:tcPr>
            <w:tcW w:w="1577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1090</w:t>
            </w:r>
          </w:p>
        </w:tc>
        <w:tc>
          <w:tcPr>
            <w:tcW w:w="1581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35</w:t>
            </w:r>
          </w:p>
        </w:tc>
        <w:tc>
          <w:tcPr>
            <w:tcW w:w="1742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26</w:t>
            </w:r>
          </w:p>
        </w:tc>
        <w:tc>
          <w:tcPr>
            <w:tcW w:w="1486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</w:tr>
      <w:tr w:rsidR="0064205D" w:rsidRPr="005368E8" w:rsidTr="0064205D">
        <w:tc>
          <w:tcPr>
            <w:tcW w:w="1551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75</w:t>
            </w:r>
          </w:p>
        </w:tc>
        <w:tc>
          <w:tcPr>
            <w:tcW w:w="1413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3P</w:t>
            </w:r>
          </w:p>
        </w:tc>
        <w:tc>
          <w:tcPr>
            <w:tcW w:w="1577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500</w:t>
            </w:r>
          </w:p>
        </w:tc>
        <w:tc>
          <w:tcPr>
            <w:tcW w:w="1581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</w:t>
            </w:r>
          </w:p>
        </w:tc>
        <w:tc>
          <w:tcPr>
            <w:tcW w:w="1742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24</w:t>
            </w:r>
          </w:p>
        </w:tc>
        <w:tc>
          <w:tcPr>
            <w:tcW w:w="1486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</w:tr>
      <w:tr w:rsidR="0064205D" w:rsidRPr="005368E8" w:rsidTr="0064205D">
        <w:tc>
          <w:tcPr>
            <w:tcW w:w="1551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59</w:t>
            </w:r>
          </w:p>
        </w:tc>
        <w:tc>
          <w:tcPr>
            <w:tcW w:w="1413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SM</w:t>
            </w:r>
          </w:p>
        </w:tc>
        <w:tc>
          <w:tcPr>
            <w:tcW w:w="1577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490</w:t>
            </w:r>
          </w:p>
        </w:tc>
        <w:tc>
          <w:tcPr>
            <w:tcW w:w="1581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26</w:t>
            </w:r>
          </w:p>
        </w:tc>
        <w:tc>
          <w:tcPr>
            <w:tcW w:w="1742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21</w:t>
            </w:r>
          </w:p>
        </w:tc>
        <w:tc>
          <w:tcPr>
            <w:tcW w:w="1486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</w:tr>
      <w:tr w:rsidR="0064205D" w:rsidRPr="005368E8" w:rsidTr="0064205D">
        <w:tc>
          <w:tcPr>
            <w:tcW w:w="1551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586</w:t>
            </w:r>
          </w:p>
        </w:tc>
        <w:tc>
          <w:tcPr>
            <w:tcW w:w="1413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77" w:type="dxa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3520</w:t>
            </w:r>
          </w:p>
        </w:tc>
        <w:tc>
          <w:tcPr>
            <w:tcW w:w="4809" w:type="dxa"/>
            <w:gridSpan w:val="3"/>
          </w:tcPr>
          <w:p w:rsidR="0064205D" w:rsidRPr="005368E8" w:rsidRDefault="0064205D" w:rsidP="0064205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C75BDB" w:rsidRDefault="004C4870" w:rsidP="00C75BDB">
      <w:pPr>
        <w:tabs>
          <w:tab w:val="left" w:pos="3743"/>
        </w:tabs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5368E8">
        <w:rPr>
          <w:rFonts w:asciiTheme="majorBidi" w:hAnsiTheme="majorBidi" w:cstheme="majorBidi"/>
          <w:sz w:val="28"/>
          <w:szCs w:val="28"/>
          <w:rtl/>
          <w:lang w:bidi="ar-IQ"/>
        </w:rPr>
        <w:tab/>
      </w:r>
    </w:p>
    <w:p w:rsidR="004C4870" w:rsidRPr="005368E8" w:rsidRDefault="004C4870" w:rsidP="00C75BDB">
      <w:pPr>
        <w:tabs>
          <w:tab w:val="left" w:pos="3743"/>
        </w:tabs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5368E8">
        <w:rPr>
          <w:rFonts w:asciiTheme="majorBidi" w:hAnsiTheme="majorBidi" w:cstheme="majorBidi"/>
          <w:noProof/>
          <w:sz w:val="28"/>
          <w:szCs w:val="28"/>
          <w:rtl/>
          <w:lang w:val="en-GB" w:eastAsia="en-GB"/>
        </w:rPr>
        <w:drawing>
          <wp:inline distT="0" distB="0" distL="0" distR="0" wp14:anchorId="65C93C36" wp14:editId="7417BFC7">
            <wp:extent cx="5803554" cy="2935398"/>
            <wp:effectExtent l="0" t="0" r="6985" b="0"/>
            <wp:docPr id="1" name="Picture 1" descr="E:\forest utilization 2014\theory\s1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rest utilization 2014\theory\s1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78" cy="295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DB" w:rsidRDefault="00C75BDB" w:rsidP="00C75BDB">
      <w:pPr>
        <w:ind w:left="18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B02422" w:rsidRPr="00B47442" w:rsidRDefault="00C75BDB" w:rsidP="00B47442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47442">
        <w:rPr>
          <w:rFonts w:asciiTheme="majorBidi" w:hAnsiTheme="majorBidi" w:cstheme="majorBidi"/>
          <w:b/>
          <w:bCs/>
          <w:sz w:val="28"/>
          <w:szCs w:val="28"/>
          <w:lang w:bidi="ar-IQ"/>
        </w:rPr>
        <w:t>B- Grade</w:t>
      </w:r>
      <w:r w:rsidR="00EF5822" w:rsidRPr="00B4744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172CE" w:rsidRPr="00B47442">
        <w:rPr>
          <w:rFonts w:asciiTheme="majorBidi" w:hAnsiTheme="majorBidi" w:cstheme="majorBidi"/>
          <w:b/>
          <w:bCs/>
          <w:sz w:val="28"/>
          <w:szCs w:val="28"/>
          <w:lang w:bidi="ar-IQ"/>
        </w:rPr>
        <w:t>d</w:t>
      </w:r>
      <w:r w:rsidR="00EF5822" w:rsidRPr="00B4744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epend </w:t>
      </w:r>
      <w:r w:rsidR="00B02422" w:rsidRPr="00B47442">
        <w:rPr>
          <w:rFonts w:asciiTheme="majorBidi" w:hAnsiTheme="majorBidi" w:cstheme="majorBidi"/>
          <w:b/>
          <w:bCs/>
          <w:sz w:val="28"/>
          <w:szCs w:val="28"/>
          <w:lang w:bidi="ar-IQ"/>
        </w:rPr>
        <w:t>to achieve the highest value</w:t>
      </w:r>
    </w:p>
    <w:p w:rsidR="00B02422" w:rsidRPr="005368E8" w:rsidRDefault="008172CE" w:rsidP="00B47442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368E8">
        <w:rPr>
          <w:rFonts w:asciiTheme="majorBidi" w:hAnsiTheme="majorBidi" w:cstheme="majorBidi"/>
          <w:sz w:val="28"/>
          <w:szCs w:val="28"/>
          <w:lang w:bidi="ar-IQ"/>
        </w:rPr>
        <w:t>Bucking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may be </w:t>
      </w:r>
      <w:r w:rsidR="00856082">
        <w:rPr>
          <w:rFonts w:asciiTheme="majorBidi" w:hAnsiTheme="majorBidi" w:cstheme="majorBidi"/>
          <w:sz w:val="28"/>
          <w:szCs w:val="28"/>
          <w:lang w:bidi="ar-IQ"/>
        </w:rPr>
        <w:t xml:space="preserve">depending 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on the </w:t>
      </w:r>
      <w:r w:rsidR="00E87C53" w:rsidRPr="005368E8">
        <w:rPr>
          <w:rFonts w:asciiTheme="majorBidi" w:hAnsiTheme="majorBidi" w:cstheme="majorBidi"/>
          <w:sz w:val="28"/>
          <w:szCs w:val="28"/>
          <w:lang w:bidi="ar-IQ"/>
        </w:rPr>
        <w:t>diameter;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87C53" w:rsidRPr="005368E8">
        <w:rPr>
          <w:rFonts w:asciiTheme="majorBidi" w:hAnsiTheme="majorBidi" w:cstheme="majorBidi"/>
          <w:sz w:val="28"/>
          <w:szCs w:val="28"/>
          <w:lang w:bidi="ar-IQ"/>
        </w:rPr>
        <w:t>however,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you get a loss in value due to lack of</w:t>
      </w:r>
      <w:r w:rsidR="00EF58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bucker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awareness </w:t>
      </w:r>
      <w:r w:rsidR="00EF58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to 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>the requirements</w:t>
      </w:r>
      <w:r w:rsidR="00EF58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87C53" w:rsidRPr="005368E8">
        <w:rPr>
          <w:rFonts w:asciiTheme="majorBidi" w:hAnsiTheme="majorBidi" w:cstheme="majorBidi"/>
          <w:sz w:val="28"/>
          <w:szCs w:val="28"/>
          <w:lang w:bidi="ar-IQ"/>
        </w:rPr>
        <w:t>and grade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specification for the various logs. </w:t>
      </w:r>
      <w:r w:rsidR="00E87C53" w:rsidRPr="005368E8"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87C53" w:rsidRPr="005368E8">
        <w:rPr>
          <w:rFonts w:asciiTheme="majorBidi" w:hAnsiTheme="majorBidi" w:cstheme="majorBidi"/>
          <w:sz w:val="28"/>
          <w:szCs w:val="28"/>
          <w:lang w:bidi="ar-IQ"/>
        </w:rPr>
        <w:t>first log</w:t>
      </w:r>
      <w:r w:rsidR="00EF58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which its 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length </w:t>
      </w:r>
      <w:r w:rsidR="00EF5822" w:rsidRPr="005368E8">
        <w:rPr>
          <w:rFonts w:asciiTheme="majorBidi" w:hAnsiTheme="majorBidi" w:cstheme="majorBidi"/>
          <w:sz w:val="28"/>
          <w:szCs w:val="28"/>
          <w:lang w:bidi="ar-IQ"/>
        </w:rPr>
        <w:t>is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40 f</w:t>
      </w:r>
      <w:r w:rsidR="00E87C53">
        <w:rPr>
          <w:rFonts w:asciiTheme="majorBidi" w:hAnsiTheme="majorBidi" w:cstheme="majorBidi"/>
          <w:sz w:val="28"/>
          <w:szCs w:val="28"/>
          <w:lang w:bidi="ar-IQ"/>
        </w:rPr>
        <w:t>oo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EF58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and its minimum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diameter </w:t>
      </w:r>
      <w:r w:rsidR="00EF5822" w:rsidRPr="005368E8">
        <w:rPr>
          <w:rFonts w:asciiTheme="majorBidi" w:hAnsiTheme="majorBidi" w:cstheme="majorBidi"/>
          <w:sz w:val="28"/>
          <w:szCs w:val="28"/>
          <w:lang w:bidi="ar-IQ"/>
        </w:rPr>
        <w:t>is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18 </w:t>
      </w:r>
      <w:r w:rsidR="00EF5822" w:rsidRPr="005368E8">
        <w:rPr>
          <w:rFonts w:asciiTheme="majorBidi" w:hAnsiTheme="majorBidi" w:cstheme="majorBidi"/>
          <w:sz w:val="28"/>
          <w:szCs w:val="28"/>
          <w:lang w:bidi="ar-IQ"/>
        </w:rPr>
        <w:t>in.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w:r w:rsidR="005C6716">
        <w:rPr>
          <w:rFonts w:asciiTheme="majorBidi" w:hAnsiTheme="majorBidi" w:cstheme="majorBidi"/>
          <w:sz w:val="28"/>
          <w:szCs w:val="28"/>
          <w:lang w:bidi="ar-IQ"/>
        </w:rPr>
        <w:t>grade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2S if it contains more than two</w:t>
      </w:r>
      <w:r w:rsidR="00E87C53">
        <w:rPr>
          <w:rFonts w:asciiTheme="majorBidi" w:hAnsiTheme="majorBidi" w:cstheme="majorBidi"/>
          <w:sz w:val="28"/>
          <w:szCs w:val="28"/>
          <w:lang w:bidi="ar-IQ"/>
        </w:rPr>
        <w:t xml:space="preserve"> k</w:t>
      </w:r>
      <w:r w:rsidR="00E87C53" w:rsidRPr="005368E8">
        <w:rPr>
          <w:rFonts w:asciiTheme="majorBidi" w:hAnsiTheme="majorBidi" w:cstheme="majorBidi"/>
          <w:sz w:val="28"/>
          <w:szCs w:val="28"/>
          <w:lang w:bidi="ar-IQ"/>
        </w:rPr>
        <w:t>not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from which a diameter of more than </w:t>
      </w:r>
      <w:r w:rsidR="00E87C53" w:rsidRPr="005368E8">
        <w:rPr>
          <w:rFonts w:asciiTheme="majorBidi" w:hAnsiTheme="majorBidi" w:cstheme="majorBidi"/>
          <w:sz w:val="28"/>
          <w:szCs w:val="28"/>
          <w:lang w:bidi="ar-IQ"/>
        </w:rPr>
        <w:t>1.5</w:t>
      </w:r>
      <w:r w:rsidR="00282C15">
        <w:rPr>
          <w:rFonts w:asciiTheme="majorBidi" w:hAnsiTheme="majorBidi" w:cstheme="majorBidi"/>
          <w:sz w:val="28"/>
          <w:szCs w:val="28"/>
          <w:lang w:bidi="ar-IQ"/>
        </w:rPr>
        <w:t>in.</w:t>
      </w:r>
      <w:r w:rsidR="00E87C53" w:rsidRPr="005368E8">
        <w:rPr>
          <w:rFonts w:asciiTheme="majorBidi" w:hAnsiTheme="majorBidi" w:cstheme="majorBidi"/>
          <w:sz w:val="28"/>
          <w:szCs w:val="28"/>
          <w:lang w:bidi="ar-IQ"/>
        </w:rPr>
        <w:t>, as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87C53" w:rsidRPr="005368E8">
        <w:rPr>
          <w:rFonts w:asciiTheme="majorBidi" w:hAnsiTheme="majorBidi" w:cstheme="majorBidi"/>
          <w:sz w:val="28"/>
          <w:szCs w:val="28"/>
          <w:lang w:bidi="ar-IQ"/>
        </w:rPr>
        <w:t>it’s</w:t>
      </w:r>
      <w:r w:rsidR="00EF58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shown </w:t>
      </w:r>
      <w:r w:rsidR="00E87C53" w:rsidRPr="005368E8">
        <w:rPr>
          <w:rFonts w:asciiTheme="majorBidi" w:hAnsiTheme="majorBidi" w:cstheme="majorBidi"/>
          <w:sz w:val="28"/>
          <w:szCs w:val="28"/>
          <w:lang w:bidi="ar-IQ"/>
        </w:rPr>
        <w:t>in (Table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3</w:t>
      </w:r>
      <w:r w:rsidR="00E87C53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). 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But this </w:t>
      </w:r>
      <w:r w:rsidR="00EF5822" w:rsidRPr="005368E8">
        <w:rPr>
          <w:rFonts w:asciiTheme="majorBidi" w:hAnsiTheme="majorBidi" w:cstheme="majorBidi"/>
          <w:sz w:val="28"/>
          <w:szCs w:val="28"/>
          <w:lang w:bidi="ar-IQ"/>
        </w:rPr>
        <w:t>log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if it was shortened to a length 32 f</w:t>
      </w:r>
      <w:r w:rsidR="00E87C53">
        <w:rPr>
          <w:rFonts w:asciiTheme="majorBidi" w:hAnsiTheme="majorBidi" w:cstheme="majorBidi"/>
          <w:sz w:val="28"/>
          <w:szCs w:val="28"/>
          <w:lang w:bidi="ar-IQ"/>
        </w:rPr>
        <w:t>oo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>t becomes encompassing the two</w:t>
      </w:r>
      <w:r w:rsidR="00CE6DC5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k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>no</w:t>
      </w:r>
      <w:r w:rsidR="00E87C53"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only (Figure 3) </w:t>
      </w:r>
      <w:r w:rsidR="00EF5822" w:rsidRPr="005368E8">
        <w:rPr>
          <w:rFonts w:asciiTheme="majorBidi" w:hAnsiTheme="majorBidi" w:cstheme="majorBidi"/>
          <w:sz w:val="28"/>
          <w:szCs w:val="28"/>
          <w:lang w:bidi="ar-IQ"/>
        </w:rPr>
        <w:t>will raise its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Rate to </w:t>
      </w:r>
      <w:r w:rsidR="005C6716">
        <w:rPr>
          <w:rFonts w:asciiTheme="majorBidi" w:hAnsiTheme="majorBidi" w:cstheme="majorBidi"/>
          <w:sz w:val="28"/>
          <w:szCs w:val="28"/>
          <w:lang w:bidi="ar-IQ"/>
        </w:rPr>
        <w:t>grade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better named special mill grade SM even though he is shorter in </w:t>
      </w:r>
      <w:r w:rsidR="00856082" w:rsidRPr="005368E8">
        <w:rPr>
          <w:rFonts w:asciiTheme="majorBidi" w:hAnsiTheme="majorBidi" w:cstheme="majorBidi"/>
          <w:sz w:val="28"/>
          <w:szCs w:val="28"/>
          <w:lang w:bidi="ar-IQ"/>
        </w:rPr>
        <w:t>length,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this product produces more than 65% of the</w:t>
      </w:r>
      <w:r w:rsidR="00EF58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good </w:t>
      </w:r>
      <w:r w:rsidR="00856082" w:rsidRPr="005368E8">
        <w:rPr>
          <w:rFonts w:asciiTheme="majorBidi" w:hAnsiTheme="majorBidi" w:cstheme="majorBidi"/>
          <w:sz w:val="28"/>
          <w:szCs w:val="28"/>
          <w:lang w:bidi="ar-IQ"/>
        </w:rPr>
        <w:t>commercial lumber and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its price increases by approximately 15% for the price of product no. 2 </w:t>
      </w:r>
      <w:r w:rsidR="00EF5822" w:rsidRPr="005368E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>Sawmill grade</w:t>
      </w:r>
      <w:r w:rsidR="00EF5822" w:rsidRPr="005368E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282C15">
        <w:rPr>
          <w:rFonts w:asciiTheme="majorBidi" w:hAnsiTheme="majorBidi" w:cstheme="majorBidi"/>
          <w:sz w:val="28"/>
          <w:szCs w:val="28"/>
          <w:lang w:bidi="ar-IQ"/>
        </w:rPr>
        <w:t>2S.</w:t>
      </w:r>
    </w:p>
    <w:p w:rsidR="00B02422" w:rsidRPr="005368E8" w:rsidRDefault="008172CE" w:rsidP="008172CE">
      <w:pPr>
        <w:bidi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Table (3) show h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ow to control </w:t>
      </w:r>
      <w:r w:rsidR="00CE6DC5" w:rsidRPr="005368E8">
        <w:rPr>
          <w:rFonts w:asciiTheme="majorBidi" w:hAnsiTheme="majorBidi" w:cstheme="majorBidi"/>
          <w:sz w:val="28"/>
          <w:szCs w:val="28"/>
          <w:lang w:bidi="ar-IQ"/>
        </w:rPr>
        <w:t>the class log and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E6DC5" w:rsidRPr="005368E8">
        <w:rPr>
          <w:rFonts w:asciiTheme="majorBidi" w:hAnsiTheme="majorBidi" w:cstheme="majorBidi"/>
          <w:sz w:val="28"/>
          <w:szCs w:val="28"/>
          <w:lang w:bidi="ar-IQ"/>
        </w:rPr>
        <w:t>its</w:t>
      </w:r>
      <w:r w:rsidR="00B02422" w:rsidRPr="005368E8">
        <w:rPr>
          <w:rFonts w:asciiTheme="majorBidi" w:hAnsiTheme="majorBidi" w:cstheme="majorBidi"/>
          <w:sz w:val="28"/>
          <w:szCs w:val="28"/>
          <w:lang w:bidi="ar-IQ"/>
        </w:rPr>
        <w:t xml:space="preserve"> impact on value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</w:p>
    <w:p w:rsidR="00B02422" w:rsidRPr="008172CE" w:rsidRDefault="008172CE" w:rsidP="00B0242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172CE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First method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1"/>
        <w:gridCol w:w="1413"/>
        <w:gridCol w:w="1577"/>
        <w:gridCol w:w="1581"/>
        <w:gridCol w:w="1742"/>
        <w:gridCol w:w="1486"/>
      </w:tblGrid>
      <w:tr w:rsidR="00B02422" w:rsidRPr="005368E8" w:rsidTr="00EE530A">
        <w:tc>
          <w:tcPr>
            <w:tcW w:w="1551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Value ($)</w:t>
            </w:r>
          </w:p>
        </w:tc>
        <w:tc>
          <w:tcPr>
            <w:tcW w:w="1413" w:type="dxa"/>
          </w:tcPr>
          <w:p w:rsidR="00B02422" w:rsidRPr="005368E8" w:rsidRDefault="0085608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  <w:r w:rsidR="00B02422"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lass</w:t>
            </w:r>
          </w:p>
        </w:tc>
        <w:tc>
          <w:tcPr>
            <w:tcW w:w="1577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Size (board ft.)</w:t>
            </w:r>
          </w:p>
        </w:tc>
        <w:tc>
          <w:tcPr>
            <w:tcW w:w="1581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Length (ft.)</w:t>
            </w:r>
          </w:p>
        </w:tc>
        <w:tc>
          <w:tcPr>
            <w:tcW w:w="1742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Diameter(in.)</w:t>
            </w:r>
          </w:p>
        </w:tc>
        <w:tc>
          <w:tcPr>
            <w:tcW w:w="1486" w:type="dxa"/>
          </w:tcPr>
          <w:p w:rsidR="00B02422" w:rsidRPr="005368E8" w:rsidRDefault="0085608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</w:t>
            </w:r>
            <w:r w:rsidR="00B02422"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og</w:t>
            </w:r>
          </w:p>
        </w:tc>
      </w:tr>
      <w:tr w:rsidR="00B02422" w:rsidRPr="005368E8" w:rsidTr="00EE530A">
        <w:tc>
          <w:tcPr>
            <w:tcW w:w="1551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56</w:t>
            </w:r>
          </w:p>
        </w:tc>
        <w:tc>
          <w:tcPr>
            <w:tcW w:w="1413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2S</w:t>
            </w:r>
          </w:p>
        </w:tc>
        <w:tc>
          <w:tcPr>
            <w:tcW w:w="1577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530</w:t>
            </w:r>
          </w:p>
        </w:tc>
        <w:tc>
          <w:tcPr>
            <w:tcW w:w="1581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40</w:t>
            </w:r>
          </w:p>
        </w:tc>
        <w:tc>
          <w:tcPr>
            <w:tcW w:w="1742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</w:t>
            </w:r>
          </w:p>
        </w:tc>
        <w:tc>
          <w:tcPr>
            <w:tcW w:w="1486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</w:tr>
      <w:tr w:rsidR="00B02422" w:rsidRPr="005368E8" w:rsidTr="00EE530A">
        <w:tc>
          <w:tcPr>
            <w:tcW w:w="1551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22</w:t>
            </w:r>
          </w:p>
        </w:tc>
        <w:tc>
          <w:tcPr>
            <w:tcW w:w="1413" w:type="dxa"/>
          </w:tcPr>
          <w:p w:rsidR="00B02422" w:rsidRPr="005368E8" w:rsidRDefault="00B02422" w:rsidP="00B024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3S</w:t>
            </w:r>
          </w:p>
        </w:tc>
        <w:tc>
          <w:tcPr>
            <w:tcW w:w="1577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260</w:t>
            </w:r>
          </w:p>
        </w:tc>
        <w:tc>
          <w:tcPr>
            <w:tcW w:w="1581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36</w:t>
            </w:r>
          </w:p>
        </w:tc>
        <w:tc>
          <w:tcPr>
            <w:tcW w:w="1742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14</w:t>
            </w:r>
          </w:p>
        </w:tc>
        <w:tc>
          <w:tcPr>
            <w:tcW w:w="1486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</w:tr>
      <w:tr w:rsidR="00B02422" w:rsidRPr="005368E8" w:rsidTr="00EE530A">
        <w:tc>
          <w:tcPr>
            <w:tcW w:w="1551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413" w:type="dxa"/>
          </w:tcPr>
          <w:p w:rsidR="00B02422" w:rsidRPr="005368E8" w:rsidRDefault="00B02422" w:rsidP="00B024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3S</w:t>
            </w:r>
          </w:p>
        </w:tc>
        <w:tc>
          <w:tcPr>
            <w:tcW w:w="1577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</w:t>
            </w:r>
          </w:p>
        </w:tc>
        <w:tc>
          <w:tcPr>
            <w:tcW w:w="1581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34</w:t>
            </w:r>
          </w:p>
        </w:tc>
        <w:tc>
          <w:tcPr>
            <w:tcW w:w="1742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</w:t>
            </w:r>
          </w:p>
        </w:tc>
        <w:tc>
          <w:tcPr>
            <w:tcW w:w="1486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</w:tr>
      <w:tr w:rsidR="00B02422" w:rsidRPr="005368E8" w:rsidTr="00EE530A">
        <w:tc>
          <w:tcPr>
            <w:tcW w:w="1551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88</w:t>
            </w:r>
          </w:p>
        </w:tc>
        <w:tc>
          <w:tcPr>
            <w:tcW w:w="1413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77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890</w:t>
            </w:r>
          </w:p>
        </w:tc>
        <w:tc>
          <w:tcPr>
            <w:tcW w:w="4809" w:type="dxa"/>
            <w:gridSpan w:val="3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B02422" w:rsidRPr="005368E8" w:rsidRDefault="00B02422" w:rsidP="00B02422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B02422" w:rsidRPr="001348FA" w:rsidRDefault="001348FA" w:rsidP="00B0242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348FA">
        <w:rPr>
          <w:rFonts w:asciiTheme="majorBidi" w:hAnsiTheme="majorBidi" w:cstheme="majorBidi"/>
          <w:b/>
          <w:bCs/>
          <w:sz w:val="28"/>
          <w:szCs w:val="28"/>
          <w:lang w:bidi="ar-IQ"/>
        </w:rPr>
        <w:t>Second method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1"/>
        <w:gridCol w:w="1413"/>
        <w:gridCol w:w="1577"/>
        <w:gridCol w:w="1581"/>
        <w:gridCol w:w="1742"/>
        <w:gridCol w:w="1486"/>
      </w:tblGrid>
      <w:tr w:rsidR="00B02422" w:rsidRPr="005368E8" w:rsidTr="00EE530A">
        <w:tc>
          <w:tcPr>
            <w:tcW w:w="1551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Value ($)</w:t>
            </w:r>
          </w:p>
        </w:tc>
        <w:tc>
          <w:tcPr>
            <w:tcW w:w="1413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class</w:t>
            </w:r>
          </w:p>
        </w:tc>
        <w:tc>
          <w:tcPr>
            <w:tcW w:w="1577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Size (board ft.)</w:t>
            </w:r>
          </w:p>
        </w:tc>
        <w:tc>
          <w:tcPr>
            <w:tcW w:w="1581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Length (ft.)</w:t>
            </w:r>
          </w:p>
        </w:tc>
        <w:tc>
          <w:tcPr>
            <w:tcW w:w="1742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Diameter(in.)</w:t>
            </w:r>
          </w:p>
        </w:tc>
        <w:tc>
          <w:tcPr>
            <w:tcW w:w="1486" w:type="dxa"/>
          </w:tcPr>
          <w:p w:rsidR="00B02422" w:rsidRPr="005368E8" w:rsidRDefault="0085608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</w:t>
            </w:r>
            <w:r w:rsidR="00B02422"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og</w:t>
            </w:r>
          </w:p>
        </w:tc>
      </w:tr>
      <w:tr w:rsidR="00B02422" w:rsidRPr="005368E8" w:rsidTr="00EE530A">
        <w:tc>
          <w:tcPr>
            <w:tcW w:w="1551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58</w:t>
            </w:r>
          </w:p>
        </w:tc>
        <w:tc>
          <w:tcPr>
            <w:tcW w:w="1413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SM</w:t>
            </w:r>
          </w:p>
        </w:tc>
        <w:tc>
          <w:tcPr>
            <w:tcW w:w="1577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480</w:t>
            </w:r>
          </w:p>
        </w:tc>
        <w:tc>
          <w:tcPr>
            <w:tcW w:w="1581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32</w:t>
            </w:r>
          </w:p>
        </w:tc>
        <w:tc>
          <w:tcPr>
            <w:tcW w:w="1742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</w:t>
            </w:r>
          </w:p>
        </w:tc>
        <w:tc>
          <w:tcPr>
            <w:tcW w:w="1486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</w:tr>
      <w:tr w:rsidR="00B02422" w:rsidRPr="005368E8" w:rsidTr="00EE530A">
        <w:tc>
          <w:tcPr>
            <w:tcW w:w="1551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30</w:t>
            </w:r>
          </w:p>
        </w:tc>
        <w:tc>
          <w:tcPr>
            <w:tcW w:w="1413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2S</w:t>
            </w:r>
          </w:p>
        </w:tc>
        <w:tc>
          <w:tcPr>
            <w:tcW w:w="1577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290</w:t>
            </w:r>
          </w:p>
        </w:tc>
        <w:tc>
          <w:tcPr>
            <w:tcW w:w="1581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40</w:t>
            </w:r>
          </w:p>
        </w:tc>
        <w:tc>
          <w:tcPr>
            <w:tcW w:w="1742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14</w:t>
            </w:r>
          </w:p>
        </w:tc>
        <w:tc>
          <w:tcPr>
            <w:tcW w:w="1486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</w:tr>
      <w:tr w:rsidR="00B02422" w:rsidRPr="005368E8" w:rsidTr="00EE530A">
        <w:tc>
          <w:tcPr>
            <w:tcW w:w="1551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89</w:t>
            </w:r>
          </w:p>
        </w:tc>
        <w:tc>
          <w:tcPr>
            <w:tcW w:w="1413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3S</w:t>
            </w:r>
          </w:p>
        </w:tc>
        <w:tc>
          <w:tcPr>
            <w:tcW w:w="1577" w:type="dxa"/>
          </w:tcPr>
          <w:p w:rsidR="00B02422" w:rsidRPr="005368E8" w:rsidRDefault="00B02422" w:rsidP="00B024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110</w:t>
            </w:r>
          </w:p>
        </w:tc>
        <w:tc>
          <w:tcPr>
            <w:tcW w:w="1581" w:type="dxa"/>
          </w:tcPr>
          <w:p w:rsidR="00B02422" w:rsidRPr="005368E8" w:rsidRDefault="00B02422" w:rsidP="00B0242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38</w:t>
            </w:r>
          </w:p>
        </w:tc>
        <w:tc>
          <w:tcPr>
            <w:tcW w:w="1742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</w:t>
            </w:r>
          </w:p>
        </w:tc>
        <w:tc>
          <w:tcPr>
            <w:tcW w:w="1486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</w:tr>
      <w:tr w:rsidR="00B02422" w:rsidRPr="005368E8" w:rsidTr="00EE530A">
        <w:tc>
          <w:tcPr>
            <w:tcW w:w="1551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97</w:t>
            </w:r>
          </w:p>
        </w:tc>
        <w:tc>
          <w:tcPr>
            <w:tcW w:w="1413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77" w:type="dxa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368E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890</w:t>
            </w:r>
          </w:p>
        </w:tc>
        <w:tc>
          <w:tcPr>
            <w:tcW w:w="4809" w:type="dxa"/>
            <w:gridSpan w:val="3"/>
          </w:tcPr>
          <w:p w:rsidR="00B02422" w:rsidRPr="005368E8" w:rsidRDefault="00B02422" w:rsidP="00EE530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4C4870" w:rsidRPr="005368E8" w:rsidRDefault="004C4870" w:rsidP="00B02422">
      <w:pPr>
        <w:jc w:val="center"/>
        <w:rPr>
          <w:rFonts w:asciiTheme="majorBidi" w:hAnsiTheme="majorBidi" w:cstheme="majorBidi"/>
          <w:noProof/>
          <w:sz w:val="28"/>
          <w:szCs w:val="28"/>
        </w:rPr>
      </w:pPr>
    </w:p>
    <w:p w:rsidR="004C4870" w:rsidRPr="005368E8" w:rsidRDefault="004C4870" w:rsidP="00B02422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5368E8">
        <w:rPr>
          <w:rFonts w:asciiTheme="majorBidi" w:hAnsiTheme="majorBidi" w:cstheme="majorBidi"/>
          <w:noProof/>
          <w:sz w:val="28"/>
          <w:szCs w:val="28"/>
          <w:lang w:val="en-GB" w:eastAsia="en-GB"/>
        </w:rPr>
        <w:drawing>
          <wp:inline distT="0" distB="0" distL="0" distR="0" wp14:anchorId="4E251F2B" wp14:editId="0129816D">
            <wp:extent cx="5697997" cy="3722680"/>
            <wp:effectExtent l="0" t="0" r="0" b="0"/>
            <wp:docPr id="2" name="Picture 2" descr="E:\forest utilization 2014\theory\ss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rest utilization 2014\theory\ss2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005" cy="372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4870" w:rsidRPr="005368E8" w:rsidSect="00FD47F1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84" w:rsidRDefault="00833F84" w:rsidP="00077734">
      <w:pPr>
        <w:spacing w:after="0" w:line="240" w:lineRule="auto"/>
      </w:pPr>
      <w:r>
        <w:separator/>
      </w:r>
    </w:p>
  </w:endnote>
  <w:endnote w:type="continuationSeparator" w:id="0">
    <w:p w:rsidR="00833F84" w:rsidRDefault="00833F84" w:rsidP="0007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775890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B04E9D" w:rsidRPr="00D91562" w:rsidRDefault="00B04E9D">
        <w:pPr>
          <w:pStyle w:val="Footer"/>
          <w:jc w:val="center"/>
          <w:rPr>
            <w:sz w:val="28"/>
            <w:szCs w:val="28"/>
          </w:rPr>
        </w:pPr>
        <w:r w:rsidRPr="00D91562">
          <w:rPr>
            <w:sz w:val="28"/>
            <w:szCs w:val="28"/>
          </w:rPr>
          <w:fldChar w:fldCharType="begin"/>
        </w:r>
        <w:r w:rsidRPr="00D91562">
          <w:rPr>
            <w:sz w:val="28"/>
            <w:szCs w:val="28"/>
          </w:rPr>
          <w:instrText xml:space="preserve"> PAGE   \* MERGEFORMAT </w:instrText>
        </w:r>
        <w:r w:rsidRPr="00D91562">
          <w:rPr>
            <w:sz w:val="28"/>
            <w:szCs w:val="28"/>
          </w:rPr>
          <w:fldChar w:fldCharType="separate"/>
        </w:r>
        <w:r w:rsidR="00B47442">
          <w:rPr>
            <w:noProof/>
            <w:sz w:val="28"/>
            <w:szCs w:val="28"/>
          </w:rPr>
          <w:t>1</w:t>
        </w:r>
        <w:r w:rsidRPr="00D91562">
          <w:rPr>
            <w:noProof/>
            <w:sz w:val="28"/>
            <w:szCs w:val="28"/>
          </w:rPr>
          <w:fldChar w:fldCharType="end"/>
        </w:r>
      </w:p>
    </w:sdtContent>
  </w:sdt>
  <w:p w:rsidR="00B04E9D" w:rsidRDefault="00B04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84" w:rsidRDefault="00833F84" w:rsidP="00077734">
      <w:pPr>
        <w:spacing w:after="0" w:line="240" w:lineRule="auto"/>
      </w:pPr>
      <w:r>
        <w:separator/>
      </w:r>
    </w:p>
  </w:footnote>
  <w:footnote w:type="continuationSeparator" w:id="0">
    <w:p w:rsidR="00833F84" w:rsidRDefault="00833F84" w:rsidP="0007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8"/>
        <w:szCs w:val="28"/>
        <w:rtl/>
      </w:rPr>
      <w:alias w:val="Title"/>
      <w:id w:val="77547040"/>
      <w:placeholder>
        <w:docPart w:val="66C2FBE4C98A476CA35F7C7BC31173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04E9D" w:rsidRDefault="00F330C2" w:rsidP="00F330C2">
        <w:pPr>
          <w:pStyle w:val="Header"/>
          <w:pBdr>
            <w:between w:val="single" w:sz="4" w:space="1" w:color="5B9BD5" w:themeColor="accent1"/>
          </w:pBdr>
          <w:tabs>
            <w:tab w:val="center" w:pos="4153"/>
            <w:tab w:val="right" w:pos="8306"/>
          </w:tabs>
          <w:bidi/>
          <w:jc w:val="center"/>
          <w:rPr>
            <w:rFonts w:ascii="Times New Roman" w:eastAsia="Times New Roman" w:hAnsi="Times New Roman" w:cs="Times New Roman"/>
            <w:sz w:val="28"/>
            <w:szCs w:val="28"/>
          </w:rPr>
        </w:pP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B04E9D">
          <w:rPr>
            <w:rFonts w:ascii="Times New Roman" w:eastAsia="Times New Roman" w:hAnsi="Times New Roman" w:cs="Times New Roman"/>
            <w:sz w:val="28"/>
            <w:szCs w:val="28"/>
          </w:rPr>
          <w:t>Forest Utilization  theory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 2023-2024 </w:t>
        </w:r>
        <w:r w:rsidR="00B04E9D"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     Forestry department</w:t>
        </w:r>
      </w:p>
    </w:sdtContent>
  </w:sdt>
  <w:p w:rsidR="00B04E9D" w:rsidRDefault="00B04E9D" w:rsidP="005B01AA">
    <w:pPr>
      <w:pStyle w:val="Header"/>
      <w:pBdr>
        <w:between w:val="single" w:sz="4" w:space="1" w:color="5B9BD5" w:themeColor="accent1"/>
      </w:pBdr>
      <w:spacing w:line="276" w:lineRule="auto"/>
      <w:jc w:val="center"/>
    </w:pPr>
    <w:r>
      <w:t xml:space="preserve"> </w:t>
    </w:r>
    <w:sdt>
      <w:sdtPr>
        <w:alias w:val="Date"/>
        <w:id w:val="77547044"/>
        <w:placeholder>
          <w:docPart w:val="B2403FD7CF444034973AD8C9924A48B9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>
          <w:t>Lect.8…..4th stage</w:t>
        </w:r>
      </w:sdtContent>
    </w:sdt>
  </w:p>
  <w:p w:rsidR="00B04E9D" w:rsidRDefault="00B04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4FF"/>
    <w:multiLevelType w:val="hybridMultilevel"/>
    <w:tmpl w:val="6B16B280"/>
    <w:lvl w:ilvl="0" w:tplc="483ED858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B0338"/>
    <w:multiLevelType w:val="hybridMultilevel"/>
    <w:tmpl w:val="76CE2588"/>
    <w:lvl w:ilvl="0" w:tplc="3820A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A2484"/>
    <w:multiLevelType w:val="hybridMultilevel"/>
    <w:tmpl w:val="3912C8EA"/>
    <w:lvl w:ilvl="0" w:tplc="3ED4B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0499"/>
    <w:multiLevelType w:val="hybridMultilevel"/>
    <w:tmpl w:val="FCD2A4A8"/>
    <w:lvl w:ilvl="0" w:tplc="6BB2FB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16FDA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2ACBB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EDAF97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CACC54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B0E1A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BACB30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352DA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63217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42236F6C"/>
    <w:multiLevelType w:val="hybridMultilevel"/>
    <w:tmpl w:val="CA50078A"/>
    <w:lvl w:ilvl="0" w:tplc="E578D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0C"/>
    <w:rsid w:val="00011649"/>
    <w:rsid w:val="00026217"/>
    <w:rsid w:val="000306DD"/>
    <w:rsid w:val="00035E94"/>
    <w:rsid w:val="00052A81"/>
    <w:rsid w:val="000637C9"/>
    <w:rsid w:val="00077734"/>
    <w:rsid w:val="000968B5"/>
    <w:rsid w:val="000C6132"/>
    <w:rsid w:val="000D64B2"/>
    <w:rsid w:val="00111573"/>
    <w:rsid w:val="001348FA"/>
    <w:rsid w:val="00162D98"/>
    <w:rsid w:val="00186F30"/>
    <w:rsid w:val="001B7C7E"/>
    <w:rsid w:val="001C3393"/>
    <w:rsid w:val="001D0AE1"/>
    <w:rsid w:val="002156FE"/>
    <w:rsid w:val="00222C16"/>
    <w:rsid w:val="00271DCC"/>
    <w:rsid w:val="00282C15"/>
    <w:rsid w:val="00285382"/>
    <w:rsid w:val="002864D1"/>
    <w:rsid w:val="00292453"/>
    <w:rsid w:val="00295A41"/>
    <w:rsid w:val="002A3FDA"/>
    <w:rsid w:val="002E21BE"/>
    <w:rsid w:val="00310FE4"/>
    <w:rsid w:val="003252F5"/>
    <w:rsid w:val="00385A7E"/>
    <w:rsid w:val="003C0418"/>
    <w:rsid w:val="003C6735"/>
    <w:rsid w:val="003E0F9D"/>
    <w:rsid w:val="003E62FF"/>
    <w:rsid w:val="00414F6D"/>
    <w:rsid w:val="004706B3"/>
    <w:rsid w:val="004A18DB"/>
    <w:rsid w:val="004B4D72"/>
    <w:rsid w:val="004C4870"/>
    <w:rsid w:val="00520F1A"/>
    <w:rsid w:val="005363A3"/>
    <w:rsid w:val="005368E8"/>
    <w:rsid w:val="00550CA0"/>
    <w:rsid w:val="00571B61"/>
    <w:rsid w:val="00576433"/>
    <w:rsid w:val="005B01AA"/>
    <w:rsid w:val="005C6716"/>
    <w:rsid w:val="006041CE"/>
    <w:rsid w:val="006369CA"/>
    <w:rsid w:val="0064205D"/>
    <w:rsid w:val="0069570C"/>
    <w:rsid w:val="006B0195"/>
    <w:rsid w:val="006B3D70"/>
    <w:rsid w:val="006C136F"/>
    <w:rsid w:val="006E2D72"/>
    <w:rsid w:val="006F2044"/>
    <w:rsid w:val="006F34D2"/>
    <w:rsid w:val="00723102"/>
    <w:rsid w:val="007631C1"/>
    <w:rsid w:val="007C68B0"/>
    <w:rsid w:val="007F35CB"/>
    <w:rsid w:val="0080176D"/>
    <w:rsid w:val="008172CE"/>
    <w:rsid w:val="00833F84"/>
    <w:rsid w:val="00842E53"/>
    <w:rsid w:val="00856082"/>
    <w:rsid w:val="008C201B"/>
    <w:rsid w:val="008D06FE"/>
    <w:rsid w:val="009070C4"/>
    <w:rsid w:val="009469C2"/>
    <w:rsid w:val="00947AC7"/>
    <w:rsid w:val="009A148F"/>
    <w:rsid w:val="009A5025"/>
    <w:rsid w:val="009F29A0"/>
    <w:rsid w:val="00A753A8"/>
    <w:rsid w:val="00AE60AC"/>
    <w:rsid w:val="00B02422"/>
    <w:rsid w:val="00B03C39"/>
    <w:rsid w:val="00B04E9D"/>
    <w:rsid w:val="00B05881"/>
    <w:rsid w:val="00B12A1C"/>
    <w:rsid w:val="00B1635E"/>
    <w:rsid w:val="00B3699D"/>
    <w:rsid w:val="00B4041F"/>
    <w:rsid w:val="00B47442"/>
    <w:rsid w:val="00B47CE8"/>
    <w:rsid w:val="00B60670"/>
    <w:rsid w:val="00B62455"/>
    <w:rsid w:val="00C17165"/>
    <w:rsid w:val="00C6202F"/>
    <w:rsid w:val="00C65558"/>
    <w:rsid w:val="00C66CA8"/>
    <w:rsid w:val="00C75BDB"/>
    <w:rsid w:val="00C919AF"/>
    <w:rsid w:val="00CC0C1F"/>
    <w:rsid w:val="00CD537D"/>
    <w:rsid w:val="00CE6DC5"/>
    <w:rsid w:val="00D12882"/>
    <w:rsid w:val="00D16C8D"/>
    <w:rsid w:val="00D23E28"/>
    <w:rsid w:val="00D41453"/>
    <w:rsid w:val="00D60E73"/>
    <w:rsid w:val="00D86BAE"/>
    <w:rsid w:val="00D91562"/>
    <w:rsid w:val="00D97F0D"/>
    <w:rsid w:val="00E50D0E"/>
    <w:rsid w:val="00E62090"/>
    <w:rsid w:val="00E62EAA"/>
    <w:rsid w:val="00E632F2"/>
    <w:rsid w:val="00E634E2"/>
    <w:rsid w:val="00E760C6"/>
    <w:rsid w:val="00E8067D"/>
    <w:rsid w:val="00E87C53"/>
    <w:rsid w:val="00E87CC9"/>
    <w:rsid w:val="00EA563B"/>
    <w:rsid w:val="00EB0995"/>
    <w:rsid w:val="00EE530A"/>
    <w:rsid w:val="00EF5822"/>
    <w:rsid w:val="00F32F7F"/>
    <w:rsid w:val="00F330C2"/>
    <w:rsid w:val="00F44044"/>
    <w:rsid w:val="00F549D7"/>
    <w:rsid w:val="00F57CDD"/>
    <w:rsid w:val="00F6480D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CA5D0"/>
  <w15:docId w15:val="{CEE65688-9F51-45AC-A19C-D9FCA777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734"/>
  </w:style>
  <w:style w:type="paragraph" w:styleId="Footer">
    <w:name w:val="footer"/>
    <w:basedOn w:val="Normal"/>
    <w:link w:val="FooterChar"/>
    <w:uiPriority w:val="99"/>
    <w:unhideWhenUsed/>
    <w:rsid w:val="0007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734"/>
  </w:style>
  <w:style w:type="paragraph" w:styleId="BalloonText">
    <w:name w:val="Balloon Text"/>
    <w:basedOn w:val="Normal"/>
    <w:link w:val="BalloonTextChar"/>
    <w:uiPriority w:val="99"/>
    <w:semiHidden/>
    <w:unhideWhenUsed/>
    <w:rsid w:val="00B6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70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403FD7CF444034973AD8C9924A4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E4D73-0C31-4783-AB29-513B26C1ECF3}"/>
      </w:docPartPr>
      <w:docPartBody>
        <w:p w:rsidR="000C0B96" w:rsidRDefault="00F91F41" w:rsidP="00F91F41">
          <w:pPr>
            <w:pStyle w:val="B2403FD7CF444034973AD8C9924A48B9"/>
          </w:pPr>
          <w:r>
            <w:t>[Pick the date]</w:t>
          </w:r>
        </w:p>
      </w:docPartBody>
    </w:docPart>
    <w:docPart>
      <w:docPartPr>
        <w:name w:val="66C2FBE4C98A476CA35F7C7BC311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D74A2-DE6E-48A4-A959-5EE5501E522A}"/>
      </w:docPartPr>
      <w:docPartBody>
        <w:p w:rsidR="000C0B96" w:rsidRDefault="00F91F41" w:rsidP="00F91F41">
          <w:pPr>
            <w:pStyle w:val="66C2FBE4C98A476CA35F7C7BC31173B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38"/>
    <w:rsid w:val="000C0B96"/>
    <w:rsid w:val="00145217"/>
    <w:rsid w:val="002416C5"/>
    <w:rsid w:val="003B2B1F"/>
    <w:rsid w:val="005A44B3"/>
    <w:rsid w:val="005C04F3"/>
    <w:rsid w:val="007D45C2"/>
    <w:rsid w:val="009E28DC"/>
    <w:rsid w:val="00A64862"/>
    <w:rsid w:val="00B0698A"/>
    <w:rsid w:val="00D252B9"/>
    <w:rsid w:val="00F91F41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0A54C052BC4FE1B44A687E325576DF">
    <w:name w:val="8A0A54C052BC4FE1B44A687E325576DF"/>
    <w:rsid w:val="00FF1E38"/>
  </w:style>
  <w:style w:type="paragraph" w:customStyle="1" w:styleId="3F2AF3986F364017908609AAE753D49F">
    <w:name w:val="3F2AF3986F364017908609AAE753D49F"/>
    <w:rsid w:val="00FF1E38"/>
  </w:style>
  <w:style w:type="paragraph" w:customStyle="1" w:styleId="0DA9FC82BF4846608D343295C8E1ADD6">
    <w:name w:val="0DA9FC82BF4846608D343295C8E1ADD6"/>
    <w:rsid w:val="00F91F41"/>
  </w:style>
  <w:style w:type="paragraph" w:customStyle="1" w:styleId="B2403FD7CF444034973AD8C9924A48B9">
    <w:name w:val="B2403FD7CF444034973AD8C9924A48B9"/>
    <w:rsid w:val="00F91F41"/>
  </w:style>
  <w:style w:type="paragraph" w:customStyle="1" w:styleId="A7C5E41E14144FFDB44F847E0CFA6119">
    <w:name w:val="A7C5E41E14144FFDB44F847E0CFA6119"/>
    <w:rsid w:val="00F91F41"/>
  </w:style>
  <w:style w:type="paragraph" w:customStyle="1" w:styleId="5282673BB3B14E2DAA0EFD5CF4428E79">
    <w:name w:val="5282673BB3B14E2DAA0EFD5CF4428E79"/>
    <w:rsid w:val="00F91F41"/>
  </w:style>
  <w:style w:type="paragraph" w:customStyle="1" w:styleId="66C2FBE4C98A476CA35F7C7BC31173BB">
    <w:name w:val="66C2FBE4C98A476CA35F7C7BC31173BB"/>
    <w:rsid w:val="00F91F41"/>
  </w:style>
  <w:style w:type="paragraph" w:customStyle="1" w:styleId="6AE1F3B3108E4826BB9CECE72C32FB03">
    <w:name w:val="6AE1F3B3108E4826BB9CECE72C32FB03"/>
    <w:rsid w:val="00F91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Lect.8…..4th stage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Utilization  theory                                Forestry department</vt:lpstr>
    </vt:vector>
  </TitlesOfParts>
  <Company>Ahmed-Under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Utilization  theory                2023-2024                     Forestry department</dc:title>
  <dc:creator>wand ali</dc:creator>
  <cp:lastModifiedBy>Maher</cp:lastModifiedBy>
  <cp:revision>21</cp:revision>
  <dcterms:created xsi:type="dcterms:W3CDTF">2017-04-14T20:12:00Z</dcterms:created>
  <dcterms:modified xsi:type="dcterms:W3CDTF">2023-11-08T06:38:00Z</dcterms:modified>
</cp:coreProperties>
</file>