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9E6C0" w14:textId="77777777" w:rsidR="008D46A4" w:rsidRPr="000570CC" w:rsidRDefault="0080086A" w:rsidP="00EF1575">
      <w:pPr>
        <w:tabs>
          <w:tab w:val="left" w:pos="1200"/>
        </w:tabs>
        <w:ind w:left="-851"/>
        <w:jc w:val="center"/>
        <w:rPr>
          <w:b/>
          <w:bCs/>
          <w:sz w:val="26"/>
          <w:szCs w:val="26"/>
          <w:lang w:bidi="ar-KW"/>
        </w:rPr>
      </w:pPr>
      <w:r w:rsidRPr="000570CC">
        <w:rPr>
          <w:b/>
          <w:bCs/>
          <w:noProof/>
          <w:sz w:val="26"/>
          <w:szCs w:val="26"/>
          <w:lang w:val="en-US"/>
        </w:rPr>
        <w:drawing>
          <wp:anchor distT="0" distB="0" distL="114300" distR="114300" simplePos="0" relativeHeight="251658240" behindDoc="0" locked="0" layoutInCell="1" allowOverlap="1" wp14:anchorId="72DF56D1" wp14:editId="7D127D9E">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r w:rsidR="00542CAE">
        <w:rPr>
          <w:b/>
          <w:bCs/>
          <w:sz w:val="26"/>
          <w:szCs w:val="26"/>
          <w:lang w:bidi="ar-KW"/>
        </w:rPr>
        <w:t xml:space="preserve"> </w:t>
      </w:r>
    </w:p>
    <w:p w14:paraId="61362891" w14:textId="77777777" w:rsidR="008D46A4" w:rsidRPr="000570CC" w:rsidRDefault="008D46A4" w:rsidP="00EF1575">
      <w:pPr>
        <w:tabs>
          <w:tab w:val="left" w:pos="1200"/>
        </w:tabs>
        <w:jc w:val="center"/>
        <w:rPr>
          <w:b/>
          <w:bCs/>
          <w:sz w:val="26"/>
          <w:szCs w:val="26"/>
          <w:lang w:bidi="ar-KW"/>
        </w:rPr>
      </w:pPr>
    </w:p>
    <w:p w14:paraId="75BF3430" w14:textId="77777777" w:rsidR="008D46A4" w:rsidRPr="000570CC" w:rsidRDefault="008D46A4" w:rsidP="00EF1575">
      <w:pPr>
        <w:tabs>
          <w:tab w:val="left" w:pos="1200"/>
        </w:tabs>
        <w:jc w:val="center"/>
        <w:rPr>
          <w:b/>
          <w:bCs/>
          <w:sz w:val="26"/>
          <w:szCs w:val="26"/>
          <w:lang w:bidi="ar-KW"/>
        </w:rPr>
      </w:pPr>
    </w:p>
    <w:p w14:paraId="43421CC2" w14:textId="77777777" w:rsidR="002B7CC7" w:rsidRPr="000570CC" w:rsidRDefault="002B7CC7" w:rsidP="00EF1575">
      <w:pPr>
        <w:tabs>
          <w:tab w:val="left" w:pos="1200"/>
        </w:tabs>
        <w:rPr>
          <w:b/>
          <w:bCs/>
          <w:sz w:val="26"/>
          <w:szCs w:val="26"/>
          <w:lang w:bidi="ar-KW"/>
        </w:rPr>
      </w:pPr>
    </w:p>
    <w:p w14:paraId="5A561A1D" w14:textId="77777777" w:rsidR="008D46A4" w:rsidRPr="002D1877" w:rsidRDefault="002B1714" w:rsidP="002D1877">
      <w:pPr>
        <w:tabs>
          <w:tab w:val="left" w:pos="1200"/>
        </w:tabs>
        <w:spacing w:line="360" w:lineRule="auto"/>
        <w:jc w:val="both"/>
        <w:rPr>
          <w:b/>
          <w:bCs/>
          <w:sz w:val="46"/>
          <w:szCs w:val="46"/>
          <w:u w:val="single"/>
          <w:lang w:bidi="ar-KW"/>
        </w:rPr>
      </w:pPr>
      <w:r w:rsidRPr="004E756D">
        <w:rPr>
          <w:b/>
          <w:bCs/>
          <w:sz w:val="46"/>
          <w:szCs w:val="46"/>
          <w:lang w:bidi="ar-KW"/>
        </w:rPr>
        <w:t>Department of ---</w:t>
      </w:r>
      <w:r w:rsidRPr="002D1877">
        <w:rPr>
          <w:b/>
          <w:bCs/>
          <w:sz w:val="46"/>
          <w:szCs w:val="46"/>
          <w:u w:val="single"/>
          <w:lang w:bidi="ar-KW"/>
        </w:rPr>
        <w:t>Environmental Sciences</w:t>
      </w:r>
    </w:p>
    <w:p w14:paraId="3434A9FF" w14:textId="77777777" w:rsidR="008D46A4" w:rsidRPr="004E756D" w:rsidRDefault="008D46A4" w:rsidP="002D1877">
      <w:pPr>
        <w:tabs>
          <w:tab w:val="left" w:pos="1200"/>
        </w:tabs>
        <w:spacing w:line="360" w:lineRule="auto"/>
        <w:jc w:val="both"/>
        <w:rPr>
          <w:b/>
          <w:bCs/>
          <w:sz w:val="46"/>
          <w:szCs w:val="46"/>
          <w:lang w:bidi="ar-KW"/>
        </w:rPr>
      </w:pPr>
      <w:r w:rsidRPr="004E756D">
        <w:rPr>
          <w:b/>
          <w:bCs/>
          <w:sz w:val="46"/>
          <w:szCs w:val="46"/>
          <w:lang w:bidi="ar-KW"/>
        </w:rPr>
        <w:t>College of ……</w:t>
      </w:r>
      <w:r w:rsidR="002B1714" w:rsidRPr="002D1877">
        <w:rPr>
          <w:b/>
          <w:bCs/>
          <w:sz w:val="46"/>
          <w:szCs w:val="46"/>
          <w:u w:val="single"/>
          <w:lang w:bidi="ar-KW"/>
        </w:rPr>
        <w:t>Science</w:t>
      </w:r>
      <w:r w:rsidRPr="004E756D">
        <w:rPr>
          <w:b/>
          <w:bCs/>
          <w:sz w:val="46"/>
          <w:szCs w:val="46"/>
          <w:lang w:bidi="ar-KW"/>
        </w:rPr>
        <w:t>……….</w:t>
      </w:r>
    </w:p>
    <w:p w14:paraId="636A5ED8" w14:textId="77777777" w:rsidR="008D46A4" w:rsidRPr="004E756D" w:rsidRDefault="008D46A4" w:rsidP="002D1877">
      <w:pPr>
        <w:tabs>
          <w:tab w:val="left" w:pos="1200"/>
        </w:tabs>
        <w:spacing w:line="360" w:lineRule="auto"/>
        <w:jc w:val="both"/>
        <w:rPr>
          <w:b/>
          <w:bCs/>
          <w:sz w:val="46"/>
          <w:szCs w:val="46"/>
          <w:lang w:bidi="ar-KW"/>
        </w:rPr>
      </w:pPr>
      <w:r w:rsidRPr="004E756D">
        <w:rPr>
          <w:b/>
          <w:bCs/>
          <w:sz w:val="46"/>
          <w:szCs w:val="46"/>
          <w:lang w:bidi="ar-KW"/>
        </w:rPr>
        <w:t>University of ………</w:t>
      </w:r>
      <w:proofErr w:type="spellStart"/>
      <w:r w:rsidR="002B1714" w:rsidRPr="002D1877">
        <w:rPr>
          <w:b/>
          <w:bCs/>
          <w:sz w:val="46"/>
          <w:szCs w:val="46"/>
          <w:u w:val="single"/>
          <w:lang w:bidi="ar-KW"/>
        </w:rPr>
        <w:t>Salahaddin</w:t>
      </w:r>
      <w:proofErr w:type="spellEnd"/>
      <w:r w:rsidRPr="004E756D">
        <w:rPr>
          <w:b/>
          <w:bCs/>
          <w:sz w:val="46"/>
          <w:szCs w:val="46"/>
          <w:lang w:bidi="ar-KW"/>
        </w:rPr>
        <w:t>……….</w:t>
      </w:r>
    </w:p>
    <w:p w14:paraId="02C5820D" w14:textId="24817643" w:rsidR="008D46A4" w:rsidRPr="004E756D" w:rsidRDefault="008D46A4" w:rsidP="00F01C5D">
      <w:pPr>
        <w:tabs>
          <w:tab w:val="left" w:pos="1200"/>
        </w:tabs>
        <w:spacing w:line="360" w:lineRule="auto"/>
        <w:jc w:val="both"/>
        <w:rPr>
          <w:b/>
          <w:bCs/>
          <w:sz w:val="46"/>
          <w:szCs w:val="46"/>
          <w:lang w:bidi="ar-KW"/>
        </w:rPr>
      </w:pPr>
      <w:proofErr w:type="gramStart"/>
      <w:r w:rsidRPr="004E756D">
        <w:rPr>
          <w:b/>
          <w:bCs/>
          <w:sz w:val="46"/>
          <w:szCs w:val="46"/>
          <w:lang w:bidi="ar-KW"/>
        </w:rPr>
        <w:t>Subject</w:t>
      </w:r>
      <w:r w:rsidR="0080086A" w:rsidRPr="004E756D">
        <w:rPr>
          <w:b/>
          <w:bCs/>
          <w:sz w:val="46"/>
          <w:szCs w:val="46"/>
          <w:lang w:bidi="ar-KW"/>
        </w:rPr>
        <w:t>:</w:t>
      </w:r>
      <w:r w:rsidR="00C857AF" w:rsidRPr="004E756D">
        <w:rPr>
          <w:b/>
          <w:bCs/>
          <w:sz w:val="46"/>
          <w:szCs w:val="46"/>
          <w:lang w:bidi="ar-KW"/>
        </w:rPr>
        <w:t>…</w:t>
      </w:r>
      <w:proofErr w:type="gramEnd"/>
      <w:r w:rsidR="00A9152D">
        <w:rPr>
          <w:b/>
          <w:bCs/>
          <w:sz w:val="46"/>
          <w:szCs w:val="46"/>
          <w:u w:val="single"/>
          <w:lang w:bidi="ar-KW"/>
        </w:rPr>
        <w:t>zoology</w:t>
      </w:r>
      <w:r w:rsidR="00F01C5D">
        <w:rPr>
          <w:b/>
          <w:bCs/>
          <w:sz w:val="46"/>
          <w:szCs w:val="46"/>
          <w:u w:val="single"/>
          <w:lang w:bidi="ar-KW"/>
        </w:rPr>
        <w:t xml:space="preserve"> </w:t>
      </w:r>
      <w:r w:rsidR="00E6768F" w:rsidRPr="002D1877">
        <w:rPr>
          <w:b/>
          <w:bCs/>
          <w:sz w:val="46"/>
          <w:szCs w:val="46"/>
          <w:u w:val="single"/>
          <w:lang w:bidi="ar-KW"/>
        </w:rPr>
        <w:t>(Practical)</w:t>
      </w:r>
      <w:r w:rsidR="002B1714" w:rsidRPr="004E756D">
        <w:rPr>
          <w:b/>
          <w:bCs/>
          <w:sz w:val="46"/>
          <w:szCs w:val="46"/>
          <w:lang w:bidi="ar-KW"/>
        </w:rPr>
        <w:t xml:space="preserve">,  </w:t>
      </w:r>
      <w:r w:rsidR="00B42344" w:rsidRPr="004E756D">
        <w:rPr>
          <w:b/>
          <w:bCs/>
          <w:sz w:val="46"/>
          <w:szCs w:val="46"/>
          <w:lang w:bidi="ar-KW"/>
        </w:rPr>
        <w:tab/>
      </w:r>
    </w:p>
    <w:p w14:paraId="6E1AF0AE" w14:textId="1B4EA672" w:rsidR="008D46A4" w:rsidRPr="004E756D" w:rsidRDefault="008D46A4" w:rsidP="002D1877">
      <w:pPr>
        <w:tabs>
          <w:tab w:val="left" w:pos="1200"/>
        </w:tabs>
        <w:spacing w:line="360" w:lineRule="auto"/>
        <w:jc w:val="both"/>
        <w:rPr>
          <w:b/>
          <w:bCs/>
          <w:sz w:val="46"/>
          <w:szCs w:val="46"/>
          <w:lang w:bidi="ar-KW"/>
        </w:rPr>
      </w:pPr>
      <w:r w:rsidRPr="004E756D">
        <w:rPr>
          <w:b/>
          <w:bCs/>
          <w:sz w:val="46"/>
          <w:szCs w:val="46"/>
          <w:lang w:bidi="ar-KW"/>
        </w:rPr>
        <w:t xml:space="preserve">Course Book – </w:t>
      </w:r>
      <w:r w:rsidR="00695467" w:rsidRPr="002D1877">
        <w:rPr>
          <w:b/>
          <w:bCs/>
          <w:sz w:val="46"/>
          <w:szCs w:val="46"/>
          <w:u w:val="single"/>
          <w:lang w:bidi="ar-KW"/>
        </w:rPr>
        <w:t>(</w:t>
      </w:r>
      <w:r w:rsidR="00C07D7D" w:rsidRPr="002D1877">
        <w:rPr>
          <w:b/>
          <w:bCs/>
          <w:sz w:val="46"/>
          <w:szCs w:val="46"/>
          <w:u w:val="single"/>
          <w:lang w:bidi="ar-KW"/>
        </w:rPr>
        <w:t xml:space="preserve">Year </w:t>
      </w:r>
      <w:r w:rsidR="00A9152D">
        <w:rPr>
          <w:b/>
          <w:bCs/>
          <w:sz w:val="46"/>
          <w:szCs w:val="46"/>
          <w:u w:val="single"/>
          <w:lang w:bidi="ar-KW"/>
        </w:rPr>
        <w:t>1</w:t>
      </w:r>
      <w:r w:rsidR="00695467" w:rsidRPr="002D1877">
        <w:rPr>
          <w:b/>
          <w:bCs/>
          <w:sz w:val="46"/>
          <w:szCs w:val="46"/>
          <w:u w:val="single"/>
          <w:lang w:bidi="ar-KW"/>
        </w:rPr>
        <w:t>)</w:t>
      </w:r>
    </w:p>
    <w:p w14:paraId="1A9039C1" w14:textId="77777777" w:rsidR="008D46A4" w:rsidRPr="00104ACB" w:rsidRDefault="008D46A4" w:rsidP="00747BA3">
      <w:pPr>
        <w:tabs>
          <w:tab w:val="left" w:pos="1200"/>
        </w:tabs>
        <w:spacing w:line="360" w:lineRule="auto"/>
        <w:jc w:val="both"/>
        <w:rPr>
          <w:b/>
          <w:bCs/>
          <w:sz w:val="40"/>
          <w:szCs w:val="40"/>
          <w:lang w:bidi="ar-KW"/>
        </w:rPr>
      </w:pPr>
      <w:r w:rsidRPr="004E756D">
        <w:rPr>
          <w:b/>
          <w:bCs/>
          <w:sz w:val="46"/>
          <w:szCs w:val="46"/>
          <w:lang w:bidi="ar-KW"/>
        </w:rPr>
        <w:t xml:space="preserve">Lecturer's name </w:t>
      </w:r>
      <w:r w:rsidR="00E6768F" w:rsidRPr="00104ACB">
        <w:rPr>
          <w:b/>
          <w:bCs/>
          <w:sz w:val="40"/>
          <w:szCs w:val="40"/>
          <w:u w:val="single"/>
          <w:lang w:bidi="ar-KW"/>
        </w:rPr>
        <w:t>MSc</w:t>
      </w:r>
      <w:r w:rsidR="002B1714" w:rsidRPr="00104ACB">
        <w:rPr>
          <w:b/>
          <w:bCs/>
          <w:sz w:val="40"/>
          <w:szCs w:val="40"/>
          <w:u w:val="single"/>
          <w:lang w:bidi="ar-KW"/>
        </w:rPr>
        <w:t xml:space="preserve">. </w:t>
      </w:r>
      <w:proofErr w:type="spellStart"/>
      <w:r w:rsidR="00E6768F" w:rsidRPr="00104ACB">
        <w:rPr>
          <w:b/>
          <w:bCs/>
          <w:sz w:val="40"/>
          <w:szCs w:val="40"/>
          <w:u w:val="single"/>
          <w:lang w:bidi="ar-KW"/>
        </w:rPr>
        <w:t>Sh</w:t>
      </w:r>
      <w:r w:rsidR="00F01C5D">
        <w:rPr>
          <w:b/>
          <w:bCs/>
          <w:sz w:val="40"/>
          <w:szCs w:val="40"/>
          <w:u w:val="single"/>
          <w:lang w:bidi="ar-KW"/>
        </w:rPr>
        <w:t>akar</w:t>
      </w:r>
      <w:proofErr w:type="spellEnd"/>
      <w:r w:rsidR="00E6768F" w:rsidRPr="00104ACB">
        <w:rPr>
          <w:b/>
          <w:bCs/>
          <w:sz w:val="40"/>
          <w:szCs w:val="40"/>
          <w:u w:val="single"/>
          <w:lang w:bidi="ar-KW"/>
        </w:rPr>
        <w:t xml:space="preserve"> </w:t>
      </w:r>
      <w:r w:rsidR="00747BA3">
        <w:rPr>
          <w:b/>
          <w:bCs/>
          <w:sz w:val="40"/>
          <w:szCs w:val="40"/>
          <w:u w:val="single"/>
          <w:lang w:bidi="ar-KW"/>
        </w:rPr>
        <w:t>J</w:t>
      </w:r>
      <w:r w:rsidR="00F01C5D">
        <w:rPr>
          <w:b/>
          <w:bCs/>
          <w:sz w:val="40"/>
          <w:szCs w:val="40"/>
          <w:u w:val="single"/>
          <w:lang w:bidi="ar-KW"/>
        </w:rPr>
        <w:t xml:space="preserve">amal </w:t>
      </w:r>
      <w:proofErr w:type="spellStart"/>
      <w:r w:rsidR="00F01C5D">
        <w:rPr>
          <w:b/>
          <w:bCs/>
          <w:sz w:val="40"/>
          <w:szCs w:val="40"/>
          <w:u w:val="single"/>
          <w:lang w:bidi="ar-KW"/>
        </w:rPr>
        <w:t>Aweez</w:t>
      </w:r>
      <w:proofErr w:type="spellEnd"/>
    </w:p>
    <w:p w14:paraId="2A0452F1" w14:textId="34ECDC80" w:rsidR="008D46A4" w:rsidRPr="004E756D" w:rsidRDefault="008D46A4" w:rsidP="00DC4F02">
      <w:pPr>
        <w:tabs>
          <w:tab w:val="left" w:pos="1200"/>
        </w:tabs>
        <w:spacing w:line="360" w:lineRule="auto"/>
        <w:jc w:val="both"/>
        <w:rPr>
          <w:b/>
          <w:bCs/>
          <w:sz w:val="46"/>
          <w:szCs w:val="46"/>
          <w:lang w:bidi="ar-KW"/>
        </w:rPr>
      </w:pPr>
      <w:r w:rsidRPr="004E756D">
        <w:rPr>
          <w:b/>
          <w:bCs/>
          <w:sz w:val="46"/>
          <w:szCs w:val="46"/>
          <w:lang w:bidi="ar-KW"/>
        </w:rPr>
        <w:t>Academic Year: 20</w:t>
      </w:r>
      <w:r w:rsidR="008424D6">
        <w:rPr>
          <w:b/>
          <w:bCs/>
          <w:sz w:val="46"/>
          <w:szCs w:val="46"/>
          <w:lang w:bidi="ar-KW"/>
        </w:rPr>
        <w:t>2</w:t>
      </w:r>
      <w:r w:rsidR="00B3715C">
        <w:rPr>
          <w:b/>
          <w:bCs/>
          <w:sz w:val="46"/>
          <w:szCs w:val="46"/>
          <w:lang w:bidi="ar-KW"/>
        </w:rPr>
        <w:t>2</w:t>
      </w:r>
      <w:r w:rsidRPr="004E756D">
        <w:rPr>
          <w:b/>
          <w:bCs/>
          <w:sz w:val="46"/>
          <w:szCs w:val="46"/>
          <w:lang w:bidi="ar-KW"/>
        </w:rPr>
        <w:t>/20</w:t>
      </w:r>
      <w:r w:rsidR="007376A9">
        <w:rPr>
          <w:b/>
          <w:bCs/>
          <w:sz w:val="46"/>
          <w:szCs w:val="46"/>
          <w:lang w:bidi="ar-KW"/>
        </w:rPr>
        <w:t>2</w:t>
      </w:r>
      <w:r w:rsidR="00B3715C">
        <w:rPr>
          <w:b/>
          <w:bCs/>
          <w:sz w:val="46"/>
          <w:szCs w:val="46"/>
          <w:lang w:bidi="ar-KW"/>
        </w:rPr>
        <w:t>3</w:t>
      </w:r>
    </w:p>
    <w:p w14:paraId="02EEB960" w14:textId="77777777" w:rsidR="00C46D58" w:rsidRPr="000570CC" w:rsidRDefault="00C46D58" w:rsidP="00EF1575">
      <w:pPr>
        <w:tabs>
          <w:tab w:val="left" w:pos="1200"/>
        </w:tabs>
        <w:jc w:val="center"/>
        <w:rPr>
          <w:b/>
          <w:bCs/>
          <w:sz w:val="26"/>
          <w:szCs w:val="26"/>
          <w:lang w:bidi="ar-KW"/>
        </w:rPr>
      </w:pPr>
    </w:p>
    <w:p w14:paraId="1B4A58D7" w14:textId="77777777" w:rsidR="00C857AF" w:rsidRPr="000570CC" w:rsidRDefault="00C857AF" w:rsidP="00EF1575">
      <w:pPr>
        <w:tabs>
          <w:tab w:val="left" w:pos="1200"/>
        </w:tabs>
        <w:jc w:val="center"/>
        <w:rPr>
          <w:b/>
          <w:bCs/>
          <w:sz w:val="26"/>
          <w:szCs w:val="26"/>
          <w:lang w:bidi="ar-KW"/>
        </w:rPr>
      </w:pPr>
    </w:p>
    <w:p w14:paraId="0E3EF618" w14:textId="77777777" w:rsidR="00C857AF" w:rsidRDefault="00C857AF" w:rsidP="00EF1575">
      <w:pPr>
        <w:tabs>
          <w:tab w:val="left" w:pos="1200"/>
        </w:tabs>
        <w:jc w:val="center"/>
        <w:rPr>
          <w:b/>
          <w:bCs/>
          <w:sz w:val="26"/>
          <w:szCs w:val="26"/>
          <w:lang w:bidi="ar-KW"/>
        </w:rPr>
      </w:pPr>
    </w:p>
    <w:p w14:paraId="2073B3DD" w14:textId="77777777" w:rsidR="008D46A4" w:rsidRPr="000570CC" w:rsidRDefault="000D6694" w:rsidP="000D6694">
      <w:pPr>
        <w:tabs>
          <w:tab w:val="left" w:pos="1200"/>
          <w:tab w:val="center" w:pos="4320"/>
          <w:tab w:val="right" w:pos="8640"/>
        </w:tabs>
        <w:rPr>
          <w:sz w:val="26"/>
          <w:szCs w:val="26"/>
          <w:lang w:bidi="ar-KW"/>
        </w:rPr>
      </w:pPr>
      <w:r w:rsidRPr="000570CC">
        <w:rPr>
          <w:b/>
          <w:bCs/>
          <w:sz w:val="26"/>
          <w:szCs w:val="26"/>
          <w:lang w:bidi="ar-KW"/>
        </w:rPr>
        <w:tab/>
      </w:r>
      <w:r w:rsidRPr="000570CC">
        <w:rPr>
          <w:b/>
          <w:bCs/>
          <w:sz w:val="26"/>
          <w:szCs w:val="26"/>
          <w:lang w:bidi="ar-KW"/>
        </w:rPr>
        <w:tab/>
      </w:r>
      <w:r w:rsidR="008D46A4" w:rsidRPr="00104ACB">
        <w:rPr>
          <w:b/>
          <w:bCs/>
          <w:sz w:val="28"/>
          <w:szCs w:val="28"/>
          <w:lang w:bidi="ar-KW"/>
        </w:rPr>
        <w:t>Course Book</w:t>
      </w:r>
      <w:r w:rsidRPr="000570CC">
        <w:rPr>
          <w:b/>
          <w:bCs/>
          <w:sz w:val="26"/>
          <w:szCs w:val="26"/>
          <w:lang w:bidi="ar-KW"/>
        </w:rPr>
        <w:tab/>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569"/>
      </w:tblGrid>
      <w:tr w:rsidR="008D46A4" w:rsidRPr="000570CC" w14:paraId="1E1108BC" w14:textId="77777777" w:rsidTr="001D1951">
        <w:tc>
          <w:tcPr>
            <w:tcW w:w="3085" w:type="dxa"/>
          </w:tcPr>
          <w:p w14:paraId="11C7E128" w14:textId="77777777" w:rsidR="008D46A4" w:rsidRPr="000570CC" w:rsidRDefault="00CF5475" w:rsidP="00EF1575">
            <w:pPr>
              <w:spacing w:after="0" w:line="240" w:lineRule="auto"/>
              <w:rPr>
                <w:b/>
                <w:bCs/>
                <w:sz w:val="26"/>
                <w:szCs w:val="26"/>
                <w:rtl/>
                <w:lang w:bidi="ar-KW"/>
              </w:rPr>
            </w:pPr>
            <w:r w:rsidRPr="000570CC">
              <w:rPr>
                <w:b/>
                <w:bCs/>
                <w:sz w:val="26"/>
                <w:szCs w:val="26"/>
                <w:lang w:val="en-US" w:bidi="ar-KW"/>
              </w:rPr>
              <w:t xml:space="preserve">1. </w:t>
            </w:r>
            <w:r w:rsidR="008D46A4" w:rsidRPr="000570CC">
              <w:rPr>
                <w:b/>
                <w:bCs/>
                <w:sz w:val="26"/>
                <w:szCs w:val="26"/>
                <w:lang w:bidi="ar-KW"/>
              </w:rPr>
              <w:t>Course name</w:t>
            </w:r>
          </w:p>
        </w:tc>
        <w:tc>
          <w:tcPr>
            <w:tcW w:w="6113" w:type="dxa"/>
            <w:gridSpan w:val="2"/>
          </w:tcPr>
          <w:p w14:paraId="3C157407" w14:textId="61BE1D35" w:rsidR="008D46A4" w:rsidRPr="000570CC" w:rsidRDefault="00F4319A" w:rsidP="00EF1575">
            <w:pPr>
              <w:spacing w:after="0" w:line="240" w:lineRule="auto"/>
              <w:rPr>
                <w:rFonts w:asciiTheme="majorBidi" w:hAnsiTheme="majorBidi" w:cstheme="majorBidi"/>
                <w:sz w:val="26"/>
                <w:szCs w:val="26"/>
                <w:lang w:bidi="ar-KW"/>
              </w:rPr>
            </w:pPr>
            <w:proofErr w:type="gramStart"/>
            <w:r>
              <w:rPr>
                <w:rFonts w:asciiTheme="majorBidi" w:hAnsiTheme="majorBidi" w:cstheme="majorBidi"/>
                <w:sz w:val="26"/>
                <w:szCs w:val="26"/>
                <w:lang w:bidi="ar-KW"/>
              </w:rPr>
              <w:t xml:space="preserve">Zoology </w:t>
            </w:r>
            <w:r w:rsidR="00E6768F" w:rsidRPr="000570CC">
              <w:rPr>
                <w:rFonts w:asciiTheme="majorBidi" w:hAnsiTheme="majorBidi" w:cstheme="majorBidi"/>
                <w:sz w:val="26"/>
                <w:szCs w:val="26"/>
                <w:lang w:bidi="ar-KW"/>
              </w:rPr>
              <w:t xml:space="preserve"> (</w:t>
            </w:r>
            <w:proofErr w:type="gramEnd"/>
            <w:r w:rsidR="00E6768F" w:rsidRPr="000570CC">
              <w:rPr>
                <w:rFonts w:asciiTheme="majorBidi" w:hAnsiTheme="majorBidi" w:cstheme="majorBidi"/>
                <w:sz w:val="26"/>
                <w:szCs w:val="26"/>
                <w:lang w:bidi="ar-KW"/>
              </w:rPr>
              <w:t>Practical)</w:t>
            </w:r>
          </w:p>
        </w:tc>
      </w:tr>
      <w:tr w:rsidR="008D46A4" w:rsidRPr="000570CC" w14:paraId="1AD61B0E" w14:textId="77777777" w:rsidTr="001D1951">
        <w:tc>
          <w:tcPr>
            <w:tcW w:w="3085" w:type="dxa"/>
          </w:tcPr>
          <w:p w14:paraId="0E88E61F" w14:textId="77777777" w:rsidR="008D46A4" w:rsidRPr="000570CC" w:rsidRDefault="00CF5475" w:rsidP="00EF1575">
            <w:pPr>
              <w:spacing w:after="0" w:line="240" w:lineRule="auto"/>
              <w:rPr>
                <w:b/>
                <w:bCs/>
                <w:sz w:val="26"/>
                <w:szCs w:val="26"/>
                <w:rtl/>
                <w:lang w:val="en-US" w:bidi="ar-KW"/>
              </w:rPr>
            </w:pPr>
            <w:r w:rsidRPr="000570CC">
              <w:rPr>
                <w:b/>
                <w:bCs/>
                <w:sz w:val="26"/>
                <w:szCs w:val="26"/>
                <w:lang w:bidi="ar-KW"/>
              </w:rPr>
              <w:lastRenderedPageBreak/>
              <w:t xml:space="preserve">2. </w:t>
            </w:r>
            <w:r w:rsidR="008D46A4" w:rsidRPr="000570CC">
              <w:rPr>
                <w:b/>
                <w:bCs/>
                <w:sz w:val="26"/>
                <w:szCs w:val="26"/>
                <w:lang w:bidi="ar-KW"/>
              </w:rPr>
              <w:t>Lecturer in charge</w:t>
            </w:r>
          </w:p>
        </w:tc>
        <w:tc>
          <w:tcPr>
            <w:tcW w:w="6113" w:type="dxa"/>
            <w:gridSpan w:val="2"/>
          </w:tcPr>
          <w:p w14:paraId="34F0F43A" w14:textId="77777777" w:rsidR="008D46A4" w:rsidRPr="000570CC" w:rsidRDefault="00040536" w:rsidP="008F0B79">
            <w:pPr>
              <w:spacing w:after="0" w:line="240" w:lineRule="auto"/>
              <w:rPr>
                <w:rFonts w:asciiTheme="majorBidi" w:hAnsiTheme="majorBidi" w:cstheme="majorBidi"/>
                <w:sz w:val="26"/>
                <w:szCs w:val="26"/>
                <w:lang w:bidi="ar-KW"/>
              </w:rPr>
            </w:pPr>
            <w:proofErr w:type="spellStart"/>
            <w:r>
              <w:rPr>
                <w:rFonts w:asciiTheme="majorBidi" w:hAnsiTheme="majorBidi" w:cstheme="majorBidi"/>
                <w:sz w:val="26"/>
                <w:szCs w:val="26"/>
                <w:lang w:bidi="ar-KW"/>
              </w:rPr>
              <w:t>Shak</w:t>
            </w:r>
            <w:r w:rsidR="008F0B79">
              <w:rPr>
                <w:rFonts w:asciiTheme="majorBidi" w:hAnsiTheme="majorBidi" w:cstheme="majorBidi"/>
                <w:sz w:val="26"/>
                <w:szCs w:val="26"/>
                <w:lang w:bidi="ar-KW"/>
              </w:rPr>
              <w:t>a</w:t>
            </w:r>
            <w:r>
              <w:rPr>
                <w:rFonts w:asciiTheme="majorBidi" w:hAnsiTheme="majorBidi" w:cstheme="majorBidi"/>
                <w:sz w:val="26"/>
                <w:szCs w:val="26"/>
                <w:lang w:bidi="ar-KW"/>
              </w:rPr>
              <w:t>r</w:t>
            </w:r>
            <w:proofErr w:type="spellEnd"/>
            <w:r>
              <w:rPr>
                <w:rFonts w:asciiTheme="majorBidi" w:hAnsiTheme="majorBidi" w:cstheme="majorBidi"/>
                <w:sz w:val="26"/>
                <w:szCs w:val="26"/>
                <w:lang w:bidi="ar-KW"/>
              </w:rPr>
              <w:t xml:space="preserve"> </w:t>
            </w:r>
            <w:r w:rsidR="008F0B79">
              <w:rPr>
                <w:rFonts w:asciiTheme="majorBidi" w:hAnsiTheme="majorBidi" w:cstheme="majorBidi"/>
                <w:sz w:val="26"/>
                <w:szCs w:val="26"/>
                <w:lang w:bidi="ar-KW"/>
              </w:rPr>
              <w:t>Ja</w:t>
            </w:r>
            <w:r>
              <w:rPr>
                <w:rFonts w:asciiTheme="majorBidi" w:hAnsiTheme="majorBidi" w:cstheme="majorBidi"/>
                <w:sz w:val="26"/>
                <w:szCs w:val="26"/>
                <w:lang w:bidi="ar-KW"/>
              </w:rPr>
              <w:t xml:space="preserve">mal </w:t>
            </w:r>
            <w:proofErr w:type="spellStart"/>
            <w:r w:rsidR="008F0B79">
              <w:rPr>
                <w:rFonts w:asciiTheme="majorBidi" w:hAnsiTheme="majorBidi" w:cstheme="majorBidi"/>
                <w:sz w:val="26"/>
                <w:szCs w:val="26"/>
                <w:lang w:bidi="ar-KW"/>
              </w:rPr>
              <w:t>A</w:t>
            </w:r>
            <w:r>
              <w:rPr>
                <w:rFonts w:asciiTheme="majorBidi" w:hAnsiTheme="majorBidi" w:cstheme="majorBidi"/>
                <w:sz w:val="26"/>
                <w:szCs w:val="26"/>
                <w:lang w:bidi="ar-KW"/>
              </w:rPr>
              <w:t>weez</w:t>
            </w:r>
            <w:proofErr w:type="spellEnd"/>
          </w:p>
        </w:tc>
      </w:tr>
      <w:tr w:rsidR="008D46A4" w:rsidRPr="000570CC" w14:paraId="5D0E286B" w14:textId="77777777" w:rsidTr="001D1951">
        <w:tc>
          <w:tcPr>
            <w:tcW w:w="3085" w:type="dxa"/>
          </w:tcPr>
          <w:p w14:paraId="22D8B497" w14:textId="77777777" w:rsidR="008D46A4" w:rsidRPr="000570CC" w:rsidRDefault="00CF5475" w:rsidP="00EF1575">
            <w:pPr>
              <w:spacing w:after="0" w:line="240" w:lineRule="auto"/>
              <w:rPr>
                <w:b/>
                <w:bCs/>
                <w:sz w:val="26"/>
                <w:szCs w:val="26"/>
                <w:lang w:bidi="ar-KW"/>
              </w:rPr>
            </w:pPr>
            <w:r w:rsidRPr="000570CC">
              <w:rPr>
                <w:b/>
                <w:bCs/>
                <w:sz w:val="26"/>
                <w:szCs w:val="26"/>
                <w:lang w:bidi="ar-KW"/>
              </w:rPr>
              <w:t xml:space="preserve">3. </w:t>
            </w:r>
            <w:r w:rsidR="008D46A4" w:rsidRPr="000570CC">
              <w:rPr>
                <w:b/>
                <w:bCs/>
                <w:sz w:val="26"/>
                <w:szCs w:val="26"/>
                <w:lang w:bidi="ar-KW"/>
              </w:rPr>
              <w:t xml:space="preserve">Department/ </w:t>
            </w:r>
            <w:r w:rsidRPr="000570CC">
              <w:rPr>
                <w:b/>
                <w:bCs/>
                <w:sz w:val="26"/>
                <w:szCs w:val="26"/>
                <w:lang w:bidi="ar-KW"/>
              </w:rPr>
              <w:t>C</w:t>
            </w:r>
            <w:r w:rsidR="008D46A4" w:rsidRPr="000570CC">
              <w:rPr>
                <w:b/>
                <w:bCs/>
                <w:sz w:val="26"/>
                <w:szCs w:val="26"/>
                <w:lang w:bidi="ar-KW"/>
              </w:rPr>
              <w:t>ollege</w:t>
            </w:r>
          </w:p>
        </w:tc>
        <w:tc>
          <w:tcPr>
            <w:tcW w:w="6113" w:type="dxa"/>
            <w:gridSpan w:val="2"/>
          </w:tcPr>
          <w:p w14:paraId="6E94C9C9" w14:textId="77777777" w:rsidR="008D46A4" w:rsidRPr="000570CC" w:rsidRDefault="002B1714" w:rsidP="00EF1575">
            <w:pPr>
              <w:spacing w:after="0" w:line="240" w:lineRule="auto"/>
              <w:rPr>
                <w:rFonts w:asciiTheme="majorBidi" w:hAnsiTheme="majorBidi" w:cstheme="majorBidi"/>
                <w:sz w:val="26"/>
                <w:szCs w:val="26"/>
                <w:lang w:bidi="ar-KW"/>
              </w:rPr>
            </w:pPr>
            <w:r w:rsidRPr="000570CC">
              <w:rPr>
                <w:rFonts w:asciiTheme="majorBidi" w:hAnsiTheme="majorBidi" w:cstheme="majorBidi"/>
                <w:sz w:val="26"/>
                <w:szCs w:val="26"/>
                <w:lang w:bidi="ar-KW"/>
              </w:rPr>
              <w:t>Environmental Sciences/Science</w:t>
            </w:r>
          </w:p>
        </w:tc>
      </w:tr>
      <w:tr w:rsidR="008D46A4" w:rsidRPr="000570CC" w14:paraId="3B8E541A" w14:textId="77777777" w:rsidTr="001D1951">
        <w:trPr>
          <w:trHeight w:val="352"/>
        </w:trPr>
        <w:tc>
          <w:tcPr>
            <w:tcW w:w="3085" w:type="dxa"/>
          </w:tcPr>
          <w:p w14:paraId="03316937" w14:textId="77777777" w:rsidR="008D46A4" w:rsidRPr="000570CC" w:rsidRDefault="00CF5475" w:rsidP="00EF1575">
            <w:pPr>
              <w:spacing w:after="0" w:line="240" w:lineRule="auto"/>
              <w:rPr>
                <w:b/>
                <w:bCs/>
                <w:sz w:val="26"/>
                <w:szCs w:val="26"/>
                <w:lang w:bidi="ar-KW"/>
              </w:rPr>
            </w:pPr>
            <w:r w:rsidRPr="000570CC">
              <w:rPr>
                <w:b/>
                <w:bCs/>
                <w:sz w:val="26"/>
                <w:szCs w:val="26"/>
                <w:lang w:bidi="ar-KW"/>
              </w:rPr>
              <w:t xml:space="preserve">4. </w:t>
            </w:r>
            <w:r w:rsidR="008D46A4" w:rsidRPr="000570CC">
              <w:rPr>
                <w:b/>
                <w:bCs/>
                <w:sz w:val="26"/>
                <w:szCs w:val="26"/>
                <w:lang w:bidi="ar-KW"/>
              </w:rPr>
              <w:t>Contact</w:t>
            </w:r>
          </w:p>
        </w:tc>
        <w:tc>
          <w:tcPr>
            <w:tcW w:w="6113" w:type="dxa"/>
            <w:gridSpan w:val="2"/>
          </w:tcPr>
          <w:p w14:paraId="199E1C61" w14:textId="26B51C12" w:rsidR="008D46A4" w:rsidRPr="00283F1C" w:rsidRDefault="008D46A4" w:rsidP="00DC4F02">
            <w:pPr>
              <w:spacing w:after="0" w:line="240" w:lineRule="auto"/>
              <w:rPr>
                <w:rFonts w:asciiTheme="majorBidi" w:hAnsiTheme="majorBidi" w:cstheme="majorBidi"/>
                <w:sz w:val="26"/>
                <w:szCs w:val="26"/>
                <w:lang w:val="en-US" w:bidi="ar-KW"/>
              </w:rPr>
            </w:pPr>
            <w:proofErr w:type="gramStart"/>
            <w:r w:rsidRPr="000570CC">
              <w:rPr>
                <w:rFonts w:asciiTheme="majorBidi" w:hAnsiTheme="majorBidi" w:cstheme="majorBidi"/>
                <w:sz w:val="26"/>
                <w:szCs w:val="26"/>
                <w:lang w:bidi="ar-KW"/>
              </w:rPr>
              <w:t>e-mail</w:t>
            </w:r>
            <w:r w:rsidRPr="000570CC">
              <w:rPr>
                <w:rFonts w:asciiTheme="majorBidi" w:hAnsiTheme="majorBidi" w:cstheme="majorBidi"/>
                <w:sz w:val="26"/>
                <w:szCs w:val="26"/>
                <w:rtl/>
                <w:lang w:bidi="ar-KW"/>
              </w:rPr>
              <w:t>:</w:t>
            </w:r>
            <w:r w:rsidR="00F01C5D">
              <w:rPr>
                <w:rFonts w:asciiTheme="majorBidi" w:hAnsiTheme="majorBidi" w:cstheme="majorBidi"/>
                <w:sz w:val="26"/>
                <w:szCs w:val="26"/>
                <w:lang w:bidi="ar-KW"/>
              </w:rPr>
              <w:t>shak</w:t>
            </w:r>
            <w:r w:rsidR="00DC4F02">
              <w:rPr>
                <w:rFonts w:asciiTheme="majorBidi" w:hAnsiTheme="majorBidi" w:cstheme="majorBidi"/>
                <w:sz w:val="26"/>
                <w:szCs w:val="26"/>
                <w:lang w:bidi="ar-KW"/>
              </w:rPr>
              <w:t>a</w:t>
            </w:r>
            <w:r w:rsidR="00F01C5D">
              <w:rPr>
                <w:rFonts w:asciiTheme="majorBidi" w:hAnsiTheme="majorBidi" w:cstheme="majorBidi"/>
                <w:sz w:val="26"/>
                <w:szCs w:val="26"/>
                <w:lang w:bidi="ar-KW"/>
              </w:rPr>
              <w:t>r.</w:t>
            </w:r>
            <w:r w:rsidR="007376A9">
              <w:rPr>
                <w:rFonts w:asciiTheme="majorBidi" w:hAnsiTheme="majorBidi" w:cstheme="majorBidi"/>
                <w:sz w:val="26"/>
                <w:szCs w:val="26"/>
                <w:lang w:bidi="ar-KW"/>
              </w:rPr>
              <w:t>aweez</w:t>
            </w:r>
            <w:r w:rsidR="007664D7" w:rsidRPr="000570CC">
              <w:rPr>
                <w:rFonts w:asciiTheme="majorBidi" w:hAnsiTheme="majorBidi" w:cstheme="majorBidi"/>
                <w:sz w:val="26"/>
                <w:szCs w:val="26"/>
                <w:lang w:bidi="ar-KW"/>
              </w:rPr>
              <w:t>@</w:t>
            </w:r>
            <w:r w:rsidR="007376A9">
              <w:rPr>
                <w:rFonts w:asciiTheme="majorBidi" w:hAnsiTheme="majorBidi" w:cstheme="majorBidi"/>
                <w:sz w:val="26"/>
                <w:szCs w:val="26"/>
                <w:lang w:bidi="ar-KW"/>
              </w:rPr>
              <w:t>su.edu.krd</w:t>
            </w:r>
            <w:proofErr w:type="gramEnd"/>
          </w:p>
          <w:p w14:paraId="61B36DF6" w14:textId="77777777" w:rsidR="008D46A4" w:rsidRPr="000570CC" w:rsidRDefault="008D46A4" w:rsidP="00F01C5D">
            <w:pPr>
              <w:spacing w:after="0" w:line="240" w:lineRule="auto"/>
              <w:rPr>
                <w:rFonts w:asciiTheme="majorBidi" w:hAnsiTheme="majorBidi" w:cstheme="majorBidi"/>
                <w:sz w:val="26"/>
                <w:szCs w:val="26"/>
                <w:lang w:bidi="ar-KW"/>
              </w:rPr>
            </w:pPr>
            <w:r w:rsidRPr="000570CC">
              <w:rPr>
                <w:rFonts w:asciiTheme="majorBidi" w:hAnsiTheme="majorBidi" w:cstheme="majorBidi"/>
                <w:sz w:val="26"/>
                <w:szCs w:val="26"/>
                <w:lang w:bidi="ar-KW"/>
              </w:rPr>
              <w:t>Tel:</w:t>
            </w:r>
            <w:r w:rsidR="007664D7" w:rsidRPr="000570CC">
              <w:rPr>
                <w:rFonts w:asciiTheme="majorBidi" w:hAnsiTheme="majorBidi" w:cstheme="majorBidi"/>
                <w:sz w:val="26"/>
                <w:szCs w:val="26"/>
                <w:lang w:bidi="ar-KW"/>
              </w:rPr>
              <w:t>00964750</w:t>
            </w:r>
            <w:r w:rsidR="00F01C5D">
              <w:rPr>
                <w:rFonts w:asciiTheme="majorBidi" w:hAnsiTheme="majorBidi" w:cstheme="majorBidi"/>
                <w:sz w:val="26"/>
                <w:szCs w:val="26"/>
                <w:lang w:bidi="ar-KW"/>
              </w:rPr>
              <w:t>3159767</w:t>
            </w:r>
          </w:p>
        </w:tc>
      </w:tr>
      <w:tr w:rsidR="008D46A4" w:rsidRPr="000570CC" w14:paraId="71CD7F2D" w14:textId="77777777" w:rsidTr="001D1951">
        <w:tc>
          <w:tcPr>
            <w:tcW w:w="3085" w:type="dxa"/>
          </w:tcPr>
          <w:p w14:paraId="5E3D4C33" w14:textId="77777777" w:rsidR="008D46A4" w:rsidRPr="000570CC" w:rsidRDefault="00CF5475" w:rsidP="00EF1575">
            <w:pPr>
              <w:spacing w:after="0" w:line="240" w:lineRule="auto"/>
              <w:rPr>
                <w:b/>
                <w:bCs/>
                <w:sz w:val="26"/>
                <w:szCs w:val="26"/>
                <w:lang w:bidi="ar-KW"/>
              </w:rPr>
            </w:pPr>
            <w:r w:rsidRPr="000570CC">
              <w:rPr>
                <w:b/>
                <w:bCs/>
                <w:sz w:val="26"/>
                <w:szCs w:val="26"/>
                <w:lang w:bidi="ar-KW"/>
              </w:rPr>
              <w:t xml:space="preserve">5. </w:t>
            </w:r>
            <w:r w:rsidR="008D46A4" w:rsidRPr="000570CC">
              <w:rPr>
                <w:b/>
                <w:bCs/>
                <w:sz w:val="26"/>
                <w:szCs w:val="26"/>
                <w:lang w:bidi="ar-KW"/>
              </w:rPr>
              <w:t xml:space="preserve">Time (in hours) per week </w:t>
            </w:r>
          </w:p>
        </w:tc>
        <w:tc>
          <w:tcPr>
            <w:tcW w:w="6113" w:type="dxa"/>
            <w:gridSpan w:val="2"/>
          </w:tcPr>
          <w:p w14:paraId="70A129CD" w14:textId="465279A3" w:rsidR="008D46A4" w:rsidRPr="000570CC" w:rsidRDefault="008D46A4" w:rsidP="00EF1575">
            <w:pPr>
              <w:spacing w:after="0" w:line="240" w:lineRule="auto"/>
              <w:rPr>
                <w:rFonts w:asciiTheme="majorBidi" w:hAnsiTheme="majorBidi" w:cstheme="majorBidi"/>
                <w:sz w:val="26"/>
                <w:szCs w:val="26"/>
                <w:lang w:bidi="ar-KW"/>
              </w:rPr>
            </w:pPr>
            <w:r w:rsidRPr="000570CC">
              <w:rPr>
                <w:rFonts w:asciiTheme="majorBidi" w:hAnsiTheme="majorBidi" w:cstheme="majorBidi"/>
                <w:sz w:val="26"/>
                <w:szCs w:val="26"/>
                <w:lang w:bidi="ar-KW"/>
              </w:rPr>
              <w:t xml:space="preserve">Practical: </w:t>
            </w:r>
            <w:r w:rsidR="00F450EA">
              <w:rPr>
                <w:rFonts w:asciiTheme="majorBidi" w:hAnsiTheme="majorBidi" w:cstheme="majorBidi"/>
                <w:sz w:val="26"/>
                <w:szCs w:val="26"/>
                <w:lang w:bidi="ar-KW"/>
              </w:rPr>
              <w:t>6</w:t>
            </w:r>
            <w:r w:rsidR="005744E8" w:rsidRPr="000570CC">
              <w:rPr>
                <w:rFonts w:asciiTheme="majorBidi" w:hAnsiTheme="majorBidi" w:cstheme="majorBidi"/>
                <w:sz w:val="26"/>
                <w:szCs w:val="26"/>
                <w:lang w:bidi="ar-KW"/>
              </w:rPr>
              <w:t>hrs</w:t>
            </w:r>
          </w:p>
        </w:tc>
      </w:tr>
      <w:tr w:rsidR="008D46A4" w:rsidRPr="000570CC" w14:paraId="05A6D567" w14:textId="77777777" w:rsidTr="001D1951">
        <w:tc>
          <w:tcPr>
            <w:tcW w:w="3085" w:type="dxa"/>
          </w:tcPr>
          <w:p w14:paraId="7394DC27" w14:textId="77777777" w:rsidR="008D46A4" w:rsidRPr="000570CC" w:rsidRDefault="00CF5475" w:rsidP="00EF1575">
            <w:pPr>
              <w:spacing w:after="0" w:line="240" w:lineRule="auto"/>
              <w:rPr>
                <w:b/>
                <w:bCs/>
                <w:sz w:val="26"/>
                <w:szCs w:val="26"/>
                <w:lang w:val="en-US" w:bidi="ar-KW"/>
              </w:rPr>
            </w:pPr>
            <w:r w:rsidRPr="000570CC">
              <w:rPr>
                <w:b/>
                <w:bCs/>
                <w:sz w:val="26"/>
                <w:szCs w:val="26"/>
                <w:lang w:val="en-US" w:bidi="ar-KW"/>
              </w:rPr>
              <w:t xml:space="preserve">6. </w:t>
            </w:r>
            <w:r w:rsidR="008D46A4" w:rsidRPr="000570CC">
              <w:rPr>
                <w:b/>
                <w:bCs/>
                <w:sz w:val="26"/>
                <w:szCs w:val="26"/>
                <w:lang w:val="en-US" w:bidi="ar-KW"/>
              </w:rPr>
              <w:t>Office hours</w:t>
            </w:r>
          </w:p>
        </w:tc>
        <w:tc>
          <w:tcPr>
            <w:tcW w:w="6113" w:type="dxa"/>
            <w:gridSpan w:val="2"/>
          </w:tcPr>
          <w:p w14:paraId="30CEB948" w14:textId="77777777" w:rsidR="008D46A4" w:rsidRPr="000570CC" w:rsidRDefault="00040536" w:rsidP="00EF1575">
            <w:pPr>
              <w:spacing w:after="0" w:line="240" w:lineRule="auto"/>
              <w:rPr>
                <w:rFonts w:asciiTheme="majorBidi" w:hAnsiTheme="majorBidi" w:cstheme="majorBidi"/>
                <w:sz w:val="26"/>
                <w:szCs w:val="26"/>
                <w:lang w:bidi="ar-KW"/>
              </w:rPr>
            </w:pPr>
            <w:r>
              <w:rPr>
                <w:rFonts w:asciiTheme="majorBidi" w:hAnsiTheme="majorBidi" w:cstheme="majorBidi"/>
                <w:sz w:val="26"/>
                <w:szCs w:val="26"/>
                <w:lang w:bidi="ar-KW"/>
              </w:rPr>
              <w:t>3</w:t>
            </w:r>
            <w:r w:rsidR="00EF1575" w:rsidRPr="000570CC">
              <w:rPr>
                <w:rFonts w:asciiTheme="majorBidi" w:hAnsiTheme="majorBidi" w:cstheme="majorBidi"/>
                <w:sz w:val="26"/>
                <w:szCs w:val="26"/>
                <w:lang w:bidi="ar-KW"/>
              </w:rPr>
              <w:t xml:space="preserve"> hours in a week</w:t>
            </w:r>
          </w:p>
        </w:tc>
      </w:tr>
      <w:tr w:rsidR="008D46A4" w:rsidRPr="000570CC" w14:paraId="7BD4A6EB" w14:textId="77777777" w:rsidTr="001D1951">
        <w:tc>
          <w:tcPr>
            <w:tcW w:w="3085" w:type="dxa"/>
          </w:tcPr>
          <w:p w14:paraId="6C558684" w14:textId="77777777" w:rsidR="008D46A4" w:rsidRPr="000570CC" w:rsidRDefault="00CF5475" w:rsidP="00EF1575">
            <w:pPr>
              <w:spacing w:after="0" w:line="240" w:lineRule="auto"/>
              <w:rPr>
                <w:b/>
                <w:bCs/>
                <w:sz w:val="26"/>
                <w:szCs w:val="26"/>
                <w:lang w:val="en-US" w:bidi="ar-KW"/>
              </w:rPr>
            </w:pPr>
            <w:r w:rsidRPr="000570CC">
              <w:rPr>
                <w:b/>
                <w:bCs/>
                <w:sz w:val="26"/>
                <w:szCs w:val="26"/>
                <w:lang w:val="en-US" w:bidi="ar-KW"/>
              </w:rPr>
              <w:t xml:space="preserve">7. </w:t>
            </w:r>
            <w:r w:rsidR="008D46A4" w:rsidRPr="000570CC">
              <w:rPr>
                <w:b/>
                <w:bCs/>
                <w:sz w:val="26"/>
                <w:szCs w:val="26"/>
                <w:lang w:val="en-US" w:bidi="ar-KW"/>
              </w:rPr>
              <w:t>Course code</w:t>
            </w:r>
          </w:p>
        </w:tc>
        <w:tc>
          <w:tcPr>
            <w:tcW w:w="6113" w:type="dxa"/>
            <w:gridSpan w:val="2"/>
          </w:tcPr>
          <w:p w14:paraId="28165557" w14:textId="77777777" w:rsidR="008D46A4" w:rsidRPr="000570CC" w:rsidRDefault="008D46A4" w:rsidP="00EF1575">
            <w:pPr>
              <w:spacing w:after="0" w:line="240" w:lineRule="auto"/>
              <w:rPr>
                <w:rFonts w:asciiTheme="majorBidi" w:hAnsiTheme="majorBidi" w:cstheme="majorBidi"/>
                <w:sz w:val="26"/>
                <w:szCs w:val="26"/>
                <w:lang w:bidi="ar-KW"/>
              </w:rPr>
            </w:pPr>
          </w:p>
        </w:tc>
      </w:tr>
      <w:tr w:rsidR="008D46A4" w:rsidRPr="000570CC" w14:paraId="2950B1F0" w14:textId="77777777" w:rsidTr="001D1951">
        <w:tc>
          <w:tcPr>
            <w:tcW w:w="3085" w:type="dxa"/>
          </w:tcPr>
          <w:p w14:paraId="28148E0B" w14:textId="77777777" w:rsidR="008D46A4" w:rsidRPr="000570CC" w:rsidRDefault="00CF5475" w:rsidP="00EF1575">
            <w:pPr>
              <w:spacing w:after="0" w:line="240" w:lineRule="auto"/>
              <w:rPr>
                <w:b/>
                <w:bCs/>
                <w:sz w:val="26"/>
                <w:szCs w:val="26"/>
                <w:rtl/>
                <w:lang w:val="en-US" w:bidi="ar-KW"/>
              </w:rPr>
            </w:pPr>
            <w:r w:rsidRPr="000570CC">
              <w:rPr>
                <w:b/>
                <w:bCs/>
                <w:sz w:val="26"/>
                <w:szCs w:val="26"/>
                <w:lang w:val="en-US" w:bidi="ar-KW"/>
              </w:rPr>
              <w:t xml:space="preserve">8. </w:t>
            </w:r>
            <w:r w:rsidR="008D46A4" w:rsidRPr="000570CC">
              <w:rPr>
                <w:b/>
                <w:bCs/>
                <w:sz w:val="26"/>
                <w:szCs w:val="26"/>
                <w:lang w:val="en-US" w:bidi="ar-KW"/>
              </w:rPr>
              <w:t xml:space="preserve">Teacher's academic profile </w:t>
            </w:r>
          </w:p>
        </w:tc>
        <w:tc>
          <w:tcPr>
            <w:tcW w:w="6113" w:type="dxa"/>
            <w:gridSpan w:val="2"/>
          </w:tcPr>
          <w:p w14:paraId="3799FB76" w14:textId="77777777" w:rsidR="009358D9" w:rsidRPr="000570CC" w:rsidRDefault="00605F64" w:rsidP="00747BA3">
            <w:pPr>
              <w:spacing w:after="0" w:line="240" w:lineRule="auto"/>
              <w:jc w:val="both"/>
              <w:rPr>
                <w:rFonts w:asciiTheme="majorBidi" w:hAnsiTheme="majorBidi" w:cstheme="majorBidi"/>
                <w:sz w:val="26"/>
                <w:szCs w:val="26"/>
                <w:rtl/>
                <w:lang w:bidi="ar-KW"/>
              </w:rPr>
            </w:pPr>
            <w:r w:rsidRPr="000570CC">
              <w:rPr>
                <w:rFonts w:asciiTheme="majorBidi" w:hAnsiTheme="majorBidi" w:cstheme="majorBidi"/>
                <w:sz w:val="26"/>
                <w:szCs w:val="26"/>
                <w:lang w:bidi="ar-KW"/>
              </w:rPr>
              <w:t xml:space="preserve">I am </w:t>
            </w:r>
            <w:proofErr w:type="spellStart"/>
            <w:r w:rsidR="00F01C5D">
              <w:rPr>
                <w:rFonts w:asciiTheme="majorBidi" w:hAnsiTheme="majorBidi" w:cstheme="majorBidi"/>
                <w:sz w:val="26"/>
                <w:szCs w:val="26"/>
                <w:lang w:bidi="ar-KW"/>
              </w:rPr>
              <w:t>shak</w:t>
            </w:r>
            <w:r w:rsidR="00747BA3">
              <w:rPr>
                <w:rFonts w:asciiTheme="majorBidi" w:hAnsiTheme="majorBidi" w:cstheme="majorBidi"/>
                <w:sz w:val="26"/>
                <w:szCs w:val="26"/>
                <w:lang w:bidi="ar-KW"/>
              </w:rPr>
              <w:t>a</w:t>
            </w:r>
            <w:r w:rsidR="00F01C5D">
              <w:rPr>
                <w:rFonts w:asciiTheme="majorBidi" w:hAnsiTheme="majorBidi" w:cstheme="majorBidi"/>
                <w:sz w:val="26"/>
                <w:szCs w:val="26"/>
                <w:lang w:bidi="ar-KW"/>
              </w:rPr>
              <w:t>r</w:t>
            </w:r>
            <w:proofErr w:type="spellEnd"/>
            <w:r w:rsidR="00F01C5D">
              <w:rPr>
                <w:rFonts w:asciiTheme="majorBidi" w:hAnsiTheme="majorBidi" w:cstheme="majorBidi"/>
                <w:sz w:val="26"/>
                <w:szCs w:val="26"/>
                <w:lang w:bidi="ar-KW"/>
              </w:rPr>
              <w:t xml:space="preserve"> </w:t>
            </w:r>
            <w:r w:rsidR="00747BA3">
              <w:rPr>
                <w:rFonts w:asciiTheme="majorBidi" w:hAnsiTheme="majorBidi" w:cstheme="majorBidi"/>
                <w:sz w:val="26"/>
                <w:szCs w:val="26"/>
                <w:lang w:bidi="ar-KW"/>
              </w:rPr>
              <w:t>J</w:t>
            </w:r>
            <w:r w:rsidR="00F01C5D">
              <w:rPr>
                <w:rFonts w:asciiTheme="majorBidi" w:hAnsiTheme="majorBidi" w:cstheme="majorBidi"/>
                <w:sz w:val="26"/>
                <w:szCs w:val="26"/>
                <w:lang w:bidi="ar-KW"/>
              </w:rPr>
              <w:t xml:space="preserve">amal </w:t>
            </w:r>
            <w:proofErr w:type="spellStart"/>
            <w:r w:rsidR="00F01C5D">
              <w:rPr>
                <w:rFonts w:asciiTheme="majorBidi" w:hAnsiTheme="majorBidi" w:cstheme="majorBidi"/>
                <w:sz w:val="26"/>
                <w:szCs w:val="26"/>
                <w:lang w:bidi="ar-KW"/>
              </w:rPr>
              <w:t>aweez</w:t>
            </w:r>
            <w:proofErr w:type="spellEnd"/>
            <w:r w:rsidR="00EF1575" w:rsidRPr="000570CC">
              <w:rPr>
                <w:rFonts w:asciiTheme="majorBidi" w:hAnsiTheme="majorBidi" w:cstheme="majorBidi"/>
                <w:sz w:val="26"/>
                <w:szCs w:val="26"/>
                <w:lang w:bidi="ar-KW"/>
              </w:rPr>
              <w:t>.</w:t>
            </w:r>
            <w:r w:rsidRPr="000570CC">
              <w:rPr>
                <w:rFonts w:asciiTheme="majorBidi" w:hAnsiTheme="majorBidi" w:cstheme="majorBidi"/>
                <w:sz w:val="26"/>
                <w:szCs w:val="26"/>
                <w:lang w:bidi="ar-KW"/>
              </w:rPr>
              <w:t xml:space="preserve"> I have </w:t>
            </w:r>
            <w:r w:rsidR="00C207BB" w:rsidRPr="000570CC">
              <w:rPr>
                <w:rFonts w:asciiTheme="majorBidi" w:hAnsiTheme="majorBidi" w:cstheme="majorBidi"/>
                <w:sz w:val="26"/>
                <w:szCs w:val="26"/>
                <w:lang w:bidi="ar-KW"/>
              </w:rPr>
              <w:t>MSc</w:t>
            </w:r>
            <w:r w:rsidRPr="000570CC">
              <w:rPr>
                <w:rFonts w:asciiTheme="majorBidi" w:hAnsiTheme="majorBidi" w:cstheme="majorBidi"/>
                <w:sz w:val="26"/>
                <w:szCs w:val="26"/>
                <w:lang w:bidi="ar-KW"/>
              </w:rPr>
              <w:t xml:space="preserve">. in </w:t>
            </w:r>
            <w:r w:rsidR="00C207BB" w:rsidRPr="000570CC">
              <w:rPr>
                <w:rFonts w:asciiTheme="majorBidi" w:hAnsiTheme="majorBidi" w:cstheme="majorBidi"/>
                <w:sz w:val="26"/>
                <w:szCs w:val="26"/>
                <w:lang w:bidi="ar-KW"/>
              </w:rPr>
              <w:t xml:space="preserve">Soil </w:t>
            </w:r>
            <w:r w:rsidRPr="000570CC">
              <w:rPr>
                <w:rFonts w:asciiTheme="majorBidi" w:hAnsiTheme="majorBidi" w:cstheme="majorBidi"/>
                <w:sz w:val="26"/>
                <w:szCs w:val="26"/>
                <w:lang w:bidi="ar-KW"/>
              </w:rPr>
              <w:t>Pollution</w:t>
            </w:r>
            <w:r w:rsidR="00EF1575" w:rsidRPr="000570CC">
              <w:rPr>
                <w:rFonts w:asciiTheme="majorBidi" w:hAnsiTheme="majorBidi" w:cstheme="majorBidi"/>
                <w:sz w:val="26"/>
                <w:szCs w:val="26"/>
                <w:lang w:bidi="ar-KW"/>
              </w:rPr>
              <w:t>.</w:t>
            </w:r>
            <w:r w:rsidRPr="000570CC">
              <w:rPr>
                <w:rFonts w:asciiTheme="majorBidi" w:hAnsiTheme="majorBidi" w:cstheme="majorBidi"/>
                <w:sz w:val="26"/>
                <w:szCs w:val="26"/>
                <w:lang w:bidi="ar-KW"/>
              </w:rPr>
              <w:t xml:space="preserve"> I get it during 201</w:t>
            </w:r>
            <w:r w:rsidR="00F01C5D">
              <w:rPr>
                <w:rFonts w:asciiTheme="majorBidi" w:hAnsiTheme="majorBidi" w:cstheme="majorBidi"/>
                <w:sz w:val="26"/>
                <w:szCs w:val="26"/>
                <w:lang w:bidi="ar-KW"/>
              </w:rPr>
              <w:t>5</w:t>
            </w:r>
            <w:r w:rsidRPr="000570CC">
              <w:rPr>
                <w:rFonts w:asciiTheme="majorBidi" w:hAnsiTheme="majorBidi" w:cstheme="majorBidi"/>
                <w:sz w:val="26"/>
                <w:szCs w:val="26"/>
                <w:lang w:bidi="ar-KW"/>
              </w:rPr>
              <w:t xml:space="preserve"> at</w:t>
            </w:r>
            <w:r w:rsidR="00F01C5D" w:rsidRPr="000570CC">
              <w:rPr>
                <w:rFonts w:asciiTheme="majorBidi" w:hAnsiTheme="majorBidi" w:cstheme="majorBidi"/>
                <w:sz w:val="26"/>
                <w:szCs w:val="26"/>
                <w:lang w:bidi="ar-KW"/>
              </w:rPr>
              <w:t xml:space="preserve"> Environmental </w:t>
            </w:r>
            <w:r w:rsidRPr="000570CC">
              <w:rPr>
                <w:rFonts w:asciiTheme="majorBidi" w:hAnsiTheme="majorBidi" w:cstheme="majorBidi"/>
                <w:sz w:val="26"/>
                <w:szCs w:val="26"/>
                <w:lang w:bidi="ar-KW"/>
              </w:rPr>
              <w:t>Department in College of Science-</w:t>
            </w:r>
            <w:proofErr w:type="spellStart"/>
            <w:r w:rsidRPr="000570CC">
              <w:rPr>
                <w:rFonts w:asciiTheme="majorBidi" w:hAnsiTheme="majorBidi" w:cstheme="majorBidi"/>
                <w:sz w:val="26"/>
                <w:szCs w:val="26"/>
                <w:lang w:bidi="ar-KW"/>
              </w:rPr>
              <w:t>Salahaddin</w:t>
            </w:r>
            <w:proofErr w:type="spellEnd"/>
            <w:r w:rsidRPr="000570CC">
              <w:rPr>
                <w:rFonts w:asciiTheme="majorBidi" w:hAnsiTheme="majorBidi" w:cstheme="majorBidi"/>
                <w:sz w:val="26"/>
                <w:szCs w:val="26"/>
                <w:lang w:bidi="ar-KW"/>
              </w:rPr>
              <w:t xml:space="preserve"> University. In addition, I get Bachelor during 200</w:t>
            </w:r>
            <w:r w:rsidR="00F01C5D">
              <w:rPr>
                <w:rFonts w:asciiTheme="majorBidi" w:hAnsiTheme="majorBidi" w:cstheme="majorBidi"/>
                <w:sz w:val="26"/>
                <w:szCs w:val="26"/>
                <w:lang w:bidi="ar-KW"/>
              </w:rPr>
              <w:t>9</w:t>
            </w:r>
            <w:r w:rsidRPr="000570CC">
              <w:rPr>
                <w:rFonts w:asciiTheme="majorBidi" w:hAnsiTheme="majorBidi" w:cstheme="majorBidi"/>
                <w:sz w:val="26"/>
                <w:szCs w:val="26"/>
                <w:lang w:bidi="ar-KW"/>
              </w:rPr>
              <w:t xml:space="preserve"> at the </w:t>
            </w:r>
            <w:r w:rsidR="00F01C5D">
              <w:rPr>
                <w:rFonts w:asciiTheme="majorBidi" w:hAnsiTheme="majorBidi" w:cstheme="majorBidi"/>
                <w:sz w:val="26"/>
                <w:szCs w:val="26"/>
                <w:lang w:bidi="ar-KW"/>
              </w:rPr>
              <w:t>biology</w:t>
            </w:r>
            <w:r w:rsidRPr="000570CC">
              <w:rPr>
                <w:rFonts w:asciiTheme="majorBidi" w:hAnsiTheme="majorBidi" w:cstheme="majorBidi"/>
                <w:sz w:val="26"/>
                <w:szCs w:val="26"/>
                <w:lang w:bidi="ar-KW"/>
              </w:rPr>
              <w:t xml:space="preserve"> department</w:t>
            </w:r>
            <w:r w:rsidR="00747BA3">
              <w:rPr>
                <w:rFonts w:asciiTheme="majorBidi" w:hAnsiTheme="majorBidi" w:cstheme="majorBidi"/>
                <w:sz w:val="26"/>
                <w:szCs w:val="26"/>
                <w:lang w:bidi="ar-KW"/>
              </w:rPr>
              <w:t xml:space="preserve"> at </w:t>
            </w:r>
            <w:proofErr w:type="spellStart"/>
            <w:r w:rsidR="00747BA3">
              <w:rPr>
                <w:rFonts w:asciiTheme="majorBidi" w:hAnsiTheme="majorBidi" w:cstheme="majorBidi"/>
                <w:sz w:val="26"/>
                <w:szCs w:val="26"/>
                <w:lang w:bidi="ar-KW"/>
              </w:rPr>
              <w:t>koya</w:t>
            </w:r>
            <w:proofErr w:type="spellEnd"/>
            <w:r w:rsidR="00747BA3">
              <w:rPr>
                <w:rFonts w:asciiTheme="majorBidi" w:hAnsiTheme="majorBidi" w:cstheme="majorBidi"/>
                <w:sz w:val="26"/>
                <w:szCs w:val="26"/>
                <w:lang w:bidi="ar-KW"/>
              </w:rPr>
              <w:t xml:space="preserve"> </w:t>
            </w:r>
            <w:proofErr w:type="spellStart"/>
            <w:proofErr w:type="gramStart"/>
            <w:r w:rsidR="00747BA3">
              <w:rPr>
                <w:rFonts w:asciiTheme="majorBidi" w:hAnsiTheme="majorBidi" w:cstheme="majorBidi"/>
                <w:sz w:val="26"/>
                <w:szCs w:val="26"/>
                <w:lang w:bidi="ar-KW"/>
              </w:rPr>
              <w:t>university</w:t>
            </w:r>
            <w:r w:rsidRPr="000570CC">
              <w:rPr>
                <w:rFonts w:asciiTheme="majorBidi" w:hAnsiTheme="majorBidi" w:cstheme="majorBidi"/>
                <w:sz w:val="26"/>
                <w:szCs w:val="26"/>
                <w:lang w:bidi="ar-KW"/>
              </w:rPr>
              <w:t>.I</w:t>
            </w:r>
            <w:proofErr w:type="spellEnd"/>
            <w:proofErr w:type="gramEnd"/>
            <w:r w:rsidRPr="000570CC">
              <w:rPr>
                <w:rFonts w:asciiTheme="majorBidi" w:hAnsiTheme="majorBidi" w:cstheme="majorBidi"/>
                <w:sz w:val="26"/>
                <w:szCs w:val="26"/>
                <w:lang w:bidi="ar-KW"/>
              </w:rPr>
              <w:t xml:space="preserve"> participated in different training courses such as, Engl</w:t>
            </w:r>
            <w:r w:rsidR="00D051C3" w:rsidRPr="000570CC">
              <w:rPr>
                <w:rFonts w:asciiTheme="majorBidi" w:hAnsiTheme="majorBidi" w:cstheme="majorBidi"/>
                <w:sz w:val="26"/>
                <w:szCs w:val="26"/>
                <w:lang w:bidi="ar-KW"/>
              </w:rPr>
              <w:t xml:space="preserve">ish course and </w:t>
            </w:r>
            <w:r w:rsidR="00C207BB" w:rsidRPr="000570CC">
              <w:rPr>
                <w:rFonts w:asciiTheme="majorBidi" w:hAnsiTheme="majorBidi" w:cstheme="majorBidi"/>
                <w:sz w:val="26"/>
                <w:szCs w:val="26"/>
                <w:lang w:bidi="ar-KW"/>
              </w:rPr>
              <w:t>Instruction source</w:t>
            </w:r>
            <w:r w:rsidRPr="000570CC">
              <w:rPr>
                <w:rFonts w:asciiTheme="majorBidi" w:hAnsiTheme="majorBidi" w:cstheme="majorBidi"/>
                <w:sz w:val="26"/>
                <w:szCs w:val="26"/>
                <w:lang w:bidi="ar-KW"/>
              </w:rPr>
              <w:t xml:space="preserve">. </w:t>
            </w:r>
          </w:p>
        </w:tc>
      </w:tr>
      <w:tr w:rsidR="008D46A4" w:rsidRPr="000570CC" w14:paraId="1C811A86" w14:textId="77777777" w:rsidTr="001D1951">
        <w:tc>
          <w:tcPr>
            <w:tcW w:w="3085" w:type="dxa"/>
          </w:tcPr>
          <w:p w14:paraId="17C71663" w14:textId="77777777" w:rsidR="008D46A4" w:rsidRPr="000570CC" w:rsidRDefault="00CF5475" w:rsidP="00EF1575">
            <w:pPr>
              <w:spacing w:after="0" w:line="240" w:lineRule="auto"/>
              <w:rPr>
                <w:b/>
                <w:bCs/>
                <w:sz w:val="26"/>
                <w:szCs w:val="26"/>
                <w:lang w:val="en-US" w:bidi="ar-KW"/>
              </w:rPr>
            </w:pPr>
            <w:r w:rsidRPr="000570CC">
              <w:rPr>
                <w:b/>
                <w:bCs/>
                <w:sz w:val="26"/>
                <w:szCs w:val="26"/>
                <w:lang w:val="en-US" w:bidi="ar-KW"/>
              </w:rPr>
              <w:t xml:space="preserve">9. </w:t>
            </w:r>
            <w:r w:rsidR="008D46A4" w:rsidRPr="000570CC">
              <w:rPr>
                <w:b/>
                <w:bCs/>
                <w:sz w:val="26"/>
                <w:szCs w:val="26"/>
                <w:lang w:val="en-US" w:bidi="ar-KW"/>
              </w:rPr>
              <w:t>Keywords</w:t>
            </w:r>
          </w:p>
        </w:tc>
        <w:tc>
          <w:tcPr>
            <w:tcW w:w="6113" w:type="dxa"/>
            <w:gridSpan w:val="2"/>
          </w:tcPr>
          <w:p w14:paraId="4BB29168" w14:textId="77777777" w:rsidR="008D46A4" w:rsidRPr="000570CC" w:rsidRDefault="008D46A4" w:rsidP="00EF1575">
            <w:pPr>
              <w:spacing w:after="0" w:line="240" w:lineRule="auto"/>
              <w:rPr>
                <w:b/>
                <w:bCs/>
                <w:sz w:val="26"/>
                <w:szCs w:val="26"/>
                <w:lang w:val="en-US" w:bidi="ar-KW"/>
              </w:rPr>
            </w:pPr>
          </w:p>
        </w:tc>
      </w:tr>
      <w:tr w:rsidR="008D46A4" w:rsidRPr="000570CC" w14:paraId="71C33D07" w14:textId="77777777" w:rsidTr="001D1951">
        <w:trPr>
          <w:trHeight w:val="1125"/>
        </w:trPr>
        <w:tc>
          <w:tcPr>
            <w:tcW w:w="9198" w:type="dxa"/>
            <w:gridSpan w:val="3"/>
          </w:tcPr>
          <w:p w14:paraId="1FE3550F" w14:textId="77777777" w:rsidR="008D46A4" w:rsidRPr="000570CC" w:rsidRDefault="00CF5475" w:rsidP="00EF1575">
            <w:pPr>
              <w:spacing w:after="0" w:line="240" w:lineRule="auto"/>
              <w:rPr>
                <w:b/>
                <w:bCs/>
                <w:sz w:val="26"/>
                <w:szCs w:val="26"/>
                <w:lang w:val="en-US" w:bidi="ar-KW"/>
              </w:rPr>
            </w:pPr>
            <w:r w:rsidRPr="000570CC">
              <w:rPr>
                <w:b/>
                <w:bCs/>
                <w:sz w:val="26"/>
                <w:szCs w:val="26"/>
                <w:lang w:bidi="ar-KW"/>
              </w:rPr>
              <w:t xml:space="preserve">10.  </w:t>
            </w:r>
            <w:r w:rsidR="008D46A4" w:rsidRPr="000570CC">
              <w:rPr>
                <w:b/>
                <w:bCs/>
                <w:sz w:val="26"/>
                <w:szCs w:val="26"/>
                <w:lang w:bidi="ar-KW"/>
              </w:rPr>
              <w:t>Course overview:</w:t>
            </w:r>
          </w:p>
          <w:p w14:paraId="6474BEE8" w14:textId="77777777" w:rsidR="00824C98" w:rsidRDefault="00824C98" w:rsidP="00824C98">
            <w:pPr>
              <w:pStyle w:val="MSGENFONTSTYLENAMETEMPLATEROLENUMBERMSGENFONTSTYLENAMEBYROLETEXT21"/>
              <w:shd w:val="clear" w:color="auto" w:fill="auto"/>
              <w:spacing w:after="361"/>
              <w:ind w:firstLine="0"/>
            </w:pPr>
            <w:r>
              <w:rPr>
                <w:rStyle w:val="MSGENFONTSTYLENAMETEMPLATEROLENUMBERMSGENFONTSTYLENAMEBYROLETEXT2"/>
                <w:color w:val="000000"/>
              </w:rPr>
              <w:t xml:space="preserve">The course will cover general </w:t>
            </w:r>
            <w:r>
              <w:rPr>
                <w:rStyle w:val="MSGENFONTSTYLENAMETEMPLATEROLENUMBERMSGENFONTSTYLENAMEBYROLETEXT2MSGENFONTSTYLEMODIFERNAMETimesNewRoman6"/>
                <w:color w:val="000000"/>
              </w:rPr>
              <w:t>biology</w:t>
            </w:r>
            <w:r>
              <w:rPr>
                <w:rStyle w:val="MSGENFONTSTYLENAMETEMPLATEROLENUMBERMSGENFONTSTYLENAMEBYROLETEXT2"/>
                <w:color w:val="000000"/>
              </w:rPr>
              <w:t>, which is the science that study o</w:t>
            </w:r>
            <w:hyperlink r:id="rId8" w:history="1">
              <w:r>
                <w:rPr>
                  <w:rStyle w:val="MSGENFONTSTYLENAMETEMPLATEROLENUMBERMSGENFONTSTYLENAMEBYROLETEXT2"/>
                  <w:color w:val="000000"/>
                </w:rPr>
                <w:t>f life an</w:t>
              </w:r>
            </w:hyperlink>
            <w:hyperlink r:id="rId9" w:history="1">
              <w:r>
                <w:rPr>
                  <w:rStyle w:val="MSGENFONTSTYLENAMETEMPLATEROLENUMBERMSGENFONTSTYLENAMEBYROLETEXT2"/>
                  <w:color w:val="000000"/>
                </w:rPr>
                <w:t xml:space="preserve">d </w:t>
              </w:r>
              <w:r>
                <w:rPr>
                  <w:rStyle w:val="MSGENFONTSTYLENAMETEMPLATEROLENUMBERMSGENFONTSTYLENAMEBYROLETEXT20"/>
                  <w:color w:val="000000"/>
                </w:rPr>
                <w:t>living</w:t>
              </w:r>
            </w:hyperlink>
            <w:r>
              <w:rPr>
                <w:rStyle w:val="MSGENFONTSTYLENAMETEMPLATEROLENUMBERMSGENFONTSTYLENAMEBYROLETEXT20"/>
                <w:color w:val="000000"/>
              </w:rPr>
              <w:t xml:space="preserve"> </w:t>
            </w:r>
            <w:hyperlink r:id="rId10" w:history="1">
              <w:r>
                <w:rPr>
                  <w:rStyle w:val="MSGENFONTSTYLENAMETEMPLATEROLENUMBERMSGENFONTSTYLENAMEBYROLETEXT20"/>
                  <w:color w:val="000000"/>
                </w:rPr>
                <w:t>organisms</w:t>
              </w:r>
              <w:r>
                <w:rPr>
                  <w:rStyle w:val="MSGENFONTSTYLENAMETEMPLATEROLENUMBERMSGENFONTSTYLENAMEBYROLETEXT2"/>
                  <w:color w:val="000000"/>
                </w:rPr>
                <w:t xml:space="preserve">, </w:t>
              </w:r>
            </w:hyperlink>
            <w:r>
              <w:rPr>
                <w:rStyle w:val="MSGENFONTSTYLENAMETEMPLATEROLENUMBERMSGENFONTSTYLENAMEBYROLETEXT2"/>
                <w:color w:val="000000"/>
              </w:rPr>
              <w:t>including their structure, function, growth</w:t>
            </w:r>
            <w:hyperlink r:id="rId11" w:history="1">
              <w:r>
                <w:rPr>
                  <w:rStyle w:val="MSGENFONTSTYLENAMETEMPLATEROLENUMBERMSGENFONTSTYLENAMEBYROLETEXT2"/>
                  <w:color w:val="000000"/>
                </w:rPr>
                <w:t xml:space="preserve">, </w:t>
              </w:r>
              <w:r>
                <w:rPr>
                  <w:rStyle w:val="MSGENFONTSTYLENAMETEMPLATEROLENUMBERMSGENFONTSTYLENAMEBYROLETEXT20"/>
                  <w:color w:val="000000"/>
                </w:rPr>
                <w:t>evolution,</w:t>
              </w:r>
              <w:r>
                <w:rPr>
                  <w:rStyle w:val="MSGENFONTSTYLENAMETEMPLATEROLENUMBERMSGENFONTSTYLENAMEBYROLETEXT2"/>
                  <w:color w:val="000000"/>
                </w:rPr>
                <w:t xml:space="preserve"> </w:t>
              </w:r>
            </w:hyperlink>
            <w:r>
              <w:rPr>
                <w:rStyle w:val="MSGENFONTSTYLENAMETEMPLATEROLENUMBERMSGENFONTSTYLENAMEBYROLETEXT2"/>
                <w:color w:val="000000"/>
              </w:rPr>
              <w:t>distribution, an</w:t>
            </w:r>
            <w:hyperlink r:id="rId12" w:history="1">
              <w:r>
                <w:rPr>
                  <w:rStyle w:val="MSGENFONTSTYLENAMETEMPLATEROLENUMBERMSGENFONTSTYLENAMEBYROLETEXT2"/>
                  <w:color w:val="000000"/>
                </w:rPr>
                <w:t>d</w:t>
              </w:r>
            </w:hyperlink>
            <w:r>
              <w:rPr>
                <w:rStyle w:val="MSGENFONTSTYLENAMETEMPLATEROLENUMBERMSGENFONTSTYLENAMEBYROLETEXT2"/>
                <w:color w:val="000000"/>
              </w:rPr>
              <w:t xml:space="preserve"> </w:t>
            </w:r>
            <w:hyperlink r:id="rId13" w:history="1">
              <w:r>
                <w:rPr>
                  <w:rStyle w:val="MSGENFONTSTYLENAMETEMPLATEROLENUMBERMSGENFONTSTYLENAMEBYROLETEXT20"/>
                  <w:color w:val="000000"/>
                </w:rPr>
                <w:t>taxonomy</w:t>
              </w:r>
              <w:r>
                <w:rPr>
                  <w:rStyle w:val="MSGENFONTSTYLENAMETEMPLATEROLENUMBERMSGENFONTSTYLENAMEBYROLETEXT2"/>
                  <w:color w:val="000000"/>
                </w:rPr>
                <w:t xml:space="preserve">. </w:t>
              </w:r>
            </w:hyperlink>
            <w:r>
              <w:rPr>
                <w:rStyle w:val="MSGENFONTSTYLENAMETEMPLATEROLENUMBERMSGENFONTSTYLENAMEBYROLETEXT2"/>
                <w:color w:val="000000"/>
              </w:rPr>
              <w:t>Biology has man</w:t>
            </w:r>
            <w:hyperlink r:id="rId14" w:history="1">
              <w:r>
                <w:rPr>
                  <w:rStyle w:val="MSGENFONTSTYLENAMETEMPLATEROLENUMBERMSGENFONTSTYLENAMEBYROLETEXT2"/>
                  <w:color w:val="000000"/>
                </w:rPr>
                <w:t xml:space="preserve">y </w:t>
              </w:r>
              <w:r>
                <w:rPr>
                  <w:rStyle w:val="MSGENFONTSTYLENAMETEMPLATEROLENUMBERMSGENFONTSTYLENAMEBYROLETEXT20"/>
                  <w:color w:val="000000"/>
                </w:rPr>
                <w:t>sub-disciplines</w:t>
              </w:r>
              <w:r>
                <w:rPr>
                  <w:rStyle w:val="MSGENFONTSTYLENAMETEMPLATEROLENUMBERMSGENFONTSTYLENAMEBYROLETEXT2"/>
                  <w:color w:val="000000"/>
                </w:rPr>
                <w:t xml:space="preserve"> un</w:t>
              </w:r>
            </w:hyperlink>
            <w:r>
              <w:rPr>
                <w:rStyle w:val="MSGENFONTSTYLENAMETEMPLATEROLENUMBERMSGENFONTSTYLENAMEBYROLETEXT2"/>
                <w:color w:val="000000"/>
              </w:rPr>
              <w:t>ified by five so- calle</w:t>
            </w:r>
            <w:hyperlink r:id="rId15" w:history="1">
              <w:r>
                <w:rPr>
                  <w:rStyle w:val="MSGENFONTSTYLENAMETEMPLATEROLENUMBERMSGENFONTSTYLENAMEBYROLETEXT2"/>
                  <w:color w:val="000000"/>
                </w:rPr>
                <w:t xml:space="preserve">d </w:t>
              </w:r>
              <w:r>
                <w:rPr>
                  <w:rStyle w:val="MSGENFONTSTYLENAMETEMPLATEROLENUMBERMSGENFONTSTYLENAMEBYROLETEXT20"/>
                  <w:color w:val="000000"/>
                </w:rPr>
                <w:t>axioms</w:t>
              </w:r>
              <w:r>
                <w:rPr>
                  <w:rStyle w:val="MSGENFONTSTYLENAMETEMPLATEROLENUMBERMSGENFONTSTYLENAMEBYROLETEXT2"/>
                  <w:color w:val="000000"/>
                </w:rPr>
                <w:t xml:space="preserve"> of</w:t>
              </w:r>
            </w:hyperlink>
            <w:r>
              <w:rPr>
                <w:rStyle w:val="MSGENFONTSTYLENAMETEMPLATEROLENUMBERMSGENFONTSTYLENAMEBYROLETEXT2"/>
                <w:color w:val="000000"/>
              </w:rPr>
              <w:t xml:space="preserve"> modern biology:</w:t>
            </w:r>
          </w:p>
          <w:p w14:paraId="6DCCB7D3" w14:textId="77777777" w:rsidR="00824C98" w:rsidRDefault="00B82761" w:rsidP="00824C98">
            <w:pPr>
              <w:pStyle w:val="MSGENFONTSTYLENAMETEMPLATEROLENUMBERMSGENFONTSTYLENAMEBYROLETEXT21"/>
              <w:numPr>
                <w:ilvl w:val="0"/>
                <w:numId w:val="24"/>
              </w:numPr>
              <w:shd w:val="clear" w:color="auto" w:fill="auto"/>
              <w:tabs>
                <w:tab w:val="left" w:pos="838"/>
              </w:tabs>
              <w:spacing w:after="80" w:line="246" w:lineRule="exact"/>
              <w:ind w:left="840"/>
              <w:jc w:val="left"/>
            </w:pPr>
            <w:hyperlink r:id="rId16" w:history="1">
              <w:r w:rsidR="00824C98">
                <w:rPr>
                  <w:rStyle w:val="MSGENFONTSTYLENAMETEMPLATEROLENUMBERMSGENFONTSTYLENAMEBYROLETEXT2"/>
                  <w:color w:val="000000"/>
                </w:rPr>
                <w:t>Cells ar</w:t>
              </w:r>
            </w:hyperlink>
            <w:r w:rsidR="00824C98">
              <w:rPr>
                <w:rStyle w:val="MSGENFONTSTYLENAMETEMPLATEROLENUMBERMSGENFONTSTYLENAMEBYROLETEXT2"/>
                <w:color w:val="000000"/>
              </w:rPr>
              <w:t>e the basic unit of life</w:t>
            </w:r>
          </w:p>
          <w:p w14:paraId="61B508EB" w14:textId="77777777" w:rsidR="00824C98" w:rsidRDefault="00B82761" w:rsidP="00824C98">
            <w:pPr>
              <w:pStyle w:val="MSGENFONTSTYLENAMETEMPLATEROLENUMBERMSGENFONTSTYLENAMEBYROLETEXT21"/>
              <w:numPr>
                <w:ilvl w:val="0"/>
                <w:numId w:val="24"/>
              </w:numPr>
              <w:shd w:val="clear" w:color="auto" w:fill="auto"/>
              <w:tabs>
                <w:tab w:val="left" w:pos="848"/>
              </w:tabs>
              <w:spacing w:after="20" w:line="246" w:lineRule="exact"/>
              <w:ind w:left="840"/>
              <w:jc w:val="left"/>
            </w:pPr>
            <w:hyperlink r:id="rId17" w:history="1">
              <w:r w:rsidR="00824C98">
                <w:rPr>
                  <w:rStyle w:val="MSGENFONTSTYLENAMETEMPLATEROLENUMBERMSGENFONTSTYLENAMEBYROLETEXT2"/>
                  <w:color w:val="000000"/>
                </w:rPr>
                <w:t>Genes ar</w:t>
              </w:r>
            </w:hyperlink>
            <w:r w:rsidR="00824C98">
              <w:rPr>
                <w:rStyle w:val="MSGENFONTSTYLENAMETEMPLATEROLENUMBERMSGENFONTSTYLENAMEBYROLETEXT2"/>
                <w:color w:val="000000"/>
              </w:rPr>
              <w:t xml:space="preserve">e the basic unit </w:t>
            </w:r>
            <w:hyperlink r:id="rId18" w:history="1">
              <w:r w:rsidR="00824C98">
                <w:rPr>
                  <w:rStyle w:val="MSGENFONTSTYLENAMETEMPLATEROLENUMBERMSGENFONTSTYLENAMEBYROLETEXT2"/>
                  <w:color w:val="000000"/>
                </w:rPr>
                <w:t>of heredity</w:t>
              </w:r>
            </w:hyperlink>
          </w:p>
          <w:p w14:paraId="79241588" w14:textId="77777777" w:rsidR="00824C98" w:rsidRDefault="00824C98" w:rsidP="00824C98">
            <w:pPr>
              <w:pStyle w:val="MSGENFONTSTYLENAMETEMPLATEROLENUMBERMSGENFONTSTYLENAMEBYROLETEXT21"/>
              <w:numPr>
                <w:ilvl w:val="0"/>
                <w:numId w:val="24"/>
              </w:numPr>
              <w:shd w:val="clear" w:color="auto" w:fill="auto"/>
              <w:tabs>
                <w:tab w:val="left" w:pos="848"/>
              </w:tabs>
              <w:ind w:left="840"/>
              <w:jc w:val="left"/>
            </w:pPr>
            <w:r>
              <w:rPr>
                <w:rStyle w:val="MSGENFONTSTYLENAMETEMPLATEROLENUMBERMSGENFONTSTYLENAMEBYROLETEXT2"/>
                <w:color w:val="000000"/>
              </w:rPr>
              <w:t xml:space="preserve">New species and inherited traits are the product </w:t>
            </w:r>
            <w:hyperlink r:id="rId19" w:history="1">
              <w:r>
                <w:rPr>
                  <w:rStyle w:val="MSGENFONTSTYLENAMETEMPLATEROLENUMBERMSGENFONTSTYLENAMEBYROLETEXT2"/>
                  <w:color w:val="000000"/>
                </w:rPr>
                <w:t>of evolution</w:t>
              </w:r>
            </w:hyperlink>
          </w:p>
          <w:p w14:paraId="785AED67" w14:textId="77777777" w:rsidR="00824C98" w:rsidRDefault="00824C98" w:rsidP="00824C98">
            <w:pPr>
              <w:pStyle w:val="MSGENFONTSTYLENAMETEMPLATEROLENUMBERMSGENFONTSTYLENAMEBYROLETEXT21"/>
              <w:numPr>
                <w:ilvl w:val="0"/>
                <w:numId w:val="24"/>
              </w:numPr>
              <w:shd w:val="clear" w:color="auto" w:fill="auto"/>
              <w:tabs>
                <w:tab w:val="left" w:pos="848"/>
              </w:tabs>
              <w:ind w:left="840"/>
              <w:jc w:val="left"/>
            </w:pPr>
            <w:r>
              <w:rPr>
                <w:rStyle w:val="MSGENFONTSTYLENAMETEMPLATEROLENUMBERMSGENFONTSTYLENAMEBYROLETEXT2"/>
                <w:color w:val="000000"/>
              </w:rPr>
              <w:t>An organis</w:t>
            </w:r>
            <w:hyperlink r:id="rId20" w:history="1">
              <w:r>
                <w:rPr>
                  <w:rStyle w:val="MSGENFONTSTYLENAMETEMPLATEROLENUMBERMSGENFONTSTYLENAMEBYROLETEXT2"/>
                  <w:color w:val="000000"/>
                </w:rPr>
                <w:t>m regulates it</w:t>
              </w:r>
            </w:hyperlink>
            <w:r>
              <w:rPr>
                <w:rStyle w:val="MSGENFONTSTYLENAMETEMPLATEROLENUMBERMSGENFONTSTYLENAMEBYROLETEXT2"/>
                <w:color w:val="000000"/>
              </w:rPr>
              <w:t>s internal environment to maintain a stable and constant condition</w:t>
            </w:r>
          </w:p>
          <w:p w14:paraId="535270F1" w14:textId="77777777" w:rsidR="00824C98" w:rsidRDefault="00824C98" w:rsidP="00824C98">
            <w:pPr>
              <w:pStyle w:val="MSGENFONTSTYLENAMETEMPLATEROLENUMBERMSGENFONTSTYLENAMEBYROLETEXT21"/>
              <w:numPr>
                <w:ilvl w:val="0"/>
                <w:numId w:val="24"/>
              </w:numPr>
              <w:shd w:val="clear" w:color="auto" w:fill="auto"/>
              <w:tabs>
                <w:tab w:val="left" w:pos="848"/>
              </w:tabs>
              <w:ind w:left="840"/>
              <w:jc w:val="left"/>
            </w:pPr>
            <w:r>
              <w:rPr>
                <w:rStyle w:val="MSGENFONTSTYLENAMETEMPLATEROLENUMBERMSGENFONTSTYLENAMEBYROLETEXT2"/>
                <w:color w:val="000000"/>
              </w:rPr>
              <w:t>Living organisms consume and transfor</w:t>
            </w:r>
            <w:hyperlink r:id="rId21" w:history="1">
              <w:r>
                <w:rPr>
                  <w:rStyle w:val="MSGENFONTSTYLENAMETEMPLATEROLENUMBERMSGENFONTSTYLENAMEBYROLETEXT2"/>
                  <w:color w:val="000000"/>
                </w:rPr>
                <w:t>m energy</w:t>
              </w:r>
            </w:hyperlink>
          </w:p>
          <w:p w14:paraId="1CC3B661" w14:textId="77777777" w:rsidR="00824C98" w:rsidRDefault="00824C98" w:rsidP="00824C98">
            <w:pPr>
              <w:pStyle w:val="MSGENFONTSTYLENAMETEMPLATEROLENUMBERMSGENFONTSTYLENAMEBYROLETEXT21"/>
              <w:shd w:val="clear" w:color="auto" w:fill="auto"/>
              <w:spacing w:after="921"/>
              <w:ind w:firstLine="0"/>
            </w:pPr>
            <w:r>
              <w:rPr>
                <w:rStyle w:val="MSGENFONTSTYLENAMETEMPLATEROLENUMBERMSGENFONTSTYLENAMEBYROLETEXT2"/>
                <w:color w:val="000000"/>
              </w:rPr>
              <w:t>Biology as a separate science was developed in the nineteenth century as scientists discovered that organisms shared fundamental characteristics. Biology is now a standard subject of instruction at schools and universities around the world, and over a million papers are published annually in a wide array of biology and medicine journals.</w:t>
            </w:r>
          </w:p>
          <w:p w14:paraId="6F42D3C6" w14:textId="61110189" w:rsidR="00590133" w:rsidRPr="00824C98" w:rsidRDefault="00590133" w:rsidP="00590133">
            <w:pPr>
              <w:shd w:val="clear" w:color="auto" w:fill="FFFFFF"/>
              <w:spacing w:before="100" w:beforeAutospacing="1" w:after="24" w:line="288" w:lineRule="atLeast"/>
              <w:jc w:val="both"/>
              <w:rPr>
                <w:sz w:val="26"/>
                <w:szCs w:val="26"/>
                <w:rtl/>
                <w:lang w:val="en-US" w:bidi="ar-KW"/>
              </w:rPr>
            </w:pPr>
          </w:p>
        </w:tc>
      </w:tr>
      <w:tr w:rsidR="00FD437F" w:rsidRPr="000570CC" w14:paraId="58D3DA19" w14:textId="77777777" w:rsidTr="001D1951">
        <w:trPr>
          <w:trHeight w:val="850"/>
        </w:trPr>
        <w:tc>
          <w:tcPr>
            <w:tcW w:w="9198" w:type="dxa"/>
            <w:gridSpan w:val="3"/>
          </w:tcPr>
          <w:p w14:paraId="6A09172C" w14:textId="77777777" w:rsidR="00FD437F" w:rsidRPr="000570CC" w:rsidRDefault="00CF5475" w:rsidP="00EF1575">
            <w:pPr>
              <w:spacing w:after="0" w:line="240" w:lineRule="auto"/>
              <w:rPr>
                <w:sz w:val="26"/>
                <w:szCs w:val="26"/>
                <w:lang w:bidi="ar-KW"/>
              </w:rPr>
            </w:pPr>
            <w:r w:rsidRPr="000570CC">
              <w:rPr>
                <w:b/>
                <w:bCs/>
                <w:sz w:val="26"/>
                <w:szCs w:val="26"/>
                <w:lang w:bidi="ar-KW"/>
              </w:rPr>
              <w:t xml:space="preserve">11. </w:t>
            </w:r>
            <w:r w:rsidR="00FD437F" w:rsidRPr="000570CC">
              <w:rPr>
                <w:b/>
                <w:bCs/>
                <w:sz w:val="26"/>
                <w:szCs w:val="26"/>
                <w:lang w:bidi="ar-KW"/>
              </w:rPr>
              <w:t>Course objective:</w:t>
            </w:r>
          </w:p>
          <w:p w14:paraId="79CAE6E5" w14:textId="77777777" w:rsidR="009E7702" w:rsidRPr="00040536" w:rsidRDefault="009E7702" w:rsidP="009E7702">
            <w:pPr>
              <w:numPr>
                <w:ilvl w:val="0"/>
                <w:numId w:val="18"/>
              </w:numPr>
              <w:autoSpaceDE w:val="0"/>
              <w:autoSpaceDN w:val="0"/>
              <w:spacing w:before="144" w:after="0" w:line="240" w:lineRule="auto"/>
              <w:ind w:left="72"/>
              <w:jc w:val="both"/>
              <w:rPr>
                <w:rFonts w:asciiTheme="majorBidi" w:hAnsiTheme="majorBidi" w:cstheme="majorBidi"/>
                <w:sz w:val="26"/>
                <w:szCs w:val="26"/>
              </w:rPr>
            </w:pPr>
            <w:r w:rsidRPr="00040536">
              <w:rPr>
                <w:rFonts w:asciiTheme="majorBidi" w:hAnsiTheme="majorBidi" w:cstheme="majorBidi"/>
                <w:spacing w:val="8"/>
                <w:sz w:val="26"/>
                <w:szCs w:val="26"/>
              </w:rPr>
              <w:t xml:space="preserve">The course will cover soil </w:t>
            </w:r>
            <w:r w:rsidR="00040536" w:rsidRPr="00040536">
              <w:rPr>
                <w:rFonts w:asciiTheme="majorBidi" w:hAnsiTheme="majorBidi" w:cstheme="majorBidi"/>
                <w:spacing w:val="8"/>
                <w:sz w:val="26"/>
                <w:szCs w:val="26"/>
              </w:rPr>
              <w:t>science texts</w:t>
            </w:r>
            <w:r w:rsidRPr="00040536">
              <w:rPr>
                <w:rFonts w:asciiTheme="majorBidi" w:hAnsiTheme="majorBidi" w:cstheme="majorBidi"/>
                <w:spacing w:val="8"/>
                <w:sz w:val="26"/>
                <w:szCs w:val="26"/>
              </w:rPr>
              <w:t xml:space="preserve"> of selective topics together with </w:t>
            </w:r>
            <w:r w:rsidRPr="00040536">
              <w:rPr>
                <w:rFonts w:asciiTheme="majorBidi" w:hAnsiTheme="majorBidi" w:cstheme="majorBidi"/>
                <w:sz w:val="26"/>
                <w:szCs w:val="26"/>
              </w:rPr>
              <w:t xml:space="preserve">print media or internet articles which deal with current soil issues." </w:t>
            </w:r>
            <w:r w:rsidRPr="00040536">
              <w:rPr>
                <w:rFonts w:asciiTheme="majorBidi" w:hAnsiTheme="majorBidi" w:cstheme="majorBidi"/>
                <w:spacing w:val="8"/>
                <w:sz w:val="26"/>
                <w:szCs w:val="26"/>
              </w:rPr>
              <w:t xml:space="preserve">Instructional strategies attempt to strike a balance between developing </w:t>
            </w:r>
            <w:r w:rsidRPr="00040536">
              <w:rPr>
                <w:rFonts w:asciiTheme="majorBidi" w:hAnsiTheme="majorBidi" w:cstheme="majorBidi"/>
                <w:sz w:val="26"/>
                <w:szCs w:val="26"/>
              </w:rPr>
              <w:t xml:space="preserve">the students' ability to cope with soil texts, extending their general academic reading skills, and increasing their basic knowledge and understanding of soil. The course will give students a better understanding of a number of soil science topics, the followings are </w:t>
            </w:r>
            <w:r w:rsidRPr="00040536">
              <w:rPr>
                <w:rFonts w:asciiTheme="majorBidi" w:hAnsiTheme="majorBidi" w:cstheme="majorBidi"/>
                <w:spacing w:val="20"/>
                <w:sz w:val="26"/>
                <w:szCs w:val="26"/>
              </w:rPr>
              <w:t>examples but not restricted to:</w:t>
            </w:r>
            <w:r w:rsidR="00040536" w:rsidRPr="00040536">
              <w:rPr>
                <w:rFonts w:asciiTheme="majorBidi" w:hAnsiTheme="majorBidi" w:cstheme="majorBidi"/>
                <w:sz w:val="26"/>
                <w:szCs w:val="26"/>
                <w:lang w:bidi="ar-KW"/>
              </w:rPr>
              <w:t xml:space="preserve"> Main safety rules of working in the laboratory, Acquire </w:t>
            </w:r>
            <w:r w:rsidR="00040536" w:rsidRPr="00040536">
              <w:rPr>
                <w:rFonts w:asciiTheme="majorBidi" w:hAnsiTheme="majorBidi" w:cstheme="majorBidi"/>
                <w:sz w:val="26"/>
                <w:szCs w:val="26"/>
                <w:lang w:bidi="ar-KW"/>
              </w:rPr>
              <w:lastRenderedPageBreak/>
              <w:t>fundamental soil techniques and skills through practical experiences in the laboratory.</w:t>
            </w:r>
            <w:r w:rsidRPr="00040536">
              <w:rPr>
                <w:rFonts w:asciiTheme="majorBidi" w:hAnsiTheme="majorBidi" w:cstheme="majorBidi"/>
                <w:spacing w:val="20"/>
                <w:sz w:val="26"/>
                <w:szCs w:val="26"/>
              </w:rPr>
              <w:t xml:space="preserve"> soil profile soil mineral and some chemical properties of soil</w:t>
            </w:r>
            <w:r w:rsidRPr="00040536">
              <w:rPr>
                <w:rFonts w:asciiTheme="majorBidi" w:hAnsiTheme="majorBidi" w:cstheme="majorBidi"/>
                <w:sz w:val="26"/>
                <w:szCs w:val="26"/>
              </w:rPr>
              <w:t xml:space="preserve">, with some extra topics that will be </w:t>
            </w:r>
            <w:proofErr w:type="spellStart"/>
            <w:r w:rsidRPr="00040536">
              <w:rPr>
                <w:rFonts w:asciiTheme="majorBidi" w:hAnsiTheme="majorBidi" w:cstheme="majorBidi"/>
                <w:sz w:val="26"/>
                <w:szCs w:val="26"/>
              </w:rPr>
              <w:t>indentified</w:t>
            </w:r>
            <w:proofErr w:type="spellEnd"/>
            <w:r w:rsidRPr="00040536">
              <w:rPr>
                <w:rFonts w:asciiTheme="majorBidi" w:hAnsiTheme="majorBidi" w:cstheme="majorBidi"/>
                <w:sz w:val="26"/>
                <w:szCs w:val="26"/>
              </w:rPr>
              <w:t xml:space="preserve"> as the course progress.</w:t>
            </w:r>
          </w:p>
          <w:p w14:paraId="7808DF51" w14:textId="77777777" w:rsidR="00CD3035" w:rsidRDefault="00CD3035" w:rsidP="00590133">
            <w:pPr>
              <w:autoSpaceDE w:val="0"/>
              <w:autoSpaceDN w:val="0"/>
              <w:adjustRightInd w:val="0"/>
              <w:spacing w:after="0" w:line="240" w:lineRule="auto"/>
              <w:ind w:left="720"/>
              <w:jc w:val="both"/>
              <w:rPr>
                <w:rFonts w:asciiTheme="majorBidi" w:hAnsiTheme="majorBidi" w:cstheme="majorBidi"/>
                <w:sz w:val="26"/>
                <w:szCs w:val="26"/>
                <w:lang w:bidi="ar-KW"/>
              </w:rPr>
            </w:pPr>
          </w:p>
          <w:p w14:paraId="076C17A5" w14:textId="77777777" w:rsidR="00950501" w:rsidRPr="000570CC" w:rsidRDefault="00950501" w:rsidP="00590133">
            <w:pPr>
              <w:autoSpaceDE w:val="0"/>
              <w:autoSpaceDN w:val="0"/>
              <w:adjustRightInd w:val="0"/>
              <w:spacing w:after="0" w:line="240" w:lineRule="auto"/>
              <w:ind w:left="720"/>
              <w:jc w:val="both"/>
              <w:rPr>
                <w:rFonts w:asciiTheme="majorBidi" w:hAnsiTheme="majorBidi" w:cstheme="majorBidi"/>
                <w:sz w:val="26"/>
                <w:szCs w:val="26"/>
                <w:lang w:bidi="ar-KW"/>
              </w:rPr>
            </w:pPr>
          </w:p>
        </w:tc>
      </w:tr>
      <w:tr w:rsidR="008D46A4" w:rsidRPr="000570CC" w14:paraId="4610AF26" w14:textId="77777777" w:rsidTr="001D1951">
        <w:trPr>
          <w:trHeight w:val="704"/>
        </w:trPr>
        <w:tc>
          <w:tcPr>
            <w:tcW w:w="9198" w:type="dxa"/>
            <w:gridSpan w:val="3"/>
          </w:tcPr>
          <w:p w14:paraId="5262E405" w14:textId="77777777" w:rsidR="008D46A4" w:rsidRPr="000570CC" w:rsidRDefault="00CF5475" w:rsidP="00EF1575">
            <w:pPr>
              <w:spacing w:after="0" w:line="240" w:lineRule="auto"/>
              <w:rPr>
                <w:b/>
                <w:bCs/>
                <w:sz w:val="26"/>
                <w:szCs w:val="26"/>
                <w:lang w:bidi="ar-KW"/>
              </w:rPr>
            </w:pPr>
            <w:r w:rsidRPr="000570CC">
              <w:rPr>
                <w:b/>
                <w:bCs/>
                <w:sz w:val="26"/>
                <w:szCs w:val="26"/>
                <w:lang w:bidi="ar-KW"/>
              </w:rPr>
              <w:lastRenderedPageBreak/>
              <w:t xml:space="preserve">12.  </w:t>
            </w:r>
            <w:r w:rsidR="00FE1252" w:rsidRPr="000570CC">
              <w:rPr>
                <w:b/>
                <w:bCs/>
                <w:sz w:val="26"/>
                <w:szCs w:val="26"/>
                <w:lang w:bidi="ar-KW"/>
              </w:rPr>
              <w:t>Student's obligation</w:t>
            </w:r>
          </w:p>
          <w:p w14:paraId="36D28615" w14:textId="77777777" w:rsidR="008D68CB" w:rsidRPr="000570CC" w:rsidRDefault="008D68CB" w:rsidP="00EF1575">
            <w:pPr>
              <w:ind w:firstLine="284"/>
              <w:jc w:val="both"/>
              <w:rPr>
                <w:rFonts w:asciiTheme="majorBidi" w:hAnsiTheme="majorBidi" w:cstheme="majorBidi"/>
                <w:sz w:val="26"/>
                <w:szCs w:val="26"/>
                <w:lang w:bidi="ar-KW"/>
              </w:rPr>
            </w:pPr>
            <w:r w:rsidRPr="000570CC">
              <w:rPr>
                <w:rFonts w:asciiTheme="majorBidi" w:hAnsiTheme="majorBidi" w:cstheme="majorBidi"/>
                <w:sz w:val="26"/>
                <w:szCs w:val="26"/>
                <w:lang w:bidi="ar-KW"/>
              </w:rPr>
              <w:t>Every student must have three examinations, the attendance, classroom activities, translations and the weekly quizzes also taken into account by 5 marks for all. As well as the final examination of the course will be on 15 marks. So that the final grade will be based upon the following criteria:</w:t>
            </w:r>
          </w:p>
          <w:p w14:paraId="456EAD8B" w14:textId="77777777" w:rsidR="008D68CB" w:rsidRPr="000570CC" w:rsidRDefault="008D68CB" w:rsidP="00EF1575">
            <w:pPr>
              <w:ind w:firstLine="720"/>
              <w:rPr>
                <w:rFonts w:asciiTheme="majorBidi" w:hAnsiTheme="majorBidi" w:cstheme="majorBidi"/>
                <w:sz w:val="26"/>
                <w:szCs w:val="26"/>
                <w:lang w:bidi="ar-KW"/>
              </w:rPr>
            </w:pPr>
            <w:r w:rsidRPr="000570CC">
              <w:rPr>
                <w:rFonts w:asciiTheme="majorBidi" w:hAnsiTheme="majorBidi" w:cstheme="majorBidi"/>
                <w:sz w:val="26"/>
                <w:szCs w:val="26"/>
                <w:lang w:bidi="ar-KW"/>
              </w:rPr>
              <w:t>* Mean of three practical examinations:  12   %</w:t>
            </w:r>
          </w:p>
          <w:p w14:paraId="42048623" w14:textId="77777777" w:rsidR="008D68CB" w:rsidRPr="000570CC" w:rsidRDefault="008D68CB" w:rsidP="00EF1575">
            <w:pPr>
              <w:ind w:firstLine="720"/>
              <w:rPr>
                <w:rFonts w:asciiTheme="majorBidi" w:hAnsiTheme="majorBidi" w:cstheme="majorBidi"/>
                <w:sz w:val="26"/>
                <w:szCs w:val="26"/>
                <w:lang w:bidi="ar-KW"/>
              </w:rPr>
            </w:pPr>
            <w:r w:rsidRPr="000570CC">
              <w:rPr>
                <w:rFonts w:asciiTheme="majorBidi" w:hAnsiTheme="majorBidi" w:cstheme="majorBidi"/>
                <w:sz w:val="26"/>
                <w:szCs w:val="26"/>
                <w:lang w:bidi="ar-KW"/>
              </w:rPr>
              <w:t>* Daily quizzes: 3%</w:t>
            </w:r>
          </w:p>
          <w:p w14:paraId="429AC1FC" w14:textId="77777777" w:rsidR="00B916A8" w:rsidRPr="000570CC" w:rsidRDefault="008D68CB" w:rsidP="00CB3BE0">
            <w:pPr>
              <w:ind w:firstLine="720"/>
              <w:rPr>
                <w:rFonts w:asciiTheme="majorBidi" w:hAnsiTheme="majorBidi" w:cstheme="majorBidi"/>
                <w:sz w:val="26"/>
                <w:szCs w:val="26"/>
                <w:rtl/>
                <w:lang w:bidi="ar-KW"/>
              </w:rPr>
            </w:pPr>
            <w:r w:rsidRPr="000570CC">
              <w:rPr>
                <w:rFonts w:asciiTheme="majorBidi" w:hAnsiTheme="majorBidi" w:cstheme="majorBidi"/>
                <w:sz w:val="26"/>
                <w:szCs w:val="26"/>
                <w:lang w:bidi="ar-KW"/>
              </w:rPr>
              <w:t>* Final practical examination:  15 %</w:t>
            </w:r>
          </w:p>
        </w:tc>
      </w:tr>
      <w:tr w:rsidR="008D46A4" w:rsidRPr="000570CC" w14:paraId="729C1D2C" w14:textId="77777777" w:rsidTr="001D1951">
        <w:trPr>
          <w:trHeight w:val="704"/>
        </w:trPr>
        <w:tc>
          <w:tcPr>
            <w:tcW w:w="9198" w:type="dxa"/>
            <w:gridSpan w:val="3"/>
          </w:tcPr>
          <w:p w14:paraId="091C0D0A" w14:textId="77777777" w:rsidR="00ED5BBC" w:rsidRPr="000570CC" w:rsidRDefault="00CF5475" w:rsidP="00CB3BE0">
            <w:pPr>
              <w:spacing w:after="0" w:line="240" w:lineRule="auto"/>
              <w:rPr>
                <w:rFonts w:cs="Times New Roman"/>
                <w:b/>
                <w:bCs/>
                <w:sz w:val="26"/>
                <w:szCs w:val="26"/>
                <w:lang w:bidi="ar-KW"/>
              </w:rPr>
            </w:pPr>
            <w:r w:rsidRPr="000570CC">
              <w:rPr>
                <w:b/>
                <w:bCs/>
                <w:sz w:val="26"/>
                <w:szCs w:val="26"/>
                <w:lang w:bidi="ar-KW"/>
              </w:rPr>
              <w:t xml:space="preserve">13. </w:t>
            </w:r>
            <w:r w:rsidR="008D46A4" w:rsidRPr="000570CC">
              <w:rPr>
                <w:b/>
                <w:bCs/>
                <w:sz w:val="26"/>
                <w:szCs w:val="26"/>
                <w:lang w:bidi="ar-KW"/>
              </w:rPr>
              <w:t>Forms of teaching</w:t>
            </w:r>
          </w:p>
          <w:p w14:paraId="142CF002" w14:textId="77777777" w:rsidR="009E7702" w:rsidRPr="009E7702" w:rsidRDefault="009E7702" w:rsidP="00405DF6">
            <w:pPr>
              <w:pStyle w:val="Style1"/>
              <w:spacing w:line="360" w:lineRule="auto"/>
              <w:ind w:right="72" w:firstLine="72"/>
              <w:jc w:val="both"/>
              <w:rPr>
                <w:rStyle w:val="CharacterStyle1"/>
                <w:rFonts w:asciiTheme="majorBidi" w:hAnsiTheme="majorBidi" w:cstheme="majorBidi"/>
                <w:color w:val="000000" w:themeColor="text1"/>
              </w:rPr>
            </w:pPr>
            <w:r w:rsidRPr="009E7702">
              <w:rPr>
                <w:rStyle w:val="CharacterStyle1"/>
                <w:rFonts w:asciiTheme="majorBidi" w:hAnsiTheme="majorBidi" w:cstheme="majorBidi"/>
                <w:color w:val="000000" w:themeColor="text1"/>
              </w:rPr>
              <w:t xml:space="preserve">Different forms of teaching will be used to reach the objectives of the course: power point presentations for the head titles and definitions and summary of conclusions, classification of materials and any other illustrations, besides worksheet will be designed to let the chance for </w:t>
            </w:r>
            <w:r w:rsidRPr="009E7702">
              <w:rPr>
                <w:rStyle w:val="CharacterStyle1"/>
                <w:rFonts w:asciiTheme="majorBidi" w:hAnsiTheme="majorBidi" w:cstheme="majorBidi"/>
                <w:color w:val="000000" w:themeColor="text1"/>
                <w:spacing w:val="28"/>
              </w:rPr>
              <w:t xml:space="preserve">practicing on several aspects of the course in the classroom, </w:t>
            </w:r>
            <w:r w:rsidRPr="009E7702">
              <w:rPr>
                <w:rStyle w:val="CharacterStyle1"/>
                <w:rFonts w:asciiTheme="majorBidi" w:hAnsiTheme="majorBidi" w:cstheme="majorBidi"/>
                <w:color w:val="000000" w:themeColor="text1"/>
              </w:rPr>
              <w:t xml:space="preserve">furthermore students will be asked to prepare research papers on </w:t>
            </w:r>
            <w:r w:rsidRPr="009E7702">
              <w:rPr>
                <w:rStyle w:val="CharacterStyle1"/>
                <w:rFonts w:asciiTheme="majorBidi" w:hAnsiTheme="majorBidi" w:cstheme="majorBidi"/>
                <w:color w:val="000000" w:themeColor="text1"/>
                <w:spacing w:val="14"/>
              </w:rPr>
              <w:t xml:space="preserve">selective topics and summarize articles contents published in English </w:t>
            </w:r>
            <w:r w:rsidRPr="009E7702">
              <w:rPr>
                <w:rStyle w:val="CharacterStyle1"/>
                <w:rFonts w:asciiTheme="majorBidi" w:hAnsiTheme="majorBidi" w:cstheme="majorBidi"/>
                <w:color w:val="000000" w:themeColor="text1"/>
                <w:spacing w:val="7"/>
              </w:rPr>
              <w:t xml:space="preserve">into either Kurdish or Arabic language, those articles need to be from printed media or internet articles. There will be classroom discussions and the lecture will give enough background to translate, solve, analyze, </w:t>
            </w:r>
            <w:r w:rsidRPr="009E7702">
              <w:rPr>
                <w:rStyle w:val="CharacterStyle1"/>
                <w:rFonts w:asciiTheme="majorBidi" w:hAnsiTheme="majorBidi" w:cstheme="majorBidi"/>
                <w:color w:val="000000" w:themeColor="text1"/>
                <w:spacing w:val="8"/>
              </w:rPr>
              <w:t xml:space="preserve">and evaluate problems sets, and different issues discussed throughout </w:t>
            </w:r>
            <w:r w:rsidRPr="009E7702">
              <w:rPr>
                <w:rStyle w:val="CharacterStyle1"/>
                <w:rFonts w:asciiTheme="majorBidi" w:hAnsiTheme="majorBidi" w:cstheme="majorBidi"/>
                <w:color w:val="000000" w:themeColor="text1"/>
              </w:rPr>
              <w:t>the course.</w:t>
            </w:r>
          </w:p>
          <w:p w14:paraId="1B00391F" w14:textId="77777777" w:rsidR="001D1951" w:rsidRPr="000570CC" w:rsidRDefault="009E7702" w:rsidP="00405DF6">
            <w:pPr>
              <w:spacing w:after="0" w:line="360" w:lineRule="auto"/>
              <w:jc w:val="both"/>
              <w:rPr>
                <w:rFonts w:asciiTheme="majorBidi" w:hAnsiTheme="majorBidi" w:cstheme="majorBidi"/>
                <w:sz w:val="26"/>
                <w:szCs w:val="26"/>
                <w:rtl/>
                <w:lang w:bidi="ar-KW"/>
              </w:rPr>
            </w:pPr>
            <w:r w:rsidRPr="009E7702">
              <w:rPr>
                <w:rStyle w:val="CharacterStyle1"/>
                <w:rFonts w:asciiTheme="majorBidi" w:hAnsiTheme="majorBidi" w:cstheme="majorBidi"/>
                <w:color w:val="000000" w:themeColor="text1"/>
                <w:spacing w:val="7"/>
              </w:rPr>
              <w:t xml:space="preserve">To get the best of the course, it is suggested that you attend classes as </w:t>
            </w:r>
            <w:r w:rsidRPr="009E7702">
              <w:rPr>
                <w:rStyle w:val="CharacterStyle1"/>
                <w:rFonts w:asciiTheme="majorBidi" w:hAnsiTheme="majorBidi" w:cstheme="majorBidi"/>
                <w:color w:val="000000" w:themeColor="text1"/>
                <w:spacing w:val="12"/>
              </w:rPr>
              <w:t xml:space="preserve">much as possible, read the required lectures, teacher's notes regularly </w:t>
            </w:r>
            <w:r w:rsidRPr="009E7702">
              <w:rPr>
                <w:rStyle w:val="CharacterStyle1"/>
                <w:rFonts w:asciiTheme="majorBidi" w:hAnsiTheme="majorBidi" w:cstheme="majorBidi"/>
                <w:color w:val="000000" w:themeColor="text1"/>
              </w:rPr>
              <w:t xml:space="preserve">as all of them are foundations for the course. Lecture's notes are for supporting and not for submitting the reading material including the </w:t>
            </w:r>
            <w:proofErr w:type="spellStart"/>
            <w:r w:rsidRPr="009E7702">
              <w:rPr>
                <w:rStyle w:val="CharacterStyle1"/>
                <w:rFonts w:asciiTheme="majorBidi" w:hAnsiTheme="majorBidi" w:cstheme="majorBidi"/>
                <w:color w:val="000000" w:themeColor="text1"/>
              </w:rPr>
              <w:t>handouts.try</w:t>
            </w:r>
            <w:proofErr w:type="spellEnd"/>
            <w:r w:rsidRPr="009E7702">
              <w:rPr>
                <w:rStyle w:val="CharacterStyle1"/>
                <w:rFonts w:asciiTheme="majorBidi" w:hAnsiTheme="majorBidi" w:cstheme="majorBidi"/>
                <w:color w:val="000000" w:themeColor="text1"/>
              </w:rPr>
              <w:t xml:space="preserve"> as much as possible to participate in classroom discussions, preparing the assignments given </w:t>
            </w:r>
            <w:proofErr w:type="spellStart"/>
            <w:r w:rsidRPr="009E7702">
              <w:rPr>
                <w:rStyle w:val="CharacterStyle1"/>
                <w:rFonts w:asciiTheme="majorBidi" w:hAnsiTheme="majorBidi" w:cstheme="majorBidi"/>
                <w:color w:val="000000" w:themeColor="text1"/>
              </w:rPr>
              <w:t>n</w:t>
            </w:r>
            <w:proofErr w:type="spellEnd"/>
            <w:r w:rsidRPr="009E7702">
              <w:rPr>
                <w:rStyle w:val="CharacterStyle1"/>
                <w:rFonts w:asciiTheme="majorBidi" w:hAnsiTheme="majorBidi" w:cstheme="majorBidi"/>
                <w:color w:val="000000" w:themeColor="text1"/>
              </w:rPr>
              <w:t xml:space="preserve"> the course</w:t>
            </w:r>
            <w:r w:rsidR="00405DF6">
              <w:rPr>
                <w:rStyle w:val="CharacterStyle1"/>
                <w:rFonts w:asciiTheme="majorBidi" w:hAnsiTheme="majorBidi" w:cstheme="majorBidi"/>
                <w:color w:val="000000" w:themeColor="text1"/>
              </w:rPr>
              <w:t xml:space="preserve"> </w:t>
            </w:r>
            <w:r w:rsidR="007605E2" w:rsidRPr="009E7702">
              <w:rPr>
                <w:rFonts w:asciiTheme="majorBidi" w:hAnsiTheme="majorBidi" w:cstheme="majorBidi"/>
                <w:color w:val="000000" w:themeColor="text1"/>
                <w:sz w:val="26"/>
                <w:szCs w:val="26"/>
                <w:lang w:bidi="ar-KW"/>
              </w:rPr>
              <w:t>given in the course.</w:t>
            </w:r>
          </w:p>
        </w:tc>
      </w:tr>
      <w:tr w:rsidR="008D46A4" w:rsidRPr="000570CC" w14:paraId="1ECFDF04" w14:textId="77777777" w:rsidTr="001D1951">
        <w:trPr>
          <w:trHeight w:val="704"/>
        </w:trPr>
        <w:tc>
          <w:tcPr>
            <w:tcW w:w="9198" w:type="dxa"/>
            <w:gridSpan w:val="3"/>
          </w:tcPr>
          <w:p w14:paraId="6A1802B0" w14:textId="77777777" w:rsidR="007605E2" w:rsidRPr="000570CC" w:rsidRDefault="00CF5475" w:rsidP="00BC5516">
            <w:pPr>
              <w:spacing w:after="0" w:line="240" w:lineRule="auto"/>
              <w:rPr>
                <w:b/>
                <w:bCs/>
                <w:sz w:val="26"/>
                <w:szCs w:val="26"/>
                <w:lang w:bidi="ar-KW"/>
              </w:rPr>
            </w:pPr>
            <w:r w:rsidRPr="000570CC">
              <w:rPr>
                <w:b/>
                <w:bCs/>
                <w:sz w:val="26"/>
                <w:szCs w:val="26"/>
                <w:lang w:bidi="ar-KW"/>
              </w:rPr>
              <w:t xml:space="preserve">14. </w:t>
            </w:r>
            <w:r w:rsidR="008D46A4" w:rsidRPr="000570CC">
              <w:rPr>
                <w:b/>
                <w:bCs/>
                <w:sz w:val="26"/>
                <w:szCs w:val="26"/>
                <w:lang w:bidi="ar-KW"/>
              </w:rPr>
              <w:t>Assessment scheme</w:t>
            </w:r>
          </w:p>
          <w:p w14:paraId="362C14BF" w14:textId="77777777" w:rsidR="000F2337" w:rsidRDefault="005F28E9" w:rsidP="00BC5516">
            <w:pPr>
              <w:spacing w:after="0" w:line="240" w:lineRule="auto"/>
              <w:jc w:val="both"/>
              <w:rPr>
                <w:sz w:val="26"/>
                <w:szCs w:val="26"/>
                <w:lang w:val="en-US" w:bidi="ar-KW"/>
              </w:rPr>
            </w:pPr>
            <w:r w:rsidRPr="000570CC">
              <w:rPr>
                <w:rFonts w:asciiTheme="majorBidi" w:hAnsiTheme="majorBidi" w:cstheme="majorBidi"/>
                <w:sz w:val="26"/>
                <w:szCs w:val="26"/>
                <w:lang w:bidi="ar-KW"/>
              </w:rPr>
              <w:lastRenderedPageBreak/>
              <w:t xml:space="preserve">The overall marks are of </w:t>
            </w:r>
            <w:proofErr w:type="gramStart"/>
            <w:r w:rsidRPr="000570CC">
              <w:rPr>
                <w:rFonts w:asciiTheme="majorBidi" w:hAnsiTheme="majorBidi" w:cstheme="majorBidi"/>
                <w:sz w:val="26"/>
                <w:szCs w:val="26"/>
                <w:lang w:bidi="ar-KW"/>
              </w:rPr>
              <w:t>two part</w:t>
            </w:r>
            <w:proofErr w:type="gramEnd"/>
            <w:r w:rsidRPr="000570CC">
              <w:rPr>
                <w:rFonts w:asciiTheme="majorBidi" w:hAnsiTheme="majorBidi" w:cstheme="majorBidi"/>
                <w:sz w:val="26"/>
                <w:szCs w:val="26"/>
                <w:lang w:bidi="ar-KW"/>
              </w:rPr>
              <w:t xml:space="preserve"> daily quizzes and monthly exams</w:t>
            </w:r>
            <w:r w:rsidR="00BC5516" w:rsidRPr="000570CC">
              <w:rPr>
                <w:rFonts w:asciiTheme="majorBidi" w:hAnsiTheme="majorBidi" w:cstheme="majorBidi"/>
                <w:sz w:val="26"/>
                <w:szCs w:val="26"/>
                <w:lang w:bidi="ar-KW"/>
              </w:rPr>
              <w:t>.</w:t>
            </w:r>
            <w:r w:rsidRPr="000570CC">
              <w:rPr>
                <w:rFonts w:asciiTheme="majorBidi" w:hAnsiTheme="majorBidi" w:cstheme="majorBidi"/>
                <w:sz w:val="26"/>
                <w:szCs w:val="26"/>
                <w:lang w:bidi="ar-KW"/>
              </w:rPr>
              <w:t xml:space="preserve"> The daily tests (quizzes) will be given 10 marks and finally calculated on 3% in addition to the monthly tests (2-3 tests), all these marks calculated as the yearly attempt mark 1</w:t>
            </w:r>
            <w:r w:rsidR="00BC5516" w:rsidRPr="000570CC">
              <w:rPr>
                <w:rFonts w:asciiTheme="majorBidi" w:hAnsiTheme="majorBidi" w:cstheme="majorBidi"/>
                <w:sz w:val="26"/>
                <w:szCs w:val="26"/>
                <w:lang w:bidi="ar-KW"/>
              </w:rPr>
              <w:t>5</w:t>
            </w:r>
            <w:r w:rsidRPr="000570CC">
              <w:rPr>
                <w:rFonts w:asciiTheme="majorBidi" w:hAnsiTheme="majorBidi" w:cstheme="majorBidi"/>
                <w:sz w:val="26"/>
                <w:szCs w:val="26"/>
                <w:lang w:bidi="ar-KW"/>
              </w:rPr>
              <w:t>% this is the yearly quest degree and the final exam will be done on 20%</w:t>
            </w:r>
            <w:r w:rsidRPr="000570CC">
              <w:rPr>
                <w:sz w:val="26"/>
                <w:szCs w:val="26"/>
                <w:lang w:bidi="ar-KW"/>
              </w:rPr>
              <w:t>.</w:t>
            </w:r>
            <w:r w:rsidR="000F2337" w:rsidRPr="000570CC">
              <w:rPr>
                <w:rFonts w:hint="cs"/>
                <w:sz w:val="26"/>
                <w:szCs w:val="26"/>
                <w:rtl/>
                <w:lang w:val="en-US" w:bidi="ar-KW"/>
              </w:rPr>
              <w:t>‌</w:t>
            </w:r>
          </w:p>
          <w:p w14:paraId="5424B20F" w14:textId="77777777" w:rsidR="00B739C3" w:rsidRPr="000570CC" w:rsidRDefault="00B739C3" w:rsidP="00BC5516">
            <w:pPr>
              <w:spacing w:after="0" w:line="240" w:lineRule="auto"/>
              <w:jc w:val="both"/>
              <w:rPr>
                <w:sz w:val="26"/>
                <w:szCs w:val="26"/>
                <w:rtl/>
                <w:lang w:val="en-US" w:bidi="ar-KW"/>
              </w:rPr>
            </w:pPr>
          </w:p>
        </w:tc>
      </w:tr>
      <w:tr w:rsidR="008D46A4" w:rsidRPr="000570CC" w14:paraId="083AFFC1" w14:textId="77777777" w:rsidTr="001D1951">
        <w:trPr>
          <w:trHeight w:val="704"/>
        </w:trPr>
        <w:tc>
          <w:tcPr>
            <w:tcW w:w="9198" w:type="dxa"/>
            <w:gridSpan w:val="3"/>
          </w:tcPr>
          <w:p w14:paraId="27AB4FB5" w14:textId="77777777" w:rsidR="00FD437F" w:rsidRPr="000570CC" w:rsidRDefault="00CF5475" w:rsidP="006C4990">
            <w:pPr>
              <w:spacing w:after="0" w:line="240" w:lineRule="auto"/>
              <w:rPr>
                <w:sz w:val="26"/>
                <w:szCs w:val="26"/>
                <w:rtl/>
                <w:lang w:val="en-US" w:bidi="ar-KW"/>
              </w:rPr>
            </w:pPr>
            <w:r w:rsidRPr="000570CC">
              <w:rPr>
                <w:b/>
                <w:bCs/>
                <w:sz w:val="26"/>
                <w:szCs w:val="26"/>
                <w:lang w:bidi="ar-KW"/>
              </w:rPr>
              <w:lastRenderedPageBreak/>
              <w:t xml:space="preserve">15. </w:t>
            </w:r>
            <w:r w:rsidR="00001B33" w:rsidRPr="000570CC">
              <w:rPr>
                <w:b/>
                <w:bCs/>
                <w:sz w:val="26"/>
                <w:szCs w:val="26"/>
                <w:lang w:bidi="ar-KW"/>
              </w:rPr>
              <w:t>Student learning outcome:</w:t>
            </w:r>
          </w:p>
          <w:p w14:paraId="721D8F85" w14:textId="77777777" w:rsidR="008F0B79" w:rsidRPr="008F0B79" w:rsidRDefault="008F0B79" w:rsidP="008F0B79">
            <w:pPr>
              <w:spacing w:after="0" w:line="240" w:lineRule="auto"/>
              <w:jc w:val="both"/>
              <w:rPr>
                <w:rFonts w:ascii="Arial" w:eastAsia="Times New Roman" w:hAnsi="Arial"/>
                <w:color w:val="000000"/>
                <w:sz w:val="24"/>
                <w:szCs w:val="24"/>
                <w:lang w:val="en-US"/>
              </w:rPr>
            </w:pPr>
            <w:r w:rsidRPr="008F0B79">
              <w:rPr>
                <w:rFonts w:ascii="Arial" w:eastAsia="Times New Roman" w:hAnsi="Arial"/>
                <w:b/>
                <w:bCs/>
                <w:color w:val="000000"/>
                <w:sz w:val="24"/>
                <w:szCs w:val="24"/>
                <w:u w:val="single"/>
                <w:lang w:val="en-US"/>
              </w:rPr>
              <w:t>Student Learning Outcomes:</w:t>
            </w:r>
          </w:p>
          <w:p w14:paraId="7317C711" w14:textId="77777777" w:rsidR="008F0B79" w:rsidRPr="008F0B79" w:rsidRDefault="008F0B79" w:rsidP="008F0B79">
            <w:pPr>
              <w:spacing w:after="0" w:line="240" w:lineRule="auto"/>
              <w:ind w:left="1080" w:hanging="360"/>
              <w:jc w:val="both"/>
              <w:rPr>
                <w:rFonts w:ascii="Arial" w:eastAsia="Times New Roman" w:hAnsi="Arial"/>
                <w:color w:val="000000"/>
                <w:sz w:val="24"/>
                <w:szCs w:val="24"/>
                <w:lang w:val="en-US"/>
              </w:rPr>
            </w:pPr>
            <w:r w:rsidRPr="008F0B79">
              <w:rPr>
                <w:rFonts w:ascii="Arial" w:eastAsia="Times New Roman" w:hAnsi="Arial"/>
                <w:b/>
                <w:bCs/>
                <w:color w:val="000000"/>
                <w:sz w:val="24"/>
                <w:szCs w:val="24"/>
                <w:u w:val="single"/>
                <w:lang w:val="en-US"/>
              </w:rPr>
              <w:t>Institutional </w:t>
            </w:r>
            <w:r w:rsidRPr="008F0B79">
              <w:rPr>
                <w:rFonts w:ascii="Arial" w:eastAsia="Times New Roman" w:hAnsi="Arial"/>
                <w:b/>
                <w:bCs/>
                <w:color w:val="000000"/>
                <w:sz w:val="24"/>
                <w:szCs w:val="24"/>
                <w:lang w:val="en-US"/>
              </w:rPr>
              <w:t>Student Learning Outcomes:  Students will:</w:t>
            </w:r>
          </w:p>
          <w:p w14:paraId="723CCACA" w14:textId="77777777" w:rsidR="008F0B79" w:rsidRPr="008F0B79" w:rsidRDefault="008F0B79" w:rsidP="00F1164A">
            <w:pPr>
              <w:spacing w:after="0" w:line="240" w:lineRule="auto"/>
              <w:ind w:left="1800" w:hanging="360"/>
              <w:jc w:val="both"/>
              <w:rPr>
                <w:rFonts w:ascii="Arial" w:eastAsia="Times New Roman" w:hAnsi="Arial"/>
                <w:color w:val="000000"/>
                <w:sz w:val="24"/>
                <w:szCs w:val="24"/>
                <w:lang w:val="en-US"/>
              </w:rPr>
            </w:pPr>
            <w:r w:rsidRPr="008F0B79">
              <w:rPr>
                <w:rFonts w:ascii="Arial" w:eastAsia="Times New Roman" w:hAnsi="Arial"/>
                <w:color w:val="000000"/>
                <w:sz w:val="24"/>
                <w:szCs w:val="24"/>
                <w:lang w:val="en-US"/>
              </w:rPr>
              <w:t>1.</w:t>
            </w:r>
            <w:r w:rsidRPr="008F0B79">
              <w:rPr>
                <w:rFonts w:ascii="Times New Roman" w:eastAsia="Times New Roman" w:hAnsi="Times New Roman" w:cs="Times New Roman"/>
                <w:color w:val="000000"/>
                <w:sz w:val="24"/>
                <w:szCs w:val="24"/>
                <w:lang w:val="en-US"/>
              </w:rPr>
              <w:t>  </w:t>
            </w:r>
            <w:r w:rsidRPr="008F0B79">
              <w:rPr>
                <w:rFonts w:ascii="Arial" w:eastAsia="Times New Roman" w:hAnsi="Arial"/>
                <w:color w:val="000000"/>
                <w:sz w:val="24"/>
                <w:szCs w:val="24"/>
                <w:lang w:val="en-US"/>
              </w:rPr>
              <w:t>Develop higher order and critical thinking skills through:  discussions and projects focusing on soils as a basic and critical natural resource. Encourage the personal development of each student in order to maximize this potential for productive careers and the ability to embrace a </w:t>
            </w:r>
            <w:r w:rsidRPr="008F0B79">
              <w:rPr>
                <w:rFonts w:ascii="Arial" w:eastAsia="Times New Roman" w:hAnsi="Arial"/>
                <w:i/>
                <w:iCs/>
                <w:color w:val="000000"/>
                <w:sz w:val="24"/>
                <w:szCs w:val="24"/>
                <w:lang w:val="en-US"/>
              </w:rPr>
              <w:t xml:space="preserve">life-long </w:t>
            </w:r>
            <w:r w:rsidR="005D1F52" w:rsidRPr="008F0B79">
              <w:rPr>
                <w:rFonts w:ascii="Arial" w:eastAsia="Times New Roman" w:hAnsi="Arial"/>
                <w:i/>
                <w:iCs/>
                <w:color w:val="000000"/>
                <w:sz w:val="24"/>
                <w:szCs w:val="24"/>
                <w:lang w:val="en-US"/>
              </w:rPr>
              <w:t>learning</w:t>
            </w:r>
            <w:r w:rsidR="005D1F52" w:rsidRPr="008F0B79">
              <w:rPr>
                <w:rFonts w:ascii="Arial" w:eastAsia="Times New Roman" w:hAnsi="Arial"/>
                <w:color w:val="000000"/>
                <w:sz w:val="24"/>
                <w:szCs w:val="24"/>
                <w:lang w:val="en-US"/>
              </w:rPr>
              <w:t xml:space="preserve"> model</w:t>
            </w:r>
            <w:r w:rsidRPr="008F0B79">
              <w:rPr>
                <w:rFonts w:ascii="Arial" w:eastAsia="Times New Roman" w:hAnsi="Arial"/>
                <w:color w:val="000000"/>
                <w:sz w:val="24"/>
                <w:szCs w:val="24"/>
                <w:lang w:val="en-US"/>
              </w:rPr>
              <w:t>.</w:t>
            </w:r>
          </w:p>
          <w:p w14:paraId="213C8BB7" w14:textId="77777777" w:rsidR="008F0B79" w:rsidRPr="008F0B79" w:rsidRDefault="008F0B79" w:rsidP="00F1164A">
            <w:pPr>
              <w:spacing w:after="0" w:line="240" w:lineRule="auto"/>
              <w:ind w:left="1800" w:hanging="360"/>
              <w:jc w:val="both"/>
              <w:rPr>
                <w:rFonts w:ascii="Arial" w:eastAsia="Times New Roman" w:hAnsi="Arial"/>
                <w:color w:val="000000"/>
                <w:sz w:val="24"/>
                <w:szCs w:val="24"/>
                <w:lang w:val="en-US"/>
              </w:rPr>
            </w:pPr>
            <w:r w:rsidRPr="008F0B79">
              <w:rPr>
                <w:rFonts w:ascii="Arial" w:eastAsia="Times New Roman" w:hAnsi="Arial"/>
                <w:color w:val="000000"/>
                <w:sz w:val="24"/>
                <w:szCs w:val="24"/>
                <w:lang w:val="en-US"/>
              </w:rPr>
              <w:t>2.</w:t>
            </w:r>
            <w:r w:rsidRPr="008F0B79">
              <w:rPr>
                <w:rFonts w:ascii="Times New Roman" w:eastAsia="Times New Roman" w:hAnsi="Times New Roman" w:cs="Times New Roman"/>
                <w:color w:val="000000"/>
                <w:sz w:val="24"/>
                <w:szCs w:val="24"/>
                <w:lang w:val="en-US"/>
              </w:rPr>
              <w:t>  </w:t>
            </w:r>
            <w:r w:rsidRPr="008F0B79">
              <w:rPr>
                <w:rFonts w:ascii="Arial" w:eastAsia="Times New Roman" w:hAnsi="Arial"/>
                <w:color w:val="000000"/>
                <w:sz w:val="24"/>
                <w:szCs w:val="24"/>
                <w:lang w:val="en-US"/>
              </w:rPr>
              <w:t>Class discussions and guests will foster communication skills through interactive engagement of the students.</w:t>
            </w:r>
          </w:p>
          <w:p w14:paraId="2AC8A75A" w14:textId="77777777" w:rsidR="008F0B79" w:rsidRPr="008F0B79" w:rsidRDefault="008F0B79" w:rsidP="00F1164A">
            <w:pPr>
              <w:spacing w:after="0" w:line="240" w:lineRule="auto"/>
              <w:ind w:left="1800" w:hanging="360"/>
              <w:jc w:val="both"/>
              <w:rPr>
                <w:rFonts w:ascii="Arial" w:eastAsia="Times New Roman" w:hAnsi="Arial"/>
                <w:color w:val="000000"/>
                <w:sz w:val="24"/>
                <w:szCs w:val="24"/>
                <w:lang w:val="en-US"/>
              </w:rPr>
            </w:pPr>
            <w:r w:rsidRPr="008F0B79">
              <w:rPr>
                <w:rFonts w:ascii="Arial" w:eastAsia="Times New Roman" w:hAnsi="Arial"/>
                <w:color w:val="000000"/>
                <w:sz w:val="24"/>
                <w:szCs w:val="24"/>
                <w:lang w:val="en-US"/>
              </w:rPr>
              <w:t>3.</w:t>
            </w:r>
            <w:r w:rsidRPr="008F0B79">
              <w:rPr>
                <w:rFonts w:ascii="Times New Roman" w:eastAsia="Times New Roman" w:hAnsi="Times New Roman" w:cs="Times New Roman"/>
                <w:color w:val="000000"/>
                <w:sz w:val="24"/>
                <w:szCs w:val="24"/>
                <w:lang w:val="en-US"/>
              </w:rPr>
              <w:t>  </w:t>
            </w:r>
            <w:r w:rsidRPr="008F0B79">
              <w:rPr>
                <w:rFonts w:ascii="Arial" w:eastAsia="Times New Roman" w:hAnsi="Arial"/>
                <w:color w:val="000000"/>
                <w:sz w:val="24"/>
                <w:szCs w:val="24"/>
                <w:lang w:val="en-US"/>
              </w:rPr>
              <w:t>The role of soil fertility and world population problems, global issues, and environmental implications of fertility management are discussed and covered in class.</w:t>
            </w:r>
          </w:p>
          <w:p w14:paraId="6EC8E030" w14:textId="77777777" w:rsidR="008F0B79" w:rsidRPr="008F0B79" w:rsidRDefault="008F0B79" w:rsidP="00F1164A">
            <w:pPr>
              <w:spacing w:after="0" w:line="240" w:lineRule="auto"/>
              <w:ind w:left="1800" w:hanging="360"/>
              <w:jc w:val="both"/>
              <w:rPr>
                <w:rFonts w:ascii="Arial" w:eastAsia="Times New Roman" w:hAnsi="Arial"/>
                <w:color w:val="000000"/>
                <w:sz w:val="24"/>
                <w:szCs w:val="24"/>
                <w:lang w:val="en-US"/>
              </w:rPr>
            </w:pPr>
            <w:r w:rsidRPr="008F0B79">
              <w:rPr>
                <w:rFonts w:ascii="Arial" w:eastAsia="Times New Roman" w:hAnsi="Arial"/>
                <w:color w:val="000000"/>
                <w:sz w:val="24"/>
                <w:szCs w:val="24"/>
                <w:lang w:val="en-US"/>
              </w:rPr>
              <w:t>4.</w:t>
            </w:r>
            <w:r w:rsidRPr="008F0B79">
              <w:rPr>
                <w:rFonts w:ascii="Times New Roman" w:eastAsia="Times New Roman" w:hAnsi="Times New Roman" w:cs="Times New Roman"/>
                <w:color w:val="000000"/>
                <w:sz w:val="24"/>
                <w:szCs w:val="24"/>
                <w:lang w:val="en-US"/>
              </w:rPr>
              <w:t>  </w:t>
            </w:r>
            <w:r w:rsidRPr="008F0B79">
              <w:rPr>
                <w:rFonts w:ascii="Arial" w:eastAsia="Times New Roman" w:hAnsi="Arial"/>
                <w:color w:val="000000"/>
                <w:sz w:val="24"/>
                <w:szCs w:val="24"/>
                <w:lang w:val="en-US"/>
              </w:rPr>
              <w:t xml:space="preserve">The impact of the development of agriculture and soil fertility will be at times discussed with regards to its impact on culture development and the </w:t>
            </w:r>
            <w:r w:rsidR="005D1F52" w:rsidRPr="008F0B79">
              <w:rPr>
                <w:rFonts w:ascii="Arial" w:eastAsia="Times New Roman" w:hAnsi="Arial"/>
                <w:color w:val="000000"/>
                <w:sz w:val="24"/>
                <w:szCs w:val="24"/>
                <w:lang w:val="en-US"/>
              </w:rPr>
              <w:t>humanities'</w:t>
            </w:r>
            <w:r w:rsidRPr="008F0B79">
              <w:rPr>
                <w:rFonts w:ascii="Arial" w:eastAsia="Times New Roman" w:hAnsi="Arial"/>
                <w:color w:val="000000"/>
                <w:sz w:val="24"/>
                <w:szCs w:val="24"/>
                <w:lang w:val="en-US"/>
              </w:rPr>
              <w:t>.</w:t>
            </w:r>
          </w:p>
          <w:p w14:paraId="2B4D8FFE" w14:textId="77777777" w:rsidR="008F0B79" w:rsidRPr="008F0B79" w:rsidRDefault="008F0B79" w:rsidP="00F1164A">
            <w:pPr>
              <w:spacing w:after="0" w:line="240" w:lineRule="auto"/>
              <w:ind w:left="1800" w:hanging="360"/>
              <w:jc w:val="both"/>
              <w:rPr>
                <w:rFonts w:ascii="Arial" w:eastAsia="Times New Roman" w:hAnsi="Arial"/>
                <w:color w:val="000000"/>
                <w:sz w:val="24"/>
                <w:szCs w:val="24"/>
                <w:lang w:val="en-US"/>
              </w:rPr>
            </w:pPr>
            <w:r w:rsidRPr="008F0B79">
              <w:rPr>
                <w:rFonts w:ascii="Arial" w:eastAsia="Times New Roman" w:hAnsi="Arial"/>
                <w:color w:val="000000"/>
                <w:sz w:val="24"/>
                <w:szCs w:val="24"/>
                <w:lang w:val="en-US"/>
              </w:rPr>
              <w:t>5.</w:t>
            </w:r>
            <w:r w:rsidRPr="008F0B79">
              <w:rPr>
                <w:rFonts w:ascii="Times New Roman" w:eastAsia="Times New Roman" w:hAnsi="Times New Roman" w:cs="Times New Roman"/>
                <w:color w:val="000000"/>
                <w:sz w:val="24"/>
                <w:szCs w:val="24"/>
                <w:lang w:val="en-US"/>
              </w:rPr>
              <w:t>  </w:t>
            </w:r>
            <w:r w:rsidRPr="008F0B79">
              <w:rPr>
                <w:rFonts w:ascii="Arial" w:eastAsia="Times New Roman" w:hAnsi="Arial"/>
                <w:color w:val="000000"/>
                <w:sz w:val="24"/>
                <w:szCs w:val="24"/>
                <w:lang w:val="en-US"/>
              </w:rPr>
              <w:t>Develop basic academic success skills particularly with regards to:  organization and study skills needed to cope with the volumes of information on soil fertility.</w:t>
            </w:r>
          </w:p>
          <w:p w14:paraId="5999D52B" w14:textId="77777777" w:rsidR="008F0B79" w:rsidRPr="008F0B79" w:rsidRDefault="008F0B79" w:rsidP="00F1164A">
            <w:pPr>
              <w:spacing w:after="0" w:line="240" w:lineRule="auto"/>
              <w:ind w:left="1800" w:hanging="360"/>
              <w:jc w:val="both"/>
              <w:rPr>
                <w:rFonts w:ascii="Arial" w:eastAsia="Times New Roman" w:hAnsi="Arial"/>
                <w:color w:val="000000"/>
                <w:sz w:val="24"/>
                <w:szCs w:val="24"/>
                <w:lang w:val="en-US"/>
              </w:rPr>
            </w:pPr>
            <w:r w:rsidRPr="008F0B79">
              <w:rPr>
                <w:rFonts w:ascii="Arial" w:eastAsia="Times New Roman" w:hAnsi="Arial"/>
                <w:color w:val="000000"/>
                <w:sz w:val="24"/>
                <w:szCs w:val="24"/>
                <w:lang w:val="en-US"/>
              </w:rPr>
              <w:t>6.</w:t>
            </w:r>
            <w:r w:rsidRPr="008F0B79">
              <w:rPr>
                <w:rFonts w:ascii="Times New Roman" w:eastAsia="Times New Roman" w:hAnsi="Times New Roman" w:cs="Times New Roman"/>
                <w:color w:val="000000"/>
                <w:sz w:val="24"/>
                <w:szCs w:val="24"/>
                <w:lang w:val="en-US"/>
              </w:rPr>
              <w:t>  </w:t>
            </w:r>
            <w:r w:rsidRPr="008F0B79">
              <w:rPr>
                <w:rFonts w:ascii="Arial" w:eastAsia="Times New Roman" w:hAnsi="Arial"/>
                <w:color w:val="000000"/>
                <w:sz w:val="24"/>
                <w:szCs w:val="24"/>
                <w:lang w:val="en-US"/>
              </w:rPr>
              <w:t xml:space="preserve">Develop work and career preparation skills:  Knowledge of soil fertility and fertilizer management is fundamental to successful Ag production and future increases in food production required to feed a growing population.  The majority of Ag crop production jobs and </w:t>
            </w:r>
            <w:proofErr w:type="gramStart"/>
            <w:r w:rsidRPr="008F0B79">
              <w:rPr>
                <w:rFonts w:ascii="Arial" w:eastAsia="Times New Roman" w:hAnsi="Arial"/>
                <w:color w:val="000000"/>
                <w:sz w:val="24"/>
                <w:szCs w:val="24"/>
                <w:lang w:val="en-US"/>
              </w:rPr>
              <w:t>service related</w:t>
            </w:r>
            <w:proofErr w:type="gramEnd"/>
            <w:r w:rsidRPr="008F0B79">
              <w:rPr>
                <w:rFonts w:ascii="Arial" w:eastAsia="Times New Roman" w:hAnsi="Arial"/>
                <w:color w:val="000000"/>
                <w:sz w:val="24"/>
                <w:szCs w:val="24"/>
                <w:lang w:val="en-US"/>
              </w:rPr>
              <w:t xml:space="preserve"> jobs are </w:t>
            </w:r>
            <w:r w:rsidR="005D1F52" w:rsidRPr="008F0B79">
              <w:rPr>
                <w:rFonts w:ascii="Arial" w:eastAsia="Times New Roman" w:hAnsi="Arial"/>
                <w:color w:val="000000"/>
                <w:sz w:val="24"/>
                <w:szCs w:val="24"/>
                <w:lang w:val="en-US"/>
              </w:rPr>
              <w:t>dependent</w:t>
            </w:r>
            <w:r w:rsidRPr="008F0B79">
              <w:rPr>
                <w:rFonts w:ascii="Arial" w:eastAsia="Times New Roman" w:hAnsi="Arial"/>
                <w:color w:val="000000"/>
                <w:sz w:val="24"/>
                <w:szCs w:val="24"/>
                <w:lang w:val="en-US"/>
              </w:rPr>
              <w:t xml:space="preserve"> on a working knowledge of soil fertility and fertility management.</w:t>
            </w:r>
          </w:p>
          <w:p w14:paraId="7D93C0E9" w14:textId="77777777" w:rsidR="008F0B79" w:rsidRPr="008F0B79" w:rsidRDefault="008F0B79" w:rsidP="008F0B79">
            <w:pPr>
              <w:spacing w:before="100" w:beforeAutospacing="1" w:after="100" w:afterAutospacing="1" w:line="240" w:lineRule="auto"/>
              <w:rPr>
                <w:rFonts w:ascii="Times New Roman" w:eastAsia="Times New Roman" w:hAnsi="Times New Roman" w:cs="Times New Roman"/>
                <w:color w:val="000000"/>
                <w:sz w:val="27"/>
                <w:szCs w:val="27"/>
                <w:lang w:val="en-US"/>
              </w:rPr>
            </w:pPr>
            <w:r w:rsidRPr="008F0B79">
              <w:rPr>
                <w:rFonts w:ascii="Arial" w:eastAsia="Times New Roman" w:hAnsi="Arial"/>
                <w:color w:val="000000"/>
                <w:sz w:val="20"/>
                <w:szCs w:val="20"/>
                <w:lang w:val="en-US"/>
              </w:rPr>
              <w:br w:type="page"/>
              <w:t> </w:t>
            </w:r>
          </w:p>
          <w:p w14:paraId="285CB93C" w14:textId="77777777" w:rsidR="007F0899" w:rsidRPr="000570CC" w:rsidRDefault="008F0B79" w:rsidP="005D1F52">
            <w:pPr>
              <w:spacing w:after="0" w:line="240" w:lineRule="auto"/>
              <w:rPr>
                <w:sz w:val="26"/>
                <w:szCs w:val="26"/>
                <w:rtl/>
                <w:lang w:val="en-US" w:bidi="ar-KW"/>
              </w:rPr>
            </w:pPr>
            <w:r w:rsidRPr="008F0B79">
              <w:rPr>
                <w:rFonts w:ascii="Arial" w:eastAsia="Times New Roman" w:hAnsi="Arial"/>
                <w:color w:val="000000"/>
                <w:sz w:val="20"/>
                <w:szCs w:val="20"/>
                <w:lang w:val="en-US"/>
              </w:rPr>
              <w:t> </w:t>
            </w:r>
          </w:p>
        </w:tc>
      </w:tr>
      <w:tr w:rsidR="008D46A4" w:rsidRPr="000570CC" w14:paraId="01A8BDDE" w14:textId="77777777" w:rsidTr="001D1951">
        <w:tc>
          <w:tcPr>
            <w:tcW w:w="9198" w:type="dxa"/>
            <w:gridSpan w:val="3"/>
          </w:tcPr>
          <w:p w14:paraId="5A723121" w14:textId="77777777" w:rsidR="00001B33" w:rsidRPr="00F53C1F" w:rsidRDefault="00CF5475" w:rsidP="00EF1575">
            <w:pPr>
              <w:spacing w:after="0" w:line="240" w:lineRule="auto"/>
              <w:rPr>
                <w:b/>
                <w:bCs/>
                <w:sz w:val="28"/>
                <w:szCs w:val="28"/>
                <w:lang w:val="en-US" w:bidi="ar-KW"/>
              </w:rPr>
            </w:pPr>
            <w:r w:rsidRPr="00F53C1F">
              <w:rPr>
                <w:b/>
                <w:bCs/>
                <w:sz w:val="28"/>
                <w:szCs w:val="28"/>
                <w:lang w:bidi="ar-KW"/>
              </w:rPr>
              <w:t xml:space="preserve">16. </w:t>
            </w:r>
            <w:r w:rsidR="008D46A4" w:rsidRPr="00F53C1F">
              <w:rPr>
                <w:b/>
                <w:bCs/>
                <w:sz w:val="28"/>
                <w:szCs w:val="28"/>
                <w:lang w:bidi="ar-KW"/>
              </w:rPr>
              <w:t>Course Reading List and References</w:t>
            </w:r>
            <w:r w:rsidR="008D46A4" w:rsidRPr="00F53C1F">
              <w:rPr>
                <w:b/>
                <w:bCs/>
                <w:sz w:val="28"/>
                <w:szCs w:val="28"/>
                <w:rtl/>
                <w:lang w:bidi="ar-KW"/>
              </w:rPr>
              <w:t>‌</w:t>
            </w:r>
            <w:r w:rsidR="008D46A4" w:rsidRPr="00F53C1F">
              <w:rPr>
                <w:b/>
                <w:bCs/>
                <w:sz w:val="28"/>
                <w:szCs w:val="28"/>
                <w:lang w:bidi="ar-KW"/>
              </w:rPr>
              <w:t>:</w:t>
            </w:r>
          </w:p>
          <w:p w14:paraId="0B7AF9EA" w14:textId="77777777" w:rsidR="00824C98" w:rsidRDefault="00824C98" w:rsidP="00824C98">
            <w:pPr>
              <w:pStyle w:val="MSGENFONTSTYLENAMETEMPLATEROLENUMBERMSGENFONTSTYLENAMEBYROLETEXT60"/>
              <w:numPr>
                <w:ilvl w:val="0"/>
                <w:numId w:val="25"/>
              </w:numPr>
              <w:shd w:val="clear" w:color="auto" w:fill="auto"/>
              <w:tabs>
                <w:tab w:val="left" w:pos="888"/>
              </w:tabs>
              <w:spacing w:before="0"/>
              <w:ind w:left="880"/>
            </w:pPr>
            <w:r>
              <w:rPr>
                <w:rStyle w:val="MSGENFONTSTYLENAMETEMPLATEROLENUMBERMSGENFONTSTYLENAMEBYROLETEXT6MSGENFONTSTYLEMODIFERSIZE11"/>
                <w:i w:val="0"/>
                <w:iCs w:val="0"/>
                <w:color w:val="000000"/>
              </w:rPr>
              <w:t xml:space="preserve">Hunter and Gibbs (2007), </w:t>
            </w:r>
            <w:r>
              <w:rPr>
                <w:rStyle w:val="MSGENFONTSTYLENAMETEMPLATEROLENUMBERMSGENFONTSTYLENAMEBYROLETEXT6"/>
                <w:i/>
                <w:iCs/>
                <w:color w:val="000000"/>
              </w:rPr>
              <w:t>Fundamentals of Conservation Biology.</w:t>
            </w:r>
          </w:p>
          <w:p w14:paraId="07D24F24" w14:textId="77777777" w:rsidR="00824C98" w:rsidRDefault="00824C98" w:rsidP="00824C98">
            <w:pPr>
              <w:pStyle w:val="MSGENFONTSTYLENAMETEMPLATEROLENUMBERMSGENFONTSTYLENAMEBYROLETEXT21"/>
              <w:numPr>
                <w:ilvl w:val="0"/>
                <w:numId w:val="25"/>
              </w:numPr>
              <w:shd w:val="clear" w:color="auto" w:fill="auto"/>
              <w:tabs>
                <w:tab w:val="left" w:pos="888"/>
              </w:tabs>
              <w:spacing w:line="317" w:lineRule="exact"/>
              <w:ind w:left="880"/>
            </w:pPr>
            <w:r>
              <w:rPr>
                <w:rStyle w:val="MSGENFONTSTYLENAMETEMPLATEROLENUMBERMSGENFONTSTYLENAMEBYROLETEXT2"/>
                <w:color w:val="000000"/>
              </w:rPr>
              <w:t xml:space="preserve">Krebs, C.J. (1999). </w:t>
            </w:r>
            <w:r>
              <w:rPr>
                <w:rStyle w:val="MSGENFONTSTYLENAMETEMPLATEROLENUMBERMSGENFONTSTYLENAMEBYROLETEXT2MSGENFONTSTYLEMODIFERSIZE115"/>
                <w:color w:val="000000"/>
              </w:rPr>
              <w:t>Ecological Methodology.</w:t>
            </w:r>
            <w:r>
              <w:rPr>
                <w:rStyle w:val="MSGENFONTSTYLENAMETEMPLATEROLENUMBERMSGENFONTSTYLENAMEBYROLETEXT2"/>
                <w:color w:val="000000"/>
              </w:rPr>
              <w:t xml:space="preserve"> (2</w:t>
            </w:r>
            <w:r>
              <w:rPr>
                <w:rStyle w:val="MSGENFONTSTYLENAMETEMPLATEROLENUMBERMSGENFONTSTYLENAMEBYROLETEXT2"/>
                <w:color w:val="000000"/>
                <w:vertAlign w:val="superscript"/>
              </w:rPr>
              <w:t>nd</w:t>
            </w:r>
            <w:r>
              <w:rPr>
                <w:rStyle w:val="MSGENFONTSTYLENAMETEMPLATEROLENUMBERMSGENFONTSTYLENAMEBYROLETEXT2"/>
                <w:color w:val="000000"/>
              </w:rPr>
              <w:t xml:space="preserve"> Edition). Benjamin-Cummings.</w:t>
            </w:r>
          </w:p>
          <w:p w14:paraId="2A32D658" w14:textId="77777777" w:rsidR="00824C98" w:rsidRDefault="00824C98" w:rsidP="00824C98">
            <w:pPr>
              <w:pStyle w:val="MSGENFONTSTYLENAMETEMPLATEROLENUMBERMSGENFONTSTYLENAMEBYROLETEXT21"/>
              <w:numPr>
                <w:ilvl w:val="0"/>
                <w:numId w:val="25"/>
              </w:numPr>
              <w:shd w:val="clear" w:color="auto" w:fill="auto"/>
              <w:tabs>
                <w:tab w:val="left" w:pos="888"/>
              </w:tabs>
              <w:spacing w:line="317" w:lineRule="exact"/>
              <w:ind w:left="880"/>
            </w:pPr>
            <w:r>
              <w:rPr>
                <w:rStyle w:val="MSGENFONTSTYLENAMETEMPLATEROLENUMBERMSGENFONTSTYLENAMEBYROLETEXT2"/>
                <w:color w:val="000000"/>
              </w:rPr>
              <w:t xml:space="preserve">Sinclair, A.R.; Fryxell, T. and </w:t>
            </w:r>
            <w:proofErr w:type="spellStart"/>
            <w:r>
              <w:rPr>
                <w:rStyle w:val="MSGENFONTSTYLENAMETEMPLATEROLENUMBERMSGENFONTSTYLENAMEBYROLETEXT2"/>
                <w:color w:val="000000"/>
              </w:rPr>
              <w:t>Caughley</w:t>
            </w:r>
            <w:proofErr w:type="spellEnd"/>
            <w:r>
              <w:rPr>
                <w:rStyle w:val="MSGENFONTSTYLENAMETEMPLATEROLENUMBERMSGENFONTSTYLENAMEBYROLETEXT2"/>
                <w:color w:val="000000"/>
              </w:rPr>
              <w:t xml:space="preserve">, G. (2006) </w:t>
            </w:r>
            <w:r>
              <w:rPr>
                <w:rStyle w:val="MSGENFONTSTYLENAMETEMPLATEROLENUMBERMSGENFONTSTYLENAMEBYROLETEXT2MSGENFONTSTYLEMODIFERSIZE115"/>
                <w:color w:val="000000"/>
              </w:rPr>
              <w:t>Wildlife Ecology, Conservation and</w:t>
            </w:r>
          </w:p>
          <w:p w14:paraId="7B55C5A2" w14:textId="77777777" w:rsidR="00824C98" w:rsidRDefault="00824C98" w:rsidP="00824C98">
            <w:pPr>
              <w:pStyle w:val="MSGENFONTSTYLENAMETEMPLATEROLENUMBERMSGENFONTSTYLENAMEBYROLETABLECAPTION31"/>
              <w:framePr w:w="9610" w:wrap="notBeside" w:vAnchor="text" w:hAnchor="text" w:xAlign="center" w:y="1"/>
              <w:shd w:val="clear" w:color="auto" w:fill="auto"/>
            </w:pPr>
            <w:r>
              <w:rPr>
                <w:rStyle w:val="MSGENFONTSTYLENAMETEMPLATEROLENUMBERMSGENFONTSTYLENAMEBYROLETABLECAPTION3MSGENFONTSTYLEMODIFERSIZE115"/>
                <w:color w:val="000000"/>
              </w:rPr>
              <w:t>Management.</w:t>
            </w:r>
            <w:r>
              <w:rPr>
                <w:rStyle w:val="MSGENFONTSTYLENAMETEMPLATEROLENUMBERMSGENFONTSTYLENAMEBYROLETABLECAPTION30"/>
                <w:color w:val="000000"/>
              </w:rPr>
              <w:t xml:space="preserve"> (2</w:t>
            </w:r>
            <w:r>
              <w:rPr>
                <w:rStyle w:val="MSGENFONTSTYLENAMETEMPLATEROLENUMBERMSGENFONTSTYLENAMEBYROLETABLECAPTION30"/>
                <w:color w:val="000000"/>
                <w:vertAlign w:val="superscript"/>
              </w:rPr>
              <w:t>nd</w:t>
            </w:r>
            <w:r>
              <w:rPr>
                <w:rStyle w:val="MSGENFONTSTYLENAMETEMPLATEROLENUMBERMSGENFONTSTYLENAMEBYROLETABLECAPTION30"/>
                <w:color w:val="000000"/>
              </w:rPr>
              <w:t xml:space="preserve"> Edition). Blackwell Publishing.</w:t>
            </w:r>
          </w:p>
          <w:p w14:paraId="369C7978" w14:textId="77777777" w:rsidR="00CC5CD1" w:rsidRPr="00824C98" w:rsidRDefault="00CC5CD1" w:rsidP="005D1F52">
            <w:pPr>
              <w:contextualSpacing/>
              <w:jc w:val="both"/>
              <w:rPr>
                <w:sz w:val="28"/>
                <w:szCs w:val="28"/>
                <w:lang w:val="en-US"/>
              </w:rPr>
            </w:pPr>
          </w:p>
          <w:p w14:paraId="2BECBEE5" w14:textId="77777777" w:rsidR="005D1F52" w:rsidRDefault="005D1F52" w:rsidP="005D1F52">
            <w:pPr>
              <w:contextualSpacing/>
              <w:jc w:val="both"/>
              <w:rPr>
                <w:color w:val="000000"/>
                <w:sz w:val="26"/>
                <w:szCs w:val="26"/>
              </w:rPr>
            </w:pPr>
          </w:p>
          <w:p w14:paraId="346429EA" w14:textId="77777777" w:rsidR="005D1F52" w:rsidRPr="000570CC" w:rsidRDefault="005D1F52" w:rsidP="005D1F52">
            <w:pPr>
              <w:contextualSpacing/>
              <w:jc w:val="both"/>
              <w:rPr>
                <w:rFonts w:asciiTheme="majorBidi" w:hAnsiTheme="majorBidi" w:cstheme="majorBidi"/>
                <w:color w:val="000000"/>
                <w:sz w:val="26"/>
                <w:szCs w:val="26"/>
              </w:rPr>
            </w:pPr>
          </w:p>
        </w:tc>
      </w:tr>
      <w:tr w:rsidR="008D46A4" w:rsidRPr="000570CC" w14:paraId="252AADA4" w14:textId="77777777" w:rsidTr="001D1951">
        <w:tc>
          <w:tcPr>
            <w:tcW w:w="6629" w:type="dxa"/>
            <w:gridSpan w:val="2"/>
            <w:tcBorders>
              <w:bottom w:val="single" w:sz="8" w:space="0" w:color="auto"/>
            </w:tcBorders>
          </w:tcPr>
          <w:p w14:paraId="4188A88B" w14:textId="77777777" w:rsidR="008D46A4" w:rsidRPr="000570CC" w:rsidRDefault="00CF5475" w:rsidP="00EF1575">
            <w:pPr>
              <w:spacing w:after="0" w:line="240" w:lineRule="auto"/>
              <w:rPr>
                <w:b/>
                <w:bCs/>
                <w:sz w:val="26"/>
                <w:szCs w:val="26"/>
                <w:rtl/>
                <w:lang w:bidi="ar-KW"/>
              </w:rPr>
            </w:pPr>
            <w:r w:rsidRPr="000570CC">
              <w:rPr>
                <w:b/>
                <w:bCs/>
                <w:sz w:val="26"/>
                <w:szCs w:val="26"/>
                <w:lang w:bidi="ar-KW"/>
              </w:rPr>
              <w:t xml:space="preserve">17. </w:t>
            </w:r>
            <w:r w:rsidR="008D46A4" w:rsidRPr="000570CC">
              <w:rPr>
                <w:b/>
                <w:bCs/>
                <w:sz w:val="26"/>
                <w:szCs w:val="26"/>
                <w:lang w:bidi="ar-KW"/>
              </w:rPr>
              <w:t>The Topics:</w:t>
            </w:r>
          </w:p>
        </w:tc>
        <w:tc>
          <w:tcPr>
            <w:tcW w:w="2569" w:type="dxa"/>
            <w:tcBorders>
              <w:bottom w:val="single" w:sz="8" w:space="0" w:color="auto"/>
            </w:tcBorders>
          </w:tcPr>
          <w:p w14:paraId="32B6AD7F" w14:textId="77777777" w:rsidR="008D46A4" w:rsidRPr="000570CC" w:rsidRDefault="008D46A4" w:rsidP="00EF1575">
            <w:pPr>
              <w:spacing w:after="0" w:line="240" w:lineRule="auto"/>
              <w:rPr>
                <w:b/>
                <w:bCs/>
                <w:sz w:val="26"/>
                <w:szCs w:val="26"/>
                <w:rtl/>
                <w:lang w:bidi="ar-KW"/>
              </w:rPr>
            </w:pPr>
            <w:r w:rsidRPr="000570CC">
              <w:rPr>
                <w:b/>
                <w:bCs/>
                <w:sz w:val="26"/>
                <w:szCs w:val="26"/>
                <w:lang w:bidi="ar-KW"/>
              </w:rPr>
              <w:t>Lecturer's name</w:t>
            </w:r>
          </w:p>
        </w:tc>
      </w:tr>
      <w:tr w:rsidR="00824C98" w:rsidRPr="000570CC" w14:paraId="5EA92872" w14:textId="77777777" w:rsidTr="001D1951">
        <w:trPr>
          <w:trHeight w:val="1405"/>
        </w:trPr>
        <w:tc>
          <w:tcPr>
            <w:tcW w:w="6629" w:type="dxa"/>
            <w:gridSpan w:val="2"/>
            <w:tcBorders>
              <w:top w:val="single" w:sz="8" w:space="0" w:color="auto"/>
              <w:bottom w:val="single" w:sz="8" w:space="0" w:color="auto"/>
            </w:tcBorders>
          </w:tcPr>
          <w:p w14:paraId="5C8426D7" w14:textId="248BC5A0" w:rsidR="00824C98" w:rsidRDefault="00824C98" w:rsidP="00824C98">
            <w:pPr>
              <w:pStyle w:val="MSGENFONTSTYLENAMETEMPLATEROLENUMBERMSGENFONTSTYLENAMEBYROLETEXT21"/>
              <w:shd w:val="clear" w:color="auto" w:fill="auto"/>
              <w:spacing w:after="120" w:line="246" w:lineRule="exact"/>
              <w:ind w:firstLine="0"/>
              <w:jc w:val="left"/>
              <w:rPr>
                <w:rStyle w:val="MSGENFONTSTYLENAMETEMPLATEROLENUMBERMSGENFONTSTYLENAMEBYROLETEXT22"/>
                <w:color w:val="000000"/>
              </w:rPr>
            </w:pPr>
            <w:r>
              <w:rPr>
                <w:rStyle w:val="MSGENFONTSTYLENAMETEMPLATEROLENUMBERMSGENFONTSTYLENAMEBYROLETEXT22"/>
                <w:color w:val="000000"/>
              </w:rPr>
              <w:lastRenderedPageBreak/>
              <w:t>cells).</w:t>
            </w:r>
          </w:p>
          <w:p w14:paraId="1ECA4629" w14:textId="77777777" w:rsidR="00824C98" w:rsidRDefault="00824C98" w:rsidP="00824C98">
            <w:pPr>
              <w:pStyle w:val="MSGENFONTSTYLENAMETEMPLATEROLENUMBERMSGENFONTSTYLENAMEBYROLETEXT21"/>
              <w:shd w:val="clear" w:color="auto" w:fill="auto"/>
              <w:spacing w:after="460" w:line="246" w:lineRule="exact"/>
              <w:ind w:firstLine="0"/>
              <w:jc w:val="left"/>
            </w:pPr>
            <w:r>
              <w:rPr>
                <w:rStyle w:val="MSGENFONTSTYLENAMETEMPLATEROLENUMBERMSGENFONTSTYLENAMEBYROLETEXT22"/>
                <w:color w:val="000000"/>
              </w:rPr>
              <w:t>Week</w:t>
            </w:r>
            <w:proofErr w:type="gramStart"/>
            <w:r>
              <w:rPr>
                <w:rStyle w:val="MSGENFONTSTYLENAMETEMPLATEROLENUMBERMSGENFONTSTYLENAMEBYROLETEXT22"/>
                <w:color w:val="000000"/>
              </w:rPr>
              <w:t>1:course</w:t>
            </w:r>
            <w:proofErr w:type="gramEnd"/>
            <w:r>
              <w:rPr>
                <w:rStyle w:val="MSGENFONTSTYLENAMETEMPLATEROLENUMBERMSGENFONTSTYLENAMEBYROLETEXT22"/>
                <w:color w:val="000000"/>
              </w:rPr>
              <w:t xml:space="preserve"> outline, lab safety rules.</w:t>
            </w:r>
          </w:p>
          <w:p w14:paraId="50F25C19" w14:textId="6507FD77" w:rsidR="00824C98" w:rsidRDefault="00824C98" w:rsidP="00824C98">
            <w:pPr>
              <w:pStyle w:val="MSGENFONTSTYLENAMETEMPLATEROLENUMBERMSGENFONTSTYLENAMEBYROLETEXT21"/>
              <w:shd w:val="clear" w:color="auto" w:fill="auto"/>
              <w:spacing w:before="460" w:after="80" w:line="246" w:lineRule="exact"/>
              <w:ind w:firstLine="0"/>
              <w:jc w:val="left"/>
              <w:rPr>
                <w:rStyle w:val="MSGENFONTSTYLENAMETEMPLATEROLENUMBERMSGENFONTSTYLENAMEBYROLETEXT22"/>
                <w:color w:val="000000"/>
              </w:rPr>
            </w:pPr>
            <w:r>
              <w:rPr>
                <w:rStyle w:val="MSGENFONTSTYLENAMETEMPLATEROLENUMBERMSGENFONTSTYLENAMEBYROLETEXT22"/>
                <w:color w:val="000000"/>
              </w:rPr>
              <w:t xml:space="preserve">Week </w:t>
            </w:r>
            <w:proofErr w:type="gramStart"/>
            <w:r>
              <w:rPr>
                <w:rStyle w:val="MSGENFONTSTYLENAMETEMPLATEROLENUMBERMSGENFONTSTYLENAMEBYROLETEXT22"/>
                <w:color w:val="000000"/>
              </w:rPr>
              <w:t>3:Types</w:t>
            </w:r>
            <w:proofErr w:type="gramEnd"/>
            <w:r>
              <w:rPr>
                <w:rStyle w:val="MSGENFONTSTYLENAMETEMPLATEROLENUMBERMSGENFONTSTYLENAMEBYROLETEXT22"/>
                <w:color w:val="000000"/>
              </w:rPr>
              <w:t xml:space="preserve"> of cell(prokaryotic and eukaryotic cells).</w:t>
            </w:r>
          </w:p>
          <w:p w14:paraId="7E93AA0C" w14:textId="77777777" w:rsidR="00824C98" w:rsidRDefault="00824C98" w:rsidP="00824C98">
            <w:pPr>
              <w:pStyle w:val="MSGENFONTSTYLENAMETEMPLATEROLENUMBERMSGENFONTSTYLENAMEBYROLETEXT21"/>
              <w:shd w:val="clear" w:color="auto" w:fill="auto"/>
              <w:spacing w:before="460" w:after="80" w:line="246" w:lineRule="exact"/>
              <w:ind w:firstLine="0"/>
              <w:jc w:val="left"/>
            </w:pPr>
          </w:p>
          <w:p w14:paraId="212942A6" w14:textId="7CC416AD" w:rsidR="00824C98" w:rsidRDefault="00824C98" w:rsidP="00824C98">
            <w:pPr>
              <w:pStyle w:val="MSGENFONTSTYLENAMETEMPLATEROLENUMBERMSGENFONTSTYLENAMEBYROLETEXT21"/>
              <w:shd w:val="clear" w:color="auto" w:fill="auto"/>
              <w:spacing w:after="120" w:line="246" w:lineRule="exact"/>
              <w:ind w:firstLine="0"/>
              <w:jc w:val="left"/>
              <w:rPr>
                <w:rStyle w:val="MSGENFONTSTYLENAMETEMPLATEROLENUMBERMSGENFONTSTYLENAMEBYROLETEXT22"/>
                <w:color w:val="000000"/>
              </w:rPr>
            </w:pPr>
            <w:r>
              <w:rPr>
                <w:rStyle w:val="MSGENFONTSTYLENAMETEMPLATEROLENUMBERMSGENFONTSTYLENAMEBYROLETEXT22"/>
                <w:color w:val="000000"/>
              </w:rPr>
              <w:t>Week 4: Structure of eukaryotic cells (plant and animal</w:t>
            </w:r>
          </w:p>
          <w:p w14:paraId="3779B7D3" w14:textId="538DE075" w:rsidR="00824C98" w:rsidRDefault="00824C98" w:rsidP="00824C98">
            <w:pPr>
              <w:pStyle w:val="MSGENFONTSTYLENAMETEMPLATEROLENUMBERMSGENFONTSTYLENAMEBYROLETEXT21"/>
              <w:shd w:val="clear" w:color="auto" w:fill="auto"/>
              <w:spacing w:after="120" w:line="246" w:lineRule="exact"/>
              <w:ind w:firstLine="0"/>
              <w:jc w:val="left"/>
              <w:rPr>
                <w:rStyle w:val="MSGENFONTSTYLENAMETEMPLATEROLENUMBERMSGENFONTSTYLENAMEBYROLETEXT22"/>
                <w:color w:val="000000"/>
              </w:rPr>
            </w:pPr>
          </w:p>
          <w:p w14:paraId="04E8DB4C" w14:textId="77777777" w:rsidR="00824C98" w:rsidRDefault="00824C98" w:rsidP="00824C98">
            <w:pPr>
              <w:pStyle w:val="MSGENFONTSTYLENAMETEMPLATEROLENUMBERMSGENFONTSTYLENAMEBYROLETEXT21"/>
              <w:shd w:val="clear" w:color="auto" w:fill="auto"/>
              <w:spacing w:after="120" w:line="246" w:lineRule="exact"/>
              <w:ind w:firstLine="0"/>
              <w:jc w:val="left"/>
            </w:pPr>
          </w:p>
          <w:p w14:paraId="54D2F8AB" w14:textId="77777777" w:rsidR="00824C98" w:rsidRDefault="00824C98" w:rsidP="00824C98">
            <w:pPr>
              <w:pStyle w:val="MSGENFONTSTYLENAMETEMPLATEROLENUMBERMSGENFONTSTYLENAMEBYROLETEXT21"/>
              <w:shd w:val="clear" w:color="auto" w:fill="auto"/>
              <w:spacing w:before="120" w:after="120" w:line="246" w:lineRule="exact"/>
              <w:ind w:firstLine="0"/>
              <w:jc w:val="left"/>
            </w:pPr>
            <w:r>
              <w:rPr>
                <w:rStyle w:val="MSGENFONTSTYLENAMETEMPLATEROLENUMBERMSGENFONTSTYLENAMEBYROLETEXT22"/>
                <w:color w:val="000000"/>
              </w:rPr>
              <w:t xml:space="preserve">Week </w:t>
            </w:r>
            <w:proofErr w:type="gramStart"/>
            <w:r>
              <w:rPr>
                <w:rStyle w:val="MSGENFONTSTYLENAMETEMPLATEROLENUMBERMSGENFONTSTYLENAMEBYROLETEXT22"/>
                <w:color w:val="000000"/>
              </w:rPr>
              <w:t>5:Non</w:t>
            </w:r>
            <w:proofErr w:type="gramEnd"/>
            <w:r>
              <w:rPr>
                <w:rStyle w:val="MSGENFONTSTYLENAMETEMPLATEROLENUMBERMSGENFONTSTYLENAMEBYROLETEXT22"/>
                <w:color w:val="000000"/>
              </w:rPr>
              <w:t>-living organelles of plant cells.</w:t>
            </w:r>
          </w:p>
          <w:p w14:paraId="3C9AADE9" w14:textId="77777777" w:rsidR="00824C98" w:rsidRDefault="00824C98" w:rsidP="00824C98">
            <w:pPr>
              <w:pStyle w:val="MSGENFONTSTYLENAMETEMPLATEROLENUMBERMSGENFONTSTYLENAMEBYROLETEXT21"/>
              <w:shd w:val="clear" w:color="auto" w:fill="auto"/>
              <w:spacing w:before="120" w:line="350" w:lineRule="exact"/>
              <w:ind w:firstLine="0"/>
              <w:jc w:val="left"/>
            </w:pPr>
            <w:r>
              <w:rPr>
                <w:rStyle w:val="MSGENFONTSTYLENAMETEMPLATEROLENUMBERMSGENFONTSTYLENAMEBYROLETEXT22"/>
                <w:color w:val="000000"/>
              </w:rPr>
              <w:t>Week 6: examination</w:t>
            </w:r>
          </w:p>
          <w:p w14:paraId="150E8BCE" w14:textId="77777777" w:rsidR="00824C98" w:rsidRDefault="00824C98" w:rsidP="00824C98">
            <w:pPr>
              <w:pStyle w:val="MSGENFONTSTYLENAMETEMPLATEROLENUMBERMSGENFONTSTYLENAMEBYROLETEXT21"/>
              <w:shd w:val="clear" w:color="auto" w:fill="auto"/>
              <w:spacing w:line="350" w:lineRule="exact"/>
              <w:ind w:firstLine="0"/>
              <w:jc w:val="left"/>
            </w:pPr>
            <w:r>
              <w:rPr>
                <w:rStyle w:val="MSGENFONTSTYLENAMETEMPLATEROLENUMBERMSGENFONTSTYLENAMEBYROLETEXT22"/>
                <w:color w:val="000000"/>
              </w:rPr>
              <w:t>Week</w:t>
            </w:r>
            <w:proofErr w:type="gramStart"/>
            <w:r>
              <w:rPr>
                <w:rStyle w:val="MSGENFONTSTYLENAMETEMPLATEROLENUMBERMSGENFONTSTYLENAMEBYROLETEXT22"/>
                <w:color w:val="000000"/>
              </w:rPr>
              <w:t>7:Cell</w:t>
            </w:r>
            <w:proofErr w:type="gramEnd"/>
            <w:r>
              <w:rPr>
                <w:rStyle w:val="MSGENFONTSTYLENAMETEMPLATEROLENUMBERMSGENFONTSTYLENAMEBYROLETEXT22"/>
                <w:color w:val="000000"/>
              </w:rPr>
              <w:t xml:space="preserve"> division (</w:t>
            </w:r>
            <w:proofErr w:type="spellStart"/>
            <w:r>
              <w:rPr>
                <w:rStyle w:val="MSGENFONTSTYLENAMETEMPLATEROLENUMBERMSGENFONTSTYLENAMEBYROLETEXT22"/>
                <w:color w:val="000000"/>
              </w:rPr>
              <w:t>metosis</w:t>
            </w:r>
            <w:proofErr w:type="spellEnd"/>
            <w:r>
              <w:rPr>
                <w:rStyle w:val="MSGENFONTSTYLENAMETEMPLATEROLENUMBERMSGENFONTSTYLENAMEBYROLETEXT22"/>
                <w:color w:val="000000"/>
              </w:rPr>
              <w:t>)</w:t>
            </w:r>
          </w:p>
          <w:p w14:paraId="6A160E3D" w14:textId="77777777" w:rsidR="00824C98" w:rsidRDefault="00824C98" w:rsidP="00824C98">
            <w:pPr>
              <w:pStyle w:val="MSGENFONTSTYLENAMETEMPLATEROLENUMBERMSGENFONTSTYLENAMEBYROLETEXT21"/>
              <w:shd w:val="clear" w:color="auto" w:fill="auto"/>
              <w:spacing w:line="350" w:lineRule="exact"/>
              <w:ind w:firstLine="0"/>
              <w:jc w:val="left"/>
            </w:pPr>
            <w:r>
              <w:rPr>
                <w:rStyle w:val="MSGENFONTSTYLENAMETEMPLATEROLENUMBERMSGENFONTSTYLENAMEBYROLETEXT22"/>
                <w:color w:val="000000"/>
              </w:rPr>
              <w:t>Week</w:t>
            </w:r>
            <w:proofErr w:type="gramStart"/>
            <w:r>
              <w:rPr>
                <w:rStyle w:val="MSGENFONTSTYLENAMETEMPLATEROLENUMBERMSGENFONTSTYLENAMEBYROLETEXT22"/>
                <w:color w:val="000000"/>
              </w:rPr>
              <w:t>8:Cell</w:t>
            </w:r>
            <w:proofErr w:type="gramEnd"/>
            <w:r>
              <w:rPr>
                <w:rStyle w:val="MSGENFONTSTYLENAMETEMPLATEROLENUMBERMSGENFONTSTYLENAMEBYROLETEXT22"/>
                <w:color w:val="000000"/>
              </w:rPr>
              <w:t xml:space="preserve"> division (</w:t>
            </w:r>
            <w:proofErr w:type="spellStart"/>
            <w:r>
              <w:rPr>
                <w:rStyle w:val="MSGENFONTSTYLENAMETEMPLATEROLENUMBERMSGENFONTSTYLENAMEBYROLETEXT22"/>
                <w:color w:val="000000"/>
              </w:rPr>
              <w:t>meosis</w:t>
            </w:r>
            <w:proofErr w:type="spellEnd"/>
            <w:r>
              <w:rPr>
                <w:rStyle w:val="MSGENFONTSTYLENAMETEMPLATEROLENUMBERMSGENFONTSTYLENAMEBYROLETEXT22"/>
                <w:color w:val="000000"/>
              </w:rPr>
              <w:t>)</w:t>
            </w:r>
          </w:p>
          <w:p w14:paraId="6B2D2109" w14:textId="77777777" w:rsidR="00824C98" w:rsidRDefault="00824C98" w:rsidP="00824C98">
            <w:pPr>
              <w:pStyle w:val="MSGENFONTSTYLENAMETEMPLATEROLENUMBERMSGENFONTSTYLENAMEBYROLETEXT21"/>
              <w:shd w:val="clear" w:color="auto" w:fill="auto"/>
              <w:spacing w:line="350" w:lineRule="exact"/>
              <w:ind w:firstLine="0"/>
              <w:jc w:val="left"/>
            </w:pPr>
            <w:r>
              <w:rPr>
                <w:rStyle w:val="MSGENFONTSTYLENAMETEMPLATEROLENUMBERMSGENFONTSTYLENAMEBYROLETEXT22"/>
                <w:color w:val="000000"/>
              </w:rPr>
              <w:t>Week9:(Homeostasis) cellular transport.</w:t>
            </w:r>
          </w:p>
          <w:p w14:paraId="3D593F2B" w14:textId="77777777" w:rsidR="00824C98" w:rsidRDefault="00824C98" w:rsidP="00824C98">
            <w:pPr>
              <w:pStyle w:val="MSGENFONTSTYLENAMETEMPLATEROLENUMBERMSGENFONTSTYLENAMEBYROLETEXT21"/>
              <w:shd w:val="clear" w:color="auto" w:fill="auto"/>
              <w:spacing w:line="350" w:lineRule="exact"/>
              <w:ind w:firstLine="0"/>
              <w:jc w:val="left"/>
            </w:pPr>
            <w:r>
              <w:rPr>
                <w:rStyle w:val="MSGENFONTSTYLENAMETEMPLATEROLENUMBERMSGENFONTSTYLENAMEBYROLETEXT22"/>
                <w:color w:val="000000"/>
              </w:rPr>
              <w:t>Week</w:t>
            </w:r>
            <w:proofErr w:type="gramStart"/>
            <w:r>
              <w:rPr>
                <w:rStyle w:val="MSGENFONTSTYLENAMETEMPLATEROLENUMBERMSGENFONTSTYLENAMEBYROLETEXT22"/>
                <w:color w:val="000000"/>
              </w:rPr>
              <w:t>10:tissue</w:t>
            </w:r>
            <w:proofErr w:type="gramEnd"/>
          </w:p>
          <w:p w14:paraId="23D939DA" w14:textId="77777777" w:rsidR="00824C98" w:rsidRDefault="00824C98" w:rsidP="00824C98">
            <w:pPr>
              <w:pStyle w:val="MSGENFONTSTYLENAMETEMPLATEROLENUMBERMSGENFONTSTYLENAMEBYROLETEXT21"/>
              <w:shd w:val="clear" w:color="auto" w:fill="auto"/>
              <w:spacing w:line="350" w:lineRule="exact"/>
              <w:ind w:firstLine="0"/>
              <w:jc w:val="left"/>
            </w:pPr>
            <w:proofErr w:type="spellStart"/>
            <w:r>
              <w:rPr>
                <w:rStyle w:val="MSGENFONTSTYLENAMETEMPLATEROLENUMBERMSGENFONTSTYLENAMEBYROLETEXT22"/>
                <w:color w:val="000000"/>
              </w:rPr>
              <w:t>Weekll</w:t>
            </w:r>
            <w:proofErr w:type="spellEnd"/>
            <w:r>
              <w:rPr>
                <w:rStyle w:val="MSGENFONTSTYLENAMETEMPLATEROLENUMBERMSGENFONTSTYLENAMEBYROLETEXT22"/>
                <w:color w:val="000000"/>
              </w:rPr>
              <w:t>: Measuring the rate of photosynthesis</w:t>
            </w:r>
          </w:p>
          <w:p w14:paraId="5F8D22E1" w14:textId="77777777" w:rsidR="00824C98" w:rsidRDefault="00824C98" w:rsidP="00824C98">
            <w:pPr>
              <w:pStyle w:val="MSGENFONTSTYLENAMETEMPLATEROLENUMBERMSGENFONTSTYLENAMEBYROLETEXT21"/>
              <w:shd w:val="clear" w:color="auto" w:fill="auto"/>
              <w:spacing w:line="350" w:lineRule="exact"/>
              <w:ind w:firstLine="0"/>
              <w:jc w:val="left"/>
            </w:pPr>
            <w:r>
              <w:rPr>
                <w:rStyle w:val="MSGENFONTSTYLENAMETEMPLATEROLENUMBERMSGENFONTSTYLENAMEBYROLETEXT22"/>
                <w:color w:val="000000"/>
              </w:rPr>
              <w:t>Week 12: Second examination</w:t>
            </w:r>
          </w:p>
          <w:p w14:paraId="448004E7" w14:textId="77777777" w:rsidR="00824C98" w:rsidRDefault="00824C98" w:rsidP="00824C98">
            <w:pPr>
              <w:pStyle w:val="MSGENFONTSTYLENAMETEMPLATEROLENUMBERMSGENFONTSTYLENAMEBYROLETEXT21"/>
              <w:shd w:val="clear" w:color="auto" w:fill="auto"/>
              <w:spacing w:line="350" w:lineRule="exact"/>
              <w:ind w:firstLine="0"/>
              <w:jc w:val="left"/>
            </w:pPr>
            <w:r>
              <w:rPr>
                <w:rStyle w:val="MSGENFONTSTYLENAMETEMPLATEROLENUMBERMSGENFONTSTYLENAMEBYROLETEXT22"/>
                <w:color w:val="000000"/>
              </w:rPr>
              <w:t>Week</w:t>
            </w:r>
            <w:proofErr w:type="gramStart"/>
            <w:r>
              <w:rPr>
                <w:rStyle w:val="MSGENFONTSTYLENAMETEMPLATEROLENUMBERMSGENFONTSTYLENAMEBYROLETEXT22"/>
                <w:color w:val="000000"/>
              </w:rPr>
              <w:t>13:Cellular</w:t>
            </w:r>
            <w:proofErr w:type="gramEnd"/>
            <w:r>
              <w:rPr>
                <w:rStyle w:val="MSGENFONTSTYLENAMETEMPLATEROLENUMBERMSGENFONTSTYLENAMEBYROLETEXT22"/>
                <w:color w:val="000000"/>
              </w:rPr>
              <w:t xml:space="preserve"> respiration</w:t>
            </w:r>
          </w:p>
          <w:p w14:paraId="7E48F2B9" w14:textId="77777777" w:rsidR="00824C98" w:rsidRDefault="00824C98" w:rsidP="00824C98">
            <w:pPr>
              <w:pStyle w:val="MSGENFONTSTYLENAMETEMPLATEROLENUMBERMSGENFONTSTYLENAMEBYROLETEXT21"/>
              <w:shd w:val="clear" w:color="auto" w:fill="auto"/>
              <w:spacing w:line="350" w:lineRule="exact"/>
              <w:ind w:firstLine="0"/>
              <w:jc w:val="left"/>
            </w:pPr>
            <w:r>
              <w:rPr>
                <w:rStyle w:val="MSGENFONTSTYLENAMETEMPLATEROLENUMBERMSGENFONTSTYLENAMEBYROLETEXT22"/>
                <w:color w:val="000000"/>
              </w:rPr>
              <w:t>Week 14: Classifying of organisms</w:t>
            </w:r>
          </w:p>
          <w:p w14:paraId="4F94971F" w14:textId="77777777" w:rsidR="00824C98" w:rsidRDefault="00824C98" w:rsidP="00824C98">
            <w:pPr>
              <w:pStyle w:val="MSGENFONTSTYLENAMETEMPLATEROLENUMBERMSGENFONTSTYLENAMEBYROLETEXT21"/>
              <w:shd w:val="clear" w:color="auto" w:fill="auto"/>
              <w:spacing w:line="350" w:lineRule="exact"/>
              <w:ind w:firstLine="0"/>
              <w:jc w:val="left"/>
            </w:pPr>
            <w:r>
              <w:rPr>
                <w:rStyle w:val="MSGENFONTSTYLENAMETEMPLATEROLENUMBERMSGENFONTSTYLENAMEBYROLETEXT22"/>
                <w:color w:val="000000"/>
              </w:rPr>
              <w:t>Week 15: Archaea and Bacteria Protists and fungi</w:t>
            </w:r>
          </w:p>
          <w:p w14:paraId="12765A1B" w14:textId="77777777" w:rsidR="00824C98" w:rsidRDefault="00824C98" w:rsidP="00824C98">
            <w:pPr>
              <w:pStyle w:val="MSGENFONTSTYLENAMETEMPLATEROLENUMBERMSGENFONTSTYLENAMEBYROLETEXT21"/>
              <w:shd w:val="clear" w:color="auto" w:fill="auto"/>
              <w:spacing w:line="350" w:lineRule="exact"/>
              <w:ind w:firstLine="0"/>
              <w:jc w:val="left"/>
            </w:pPr>
            <w:r>
              <w:rPr>
                <w:rStyle w:val="MSGENFONTSTYLENAMETEMPLATEROLENUMBERMSGENFONTSTYLENAMEBYROLETEXT22"/>
                <w:color w:val="000000"/>
              </w:rPr>
              <w:t>Week 16: Vascular and Non vascular plant</w:t>
            </w:r>
          </w:p>
          <w:p w14:paraId="616B691E" w14:textId="77777777" w:rsidR="00824C98" w:rsidRDefault="00824C98" w:rsidP="00824C98">
            <w:pPr>
              <w:pStyle w:val="MSGENFONTSTYLENAMETEMPLATEROLENUMBERMSGENFONTSTYLENAMEBYROLETEXT21"/>
              <w:shd w:val="clear" w:color="auto" w:fill="auto"/>
              <w:spacing w:line="350" w:lineRule="exact"/>
              <w:ind w:firstLine="0"/>
              <w:jc w:val="left"/>
            </w:pPr>
            <w:r>
              <w:rPr>
                <w:rStyle w:val="MSGENFONTSTYLENAMETEMPLATEROLENUMBERMSGENFONTSTYLENAMEBYROLETEXT22"/>
                <w:color w:val="000000"/>
              </w:rPr>
              <w:t>Week 17: Plant response</w:t>
            </w:r>
          </w:p>
          <w:p w14:paraId="70AC7D49" w14:textId="77777777" w:rsidR="00824C98" w:rsidRDefault="00824C98" w:rsidP="00824C98">
            <w:pPr>
              <w:pStyle w:val="MSGENFONTSTYLENAMETEMPLATEROLENUMBERMSGENFONTSTYLENAMEBYROLETEXT21"/>
              <w:shd w:val="clear" w:color="auto" w:fill="auto"/>
              <w:spacing w:line="350" w:lineRule="exact"/>
              <w:ind w:firstLine="0"/>
              <w:jc w:val="left"/>
            </w:pPr>
            <w:r>
              <w:rPr>
                <w:rStyle w:val="MSGENFONTSTYLENAMETEMPLATEROLENUMBERMSGENFONTSTYLENAMEBYROLETEXT22"/>
                <w:color w:val="000000"/>
              </w:rPr>
              <w:t xml:space="preserve">Week </w:t>
            </w:r>
            <w:proofErr w:type="gramStart"/>
            <w:r>
              <w:rPr>
                <w:rStyle w:val="MSGENFONTSTYLENAMETEMPLATEROLENUMBERMSGENFONTSTYLENAMEBYROLETEXT22"/>
                <w:color w:val="000000"/>
              </w:rPr>
              <w:t>18:Invertebrates</w:t>
            </w:r>
            <w:proofErr w:type="gramEnd"/>
            <w:r>
              <w:rPr>
                <w:rStyle w:val="MSGENFONTSTYLENAMETEMPLATEROLENUMBERMSGENFONTSTYLENAMEBYROLETEXT22"/>
                <w:color w:val="000000"/>
              </w:rPr>
              <w:t>, Sponges, Cnidaria and Ctenophores Week</w:t>
            </w:r>
          </w:p>
          <w:p w14:paraId="244F4E1C" w14:textId="77777777" w:rsidR="00824C98" w:rsidRDefault="00824C98" w:rsidP="00824C98">
            <w:pPr>
              <w:pStyle w:val="MSGENFONTSTYLENAMETEMPLATEROLENUMBERMSGENFONTSTYLENAMEBYROLETEXT21"/>
              <w:shd w:val="clear" w:color="auto" w:fill="auto"/>
              <w:spacing w:line="350" w:lineRule="exact"/>
              <w:ind w:firstLine="0"/>
              <w:jc w:val="left"/>
            </w:pPr>
            <w:r>
              <w:rPr>
                <w:rStyle w:val="MSGENFONTSTYLENAMETEMPLATEROLENUMBERMSGENFONTSTYLENAMEBYROLETEXT22"/>
                <w:color w:val="000000"/>
              </w:rPr>
              <w:t xml:space="preserve">19: </w:t>
            </w:r>
            <w:r>
              <w:rPr>
                <w:rStyle w:val="MSGENFONTSTYLENAMETEMPLATEROLENUMBERMSGENFONTSTYLENAMEBYROLETEXT2MSGENFONTSTYLEMODIFERSIZE95"/>
                <w:color w:val="000000"/>
              </w:rPr>
              <w:t>Flatworms, Roundworms and Rotifers</w:t>
            </w:r>
          </w:p>
          <w:p w14:paraId="117453ED" w14:textId="77777777" w:rsidR="00824C98" w:rsidRDefault="00824C98" w:rsidP="00824C98">
            <w:pPr>
              <w:pStyle w:val="MSGENFONTSTYLENAMETEMPLATEROLENUMBERMSGENFONTSTYLENAMEBYROLETEXT21"/>
              <w:shd w:val="clear" w:color="auto" w:fill="auto"/>
              <w:spacing w:after="120" w:line="246" w:lineRule="exact"/>
              <w:ind w:firstLine="0"/>
              <w:jc w:val="left"/>
            </w:pPr>
            <w:r>
              <w:rPr>
                <w:rStyle w:val="MSGENFONTSTYLENAMETEMPLATEROLENUMBERMSGENFONTSTYLENAMEBYROLETEXT22"/>
                <w:color w:val="000000"/>
              </w:rPr>
              <w:t>Week20: Mollusca and Annelida</w:t>
            </w:r>
          </w:p>
          <w:p w14:paraId="36C47713" w14:textId="77777777" w:rsidR="00824C98" w:rsidRDefault="00824C98" w:rsidP="00824C98">
            <w:pPr>
              <w:pStyle w:val="MSGENFONTSTYLENAMETEMPLATEROLENUMBERMSGENFONTSTYLENAMEBYROLETEXT21"/>
              <w:shd w:val="clear" w:color="auto" w:fill="auto"/>
              <w:spacing w:before="120" w:after="120" w:line="246" w:lineRule="exact"/>
              <w:ind w:firstLine="0"/>
              <w:jc w:val="left"/>
            </w:pPr>
            <w:r>
              <w:rPr>
                <w:rStyle w:val="MSGENFONTSTYLENAMETEMPLATEROLENUMBERMSGENFONTSTYLENAMEBYROLETEXT22"/>
                <w:color w:val="000000"/>
              </w:rPr>
              <w:t>Week 21: Arthropoda</w:t>
            </w:r>
          </w:p>
          <w:p w14:paraId="2A18F4C9" w14:textId="77777777" w:rsidR="00824C98" w:rsidRDefault="00824C98" w:rsidP="00824C98">
            <w:pPr>
              <w:pStyle w:val="MSGENFONTSTYLENAMETEMPLATEROLENUMBERMSGENFONTSTYLENAMEBYROLETEXT21"/>
              <w:shd w:val="clear" w:color="auto" w:fill="auto"/>
              <w:spacing w:before="120" w:line="341" w:lineRule="exact"/>
              <w:ind w:firstLine="0"/>
              <w:jc w:val="left"/>
            </w:pPr>
            <w:r>
              <w:rPr>
                <w:rStyle w:val="MSGENFONTSTYLENAMETEMPLATEROLENUMBERMSGENFONTSTYLENAMEBYROLETEXT22"/>
                <w:color w:val="000000"/>
              </w:rPr>
              <w:t>Week 22: Vertebrate</w:t>
            </w:r>
          </w:p>
          <w:p w14:paraId="5DB3DA10" w14:textId="1A73978B" w:rsidR="00824C98" w:rsidRPr="00746A27" w:rsidRDefault="00824C98" w:rsidP="00824C98">
            <w:pPr>
              <w:autoSpaceDE w:val="0"/>
              <w:autoSpaceDN w:val="0"/>
              <w:adjustRightInd w:val="0"/>
              <w:spacing w:line="360" w:lineRule="auto"/>
              <w:rPr>
                <w:rFonts w:asciiTheme="majorBidi" w:hAnsiTheme="majorBidi" w:cstheme="majorBidi"/>
                <w:b/>
                <w:bCs/>
                <w:sz w:val="26"/>
                <w:szCs w:val="26"/>
              </w:rPr>
            </w:pPr>
            <w:r>
              <w:rPr>
                <w:rStyle w:val="MSGENFONTSTYLENAMETEMPLATEROLENUMBERMSGENFONTSTYLENAMEBYROLETEXT22"/>
                <w:color w:val="000000"/>
              </w:rPr>
              <w:t>Week 23: Mammals, animal behaviour</w:t>
            </w:r>
          </w:p>
        </w:tc>
        <w:tc>
          <w:tcPr>
            <w:tcW w:w="2569" w:type="dxa"/>
            <w:tcBorders>
              <w:top w:val="single" w:sz="8" w:space="0" w:color="auto"/>
              <w:bottom w:val="single" w:sz="8" w:space="0" w:color="auto"/>
            </w:tcBorders>
          </w:tcPr>
          <w:p w14:paraId="57C17F4A" w14:textId="77777777" w:rsidR="00824C98" w:rsidRDefault="00824C98" w:rsidP="00824C98">
            <w:pPr>
              <w:spacing w:after="0" w:line="240" w:lineRule="auto"/>
              <w:rPr>
                <w:sz w:val="26"/>
                <w:szCs w:val="26"/>
                <w:lang w:bidi="ar-KW"/>
              </w:rPr>
            </w:pPr>
          </w:p>
          <w:p w14:paraId="353D0DCE" w14:textId="77777777" w:rsidR="00824C98" w:rsidRPr="000570CC" w:rsidRDefault="00824C98" w:rsidP="00824C98">
            <w:pPr>
              <w:spacing w:after="0" w:line="240" w:lineRule="auto"/>
              <w:rPr>
                <w:sz w:val="26"/>
                <w:szCs w:val="26"/>
                <w:lang w:bidi="ar-KW"/>
              </w:rPr>
            </w:pPr>
          </w:p>
          <w:p w14:paraId="02475C1A" w14:textId="77777777" w:rsidR="00824C98" w:rsidRPr="000570CC" w:rsidRDefault="00824C98" w:rsidP="00824C98">
            <w:pPr>
              <w:spacing w:line="240" w:lineRule="auto"/>
              <w:jc w:val="both"/>
              <w:rPr>
                <w:rFonts w:ascii="Times New Roman" w:hAnsi="Times New Roman" w:cs="Times New Roman"/>
                <w:b/>
                <w:bCs/>
                <w:sz w:val="26"/>
                <w:szCs w:val="26"/>
              </w:rPr>
            </w:pPr>
            <w:r w:rsidRPr="000570CC">
              <w:rPr>
                <w:rFonts w:ascii="Times New Roman" w:hAnsi="Times New Roman" w:cs="Times New Roman"/>
                <w:b/>
                <w:bCs/>
                <w:i/>
                <w:iCs/>
                <w:sz w:val="26"/>
                <w:szCs w:val="26"/>
              </w:rPr>
              <w:t xml:space="preserve">Week 1: </w:t>
            </w:r>
          </w:p>
          <w:p w14:paraId="06A4F0C5" w14:textId="77777777" w:rsidR="00824C98" w:rsidRPr="000570CC" w:rsidRDefault="00824C98" w:rsidP="00824C98">
            <w:pPr>
              <w:jc w:val="both"/>
              <w:rPr>
                <w:rFonts w:ascii="Times New Roman" w:hAnsi="Times New Roman" w:cs="Times New Roman"/>
                <w:b/>
                <w:bCs/>
                <w:i/>
                <w:iCs/>
                <w:sz w:val="26"/>
                <w:szCs w:val="26"/>
              </w:rPr>
            </w:pPr>
          </w:p>
          <w:p w14:paraId="00B56634" w14:textId="77777777" w:rsidR="00824C98" w:rsidRPr="000570CC" w:rsidRDefault="00824C98" w:rsidP="00824C98">
            <w:pPr>
              <w:spacing w:after="0" w:line="240" w:lineRule="auto"/>
              <w:rPr>
                <w:sz w:val="26"/>
                <w:szCs w:val="26"/>
                <w:lang w:bidi="ar-KW"/>
              </w:rPr>
            </w:pPr>
          </w:p>
          <w:p w14:paraId="4A1E7893" w14:textId="77777777" w:rsidR="00824C98" w:rsidRPr="000570CC" w:rsidRDefault="00824C98" w:rsidP="00824C98">
            <w:pPr>
              <w:jc w:val="both"/>
              <w:rPr>
                <w:rFonts w:ascii="Times New Roman" w:hAnsi="Times New Roman" w:cs="Times New Roman"/>
                <w:b/>
                <w:bCs/>
                <w:i/>
                <w:iCs/>
                <w:sz w:val="26"/>
                <w:szCs w:val="26"/>
              </w:rPr>
            </w:pPr>
            <w:r w:rsidRPr="000570CC">
              <w:rPr>
                <w:rFonts w:ascii="Times New Roman" w:hAnsi="Times New Roman" w:cs="Times New Roman"/>
                <w:b/>
                <w:bCs/>
                <w:i/>
                <w:iCs/>
                <w:sz w:val="26"/>
                <w:szCs w:val="26"/>
              </w:rPr>
              <w:t xml:space="preserve">Week 2: </w:t>
            </w:r>
          </w:p>
          <w:p w14:paraId="0E0489FC" w14:textId="77777777" w:rsidR="00824C98" w:rsidRPr="000570CC" w:rsidRDefault="00824C98" w:rsidP="00824C98">
            <w:pPr>
              <w:spacing w:after="0" w:line="240" w:lineRule="auto"/>
              <w:rPr>
                <w:sz w:val="26"/>
                <w:szCs w:val="26"/>
                <w:lang w:bidi="ar-KW"/>
              </w:rPr>
            </w:pPr>
          </w:p>
          <w:p w14:paraId="5F2E33C7" w14:textId="77777777" w:rsidR="00824C98" w:rsidRDefault="00824C98" w:rsidP="00824C98">
            <w:pPr>
              <w:jc w:val="both"/>
              <w:rPr>
                <w:rFonts w:ascii="Times New Roman" w:hAnsi="Times New Roman" w:cs="Times New Roman"/>
                <w:b/>
                <w:bCs/>
                <w:i/>
                <w:iCs/>
                <w:sz w:val="26"/>
                <w:szCs w:val="26"/>
              </w:rPr>
            </w:pPr>
            <w:r w:rsidRPr="000570CC">
              <w:rPr>
                <w:rFonts w:ascii="Times New Roman" w:hAnsi="Times New Roman" w:cs="Times New Roman"/>
                <w:b/>
                <w:bCs/>
                <w:i/>
                <w:iCs/>
                <w:sz w:val="26"/>
                <w:szCs w:val="26"/>
              </w:rPr>
              <w:t xml:space="preserve">Week 3: </w:t>
            </w:r>
          </w:p>
          <w:p w14:paraId="0A855215" w14:textId="77777777" w:rsidR="00824C98" w:rsidRPr="000570CC" w:rsidRDefault="00824C98" w:rsidP="00824C98">
            <w:pPr>
              <w:jc w:val="both"/>
              <w:rPr>
                <w:rFonts w:ascii="Times New Roman" w:hAnsi="Times New Roman" w:cs="Times New Roman"/>
                <w:b/>
                <w:bCs/>
                <w:i/>
                <w:iCs/>
                <w:sz w:val="26"/>
                <w:szCs w:val="26"/>
              </w:rPr>
            </w:pPr>
            <w:r w:rsidRPr="000570CC">
              <w:rPr>
                <w:rFonts w:ascii="Times New Roman" w:hAnsi="Times New Roman" w:cs="Times New Roman"/>
                <w:b/>
                <w:bCs/>
                <w:i/>
                <w:iCs/>
                <w:sz w:val="26"/>
                <w:szCs w:val="26"/>
              </w:rPr>
              <w:t xml:space="preserve">Week 4: </w:t>
            </w:r>
          </w:p>
          <w:p w14:paraId="37AA9B9D" w14:textId="77777777" w:rsidR="00824C98" w:rsidRPr="000570CC" w:rsidRDefault="00824C98" w:rsidP="00824C98">
            <w:pPr>
              <w:spacing w:after="0" w:line="240" w:lineRule="auto"/>
              <w:rPr>
                <w:sz w:val="26"/>
                <w:szCs w:val="26"/>
                <w:lang w:bidi="ar-KW"/>
              </w:rPr>
            </w:pPr>
          </w:p>
          <w:p w14:paraId="2720A16A" w14:textId="77777777" w:rsidR="00824C98" w:rsidRPr="000570CC" w:rsidRDefault="00824C98" w:rsidP="00824C98">
            <w:pPr>
              <w:jc w:val="both"/>
              <w:rPr>
                <w:rFonts w:ascii="Times New Roman" w:hAnsi="Times New Roman" w:cs="Times New Roman"/>
                <w:b/>
                <w:bCs/>
                <w:i/>
                <w:iCs/>
                <w:sz w:val="26"/>
                <w:szCs w:val="26"/>
              </w:rPr>
            </w:pPr>
            <w:r w:rsidRPr="000570CC">
              <w:rPr>
                <w:rFonts w:ascii="Times New Roman" w:hAnsi="Times New Roman" w:cs="Times New Roman"/>
                <w:b/>
                <w:bCs/>
                <w:i/>
                <w:iCs/>
                <w:sz w:val="26"/>
                <w:szCs w:val="26"/>
              </w:rPr>
              <w:t xml:space="preserve">Week 5: </w:t>
            </w:r>
          </w:p>
          <w:p w14:paraId="29DD2F02" w14:textId="77777777" w:rsidR="00824C98" w:rsidRPr="000570CC" w:rsidRDefault="00824C98" w:rsidP="00824C98">
            <w:pPr>
              <w:jc w:val="both"/>
              <w:rPr>
                <w:rFonts w:ascii="Times New Roman" w:hAnsi="Times New Roman" w:cs="Times New Roman"/>
                <w:b/>
                <w:bCs/>
                <w:i/>
                <w:iCs/>
                <w:sz w:val="26"/>
                <w:szCs w:val="26"/>
              </w:rPr>
            </w:pPr>
            <w:r w:rsidRPr="000570CC">
              <w:rPr>
                <w:rFonts w:ascii="Times New Roman" w:hAnsi="Times New Roman" w:cs="Times New Roman"/>
                <w:b/>
                <w:bCs/>
                <w:i/>
                <w:iCs/>
                <w:sz w:val="26"/>
                <w:szCs w:val="26"/>
              </w:rPr>
              <w:t xml:space="preserve">Week 6: </w:t>
            </w:r>
          </w:p>
          <w:p w14:paraId="25612EDA" w14:textId="77777777" w:rsidR="00824C98" w:rsidRDefault="00824C98" w:rsidP="00824C98">
            <w:pPr>
              <w:jc w:val="both"/>
              <w:rPr>
                <w:rFonts w:ascii="Times New Roman" w:hAnsi="Times New Roman" w:cs="Times New Roman"/>
                <w:b/>
                <w:bCs/>
                <w:i/>
                <w:iCs/>
                <w:sz w:val="26"/>
                <w:szCs w:val="26"/>
              </w:rPr>
            </w:pPr>
            <w:r w:rsidRPr="000570CC">
              <w:rPr>
                <w:rFonts w:ascii="Times New Roman" w:hAnsi="Times New Roman" w:cs="Times New Roman"/>
                <w:b/>
                <w:bCs/>
                <w:i/>
                <w:iCs/>
                <w:sz w:val="26"/>
                <w:szCs w:val="26"/>
              </w:rPr>
              <w:t>Week 7:</w:t>
            </w:r>
          </w:p>
          <w:p w14:paraId="1C4F33D8" w14:textId="77777777" w:rsidR="00824C98" w:rsidRPr="000570CC" w:rsidRDefault="00824C98" w:rsidP="00824C98">
            <w:pPr>
              <w:spacing w:line="480" w:lineRule="auto"/>
              <w:jc w:val="both"/>
              <w:rPr>
                <w:rFonts w:ascii="Times New Roman" w:hAnsi="Times New Roman" w:cs="Times New Roman"/>
                <w:b/>
                <w:bCs/>
                <w:i/>
                <w:iCs/>
                <w:sz w:val="26"/>
                <w:szCs w:val="26"/>
              </w:rPr>
            </w:pPr>
            <w:r w:rsidRPr="000570CC">
              <w:rPr>
                <w:rFonts w:ascii="Times New Roman" w:hAnsi="Times New Roman" w:cs="Times New Roman"/>
                <w:b/>
                <w:bCs/>
                <w:i/>
                <w:iCs/>
                <w:sz w:val="26"/>
                <w:szCs w:val="26"/>
              </w:rPr>
              <w:t xml:space="preserve">Week 8: </w:t>
            </w:r>
          </w:p>
          <w:p w14:paraId="2584A65C" w14:textId="77777777" w:rsidR="00824C98" w:rsidRPr="000570CC" w:rsidRDefault="00824C98" w:rsidP="00824C98">
            <w:pPr>
              <w:spacing w:line="480" w:lineRule="auto"/>
              <w:jc w:val="both"/>
              <w:rPr>
                <w:rFonts w:ascii="Times New Roman" w:hAnsi="Times New Roman" w:cs="Times New Roman"/>
                <w:b/>
                <w:bCs/>
                <w:i/>
                <w:iCs/>
                <w:sz w:val="26"/>
                <w:szCs w:val="26"/>
              </w:rPr>
            </w:pPr>
            <w:r w:rsidRPr="000570CC">
              <w:rPr>
                <w:rFonts w:ascii="Times New Roman" w:hAnsi="Times New Roman" w:cs="Times New Roman"/>
                <w:b/>
                <w:bCs/>
                <w:i/>
                <w:iCs/>
                <w:sz w:val="26"/>
                <w:szCs w:val="26"/>
              </w:rPr>
              <w:t xml:space="preserve">Week 9: </w:t>
            </w:r>
          </w:p>
          <w:p w14:paraId="6CEED66F" w14:textId="77777777" w:rsidR="00824C98" w:rsidRPr="000570CC" w:rsidRDefault="00824C98" w:rsidP="00824C98">
            <w:pPr>
              <w:jc w:val="both"/>
              <w:rPr>
                <w:rFonts w:ascii="Times New Roman" w:hAnsi="Times New Roman" w:cs="Times New Roman"/>
                <w:b/>
                <w:bCs/>
                <w:i/>
                <w:iCs/>
                <w:sz w:val="26"/>
                <w:szCs w:val="26"/>
              </w:rPr>
            </w:pPr>
          </w:p>
          <w:p w14:paraId="21A55750" w14:textId="77777777" w:rsidR="00824C98" w:rsidRPr="000570CC" w:rsidRDefault="00824C98" w:rsidP="00824C98">
            <w:pPr>
              <w:jc w:val="both"/>
              <w:rPr>
                <w:rFonts w:ascii="Times New Roman" w:hAnsi="Times New Roman" w:cs="Times New Roman"/>
                <w:b/>
                <w:bCs/>
                <w:i/>
                <w:iCs/>
                <w:sz w:val="26"/>
                <w:szCs w:val="26"/>
              </w:rPr>
            </w:pPr>
            <w:r w:rsidRPr="000570CC">
              <w:rPr>
                <w:rFonts w:ascii="Times New Roman" w:hAnsi="Times New Roman" w:cs="Times New Roman"/>
                <w:b/>
                <w:bCs/>
                <w:i/>
                <w:iCs/>
                <w:sz w:val="26"/>
                <w:szCs w:val="26"/>
              </w:rPr>
              <w:t xml:space="preserve">Week 10: </w:t>
            </w:r>
          </w:p>
          <w:p w14:paraId="5F135C9F" w14:textId="77777777" w:rsidR="00824C98" w:rsidRPr="000570CC" w:rsidRDefault="00824C98" w:rsidP="00824C98">
            <w:pPr>
              <w:spacing w:after="0" w:line="240" w:lineRule="auto"/>
              <w:rPr>
                <w:sz w:val="26"/>
                <w:szCs w:val="26"/>
                <w:lang w:bidi="ar-KW"/>
              </w:rPr>
            </w:pPr>
          </w:p>
          <w:p w14:paraId="04D52153" w14:textId="77777777" w:rsidR="00824C98" w:rsidRPr="000570CC" w:rsidRDefault="00824C98" w:rsidP="00824C98">
            <w:pPr>
              <w:jc w:val="both"/>
              <w:rPr>
                <w:rFonts w:ascii="Times New Roman" w:hAnsi="Times New Roman" w:cs="Times New Roman"/>
                <w:b/>
                <w:bCs/>
                <w:i/>
                <w:iCs/>
                <w:sz w:val="26"/>
                <w:szCs w:val="26"/>
              </w:rPr>
            </w:pPr>
            <w:r w:rsidRPr="000570CC">
              <w:rPr>
                <w:rFonts w:ascii="Times New Roman" w:hAnsi="Times New Roman" w:cs="Times New Roman"/>
                <w:b/>
                <w:bCs/>
                <w:i/>
                <w:iCs/>
                <w:sz w:val="26"/>
                <w:szCs w:val="26"/>
              </w:rPr>
              <w:t xml:space="preserve">Week 11: </w:t>
            </w:r>
          </w:p>
          <w:p w14:paraId="7F6C0D4B" w14:textId="77777777" w:rsidR="00824C98" w:rsidRPr="000570CC" w:rsidRDefault="00824C98" w:rsidP="00824C98">
            <w:pPr>
              <w:spacing w:after="0" w:line="240" w:lineRule="auto"/>
              <w:rPr>
                <w:sz w:val="26"/>
                <w:szCs w:val="26"/>
                <w:lang w:bidi="ar-KW"/>
              </w:rPr>
            </w:pPr>
          </w:p>
          <w:p w14:paraId="6F46F386" w14:textId="77777777" w:rsidR="00824C98" w:rsidRPr="000570CC" w:rsidRDefault="00824C98" w:rsidP="00824C98">
            <w:pPr>
              <w:jc w:val="both"/>
              <w:rPr>
                <w:sz w:val="26"/>
                <w:szCs w:val="26"/>
                <w:lang w:bidi="ar-KW"/>
              </w:rPr>
            </w:pPr>
            <w:r w:rsidRPr="000570CC">
              <w:rPr>
                <w:rFonts w:ascii="Times New Roman" w:hAnsi="Times New Roman" w:cs="Times New Roman"/>
                <w:b/>
                <w:bCs/>
                <w:i/>
                <w:iCs/>
                <w:sz w:val="26"/>
                <w:szCs w:val="26"/>
              </w:rPr>
              <w:t xml:space="preserve">Week 12: </w:t>
            </w:r>
          </w:p>
          <w:p w14:paraId="0FF9507F" w14:textId="77777777" w:rsidR="00824C98" w:rsidRPr="000570CC" w:rsidRDefault="00824C98" w:rsidP="00824C98">
            <w:pPr>
              <w:rPr>
                <w:sz w:val="26"/>
                <w:szCs w:val="26"/>
                <w:lang w:bidi="ar-KW"/>
              </w:rPr>
            </w:pPr>
            <w:r w:rsidRPr="000570CC">
              <w:rPr>
                <w:rFonts w:ascii="Times New Roman" w:hAnsi="Times New Roman" w:cs="Times New Roman"/>
                <w:b/>
                <w:bCs/>
                <w:i/>
                <w:iCs/>
                <w:sz w:val="26"/>
                <w:szCs w:val="26"/>
              </w:rPr>
              <w:t>Week 13</w:t>
            </w:r>
          </w:p>
          <w:p w14:paraId="6A91D281" w14:textId="77777777" w:rsidR="00824C98" w:rsidRPr="000570CC" w:rsidRDefault="00824C98" w:rsidP="00824C98">
            <w:pPr>
              <w:rPr>
                <w:sz w:val="26"/>
                <w:szCs w:val="26"/>
                <w:lang w:bidi="ar-KW"/>
              </w:rPr>
            </w:pPr>
            <w:r w:rsidRPr="000570CC">
              <w:rPr>
                <w:rFonts w:ascii="Times New Roman" w:hAnsi="Times New Roman" w:cs="Times New Roman"/>
                <w:b/>
                <w:bCs/>
                <w:i/>
                <w:iCs/>
                <w:sz w:val="26"/>
                <w:szCs w:val="26"/>
              </w:rPr>
              <w:t>Week 14</w:t>
            </w:r>
          </w:p>
          <w:p w14:paraId="77458BCE" w14:textId="77777777" w:rsidR="00824C98" w:rsidRPr="000570CC" w:rsidRDefault="00824C98" w:rsidP="00824C98">
            <w:pPr>
              <w:rPr>
                <w:rFonts w:ascii="Times New Roman" w:hAnsi="Times New Roman" w:cs="Times New Roman"/>
                <w:b/>
                <w:bCs/>
                <w:i/>
                <w:iCs/>
                <w:sz w:val="26"/>
                <w:szCs w:val="26"/>
              </w:rPr>
            </w:pPr>
            <w:r w:rsidRPr="000570CC">
              <w:rPr>
                <w:rFonts w:ascii="Times New Roman" w:hAnsi="Times New Roman" w:cs="Times New Roman"/>
                <w:b/>
                <w:bCs/>
                <w:i/>
                <w:iCs/>
                <w:sz w:val="26"/>
                <w:szCs w:val="26"/>
              </w:rPr>
              <w:t>Week 15</w:t>
            </w:r>
          </w:p>
          <w:p w14:paraId="42116216" w14:textId="77777777" w:rsidR="00824C98" w:rsidRDefault="00824C98" w:rsidP="00824C98">
            <w:pPr>
              <w:rPr>
                <w:rFonts w:ascii="Times New Roman" w:hAnsi="Times New Roman" w:cs="Times New Roman"/>
                <w:b/>
                <w:bCs/>
                <w:i/>
                <w:iCs/>
                <w:sz w:val="26"/>
                <w:szCs w:val="26"/>
              </w:rPr>
            </w:pPr>
            <w:r w:rsidRPr="000570CC">
              <w:rPr>
                <w:rFonts w:ascii="Times New Roman" w:hAnsi="Times New Roman" w:cs="Times New Roman"/>
                <w:b/>
                <w:bCs/>
                <w:i/>
                <w:iCs/>
                <w:sz w:val="26"/>
                <w:szCs w:val="26"/>
              </w:rPr>
              <w:t>Week 16</w:t>
            </w:r>
          </w:p>
          <w:p w14:paraId="2FECB066" w14:textId="77777777" w:rsidR="00824C98" w:rsidRPr="000570CC" w:rsidRDefault="00824C98" w:rsidP="00824C98">
            <w:pPr>
              <w:rPr>
                <w:rFonts w:ascii="Times New Roman" w:hAnsi="Times New Roman" w:cs="Times New Roman"/>
                <w:b/>
                <w:bCs/>
                <w:i/>
                <w:iCs/>
                <w:sz w:val="26"/>
                <w:szCs w:val="26"/>
              </w:rPr>
            </w:pPr>
          </w:p>
          <w:p w14:paraId="2637FAB2" w14:textId="77777777" w:rsidR="00824C98" w:rsidRPr="000570CC" w:rsidRDefault="00824C98" w:rsidP="00824C98">
            <w:pPr>
              <w:rPr>
                <w:rFonts w:ascii="Times New Roman" w:hAnsi="Times New Roman" w:cs="Times New Roman"/>
                <w:b/>
                <w:bCs/>
                <w:i/>
                <w:iCs/>
                <w:sz w:val="26"/>
                <w:szCs w:val="26"/>
              </w:rPr>
            </w:pPr>
            <w:r w:rsidRPr="000570CC">
              <w:rPr>
                <w:rFonts w:ascii="Times New Roman" w:hAnsi="Times New Roman" w:cs="Times New Roman"/>
                <w:b/>
                <w:bCs/>
                <w:i/>
                <w:iCs/>
                <w:sz w:val="26"/>
                <w:szCs w:val="26"/>
              </w:rPr>
              <w:lastRenderedPageBreak/>
              <w:t>Week 17</w:t>
            </w:r>
          </w:p>
          <w:p w14:paraId="4C9936A3" w14:textId="77777777" w:rsidR="00824C98" w:rsidRPr="000570CC" w:rsidRDefault="00824C98" w:rsidP="00824C98">
            <w:pPr>
              <w:rPr>
                <w:rFonts w:ascii="Times New Roman" w:hAnsi="Times New Roman" w:cs="Times New Roman"/>
                <w:b/>
                <w:bCs/>
                <w:i/>
                <w:iCs/>
                <w:sz w:val="26"/>
                <w:szCs w:val="26"/>
              </w:rPr>
            </w:pPr>
            <w:r w:rsidRPr="000570CC">
              <w:rPr>
                <w:rFonts w:ascii="Times New Roman" w:hAnsi="Times New Roman" w:cs="Times New Roman"/>
                <w:b/>
                <w:bCs/>
                <w:i/>
                <w:iCs/>
                <w:sz w:val="26"/>
                <w:szCs w:val="26"/>
              </w:rPr>
              <w:t>Week 18</w:t>
            </w:r>
          </w:p>
          <w:p w14:paraId="2CD1D8FE" w14:textId="77777777" w:rsidR="00824C98" w:rsidRPr="000570CC" w:rsidRDefault="00824C98" w:rsidP="00824C98">
            <w:pPr>
              <w:rPr>
                <w:rFonts w:ascii="Times New Roman" w:hAnsi="Times New Roman" w:cs="Times New Roman"/>
                <w:b/>
                <w:bCs/>
                <w:i/>
                <w:iCs/>
                <w:sz w:val="26"/>
                <w:szCs w:val="26"/>
              </w:rPr>
            </w:pPr>
            <w:r w:rsidRPr="000570CC">
              <w:rPr>
                <w:rFonts w:ascii="Times New Roman" w:hAnsi="Times New Roman" w:cs="Times New Roman"/>
                <w:b/>
                <w:bCs/>
                <w:i/>
                <w:iCs/>
                <w:sz w:val="26"/>
                <w:szCs w:val="26"/>
              </w:rPr>
              <w:t>Week 19</w:t>
            </w:r>
          </w:p>
          <w:p w14:paraId="097E5095" w14:textId="77777777" w:rsidR="00824C98" w:rsidRPr="000570CC" w:rsidRDefault="00824C98" w:rsidP="00824C98">
            <w:pPr>
              <w:rPr>
                <w:rFonts w:ascii="Times New Roman" w:hAnsi="Times New Roman" w:cs="Times New Roman"/>
                <w:b/>
                <w:bCs/>
                <w:i/>
                <w:iCs/>
                <w:sz w:val="26"/>
                <w:szCs w:val="26"/>
              </w:rPr>
            </w:pPr>
            <w:r w:rsidRPr="000570CC">
              <w:rPr>
                <w:rFonts w:ascii="Times New Roman" w:hAnsi="Times New Roman" w:cs="Times New Roman"/>
                <w:b/>
                <w:bCs/>
                <w:i/>
                <w:iCs/>
                <w:sz w:val="26"/>
                <w:szCs w:val="26"/>
              </w:rPr>
              <w:t>Week 20</w:t>
            </w:r>
          </w:p>
          <w:p w14:paraId="4DE62278" w14:textId="77777777" w:rsidR="00824C98" w:rsidRPr="000570CC" w:rsidRDefault="00824C98" w:rsidP="00824C98">
            <w:pPr>
              <w:rPr>
                <w:rFonts w:ascii="Times New Roman" w:hAnsi="Times New Roman" w:cs="Times New Roman"/>
                <w:b/>
                <w:bCs/>
                <w:i/>
                <w:iCs/>
                <w:sz w:val="26"/>
                <w:szCs w:val="26"/>
              </w:rPr>
            </w:pPr>
            <w:r w:rsidRPr="000570CC">
              <w:rPr>
                <w:rFonts w:ascii="Times New Roman" w:hAnsi="Times New Roman" w:cs="Times New Roman"/>
                <w:b/>
                <w:bCs/>
                <w:i/>
                <w:iCs/>
                <w:sz w:val="26"/>
                <w:szCs w:val="26"/>
              </w:rPr>
              <w:t>Week 21</w:t>
            </w:r>
          </w:p>
          <w:p w14:paraId="10C5343B" w14:textId="77777777" w:rsidR="00824C98" w:rsidRPr="000570CC" w:rsidRDefault="00824C98" w:rsidP="00824C98">
            <w:pPr>
              <w:rPr>
                <w:rFonts w:ascii="Times New Roman" w:hAnsi="Times New Roman" w:cs="Times New Roman"/>
                <w:b/>
                <w:bCs/>
                <w:i/>
                <w:iCs/>
                <w:sz w:val="26"/>
                <w:szCs w:val="26"/>
              </w:rPr>
            </w:pPr>
            <w:r w:rsidRPr="000570CC">
              <w:rPr>
                <w:rFonts w:ascii="Times New Roman" w:hAnsi="Times New Roman" w:cs="Times New Roman"/>
                <w:b/>
                <w:bCs/>
                <w:i/>
                <w:iCs/>
                <w:sz w:val="26"/>
                <w:szCs w:val="26"/>
              </w:rPr>
              <w:t>Week 22</w:t>
            </w:r>
          </w:p>
          <w:p w14:paraId="78717EB7" w14:textId="77777777" w:rsidR="00824C98" w:rsidRPr="000570CC" w:rsidRDefault="00824C98" w:rsidP="00824C98">
            <w:pPr>
              <w:rPr>
                <w:rFonts w:ascii="Times New Roman" w:hAnsi="Times New Roman" w:cs="Times New Roman"/>
                <w:b/>
                <w:bCs/>
                <w:i/>
                <w:iCs/>
                <w:sz w:val="26"/>
                <w:szCs w:val="26"/>
              </w:rPr>
            </w:pPr>
            <w:r w:rsidRPr="000570CC">
              <w:rPr>
                <w:rFonts w:ascii="Times New Roman" w:hAnsi="Times New Roman" w:cs="Times New Roman"/>
                <w:b/>
                <w:bCs/>
                <w:i/>
                <w:iCs/>
                <w:sz w:val="26"/>
                <w:szCs w:val="26"/>
              </w:rPr>
              <w:t>Week 23</w:t>
            </w:r>
          </w:p>
          <w:p w14:paraId="35173708" w14:textId="77777777" w:rsidR="00824C98" w:rsidRPr="000570CC" w:rsidRDefault="00824C98" w:rsidP="00824C98">
            <w:pPr>
              <w:rPr>
                <w:rFonts w:ascii="Times New Roman" w:hAnsi="Times New Roman" w:cs="Times New Roman"/>
                <w:b/>
                <w:bCs/>
                <w:i/>
                <w:iCs/>
                <w:sz w:val="26"/>
                <w:szCs w:val="26"/>
              </w:rPr>
            </w:pPr>
            <w:r w:rsidRPr="000570CC">
              <w:rPr>
                <w:rFonts w:ascii="Times New Roman" w:hAnsi="Times New Roman" w:cs="Times New Roman"/>
                <w:b/>
                <w:bCs/>
                <w:i/>
                <w:iCs/>
                <w:sz w:val="26"/>
                <w:szCs w:val="26"/>
              </w:rPr>
              <w:t>Week 24</w:t>
            </w:r>
          </w:p>
          <w:p w14:paraId="56A6EDD2" w14:textId="77777777" w:rsidR="00824C98" w:rsidRPr="000570CC" w:rsidRDefault="00824C98" w:rsidP="00824C98">
            <w:pPr>
              <w:rPr>
                <w:rFonts w:ascii="Times New Roman" w:hAnsi="Times New Roman" w:cs="Times New Roman"/>
                <w:b/>
                <w:bCs/>
                <w:i/>
                <w:iCs/>
                <w:sz w:val="26"/>
                <w:szCs w:val="26"/>
              </w:rPr>
            </w:pPr>
            <w:r w:rsidRPr="000570CC">
              <w:rPr>
                <w:rFonts w:ascii="Times New Roman" w:hAnsi="Times New Roman" w:cs="Times New Roman"/>
                <w:b/>
                <w:bCs/>
                <w:i/>
                <w:iCs/>
                <w:sz w:val="26"/>
                <w:szCs w:val="26"/>
              </w:rPr>
              <w:t>Week 25</w:t>
            </w:r>
          </w:p>
          <w:p w14:paraId="5CFE68CE" w14:textId="77777777" w:rsidR="00824C98" w:rsidRPr="000570CC" w:rsidRDefault="00824C98" w:rsidP="00824C98">
            <w:pPr>
              <w:rPr>
                <w:rFonts w:ascii="Times New Roman" w:hAnsi="Times New Roman" w:cs="Times New Roman"/>
                <w:b/>
                <w:bCs/>
                <w:i/>
                <w:iCs/>
                <w:sz w:val="26"/>
                <w:szCs w:val="26"/>
              </w:rPr>
            </w:pPr>
            <w:r w:rsidRPr="000570CC">
              <w:rPr>
                <w:rFonts w:ascii="Times New Roman" w:hAnsi="Times New Roman" w:cs="Times New Roman"/>
                <w:b/>
                <w:bCs/>
                <w:i/>
                <w:iCs/>
                <w:sz w:val="26"/>
                <w:szCs w:val="26"/>
              </w:rPr>
              <w:t>Week 26</w:t>
            </w:r>
          </w:p>
          <w:p w14:paraId="270786AC" w14:textId="77777777" w:rsidR="00824C98" w:rsidRPr="000570CC" w:rsidRDefault="00824C98" w:rsidP="00824C98">
            <w:pPr>
              <w:rPr>
                <w:rFonts w:ascii="Times New Roman" w:hAnsi="Times New Roman" w:cs="Times New Roman"/>
                <w:b/>
                <w:bCs/>
                <w:i/>
                <w:iCs/>
                <w:sz w:val="26"/>
                <w:szCs w:val="26"/>
              </w:rPr>
            </w:pPr>
            <w:r w:rsidRPr="000570CC">
              <w:rPr>
                <w:rFonts w:ascii="Times New Roman" w:hAnsi="Times New Roman" w:cs="Times New Roman"/>
                <w:b/>
                <w:bCs/>
                <w:i/>
                <w:iCs/>
                <w:sz w:val="26"/>
                <w:szCs w:val="26"/>
              </w:rPr>
              <w:t>Week 27</w:t>
            </w:r>
          </w:p>
          <w:p w14:paraId="66C6342C" w14:textId="77777777" w:rsidR="00824C98" w:rsidRPr="000570CC" w:rsidRDefault="00824C98" w:rsidP="00824C98">
            <w:pPr>
              <w:rPr>
                <w:rFonts w:ascii="Times New Roman" w:hAnsi="Times New Roman" w:cs="Times New Roman"/>
                <w:b/>
                <w:bCs/>
                <w:i/>
                <w:iCs/>
                <w:sz w:val="26"/>
                <w:szCs w:val="26"/>
              </w:rPr>
            </w:pPr>
            <w:r w:rsidRPr="000570CC">
              <w:rPr>
                <w:rFonts w:ascii="Times New Roman" w:hAnsi="Times New Roman" w:cs="Times New Roman"/>
                <w:b/>
                <w:bCs/>
                <w:i/>
                <w:iCs/>
                <w:sz w:val="26"/>
                <w:szCs w:val="26"/>
              </w:rPr>
              <w:t>Week 28</w:t>
            </w:r>
          </w:p>
          <w:p w14:paraId="5CCC64F5" w14:textId="77777777" w:rsidR="00824C98" w:rsidRPr="000570CC" w:rsidRDefault="00824C98" w:rsidP="00824C98">
            <w:pPr>
              <w:rPr>
                <w:rFonts w:ascii="Times New Roman" w:hAnsi="Times New Roman" w:cs="Times New Roman"/>
                <w:b/>
                <w:bCs/>
                <w:i/>
                <w:iCs/>
                <w:sz w:val="26"/>
                <w:szCs w:val="26"/>
              </w:rPr>
            </w:pPr>
            <w:r w:rsidRPr="000570CC">
              <w:rPr>
                <w:rFonts w:ascii="Times New Roman" w:hAnsi="Times New Roman" w:cs="Times New Roman"/>
                <w:b/>
                <w:bCs/>
                <w:i/>
                <w:iCs/>
                <w:sz w:val="26"/>
                <w:szCs w:val="26"/>
              </w:rPr>
              <w:t>Week 29</w:t>
            </w:r>
          </w:p>
          <w:p w14:paraId="2849F734" w14:textId="77777777" w:rsidR="00824C98" w:rsidRDefault="00824C98" w:rsidP="00824C98">
            <w:pPr>
              <w:rPr>
                <w:rFonts w:ascii="Times New Roman" w:hAnsi="Times New Roman" w:cs="Times New Roman"/>
                <w:b/>
                <w:bCs/>
                <w:i/>
                <w:iCs/>
                <w:sz w:val="26"/>
                <w:szCs w:val="26"/>
              </w:rPr>
            </w:pPr>
            <w:r w:rsidRPr="000570CC">
              <w:rPr>
                <w:rFonts w:ascii="Times New Roman" w:hAnsi="Times New Roman" w:cs="Times New Roman"/>
                <w:b/>
                <w:bCs/>
                <w:i/>
                <w:iCs/>
                <w:sz w:val="26"/>
                <w:szCs w:val="26"/>
              </w:rPr>
              <w:t>Week 30</w:t>
            </w:r>
          </w:p>
          <w:p w14:paraId="389D4475" w14:textId="77777777" w:rsidR="00824C98" w:rsidRDefault="00824C98" w:rsidP="00824C98">
            <w:pPr>
              <w:rPr>
                <w:rFonts w:ascii="Times New Roman" w:hAnsi="Times New Roman" w:cs="Times New Roman"/>
                <w:b/>
                <w:bCs/>
                <w:i/>
                <w:iCs/>
                <w:sz w:val="26"/>
                <w:szCs w:val="26"/>
              </w:rPr>
            </w:pPr>
            <w:r w:rsidRPr="000570CC">
              <w:rPr>
                <w:rFonts w:ascii="Times New Roman" w:hAnsi="Times New Roman" w:cs="Times New Roman"/>
                <w:b/>
                <w:bCs/>
                <w:i/>
                <w:iCs/>
                <w:sz w:val="26"/>
                <w:szCs w:val="26"/>
              </w:rPr>
              <w:t>Week 3</w:t>
            </w:r>
            <w:r>
              <w:rPr>
                <w:rFonts w:ascii="Times New Roman" w:hAnsi="Times New Roman" w:cs="Times New Roman"/>
                <w:b/>
                <w:bCs/>
                <w:i/>
                <w:iCs/>
                <w:sz w:val="26"/>
                <w:szCs w:val="26"/>
              </w:rPr>
              <w:t>1</w:t>
            </w:r>
          </w:p>
          <w:p w14:paraId="045809AF" w14:textId="77777777" w:rsidR="00824C98" w:rsidRDefault="00824C98" w:rsidP="00824C98">
            <w:pPr>
              <w:rPr>
                <w:rFonts w:ascii="Times New Roman" w:hAnsi="Times New Roman" w:cs="Times New Roman"/>
                <w:b/>
                <w:bCs/>
                <w:i/>
                <w:iCs/>
                <w:sz w:val="26"/>
                <w:szCs w:val="26"/>
              </w:rPr>
            </w:pPr>
            <w:r w:rsidRPr="000570CC">
              <w:rPr>
                <w:rFonts w:ascii="Times New Roman" w:hAnsi="Times New Roman" w:cs="Times New Roman"/>
                <w:b/>
                <w:bCs/>
                <w:i/>
                <w:iCs/>
                <w:sz w:val="26"/>
                <w:szCs w:val="26"/>
              </w:rPr>
              <w:t>Week 3</w:t>
            </w:r>
            <w:r>
              <w:rPr>
                <w:rFonts w:ascii="Times New Roman" w:hAnsi="Times New Roman" w:cs="Times New Roman"/>
                <w:b/>
                <w:bCs/>
                <w:i/>
                <w:iCs/>
                <w:sz w:val="26"/>
                <w:szCs w:val="26"/>
              </w:rPr>
              <w:t>2</w:t>
            </w:r>
          </w:p>
          <w:p w14:paraId="4078357F" w14:textId="77777777" w:rsidR="00824C98" w:rsidRPr="000570CC" w:rsidRDefault="00824C98" w:rsidP="00824C98">
            <w:pPr>
              <w:rPr>
                <w:rFonts w:ascii="Times New Roman" w:hAnsi="Times New Roman" w:cs="Times New Roman"/>
                <w:b/>
                <w:bCs/>
                <w:i/>
                <w:iCs/>
                <w:sz w:val="26"/>
                <w:szCs w:val="26"/>
              </w:rPr>
            </w:pPr>
          </w:p>
        </w:tc>
      </w:tr>
      <w:tr w:rsidR="00824C98" w:rsidRPr="000570CC" w14:paraId="4F9F1949" w14:textId="77777777" w:rsidTr="001D1951">
        <w:tc>
          <w:tcPr>
            <w:tcW w:w="6629" w:type="dxa"/>
            <w:gridSpan w:val="2"/>
            <w:tcBorders>
              <w:top w:val="single" w:sz="8" w:space="0" w:color="auto"/>
            </w:tcBorders>
          </w:tcPr>
          <w:p w14:paraId="1A81790E" w14:textId="77777777" w:rsidR="00824C98" w:rsidRPr="000570CC" w:rsidRDefault="00824C98" w:rsidP="00824C98">
            <w:pPr>
              <w:spacing w:after="0" w:line="240" w:lineRule="auto"/>
              <w:rPr>
                <w:b/>
                <w:bCs/>
                <w:sz w:val="26"/>
                <w:szCs w:val="26"/>
                <w:lang w:bidi="ar-KW"/>
              </w:rPr>
            </w:pPr>
            <w:r w:rsidRPr="000570CC">
              <w:rPr>
                <w:b/>
                <w:bCs/>
                <w:sz w:val="26"/>
                <w:szCs w:val="26"/>
                <w:lang w:bidi="ar-KW"/>
              </w:rPr>
              <w:lastRenderedPageBreak/>
              <w:t>18. Practical Topics (If there is any)</w:t>
            </w:r>
          </w:p>
        </w:tc>
        <w:tc>
          <w:tcPr>
            <w:tcW w:w="2569" w:type="dxa"/>
            <w:tcBorders>
              <w:top w:val="single" w:sz="8" w:space="0" w:color="auto"/>
            </w:tcBorders>
          </w:tcPr>
          <w:p w14:paraId="740DC72E" w14:textId="77777777" w:rsidR="00824C98" w:rsidRPr="000570CC" w:rsidRDefault="00824C98" w:rsidP="00824C98">
            <w:pPr>
              <w:spacing w:after="0" w:line="240" w:lineRule="auto"/>
              <w:rPr>
                <w:sz w:val="26"/>
                <w:szCs w:val="26"/>
                <w:lang w:bidi="ar-KW"/>
              </w:rPr>
            </w:pPr>
          </w:p>
        </w:tc>
      </w:tr>
      <w:tr w:rsidR="00824C98" w:rsidRPr="000570CC" w14:paraId="1AB8E27E" w14:textId="77777777" w:rsidTr="001D1951">
        <w:trPr>
          <w:trHeight w:val="732"/>
        </w:trPr>
        <w:tc>
          <w:tcPr>
            <w:tcW w:w="9198" w:type="dxa"/>
            <w:gridSpan w:val="3"/>
          </w:tcPr>
          <w:p w14:paraId="2599DCD0" w14:textId="77777777" w:rsidR="00824C98" w:rsidRPr="000570CC" w:rsidRDefault="00824C98" w:rsidP="00824C98">
            <w:pPr>
              <w:spacing w:after="0" w:line="240" w:lineRule="auto"/>
              <w:rPr>
                <w:b/>
                <w:bCs/>
                <w:sz w:val="26"/>
                <w:szCs w:val="26"/>
                <w:lang w:bidi="ar-KW"/>
              </w:rPr>
            </w:pPr>
            <w:r w:rsidRPr="000570CC">
              <w:rPr>
                <w:b/>
                <w:bCs/>
                <w:sz w:val="26"/>
                <w:szCs w:val="26"/>
                <w:lang w:bidi="ar-KW"/>
              </w:rPr>
              <w:t>19. Examinations:</w:t>
            </w:r>
          </w:p>
        </w:tc>
      </w:tr>
      <w:tr w:rsidR="00824C98" w:rsidRPr="000570CC" w14:paraId="5D67EC91" w14:textId="77777777" w:rsidTr="001D1951">
        <w:trPr>
          <w:trHeight w:val="732"/>
        </w:trPr>
        <w:tc>
          <w:tcPr>
            <w:tcW w:w="9198" w:type="dxa"/>
            <w:gridSpan w:val="3"/>
          </w:tcPr>
          <w:p w14:paraId="41D5C7D3" w14:textId="77777777" w:rsidR="00824C98" w:rsidRDefault="00824C98" w:rsidP="00824C98">
            <w:pPr>
              <w:spacing w:after="0" w:line="240" w:lineRule="auto"/>
              <w:rPr>
                <w:sz w:val="26"/>
                <w:szCs w:val="26"/>
                <w:lang w:bidi="ar-KW"/>
              </w:rPr>
            </w:pPr>
          </w:p>
          <w:p w14:paraId="415FD181" w14:textId="77777777" w:rsidR="00824C98" w:rsidRDefault="00824C98" w:rsidP="00824C98">
            <w:pPr>
              <w:spacing w:after="0" w:line="240" w:lineRule="auto"/>
              <w:rPr>
                <w:sz w:val="26"/>
                <w:szCs w:val="26"/>
                <w:lang w:bidi="ar-KW"/>
              </w:rPr>
            </w:pPr>
          </w:p>
          <w:p w14:paraId="13F51244" w14:textId="77777777" w:rsidR="00824C98" w:rsidRDefault="00824C98" w:rsidP="00824C98">
            <w:pPr>
              <w:spacing w:after="0" w:line="240" w:lineRule="auto"/>
              <w:rPr>
                <w:sz w:val="26"/>
                <w:szCs w:val="26"/>
                <w:lang w:bidi="ar-KW"/>
              </w:rPr>
            </w:pPr>
          </w:p>
          <w:p w14:paraId="3BCA6A5C" w14:textId="77777777" w:rsidR="00824C98" w:rsidRDefault="00824C98" w:rsidP="00824C98">
            <w:pPr>
              <w:spacing w:after="0" w:line="240" w:lineRule="auto"/>
              <w:rPr>
                <w:sz w:val="26"/>
                <w:szCs w:val="26"/>
                <w:lang w:bidi="ar-KW"/>
              </w:rPr>
            </w:pPr>
          </w:p>
          <w:p w14:paraId="5F5F12FA" w14:textId="77777777" w:rsidR="00824C98" w:rsidRPr="000570CC" w:rsidRDefault="00824C98" w:rsidP="00824C98">
            <w:pPr>
              <w:spacing w:after="0" w:line="240" w:lineRule="auto"/>
              <w:rPr>
                <w:sz w:val="26"/>
                <w:szCs w:val="26"/>
                <w:lang w:bidi="ar-KW"/>
              </w:rPr>
            </w:pPr>
          </w:p>
        </w:tc>
      </w:tr>
      <w:tr w:rsidR="00824C98" w:rsidRPr="000570CC" w14:paraId="5ACD17AA" w14:textId="77777777" w:rsidTr="001D1951">
        <w:trPr>
          <w:trHeight w:val="732"/>
        </w:trPr>
        <w:tc>
          <w:tcPr>
            <w:tcW w:w="9198" w:type="dxa"/>
            <w:gridSpan w:val="3"/>
          </w:tcPr>
          <w:p w14:paraId="76EB5828" w14:textId="77777777" w:rsidR="00824C98" w:rsidRPr="000570CC" w:rsidRDefault="00824C98" w:rsidP="00824C98">
            <w:pPr>
              <w:spacing w:after="0" w:line="240" w:lineRule="auto"/>
              <w:rPr>
                <w:b/>
                <w:bCs/>
                <w:sz w:val="26"/>
                <w:szCs w:val="26"/>
                <w:lang w:val="en-US" w:bidi="ar-KW"/>
              </w:rPr>
            </w:pPr>
            <w:r w:rsidRPr="000570CC">
              <w:rPr>
                <w:b/>
                <w:bCs/>
                <w:sz w:val="26"/>
                <w:szCs w:val="26"/>
                <w:lang w:bidi="ar-KW"/>
              </w:rPr>
              <w:t>21. Peer review</w:t>
            </w:r>
            <w:r w:rsidRPr="000570CC">
              <w:rPr>
                <w:rFonts w:cs="Times New Roman" w:hint="cs"/>
                <w:b/>
                <w:bCs/>
                <w:sz w:val="26"/>
                <w:szCs w:val="26"/>
                <w:rtl/>
                <w:lang w:bidi="ar-KW"/>
              </w:rPr>
              <w:t xml:space="preserve">پێداچوونه‌وه‌ی هاوه‌ڵ                    </w:t>
            </w:r>
          </w:p>
          <w:p w14:paraId="3DA1DC6F" w14:textId="77777777" w:rsidR="00824C98" w:rsidRDefault="00824C98" w:rsidP="00824C98">
            <w:pPr>
              <w:spacing w:after="0" w:line="240" w:lineRule="auto"/>
              <w:rPr>
                <w:sz w:val="26"/>
                <w:szCs w:val="26"/>
                <w:lang w:val="en-US" w:bidi="ar-KW"/>
              </w:rPr>
            </w:pPr>
          </w:p>
          <w:p w14:paraId="0592695E" w14:textId="77777777" w:rsidR="00824C98" w:rsidRDefault="00824C98" w:rsidP="00824C98">
            <w:pPr>
              <w:spacing w:after="0" w:line="240" w:lineRule="auto"/>
              <w:rPr>
                <w:sz w:val="26"/>
                <w:szCs w:val="26"/>
                <w:lang w:val="en-US" w:bidi="ar-KW"/>
              </w:rPr>
            </w:pPr>
          </w:p>
          <w:p w14:paraId="5CE0E2DC" w14:textId="77777777" w:rsidR="00824C98" w:rsidRDefault="00824C98" w:rsidP="00824C98">
            <w:pPr>
              <w:spacing w:after="0" w:line="240" w:lineRule="auto"/>
              <w:rPr>
                <w:sz w:val="26"/>
                <w:szCs w:val="26"/>
                <w:lang w:val="en-US" w:bidi="ar-KW"/>
              </w:rPr>
            </w:pPr>
          </w:p>
          <w:p w14:paraId="3A6BF61A" w14:textId="77777777" w:rsidR="00824C98" w:rsidRPr="000570CC" w:rsidRDefault="00824C98" w:rsidP="00824C98">
            <w:pPr>
              <w:spacing w:after="0" w:line="240" w:lineRule="auto"/>
              <w:rPr>
                <w:sz w:val="26"/>
                <w:szCs w:val="26"/>
                <w:lang w:val="en-US" w:bidi="ar-KW"/>
              </w:rPr>
            </w:pPr>
          </w:p>
        </w:tc>
      </w:tr>
    </w:tbl>
    <w:p w14:paraId="0911B4E5" w14:textId="77777777" w:rsidR="008D46A4" w:rsidRPr="000570CC" w:rsidRDefault="008D46A4" w:rsidP="00EF1575">
      <w:pPr>
        <w:rPr>
          <w:sz w:val="26"/>
          <w:szCs w:val="26"/>
        </w:rPr>
      </w:pPr>
      <w:r w:rsidRPr="000570CC">
        <w:rPr>
          <w:sz w:val="26"/>
          <w:szCs w:val="26"/>
        </w:rPr>
        <w:lastRenderedPageBreak/>
        <w:br/>
      </w:r>
    </w:p>
    <w:p w14:paraId="07556A65" w14:textId="77777777" w:rsidR="006921A4" w:rsidRPr="000570CC" w:rsidRDefault="006921A4" w:rsidP="00EF1575">
      <w:pPr>
        <w:rPr>
          <w:sz w:val="26"/>
          <w:szCs w:val="26"/>
          <w:lang w:val="en-US" w:bidi="ar-KW"/>
        </w:rPr>
      </w:pPr>
    </w:p>
    <w:sectPr w:rsidR="006921A4" w:rsidRPr="000570CC" w:rsidSect="0080086A">
      <w:headerReference w:type="default" r:id="rId22"/>
      <w:footerReference w:type="default" r:id="rId2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2BAB0" w14:textId="77777777" w:rsidR="00B82761" w:rsidRDefault="00B82761" w:rsidP="00483DD0">
      <w:pPr>
        <w:spacing w:after="0" w:line="240" w:lineRule="auto"/>
      </w:pPr>
      <w:r>
        <w:separator/>
      </w:r>
    </w:p>
  </w:endnote>
  <w:endnote w:type="continuationSeparator" w:id="0">
    <w:p w14:paraId="4593A874" w14:textId="77777777" w:rsidR="00B82761" w:rsidRDefault="00B82761"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362B" w14:textId="77777777" w:rsidR="00B42344" w:rsidRDefault="00B42344" w:rsidP="00B42344">
    <w:pPr>
      <w:pStyle w:val="Footer"/>
      <w:pBdr>
        <w:top w:val="thinThickSmallGap" w:sz="24" w:space="1" w:color="622423" w:themeColor="accent2" w:themeShade="7F"/>
      </w:pBdr>
      <w:rPr>
        <w:rFonts w:asciiTheme="majorHAnsi" w:eastAsiaTheme="majorEastAsia" w:hAnsiTheme="majorHAnsi" w:cstheme="majorBidi"/>
      </w:rPr>
    </w:pPr>
    <w:r w:rsidRPr="00EA32C5">
      <w:rPr>
        <w:rFonts w:ascii="Cambria" w:eastAsia="Times New Roman" w:hAnsi="Cambria" w:cs="Times New Roman"/>
      </w:rPr>
      <w:t xml:space="preserve">Directorate of Quality Assurance and Accreditation            </w:t>
    </w:r>
    <w:r w:rsidRPr="00EA32C5">
      <w:rPr>
        <w:rFonts w:ascii="Cambria" w:eastAsia="Times New Roman" w:hAnsi="Cambria" w:cs="Times New Roman" w:hint="cs"/>
        <w:rtl/>
        <w:lang w:bidi="ar-KW"/>
      </w:rPr>
      <w:t>به‌ڕێوه‌به‌رایه‌تی دڵنیایی جۆری و متمانه‌به‌خشین</w:t>
    </w:r>
    <w:r w:rsidRPr="00F607BE">
      <w:rPr>
        <w:rFonts w:ascii="Cambria" w:eastAsia="Times New Roman" w:hAnsi="Cambria" w:cs="Times New Roman"/>
        <w:lang w:val="en-US"/>
      </w:rPr>
      <w:tab/>
    </w:r>
  </w:p>
  <w:p w14:paraId="6364D740" w14:textId="77777777" w:rsidR="00605F64" w:rsidRDefault="00605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A3F44" w14:textId="77777777" w:rsidR="00B82761" w:rsidRDefault="00B82761" w:rsidP="00483DD0">
      <w:pPr>
        <w:spacing w:after="0" w:line="240" w:lineRule="auto"/>
      </w:pPr>
      <w:r>
        <w:separator/>
      </w:r>
    </w:p>
  </w:footnote>
  <w:footnote w:type="continuationSeparator" w:id="0">
    <w:p w14:paraId="2F1E5595" w14:textId="77777777" w:rsidR="00B82761" w:rsidRDefault="00B82761"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B87CF" w14:textId="77777777" w:rsidR="00605F64" w:rsidRPr="00441BF4" w:rsidRDefault="00605F6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00000009"/>
    <w:multiLevelType w:val="multilevel"/>
    <w:tmpl w:val="00000008"/>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2"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91466"/>
    <w:multiLevelType w:val="multilevel"/>
    <w:tmpl w:val="99061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660F25"/>
    <w:multiLevelType w:val="hybridMultilevel"/>
    <w:tmpl w:val="364C6500"/>
    <w:lvl w:ilvl="0" w:tplc="89B8BB3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21497"/>
    <w:multiLevelType w:val="hybridMultilevel"/>
    <w:tmpl w:val="90AA5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62316D"/>
    <w:multiLevelType w:val="hybridMultilevel"/>
    <w:tmpl w:val="57A49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685AD5"/>
    <w:multiLevelType w:val="hybridMultilevel"/>
    <w:tmpl w:val="EEACC7B4"/>
    <w:lvl w:ilvl="0" w:tplc="332EDBDE">
      <w:start w:val="1"/>
      <w:numFmt w:val="bullet"/>
      <w:lvlText w:val=""/>
      <w:lvlJc w:val="left"/>
      <w:pPr>
        <w:ind w:left="360" w:hanging="360"/>
      </w:pPr>
      <w:rPr>
        <w:rFonts w:ascii="Symbol" w:hAnsi="Symbol" w:hint="default"/>
        <w:b/>
        <w:bCs/>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37A9F"/>
    <w:multiLevelType w:val="hybridMultilevel"/>
    <w:tmpl w:val="F2E0332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B85F62"/>
    <w:multiLevelType w:val="hybridMultilevel"/>
    <w:tmpl w:val="C59EE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22058DB"/>
    <w:multiLevelType w:val="hybridMultilevel"/>
    <w:tmpl w:val="5AEA260E"/>
    <w:lvl w:ilvl="0" w:tplc="87D8E1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703CB0"/>
    <w:multiLevelType w:val="hybridMultilevel"/>
    <w:tmpl w:val="6D5E4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E4A94"/>
    <w:multiLevelType w:val="hybridMultilevel"/>
    <w:tmpl w:val="9B187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561F32"/>
    <w:multiLevelType w:val="hybridMultilevel"/>
    <w:tmpl w:val="6548E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FD50239"/>
    <w:multiLevelType w:val="hybridMultilevel"/>
    <w:tmpl w:val="EFDC70C2"/>
    <w:lvl w:ilvl="0" w:tplc="29B21766">
      <w:start w:val="1"/>
      <w:numFmt w:val="bullet"/>
      <w:lvlText w:val="•"/>
      <w:lvlJc w:val="left"/>
      <w:pPr>
        <w:tabs>
          <w:tab w:val="num" w:pos="720"/>
        </w:tabs>
        <w:ind w:left="720" w:hanging="360"/>
      </w:pPr>
      <w:rPr>
        <w:rFonts w:ascii="Times New Roman" w:hAnsi="Times New Roman" w:hint="default"/>
      </w:rPr>
    </w:lvl>
    <w:lvl w:ilvl="1" w:tplc="12D8297E" w:tentative="1">
      <w:start w:val="1"/>
      <w:numFmt w:val="bullet"/>
      <w:lvlText w:val="•"/>
      <w:lvlJc w:val="left"/>
      <w:pPr>
        <w:tabs>
          <w:tab w:val="num" w:pos="1440"/>
        </w:tabs>
        <w:ind w:left="1440" w:hanging="360"/>
      </w:pPr>
      <w:rPr>
        <w:rFonts w:ascii="Times New Roman" w:hAnsi="Times New Roman" w:hint="default"/>
      </w:rPr>
    </w:lvl>
    <w:lvl w:ilvl="2" w:tplc="26B2CC0A" w:tentative="1">
      <w:start w:val="1"/>
      <w:numFmt w:val="bullet"/>
      <w:lvlText w:val="•"/>
      <w:lvlJc w:val="left"/>
      <w:pPr>
        <w:tabs>
          <w:tab w:val="num" w:pos="2160"/>
        </w:tabs>
        <w:ind w:left="2160" w:hanging="360"/>
      </w:pPr>
      <w:rPr>
        <w:rFonts w:ascii="Times New Roman" w:hAnsi="Times New Roman" w:hint="default"/>
      </w:rPr>
    </w:lvl>
    <w:lvl w:ilvl="3" w:tplc="4486481E" w:tentative="1">
      <w:start w:val="1"/>
      <w:numFmt w:val="bullet"/>
      <w:lvlText w:val="•"/>
      <w:lvlJc w:val="left"/>
      <w:pPr>
        <w:tabs>
          <w:tab w:val="num" w:pos="2880"/>
        </w:tabs>
        <w:ind w:left="2880" w:hanging="360"/>
      </w:pPr>
      <w:rPr>
        <w:rFonts w:ascii="Times New Roman" w:hAnsi="Times New Roman" w:hint="default"/>
      </w:rPr>
    </w:lvl>
    <w:lvl w:ilvl="4" w:tplc="FCC0DCA8" w:tentative="1">
      <w:start w:val="1"/>
      <w:numFmt w:val="bullet"/>
      <w:lvlText w:val="•"/>
      <w:lvlJc w:val="left"/>
      <w:pPr>
        <w:tabs>
          <w:tab w:val="num" w:pos="3600"/>
        </w:tabs>
        <w:ind w:left="3600" w:hanging="360"/>
      </w:pPr>
      <w:rPr>
        <w:rFonts w:ascii="Times New Roman" w:hAnsi="Times New Roman" w:hint="default"/>
      </w:rPr>
    </w:lvl>
    <w:lvl w:ilvl="5" w:tplc="C2FA832E" w:tentative="1">
      <w:start w:val="1"/>
      <w:numFmt w:val="bullet"/>
      <w:lvlText w:val="•"/>
      <w:lvlJc w:val="left"/>
      <w:pPr>
        <w:tabs>
          <w:tab w:val="num" w:pos="4320"/>
        </w:tabs>
        <w:ind w:left="4320" w:hanging="360"/>
      </w:pPr>
      <w:rPr>
        <w:rFonts w:ascii="Times New Roman" w:hAnsi="Times New Roman" w:hint="default"/>
      </w:rPr>
    </w:lvl>
    <w:lvl w:ilvl="6" w:tplc="234A1994" w:tentative="1">
      <w:start w:val="1"/>
      <w:numFmt w:val="bullet"/>
      <w:lvlText w:val="•"/>
      <w:lvlJc w:val="left"/>
      <w:pPr>
        <w:tabs>
          <w:tab w:val="num" w:pos="5040"/>
        </w:tabs>
        <w:ind w:left="5040" w:hanging="360"/>
      </w:pPr>
      <w:rPr>
        <w:rFonts w:ascii="Times New Roman" w:hAnsi="Times New Roman" w:hint="default"/>
      </w:rPr>
    </w:lvl>
    <w:lvl w:ilvl="7" w:tplc="85EADE8C" w:tentative="1">
      <w:start w:val="1"/>
      <w:numFmt w:val="bullet"/>
      <w:lvlText w:val="•"/>
      <w:lvlJc w:val="left"/>
      <w:pPr>
        <w:tabs>
          <w:tab w:val="num" w:pos="5760"/>
        </w:tabs>
        <w:ind w:left="5760" w:hanging="360"/>
      </w:pPr>
      <w:rPr>
        <w:rFonts w:ascii="Times New Roman" w:hAnsi="Times New Roman" w:hint="default"/>
      </w:rPr>
    </w:lvl>
    <w:lvl w:ilvl="8" w:tplc="495A5B88"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23"/>
  </w:num>
  <w:num w:numId="3">
    <w:abstractNumId w:val="3"/>
  </w:num>
  <w:num w:numId="4">
    <w:abstractNumId w:val="18"/>
  </w:num>
  <w:num w:numId="5">
    <w:abstractNumId w:val="20"/>
  </w:num>
  <w:num w:numId="6">
    <w:abstractNumId w:val="12"/>
  </w:num>
  <w:num w:numId="7">
    <w:abstractNumId w:val="6"/>
  </w:num>
  <w:num w:numId="8">
    <w:abstractNumId w:val="15"/>
  </w:num>
  <w:num w:numId="9">
    <w:abstractNumId w:val="5"/>
  </w:num>
  <w:num w:numId="10">
    <w:abstractNumId w:val="16"/>
  </w:num>
  <w:num w:numId="11">
    <w:abstractNumId w:val="7"/>
  </w:num>
  <w:num w:numId="12">
    <w:abstractNumId w:val="21"/>
  </w:num>
  <w:num w:numId="13">
    <w:abstractNumId w:val="19"/>
  </w:num>
  <w:num w:numId="14">
    <w:abstractNumId w:val="13"/>
  </w:num>
  <w:num w:numId="15">
    <w:abstractNumId w:val="17"/>
  </w:num>
  <w:num w:numId="16">
    <w:abstractNumId w:val="24"/>
  </w:num>
  <w:num w:numId="17">
    <w:abstractNumId w:val="4"/>
  </w:num>
  <w:num w:numId="18">
    <w:abstractNumId w:val="22"/>
  </w:num>
  <w:num w:numId="19">
    <w:abstractNumId w:val="14"/>
  </w:num>
  <w:num w:numId="20">
    <w:abstractNumId w:val="9"/>
  </w:num>
  <w:num w:numId="21">
    <w:abstractNumId w:val="8"/>
  </w:num>
  <w:num w:numId="22">
    <w:abstractNumId w:val="10"/>
  </w:num>
  <w:num w:numId="23">
    <w:abstractNumId w:val="11"/>
  </w:num>
  <w:num w:numId="24">
    <w:abstractNumId w:val="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0DF7"/>
    <w:rsid w:val="0003010A"/>
    <w:rsid w:val="00040536"/>
    <w:rsid w:val="00050C0A"/>
    <w:rsid w:val="000570CC"/>
    <w:rsid w:val="00093D6F"/>
    <w:rsid w:val="000D6694"/>
    <w:rsid w:val="000F0683"/>
    <w:rsid w:val="000F2337"/>
    <w:rsid w:val="00104ACB"/>
    <w:rsid w:val="001409C7"/>
    <w:rsid w:val="001647A7"/>
    <w:rsid w:val="001A22CC"/>
    <w:rsid w:val="001A3628"/>
    <w:rsid w:val="001D1951"/>
    <w:rsid w:val="002343FC"/>
    <w:rsid w:val="0024782D"/>
    <w:rsid w:val="0025284B"/>
    <w:rsid w:val="00280B7D"/>
    <w:rsid w:val="00283F1C"/>
    <w:rsid w:val="002A6103"/>
    <w:rsid w:val="002B1714"/>
    <w:rsid w:val="002B7CC7"/>
    <w:rsid w:val="002D1877"/>
    <w:rsid w:val="002D3ADA"/>
    <w:rsid w:val="002F44B8"/>
    <w:rsid w:val="00324E26"/>
    <w:rsid w:val="003615A9"/>
    <w:rsid w:val="00384B9A"/>
    <w:rsid w:val="003F0A7E"/>
    <w:rsid w:val="00401B4B"/>
    <w:rsid w:val="00405DF6"/>
    <w:rsid w:val="0041511D"/>
    <w:rsid w:val="00441BF4"/>
    <w:rsid w:val="00483DD0"/>
    <w:rsid w:val="004A7337"/>
    <w:rsid w:val="004B402D"/>
    <w:rsid w:val="004D44AA"/>
    <w:rsid w:val="004E756D"/>
    <w:rsid w:val="00512C38"/>
    <w:rsid w:val="00541056"/>
    <w:rsid w:val="00542CAE"/>
    <w:rsid w:val="00570EE4"/>
    <w:rsid w:val="005744E8"/>
    <w:rsid w:val="00590133"/>
    <w:rsid w:val="005A4FDA"/>
    <w:rsid w:val="005D1F52"/>
    <w:rsid w:val="005F28E9"/>
    <w:rsid w:val="00601A05"/>
    <w:rsid w:val="00605F64"/>
    <w:rsid w:val="00632E61"/>
    <w:rsid w:val="00634F2B"/>
    <w:rsid w:val="00646507"/>
    <w:rsid w:val="0065580A"/>
    <w:rsid w:val="006766CD"/>
    <w:rsid w:val="006921A4"/>
    <w:rsid w:val="00695467"/>
    <w:rsid w:val="006A57BA"/>
    <w:rsid w:val="006B08BA"/>
    <w:rsid w:val="006C3B09"/>
    <w:rsid w:val="006C4990"/>
    <w:rsid w:val="006E7076"/>
    <w:rsid w:val="006F0469"/>
    <w:rsid w:val="006F22B8"/>
    <w:rsid w:val="006F5726"/>
    <w:rsid w:val="00710AAB"/>
    <w:rsid w:val="00714FF1"/>
    <w:rsid w:val="00715247"/>
    <w:rsid w:val="007376A9"/>
    <w:rsid w:val="0074424F"/>
    <w:rsid w:val="00746A27"/>
    <w:rsid w:val="00747BA3"/>
    <w:rsid w:val="007605E2"/>
    <w:rsid w:val="00761010"/>
    <w:rsid w:val="007664D7"/>
    <w:rsid w:val="007A4BA3"/>
    <w:rsid w:val="007E73A2"/>
    <w:rsid w:val="007F0899"/>
    <w:rsid w:val="0080086A"/>
    <w:rsid w:val="008057FF"/>
    <w:rsid w:val="00824C98"/>
    <w:rsid w:val="00830EE6"/>
    <w:rsid w:val="00832905"/>
    <w:rsid w:val="008412E4"/>
    <w:rsid w:val="008424D6"/>
    <w:rsid w:val="008560B7"/>
    <w:rsid w:val="008736E2"/>
    <w:rsid w:val="00881962"/>
    <w:rsid w:val="008B4275"/>
    <w:rsid w:val="008D4455"/>
    <w:rsid w:val="008D46A4"/>
    <w:rsid w:val="008D68CB"/>
    <w:rsid w:val="008E45CF"/>
    <w:rsid w:val="008E5654"/>
    <w:rsid w:val="008F0B79"/>
    <w:rsid w:val="009358D9"/>
    <w:rsid w:val="00950501"/>
    <w:rsid w:val="00952576"/>
    <w:rsid w:val="00961D90"/>
    <w:rsid w:val="00970C87"/>
    <w:rsid w:val="009E3ABE"/>
    <w:rsid w:val="009E7702"/>
    <w:rsid w:val="009F7BEC"/>
    <w:rsid w:val="00A13F15"/>
    <w:rsid w:val="00A77850"/>
    <w:rsid w:val="00A9152D"/>
    <w:rsid w:val="00AC38A2"/>
    <w:rsid w:val="00AC3DBE"/>
    <w:rsid w:val="00AC5822"/>
    <w:rsid w:val="00AD68F9"/>
    <w:rsid w:val="00AE18DB"/>
    <w:rsid w:val="00AE2171"/>
    <w:rsid w:val="00AF055E"/>
    <w:rsid w:val="00AF3498"/>
    <w:rsid w:val="00AF596D"/>
    <w:rsid w:val="00B341B9"/>
    <w:rsid w:val="00B3715C"/>
    <w:rsid w:val="00B4097A"/>
    <w:rsid w:val="00B42344"/>
    <w:rsid w:val="00B739C3"/>
    <w:rsid w:val="00B82761"/>
    <w:rsid w:val="00B856C4"/>
    <w:rsid w:val="00B916A8"/>
    <w:rsid w:val="00BC09BE"/>
    <w:rsid w:val="00BC4DB7"/>
    <w:rsid w:val="00BC5516"/>
    <w:rsid w:val="00BE6E4E"/>
    <w:rsid w:val="00C07D7D"/>
    <w:rsid w:val="00C207BB"/>
    <w:rsid w:val="00C24D8C"/>
    <w:rsid w:val="00C26D96"/>
    <w:rsid w:val="00C46D58"/>
    <w:rsid w:val="00C525DA"/>
    <w:rsid w:val="00C77119"/>
    <w:rsid w:val="00C772D7"/>
    <w:rsid w:val="00C857AF"/>
    <w:rsid w:val="00CA7AD5"/>
    <w:rsid w:val="00CB3BE0"/>
    <w:rsid w:val="00CC5CD1"/>
    <w:rsid w:val="00CD3035"/>
    <w:rsid w:val="00CF5475"/>
    <w:rsid w:val="00D0398B"/>
    <w:rsid w:val="00D0467E"/>
    <w:rsid w:val="00D051C3"/>
    <w:rsid w:val="00D11180"/>
    <w:rsid w:val="00D11506"/>
    <w:rsid w:val="00D646C9"/>
    <w:rsid w:val="00D66F67"/>
    <w:rsid w:val="00D8241B"/>
    <w:rsid w:val="00D91AFD"/>
    <w:rsid w:val="00DC4F02"/>
    <w:rsid w:val="00DF1744"/>
    <w:rsid w:val="00E14A32"/>
    <w:rsid w:val="00E4135D"/>
    <w:rsid w:val="00E60BF8"/>
    <w:rsid w:val="00E61AD2"/>
    <w:rsid w:val="00E6768F"/>
    <w:rsid w:val="00E74348"/>
    <w:rsid w:val="00E873BC"/>
    <w:rsid w:val="00E95307"/>
    <w:rsid w:val="00ED3387"/>
    <w:rsid w:val="00ED5BBC"/>
    <w:rsid w:val="00ED7749"/>
    <w:rsid w:val="00EE5D92"/>
    <w:rsid w:val="00EE60FC"/>
    <w:rsid w:val="00EF1575"/>
    <w:rsid w:val="00F01C5D"/>
    <w:rsid w:val="00F1164A"/>
    <w:rsid w:val="00F15DE4"/>
    <w:rsid w:val="00F17DC0"/>
    <w:rsid w:val="00F25A62"/>
    <w:rsid w:val="00F4319A"/>
    <w:rsid w:val="00F450EA"/>
    <w:rsid w:val="00F46F26"/>
    <w:rsid w:val="00F53C1F"/>
    <w:rsid w:val="00FB7AFF"/>
    <w:rsid w:val="00FB7C7A"/>
    <w:rsid w:val="00FD437F"/>
    <w:rsid w:val="00FE1252"/>
    <w:rsid w:val="00FE7F94"/>
    <w:rsid w:val="00FF7C6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E3F71"/>
  <w15:docId w15:val="{6CA26F9A-994D-4F12-A56D-12D86896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qFormat/>
    <w:rsid w:val="006921A4"/>
    <w:pPr>
      <w:keepNext/>
      <w:spacing w:after="0" w:line="240" w:lineRule="auto"/>
      <w:outlineLvl w:val="0"/>
    </w:pPr>
    <w:rPr>
      <w:rFonts w:ascii="Times New Roman" w:eastAsia="Times New Roman" w:hAnsi="Times New Roman" w:cs="Traditional Arabic"/>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uiPriority w:val="99"/>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1Char">
    <w:name w:val="Heading 1 Char"/>
    <w:basedOn w:val="DefaultParagraphFont"/>
    <w:link w:val="Heading1"/>
    <w:rsid w:val="006921A4"/>
    <w:rPr>
      <w:rFonts w:ascii="Times New Roman" w:eastAsia="Times New Roman" w:hAnsi="Times New Roman" w:cs="Traditional Arabic"/>
      <w:sz w:val="28"/>
      <w:szCs w:val="20"/>
    </w:rPr>
  </w:style>
  <w:style w:type="character" w:customStyle="1" w:styleId="apple-converted-space">
    <w:name w:val="apple-converted-space"/>
    <w:basedOn w:val="DefaultParagraphFont"/>
    <w:rsid w:val="003F0A7E"/>
  </w:style>
  <w:style w:type="paragraph" w:styleId="NormalWeb">
    <w:name w:val="Normal (Web)"/>
    <w:basedOn w:val="Normal"/>
    <w:uiPriority w:val="99"/>
    <w:unhideWhenUsed/>
    <w:rsid w:val="007605E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2">
    <w:name w:val="Body Text 2"/>
    <w:basedOn w:val="Normal"/>
    <w:link w:val="BodyText2Char"/>
    <w:rsid w:val="007605E2"/>
    <w:pPr>
      <w:spacing w:after="0" w:line="240" w:lineRule="auto"/>
      <w:jc w:val="lowKashida"/>
    </w:pPr>
    <w:rPr>
      <w:rFonts w:ascii="Times New Roman" w:eastAsia="Times New Roman" w:hAnsi="Times New Roman" w:cs="Traditional Arabic"/>
      <w:sz w:val="28"/>
      <w:szCs w:val="36"/>
      <w:lang w:val="en-US"/>
    </w:rPr>
  </w:style>
  <w:style w:type="character" w:customStyle="1" w:styleId="BodyText2Char">
    <w:name w:val="Body Text 2 Char"/>
    <w:basedOn w:val="DefaultParagraphFont"/>
    <w:link w:val="BodyText2"/>
    <w:rsid w:val="007605E2"/>
    <w:rPr>
      <w:rFonts w:ascii="Times New Roman" w:eastAsia="Times New Roman" w:hAnsi="Times New Roman" w:cs="Traditional Arabic"/>
      <w:sz w:val="28"/>
      <w:szCs w:val="36"/>
    </w:rPr>
  </w:style>
  <w:style w:type="paragraph" w:customStyle="1" w:styleId="Style1">
    <w:name w:val="Style 1"/>
    <w:rsid w:val="009E7702"/>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haracterStyle1">
    <w:name w:val="Character Style 1"/>
    <w:uiPriority w:val="99"/>
    <w:rsid w:val="009E7702"/>
    <w:rPr>
      <w:rFonts w:ascii="Tahoma" w:hAnsi="Tahoma" w:cs="Tahoma"/>
      <w:sz w:val="26"/>
      <w:szCs w:val="26"/>
    </w:rPr>
  </w:style>
  <w:style w:type="paragraph" w:customStyle="1" w:styleId="Style2">
    <w:name w:val="Style 2"/>
    <w:rsid w:val="00405DF6"/>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haracterStyle2">
    <w:name w:val="Character Style 2"/>
    <w:rsid w:val="00405DF6"/>
    <w:rPr>
      <w:rFonts w:ascii="Arial" w:hAnsi="Arial" w:cs="Arial"/>
      <w:sz w:val="26"/>
      <w:szCs w:val="26"/>
    </w:rPr>
  </w:style>
  <w:style w:type="paragraph" w:customStyle="1" w:styleId="Style3">
    <w:name w:val="Style 3"/>
    <w:uiPriority w:val="99"/>
    <w:rsid w:val="00405DF6"/>
    <w:pPr>
      <w:widowControl w:val="0"/>
      <w:autoSpaceDE w:val="0"/>
      <w:autoSpaceDN w:val="0"/>
      <w:spacing w:before="108" w:after="0" w:line="360" w:lineRule="auto"/>
      <w:ind w:left="72"/>
    </w:pPr>
    <w:rPr>
      <w:rFonts w:ascii="Arial" w:eastAsiaTheme="minorEastAsia" w:hAnsi="Arial" w:cs="Arial"/>
      <w:i/>
      <w:iCs/>
      <w:sz w:val="26"/>
      <w:szCs w:val="26"/>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1"/>
    <w:uiPriority w:val="99"/>
    <w:locked/>
    <w:rsid w:val="00824C98"/>
    <w:rPr>
      <w:rFonts w:ascii="Arial" w:hAnsi="Arial" w:cs="Arial"/>
      <w:shd w:val="clear" w:color="auto" w:fill="FFFFFF"/>
    </w:rPr>
  </w:style>
  <w:style w:type="character" w:customStyle="1" w:styleId="MSGENFONTSTYLENAMETEMPLATEROLENUMBERMSGENFONTSTYLENAMEBYROLETEXT2MSGENFONTSTYLEMODIFERNAMETimesNewRoman6">
    <w:name w:val="MSG_EN_FONT_STYLE_NAME_TEMPLATE_ROLE_NUMBER MSG_EN_FONT_STYLE_NAME_BY_ROLE_TEXT 2 + MSG_EN_FONT_STYLE_MODIFER_NAME Times New Roman6"/>
    <w:aliases w:val="MSG_EN_FONT_STYLE_MODIFER_SIZE 14,MSG_EN_FONT_STYLE_MODIFER_BOLD12"/>
    <w:basedOn w:val="MSGENFONTSTYLENAMETEMPLATEROLENUMBERMSGENFONTSTYLENAMEBYROLETEXT2"/>
    <w:uiPriority w:val="99"/>
    <w:rsid w:val="00824C98"/>
    <w:rPr>
      <w:rFonts w:ascii="Times New Roman" w:hAnsi="Times New Roman" w:cs="Times New Roman"/>
      <w:b/>
      <w:bCs/>
      <w:sz w:val="28"/>
      <w:szCs w:val="28"/>
      <w:shd w:val="clear" w:color="auto" w:fill="FFFFFF"/>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uiPriority w:val="99"/>
    <w:rsid w:val="00824C98"/>
    <w:rPr>
      <w:rFonts w:ascii="Arial" w:hAnsi="Arial" w:cs="Arial"/>
      <w:u w:val="single"/>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824C98"/>
    <w:pPr>
      <w:widowControl w:val="0"/>
      <w:shd w:val="clear" w:color="auto" w:fill="FFFFFF"/>
      <w:spacing w:after="0" w:line="322" w:lineRule="exact"/>
      <w:ind w:hanging="360"/>
      <w:jc w:val="both"/>
    </w:pPr>
    <w:rPr>
      <w:rFonts w:ascii="Arial" w:hAnsi="Arial"/>
      <w:lang w:val="en-US"/>
    </w:rPr>
  </w:style>
  <w:style w:type="character" w:customStyle="1" w:styleId="MSGENFONTSTYLENAMETEMPLATEROLENUMBERMSGENFONTSTYLENAMEBYROLETEXT22">
    <w:name w:val="MSG_EN_FONT_STYLE_NAME_TEMPLATE_ROLE_NUMBER MSG_EN_FONT_STYLE_NAME_BY_ROLE_TEXT 22"/>
    <w:basedOn w:val="MSGENFONTSTYLENAMETEMPLATEROLENUMBERMSGENFONTSTYLENAMEBYROLETEXT2"/>
    <w:uiPriority w:val="99"/>
    <w:rsid w:val="00824C98"/>
    <w:rPr>
      <w:rFonts w:ascii="Arial" w:hAnsi="Arial" w:cs="Arial"/>
      <w:sz w:val="22"/>
      <w:szCs w:val="22"/>
      <w:u w:val="none"/>
      <w:shd w:val="clear" w:color="auto" w:fill="FFFFFF"/>
    </w:rPr>
  </w:style>
  <w:style w:type="character" w:customStyle="1" w:styleId="MSGENFONTSTYLENAMETEMPLATEROLENUMBERMSGENFONTSTYLENAMEBYROLETEXT2MSGENFONTSTYLEMODIFERSIZE95">
    <w:name w:val="MSG_EN_FONT_STYLE_NAME_TEMPLATE_ROLE_NUMBER MSG_EN_FONT_STYLE_NAME_BY_ROLE_TEXT 2 + MSG_EN_FONT_STYLE_MODIFER_SIZE 9.5"/>
    <w:basedOn w:val="MSGENFONTSTYLENAMETEMPLATEROLENUMBERMSGENFONTSTYLENAMEBYROLETEXT2"/>
    <w:uiPriority w:val="99"/>
    <w:rsid w:val="00824C98"/>
    <w:rPr>
      <w:rFonts w:ascii="Arial" w:hAnsi="Arial" w:cs="Arial"/>
      <w:sz w:val="19"/>
      <w:szCs w:val="19"/>
      <w:u w:val="none"/>
      <w:shd w:val="clear" w:color="auto" w:fill="FFFFFF"/>
    </w:rPr>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0"/>
    <w:uiPriority w:val="99"/>
    <w:locked/>
    <w:rsid w:val="00824C98"/>
    <w:rPr>
      <w:rFonts w:ascii="Arial" w:hAnsi="Arial" w:cs="Arial"/>
      <w:i/>
      <w:iCs/>
      <w:sz w:val="23"/>
      <w:szCs w:val="23"/>
      <w:shd w:val="clear" w:color="auto" w:fill="FFFFFF"/>
    </w:rPr>
  </w:style>
  <w:style w:type="character" w:customStyle="1" w:styleId="MSGENFONTSTYLENAMETEMPLATEROLENUMBERMSGENFONTSTYLENAMEBYROLETEXT6MSGENFONTSTYLEMODIFERSIZE11">
    <w:name w:val="MSG_EN_FONT_STYLE_NAME_TEMPLATE_ROLE_NUMBER MSG_EN_FONT_STYLE_NAME_BY_ROLE_TEXT 6 + MSG_EN_FONT_STYLE_MODIFER_SIZE 11"/>
    <w:aliases w:val="MSG_EN_FONT_STYLE_MODIFER_NOT_ITALIC"/>
    <w:basedOn w:val="MSGENFONTSTYLENAMETEMPLATEROLENUMBERMSGENFONTSTYLENAMEBYROLETEXT6"/>
    <w:uiPriority w:val="99"/>
    <w:rsid w:val="00824C98"/>
    <w:rPr>
      <w:rFonts w:ascii="Arial" w:hAnsi="Arial" w:cs="Arial"/>
      <w:i w:val="0"/>
      <w:iCs w:val="0"/>
      <w:sz w:val="22"/>
      <w:szCs w:val="22"/>
      <w:shd w:val="clear" w:color="auto" w:fill="FFFFFF"/>
    </w:rPr>
  </w:style>
  <w:style w:type="character" w:customStyle="1" w:styleId="MSGENFONTSTYLENAMETEMPLATEROLENUMBERMSGENFONTSTYLENAMEBYROLETEXT2MSGENFONTSTYLEMODIFERSIZE115">
    <w:name w:val="MSG_EN_FONT_STYLE_NAME_TEMPLATE_ROLE_NUMBER MSG_EN_FONT_STYLE_NAME_BY_ROLE_TEXT 2 + MSG_EN_FONT_STYLE_MODIFER_SIZE 11.5"/>
    <w:aliases w:val="MSG_EN_FONT_STYLE_MODIFER_ITALIC"/>
    <w:basedOn w:val="MSGENFONTSTYLENAMETEMPLATEROLENUMBERMSGENFONTSTYLENAMEBYROLETEXT2"/>
    <w:uiPriority w:val="99"/>
    <w:rsid w:val="00824C98"/>
    <w:rPr>
      <w:rFonts w:ascii="Arial" w:hAnsi="Arial" w:cs="Arial"/>
      <w:i/>
      <w:iCs/>
      <w:sz w:val="23"/>
      <w:szCs w:val="23"/>
      <w:u w:val="none"/>
      <w:shd w:val="clear" w:color="auto" w:fill="FFFFFF"/>
    </w:rPr>
  </w:style>
  <w:style w:type="character" w:customStyle="1" w:styleId="MSGENFONTSTYLENAMETEMPLATEROLENUMBERMSGENFONTSTYLENAMEBYROLETABLECAPTION3">
    <w:name w:val="MSG_EN_FONT_STYLE_NAME_TEMPLATE_ROLE_NUMBER MSG_EN_FONT_STYLE_NAME_BY_ROLE_TABLE_CAPTION 3_"/>
    <w:basedOn w:val="DefaultParagraphFont"/>
    <w:link w:val="MSGENFONTSTYLENAMETEMPLATEROLENUMBERMSGENFONTSTYLENAMEBYROLETABLECAPTION31"/>
    <w:uiPriority w:val="99"/>
    <w:locked/>
    <w:rsid w:val="00824C98"/>
    <w:rPr>
      <w:rFonts w:ascii="Arial" w:hAnsi="Arial" w:cs="Arial"/>
      <w:shd w:val="clear" w:color="auto" w:fill="FFFFFF"/>
    </w:rPr>
  </w:style>
  <w:style w:type="character" w:customStyle="1" w:styleId="MSGENFONTSTYLENAMETEMPLATEROLENUMBERMSGENFONTSTYLENAMEBYROLETABLECAPTION3MSGENFONTSTYLEMODIFERSIZE115">
    <w:name w:val="MSG_EN_FONT_STYLE_NAME_TEMPLATE_ROLE_NUMBER MSG_EN_FONT_STYLE_NAME_BY_ROLE_TABLE_CAPTION 3 + MSG_EN_FONT_STYLE_MODIFER_SIZE 11.5"/>
    <w:aliases w:val="MSG_EN_FONT_STYLE_MODIFER_ITALIC4"/>
    <w:basedOn w:val="MSGENFONTSTYLENAMETEMPLATEROLENUMBERMSGENFONTSTYLENAMEBYROLETABLECAPTION3"/>
    <w:uiPriority w:val="99"/>
    <w:rsid w:val="00824C98"/>
    <w:rPr>
      <w:rFonts w:ascii="Arial" w:hAnsi="Arial" w:cs="Arial"/>
      <w:i/>
      <w:iCs/>
      <w:sz w:val="23"/>
      <w:szCs w:val="23"/>
      <w:u w:val="single"/>
      <w:shd w:val="clear" w:color="auto" w:fill="FFFFFF"/>
    </w:rPr>
  </w:style>
  <w:style w:type="character" w:customStyle="1" w:styleId="MSGENFONTSTYLENAMETEMPLATEROLENUMBERMSGENFONTSTYLENAMEBYROLETABLECAPTION30">
    <w:name w:val="MSG_EN_FONT_STYLE_NAME_TEMPLATE_ROLE_NUMBER MSG_EN_FONT_STYLE_NAME_BY_ROLE_TABLE_CAPTION 3"/>
    <w:basedOn w:val="MSGENFONTSTYLENAMETEMPLATEROLENUMBERMSGENFONTSTYLENAMEBYROLETABLECAPTION3"/>
    <w:uiPriority w:val="99"/>
    <w:rsid w:val="00824C98"/>
    <w:rPr>
      <w:rFonts w:ascii="Arial" w:hAnsi="Arial" w:cs="Arial"/>
      <w:u w:val="single"/>
      <w:shd w:val="clear" w:color="auto" w:fill="FFFFFF"/>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uiPriority w:val="99"/>
    <w:rsid w:val="00824C98"/>
    <w:pPr>
      <w:widowControl w:val="0"/>
      <w:shd w:val="clear" w:color="auto" w:fill="FFFFFF"/>
      <w:spacing w:before="100" w:after="0" w:line="317" w:lineRule="exact"/>
      <w:ind w:hanging="360"/>
      <w:jc w:val="both"/>
    </w:pPr>
    <w:rPr>
      <w:rFonts w:ascii="Arial" w:hAnsi="Arial"/>
      <w:i/>
      <w:iCs/>
      <w:sz w:val="23"/>
      <w:szCs w:val="23"/>
      <w:lang w:val="en-US"/>
    </w:rPr>
  </w:style>
  <w:style w:type="paragraph" w:customStyle="1" w:styleId="MSGENFONTSTYLENAMETEMPLATEROLENUMBERMSGENFONTSTYLENAMEBYROLETABLECAPTION31">
    <w:name w:val="MSG_EN_FONT_STYLE_NAME_TEMPLATE_ROLE_NUMBER MSG_EN_FONT_STYLE_NAME_BY_ROLE_TABLE_CAPTION 31"/>
    <w:basedOn w:val="Normal"/>
    <w:link w:val="MSGENFONTSTYLENAMETEMPLATEROLENUMBERMSGENFONTSTYLENAMEBYROLETABLECAPTION3"/>
    <w:uiPriority w:val="99"/>
    <w:rsid w:val="00824C98"/>
    <w:pPr>
      <w:widowControl w:val="0"/>
      <w:shd w:val="clear" w:color="auto" w:fill="FFFFFF"/>
      <w:spacing w:after="0" w:line="256" w:lineRule="exact"/>
    </w:pPr>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02288">
      <w:bodyDiv w:val="1"/>
      <w:marLeft w:val="0"/>
      <w:marRight w:val="0"/>
      <w:marTop w:val="0"/>
      <w:marBottom w:val="0"/>
      <w:divBdr>
        <w:top w:val="none" w:sz="0" w:space="0" w:color="auto"/>
        <w:left w:val="none" w:sz="0" w:space="0" w:color="auto"/>
        <w:bottom w:val="none" w:sz="0" w:space="0" w:color="auto"/>
        <w:right w:val="none" w:sz="0" w:space="0" w:color="auto"/>
      </w:divBdr>
    </w:div>
    <w:div w:id="1556502234">
      <w:bodyDiv w:val="1"/>
      <w:marLeft w:val="0"/>
      <w:marRight w:val="0"/>
      <w:marTop w:val="0"/>
      <w:marBottom w:val="0"/>
      <w:divBdr>
        <w:top w:val="none" w:sz="0" w:space="0" w:color="auto"/>
        <w:left w:val="none" w:sz="0" w:space="0" w:color="auto"/>
        <w:bottom w:val="none" w:sz="0" w:space="0" w:color="auto"/>
        <w:right w:val="none" w:sz="0" w:space="0" w:color="auto"/>
      </w:divBdr>
    </w:div>
    <w:div w:id="198909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ife" TargetMode="External"/><Relationship Id="rId13" Type="http://schemas.openxmlformats.org/officeDocument/2006/relationships/hyperlink" Target="http://en.wikipedia.org/wiki/Taxonomy" TargetMode="External"/><Relationship Id="rId18" Type="http://schemas.openxmlformats.org/officeDocument/2006/relationships/hyperlink" Target="http://en.wikipedia.org/wiki/Heredity" TargetMode="External"/><Relationship Id="rId3" Type="http://schemas.openxmlformats.org/officeDocument/2006/relationships/settings" Target="settings.xml"/><Relationship Id="rId21" Type="http://schemas.openxmlformats.org/officeDocument/2006/relationships/hyperlink" Target="http://en.wikipedia.org/wiki/Energy" TargetMode="External"/><Relationship Id="rId7" Type="http://schemas.openxmlformats.org/officeDocument/2006/relationships/image" Target="media/image1.emf"/><Relationship Id="rId12" Type="http://schemas.openxmlformats.org/officeDocument/2006/relationships/hyperlink" Target="http://en.wikipedia.org/wiki/Taxonomy" TargetMode="External"/><Relationship Id="rId17" Type="http://schemas.openxmlformats.org/officeDocument/2006/relationships/hyperlink" Target="http://en.wikipedia.org/wiki/Gen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Cell_theory" TargetMode="External"/><Relationship Id="rId20" Type="http://schemas.openxmlformats.org/officeDocument/2006/relationships/hyperlink" Target="http://en.wikipedia.org/wiki/Homeostasi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Evolutio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wikipedia.org/wiki/Axiom" TargetMode="External"/><Relationship Id="rId23" Type="http://schemas.openxmlformats.org/officeDocument/2006/relationships/footer" Target="footer1.xml"/><Relationship Id="rId10" Type="http://schemas.openxmlformats.org/officeDocument/2006/relationships/hyperlink" Target="http://en.wikipedia.org/wiki/Organism" TargetMode="External"/><Relationship Id="rId19" Type="http://schemas.openxmlformats.org/officeDocument/2006/relationships/hyperlink" Target="http://en.wikipedia.org/wiki/Evolution" TargetMode="External"/><Relationship Id="rId4" Type="http://schemas.openxmlformats.org/officeDocument/2006/relationships/webSettings" Target="webSettings.xml"/><Relationship Id="rId9" Type="http://schemas.openxmlformats.org/officeDocument/2006/relationships/hyperlink" Target="http://en.wikipedia.org/wiki/Organism" TargetMode="External"/><Relationship Id="rId14" Type="http://schemas.openxmlformats.org/officeDocument/2006/relationships/hyperlink" Target="http://en.wikipedia.org/wiki/List_of_biology_disciplines%23Branches_of_biology"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Sino</cp:lastModifiedBy>
  <cp:revision>2</cp:revision>
  <dcterms:created xsi:type="dcterms:W3CDTF">2023-05-30T09:29:00Z</dcterms:created>
  <dcterms:modified xsi:type="dcterms:W3CDTF">2023-05-30T09:29:00Z</dcterms:modified>
</cp:coreProperties>
</file>