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95" w:rsidRDefault="002E3195" w:rsidP="002E3195">
      <w:pPr>
        <w:tabs>
          <w:tab w:val="left" w:pos="1200"/>
        </w:tabs>
        <w:ind w:left="-851"/>
        <w:jc w:val="center"/>
        <w:rPr>
          <w:b/>
          <w:bCs/>
          <w:sz w:val="44"/>
          <w:szCs w:val="44"/>
          <w:lang w:bidi="ar-KW"/>
        </w:rPr>
      </w:pPr>
      <w:r>
        <w:rPr>
          <w:b/>
          <w:bCs/>
          <w:noProof/>
          <w:sz w:val="44"/>
          <w:szCs w:val="44"/>
          <w:lang w:val="en-US"/>
        </w:rPr>
        <w:drawing>
          <wp:inline distT="0" distB="0" distL="0" distR="0" wp14:anchorId="600CD2F2" wp14:editId="6705741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E3195" w:rsidRDefault="002E3195" w:rsidP="002E3195">
      <w:pPr>
        <w:tabs>
          <w:tab w:val="left" w:pos="1200"/>
        </w:tabs>
        <w:jc w:val="center"/>
        <w:rPr>
          <w:b/>
          <w:bCs/>
          <w:sz w:val="44"/>
          <w:szCs w:val="44"/>
          <w:lang w:bidi="ar-KW"/>
        </w:rPr>
      </w:pP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4E690D">
        <w:rPr>
          <w:rFonts w:hint="cs"/>
          <w:b/>
          <w:bCs/>
          <w:sz w:val="44"/>
          <w:szCs w:val="44"/>
          <w:rtl/>
          <w:lang w:bidi="ar-IQ"/>
        </w:rPr>
        <w:t>اللغة العربية</w:t>
      </w:r>
      <w:r>
        <w:rPr>
          <w:rFonts w:hint="cs"/>
          <w:b/>
          <w:bCs/>
          <w:sz w:val="44"/>
          <w:szCs w:val="44"/>
          <w:rtl/>
          <w:lang w:bidi="ar-IQ"/>
        </w:rPr>
        <w:t>..............................</w:t>
      </w: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4E690D">
        <w:rPr>
          <w:rFonts w:hint="cs"/>
          <w:b/>
          <w:bCs/>
          <w:sz w:val="44"/>
          <w:szCs w:val="44"/>
          <w:rtl/>
          <w:lang w:bidi="ar-IQ"/>
        </w:rPr>
        <w:t>اللغات</w:t>
      </w:r>
      <w:r>
        <w:rPr>
          <w:rFonts w:hint="cs"/>
          <w:b/>
          <w:bCs/>
          <w:sz w:val="44"/>
          <w:szCs w:val="44"/>
          <w:rtl/>
          <w:lang w:bidi="ar-IQ"/>
        </w:rPr>
        <w:t>..............................</w:t>
      </w: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4E690D">
        <w:rPr>
          <w:rFonts w:hint="cs"/>
          <w:b/>
          <w:bCs/>
          <w:sz w:val="44"/>
          <w:szCs w:val="44"/>
          <w:rtl/>
          <w:lang w:bidi="ar-IQ"/>
        </w:rPr>
        <w:t>صلاح الدين</w:t>
      </w:r>
      <w:r>
        <w:rPr>
          <w:rFonts w:hint="cs"/>
          <w:b/>
          <w:bCs/>
          <w:sz w:val="44"/>
          <w:szCs w:val="44"/>
          <w:rtl/>
          <w:lang w:bidi="ar-IQ"/>
        </w:rPr>
        <w:t>............................</w:t>
      </w: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4E690D">
        <w:rPr>
          <w:rFonts w:hint="cs"/>
          <w:b/>
          <w:bCs/>
          <w:sz w:val="44"/>
          <w:szCs w:val="44"/>
          <w:rtl/>
          <w:lang w:bidi="ar-IQ"/>
        </w:rPr>
        <w:t>علوم القر</w:t>
      </w:r>
      <w:r w:rsidR="00692EFD">
        <w:rPr>
          <w:rFonts w:hint="cs"/>
          <w:b/>
          <w:bCs/>
          <w:sz w:val="44"/>
          <w:szCs w:val="44"/>
          <w:rtl/>
          <w:lang w:bidi="ar-IQ"/>
        </w:rPr>
        <w:t>آن</w:t>
      </w:r>
      <w:r>
        <w:rPr>
          <w:rFonts w:hint="cs"/>
          <w:b/>
          <w:bCs/>
          <w:sz w:val="44"/>
          <w:szCs w:val="44"/>
          <w:rtl/>
          <w:lang w:bidi="ar-IQ"/>
        </w:rPr>
        <w:t>..............................</w:t>
      </w:r>
    </w:p>
    <w:p w:rsidR="002E3195" w:rsidRDefault="002E3195" w:rsidP="00692EFD">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692EFD">
        <w:rPr>
          <w:rFonts w:cs="Times New Roman" w:hint="cs"/>
          <w:b/>
          <w:bCs/>
          <w:sz w:val="44"/>
          <w:szCs w:val="44"/>
          <w:rtl/>
          <w:lang w:bidi="ar-IQ"/>
        </w:rPr>
        <w:t>للمرحلة الثانية</w:t>
      </w:r>
    </w:p>
    <w:p w:rsidR="002E3195" w:rsidRDefault="002E3195" w:rsidP="002E3195">
      <w:pPr>
        <w:tabs>
          <w:tab w:val="left" w:pos="1200"/>
        </w:tabs>
        <w:bidi/>
        <w:rPr>
          <w:b/>
          <w:bCs/>
          <w:sz w:val="20"/>
          <w:szCs w:val="20"/>
          <w:rtl/>
          <w:lang w:bidi="ar-IQ"/>
        </w:rPr>
      </w:pPr>
      <w:r>
        <w:rPr>
          <w:rFonts w:cs="Times New Roman" w:hint="cs"/>
          <w:b/>
          <w:bCs/>
          <w:sz w:val="44"/>
          <w:szCs w:val="44"/>
          <w:rtl/>
          <w:lang w:bidi="ar-IQ"/>
        </w:rPr>
        <w:t>اسم التدريسي</w:t>
      </w:r>
      <w:r w:rsidR="00692EFD">
        <w:rPr>
          <w:rFonts w:hint="cs"/>
          <w:b/>
          <w:bCs/>
          <w:sz w:val="44"/>
          <w:szCs w:val="44"/>
          <w:rtl/>
          <w:lang w:bidi="ar-IQ"/>
        </w:rPr>
        <w:t>: د.شاخوان عمر قادر</w:t>
      </w:r>
    </w:p>
    <w:p w:rsidR="002E3195" w:rsidRPr="006B5084" w:rsidRDefault="002E3195" w:rsidP="00D95479">
      <w:pPr>
        <w:tabs>
          <w:tab w:val="left" w:pos="1200"/>
        </w:tabs>
        <w:bidi/>
        <w:rPr>
          <w:b/>
          <w:bCs/>
          <w:sz w:val="44"/>
          <w:szCs w:val="44"/>
          <w:rtl/>
          <w:lang w:bidi="ar-IQ"/>
        </w:rPr>
      </w:pPr>
      <w:r>
        <w:rPr>
          <w:rFonts w:cs="Times New Roman" w:hint="cs"/>
          <w:b/>
          <w:bCs/>
          <w:sz w:val="44"/>
          <w:szCs w:val="44"/>
          <w:rtl/>
          <w:lang w:bidi="ar-IQ"/>
        </w:rPr>
        <w:t>السنة الدراسية</w:t>
      </w:r>
      <w:r w:rsidR="00D80693">
        <w:rPr>
          <w:rFonts w:cs="Times New Roman" w:hint="cs"/>
          <w:b/>
          <w:bCs/>
          <w:sz w:val="44"/>
          <w:szCs w:val="44"/>
          <w:rtl/>
          <w:lang w:bidi="ar-IQ"/>
        </w:rPr>
        <w:t>-الكورس الأوّل-</w:t>
      </w:r>
      <w:r>
        <w:rPr>
          <w:rFonts w:hint="cs"/>
          <w:b/>
          <w:bCs/>
          <w:sz w:val="44"/>
          <w:szCs w:val="44"/>
          <w:rtl/>
          <w:lang w:bidi="ar-IQ"/>
        </w:rPr>
        <w:t>: 20</w:t>
      </w:r>
      <w:r w:rsidR="000C5BD5">
        <w:rPr>
          <w:rFonts w:hint="cs"/>
          <w:b/>
          <w:bCs/>
          <w:sz w:val="44"/>
          <w:szCs w:val="44"/>
          <w:rtl/>
          <w:lang w:bidi="ar-IQ"/>
        </w:rPr>
        <w:t>2</w:t>
      </w:r>
      <w:r w:rsidR="00D95479">
        <w:rPr>
          <w:rFonts w:hint="cs"/>
          <w:b/>
          <w:bCs/>
          <w:sz w:val="44"/>
          <w:szCs w:val="44"/>
          <w:rtl/>
          <w:lang w:bidi="ar-IQ"/>
        </w:rPr>
        <w:t>2-</w:t>
      </w:r>
      <w:r>
        <w:rPr>
          <w:rFonts w:hint="cs"/>
          <w:b/>
          <w:bCs/>
          <w:sz w:val="44"/>
          <w:szCs w:val="44"/>
          <w:rtl/>
          <w:lang w:bidi="ar-IQ"/>
        </w:rPr>
        <w:t xml:space="preserve"> 20</w:t>
      </w:r>
      <w:r w:rsidR="000C5BD5">
        <w:rPr>
          <w:rFonts w:hint="cs"/>
          <w:b/>
          <w:bCs/>
          <w:sz w:val="44"/>
          <w:szCs w:val="44"/>
          <w:rtl/>
          <w:lang w:bidi="ar-IQ"/>
        </w:rPr>
        <w:t>2</w:t>
      </w:r>
      <w:r w:rsidR="00D95479">
        <w:rPr>
          <w:rFonts w:hint="cs"/>
          <w:b/>
          <w:bCs/>
          <w:sz w:val="44"/>
          <w:szCs w:val="44"/>
          <w:rtl/>
          <w:lang w:bidi="ar-IQ"/>
        </w:rPr>
        <w:t>3</w:t>
      </w:r>
      <w:bookmarkStart w:id="0" w:name="_GoBack"/>
      <w:bookmarkEnd w:id="0"/>
    </w:p>
    <w:p w:rsidR="002E3195" w:rsidRDefault="002E3195" w:rsidP="002E3195">
      <w:pPr>
        <w:tabs>
          <w:tab w:val="left" w:pos="1200"/>
        </w:tabs>
        <w:rPr>
          <w:b/>
          <w:bCs/>
          <w:sz w:val="44"/>
          <w:szCs w:val="44"/>
          <w:lang w:bidi="ar-KW"/>
        </w:rPr>
      </w:pPr>
    </w:p>
    <w:p w:rsidR="002E3195" w:rsidRDefault="002E3195" w:rsidP="002E3195">
      <w:pPr>
        <w:tabs>
          <w:tab w:val="left" w:pos="1200"/>
        </w:tabs>
        <w:jc w:val="center"/>
        <w:rPr>
          <w:b/>
          <w:bCs/>
          <w:sz w:val="44"/>
          <w:szCs w:val="44"/>
          <w:lang w:bidi="ar-KW"/>
        </w:rPr>
      </w:pPr>
    </w:p>
    <w:p w:rsidR="002E3195" w:rsidRPr="006B5084" w:rsidRDefault="002E3195" w:rsidP="002E3195">
      <w:pPr>
        <w:tabs>
          <w:tab w:val="left" w:pos="1200"/>
        </w:tabs>
        <w:jc w:val="center"/>
        <w:rPr>
          <w:b/>
          <w:bCs/>
          <w:sz w:val="44"/>
          <w:szCs w:val="44"/>
          <w:lang w:val="en-US" w:bidi="ar-KW"/>
        </w:rPr>
      </w:pPr>
    </w:p>
    <w:p w:rsidR="002E3195" w:rsidRDefault="002E3195" w:rsidP="002E3195">
      <w:pPr>
        <w:tabs>
          <w:tab w:val="left" w:pos="1200"/>
        </w:tabs>
        <w:jc w:val="center"/>
        <w:rPr>
          <w:b/>
          <w:bCs/>
          <w:sz w:val="44"/>
          <w:szCs w:val="44"/>
          <w:lang w:bidi="ar-KW"/>
        </w:rPr>
      </w:pPr>
    </w:p>
    <w:p w:rsidR="002E3195" w:rsidRDefault="002E3195" w:rsidP="002E3195">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2E3195" w:rsidRPr="00807092" w:rsidRDefault="002E3195" w:rsidP="002E3195">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2E3195" w:rsidRPr="00236016" w:rsidTr="00F264D2">
        <w:tc>
          <w:tcPr>
            <w:tcW w:w="6408" w:type="dxa"/>
            <w:gridSpan w:val="2"/>
          </w:tcPr>
          <w:p w:rsidR="002E3195" w:rsidRPr="00B6542D" w:rsidRDefault="000C5BD5" w:rsidP="00F264D2">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علوم القرآن</w:t>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2E3195" w:rsidRPr="00236016" w:rsidTr="00F264D2">
        <w:tc>
          <w:tcPr>
            <w:tcW w:w="6408" w:type="dxa"/>
            <w:gridSpan w:val="2"/>
          </w:tcPr>
          <w:p w:rsidR="002E3195" w:rsidRPr="00B6542D" w:rsidRDefault="009E278B" w:rsidP="00F264D2">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د.شاخوان عمر قادر</w:t>
            </w: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2E3195" w:rsidRPr="00236016" w:rsidTr="00F264D2">
        <w:tc>
          <w:tcPr>
            <w:tcW w:w="6408" w:type="dxa"/>
            <w:gridSpan w:val="2"/>
          </w:tcPr>
          <w:p w:rsidR="002E3195" w:rsidRPr="00B6542D" w:rsidRDefault="006C33B8" w:rsidP="00F264D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العربية-كلية اللغات</w:t>
            </w: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2E3195" w:rsidRPr="00236016" w:rsidTr="00F264D2">
        <w:trPr>
          <w:trHeight w:val="352"/>
        </w:trPr>
        <w:tc>
          <w:tcPr>
            <w:tcW w:w="6408" w:type="dxa"/>
            <w:gridSpan w:val="2"/>
          </w:tcPr>
          <w:p w:rsidR="002E3195" w:rsidRPr="00B6542D" w:rsidRDefault="002E3195" w:rsidP="00F264D2">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rsidR="002E3195" w:rsidRPr="00B6542D" w:rsidRDefault="00630969" w:rsidP="00F264D2">
            <w:pPr>
              <w:bidi/>
              <w:spacing w:after="0" w:line="240" w:lineRule="auto"/>
              <w:rPr>
                <w:rFonts w:asciiTheme="majorBidi" w:hAnsiTheme="majorBidi" w:cstheme="majorBidi"/>
                <w:b/>
                <w:bCs/>
                <w:sz w:val="24"/>
                <w:szCs w:val="24"/>
                <w:lang w:bidi="ar-KW"/>
              </w:rPr>
            </w:pPr>
            <w:hyperlink r:id="rId8" w:history="1">
              <w:r w:rsidR="00974E35" w:rsidRPr="00A64B35">
                <w:rPr>
                  <w:rStyle w:val="Hyperlink"/>
                  <w:rFonts w:asciiTheme="majorBidi" w:hAnsiTheme="majorBidi" w:cstheme="majorBidi"/>
                  <w:b/>
                  <w:bCs/>
                  <w:sz w:val="24"/>
                  <w:szCs w:val="24"/>
                  <w:lang w:val="en-US" w:bidi="ar-KW"/>
                </w:rPr>
                <w:t>Shakhawan77blbas@gmail.com</w:t>
              </w:r>
            </w:hyperlink>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2E3195" w:rsidRPr="00236016" w:rsidRDefault="002E3195" w:rsidP="00F264D2">
            <w:pPr>
              <w:bidi/>
              <w:spacing w:after="0" w:line="240" w:lineRule="auto"/>
              <w:rPr>
                <w:rFonts w:asciiTheme="majorBidi" w:hAnsiTheme="majorBidi" w:cstheme="majorBidi"/>
                <w:b/>
                <w:bCs/>
                <w:sz w:val="24"/>
                <w:szCs w:val="24"/>
                <w:lang w:val="en-US" w:bidi="ar-KW"/>
              </w:rPr>
            </w:pPr>
          </w:p>
        </w:tc>
      </w:tr>
      <w:tr w:rsidR="002E3195" w:rsidRPr="00236016" w:rsidTr="00F264D2">
        <w:tc>
          <w:tcPr>
            <w:tcW w:w="6408" w:type="dxa"/>
            <w:gridSpan w:val="2"/>
          </w:tcPr>
          <w:p w:rsidR="002E3195" w:rsidRDefault="003D356F" w:rsidP="00F264D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2</w:t>
            </w:r>
          </w:p>
          <w:p w:rsidR="002E3195" w:rsidRPr="000D03E0" w:rsidRDefault="002E3195" w:rsidP="00F264D2">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2E3195" w:rsidRPr="00236016" w:rsidRDefault="002E3195" w:rsidP="00F264D2">
            <w:pPr>
              <w:bidi/>
              <w:spacing w:after="0" w:line="240" w:lineRule="auto"/>
              <w:rPr>
                <w:rFonts w:asciiTheme="majorBidi" w:hAnsiTheme="majorBidi" w:cstheme="majorBidi"/>
                <w:b/>
                <w:bCs/>
                <w:sz w:val="24"/>
                <w:szCs w:val="24"/>
                <w:rtl/>
                <w:lang w:bidi="ar-KW"/>
              </w:rPr>
            </w:pPr>
          </w:p>
          <w:p w:rsidR="002E3195" w:rsidRPr="00236016" w:rsidRDefault="002E3195" w:rsidP="00F264D2">
            <w:pPr>
              <w:bidi/>
              <w:spacing w:after="0" w:line="240" w:lineRule="auto"/>
              <w:rPr>
                <w:rFonts w:asciiTheme="majorBidi" w:hAnsiTheme="majorBidi" w:cstheme="majorBidi"/>
                <w:b/>
                <w:bCs/>
                <w:sz w:val="24"/>
                <w:szCs w:val="24"/>
                <w:rtl/>
                <w:lang w:bidi="ar-KW"/>
              </w:rPr>
            </w:pPr>
          </w:p>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2E3195" w:rsidRPr="00236016" w:rsidTr="00F264D2">
        <w:tc>
          <w:tcPr>
            <w:tcW w:w="6408" w:type="dxa"/>
            <w:gridSpan w:val="2"/>
          </w:tcPr>
          <w:p w:rsidR="002E3195" w:rsidRPr="00053C1C" w:rsidRDefault="003D356F" w:rsidP="00F264D2">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أيام الاسبوع كاملة</w:t>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2E3195" w:rsidRPr="00236016" w:rsidRDefault="002E3195" w:rsidP="00F264D2">
            <w:pPr>
              <w:bidi/>
              <w:spacing w:after="0" w:line="240" w:lineRule="auto"/>
              <w:rPr>
                <w:rFonts w:asciiTheme="majorBidi" w:hAnsiTheme="majorBidi" w:cstheme="majorBidi"/>
                <w:b/>
                <w:bCs/>
                <w:sz w:val="24"/>
                <w:szCs w:val="24"/>
                <w:lang w:bidi="ar-KW"/>
              </w:rPr>
            </w:pPr>
          </w:p>
        </w:tc>
      </w:tr>
      <w:tr w:rsidR="002E3195" w:rsidRPr="00236016" w:rsidTr="00F264D2">
        <w:trPr>
          <w:trHeight w:val="568"/>
        </w:trPr>
        <w:tc>
          <w:tcPr>
            <w:tcW w:w="6408" w:type="dxa"/>
            <w:gridSpan w:val="2"/>
          </w:tcPr>
          <w:p w:rsidR="002E3195" w:rsidRPr="00496757" w:rsidRDefault="002E3195" w:rsidP="00F264D2">
            <w:pPr>
              <w:bidi/>
              <w:spacing w:after="0" w:line="240" w:lineRule="auto"/>
              <w:rPr>
                <w:rFonts w:asciiTheme="majorBidi" w:hAnsiTheme="majorBidi" w:cstheme="majorBidi"/>
                <w:b/>
                <w:bCs/>
                <w:sz w:val="24"/>
                <w:szCs w:val="24"/>
                <w:lang w:val="en-US" w:bidi="ar-KW"/>
              </w:rPr>
            </w:pP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2E3195" w:rsidRPr="00747A9A" w:rsidTr="00F264D2">
        <w:tc>
          <w:tcPr>
            <w:tcW w:w="6408" w:type="dxa"/>
            <w:gridSpan w:val="2"/>
          </w:tcPr>
          <w:p w:rsidR="002E3195" w:rsidRPr="006766CD" w:rsidRDefault="004C2F17" w:rsidP="00A16510">
            <w:pPr>
              <w:bidi/>
              <w:spacing w:after="0" w:line="240" w:lineRule="auto"/>
              <w:rPr>
                <w:b/>
                <w:bCs/>
                <w:sz w:val="24"/>
                <w:szCs w:val="24"/>
                <w:lang w:val="en-US" w:bidi="ar-IQ"/>
              </w:rPr>
            </w:pPr>
            <w:r>
              <w:rPr>
                <w:rFonts w:cs="Times New Roman" w:hint="cs"/>
                <w:b/>
                <w:bCs/>
                <w:sz w:val="24"/>
                <w:szCs w:val="24"/>
                <w:rtl/>
                <w:lang w:val="en-US" w:bidi="ar-IQ"/>
              </w:rPr>
              <w:t>البروفايل موجود في ساي</w:t>
            </w:r>
            <w:r w:rsidR="00A16510">
              <w:rPr>
                <w:rFonts w:cs="Times New Roman" w:hint="cs"/>
                <w:b/>
                <w:bCs/>
                <w:sz w:val="24"/>
                <w:szCs w:val="24"/>
                <w:rtl/>
                <w:lang w:val="en-US" w:bidi="ar-IQ"/>
              </w:rPr>
              <w:t>ت</w:t>
            </w:r>
            <w:r>
              <w:rPr>
                <w:rFonts w:cs="Times New Roman" w:hint="cs"/>
                <w:b/>
                <w:bCs/>
                <w:sz w:val="24"/>
                <w:szCs w:val="24"/>
                <w:rtl/>
                <w:lang w:val="en-US" w:bidi="ar-IQ"/>
              </w:rPr>
              <w:t xml:space="preserve"> الجامعة</w:t>
            </w:r>
          </w:p>
        </w:tc>
        <w:tc>
          <w:tcPr>
            <w:tcW w:w="2685" w:type="dxa"/>
          </w:tcPr>
          <w:p w:rsidR="002E3195" w:rsidRDefault="002E3195" w:rsidP="00F264D2">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2E3195" w:rsidRDefault="002E3195" w:rsidP="00F264D2">
            <w:pPr>
              <w:spacing w:after="0" w:line="240" w:lineRule="auto"/>
              <w:rPr>
                <w:b/>
                <w:bCs/>
                <w:sz w:val="24"/>
                <w:szCs w:val="24"/>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Pr="006766CD" w:rsidRDefault="002E3195" w:rsidP="00F264D2">
            <w:pPr>
              <w:spacing w:after="0" w:line="240" w:lineRule="auto"/>
              <w:jc w:val="center"/>
              <w:rPr>
                <w:b/>
                <w:bCs/>
                <w:sz w:val="24"/>
                <w:szCs w:val="24"/>
                <w:rtl/>
                <w:lang w:val="en-US" w:bidi="ar-KW"/>
              </w:rPr>
            </w:pPr>
          </w:p>
        </w:tc>
      </w:tr>
      <w:tr w:rsidR="002E3195" w:rsidRPr="00747A9A" w:rsidTr="00F264D2">
        <w:tc>
          <w:tcPr>
            <w:tcW w:w="6408" w:type="dxa"/>
            <w:gridSpan w:val="2"/>
          </w:tcPr>
          <w:p w:rsidR="002E3195" w:rsidRPr="006766CD" w:rsidRDefault="00AE38E0" w:rsidP="006F0512">
            <w:pPr>
              <w:spacing w:after="0" w:line="240" w:lineRule="auto"/>
              <w:jc w:val="right"/>
              <w:rPr>
                <w:b/>
                <w:bCs/>
                <w:sz w:val="24"/>
                <w:szCs w:val="24"/>
                <w:lang w:val="en-US" w:bidi="ar-KW"/>
              </w:rPr>
            </w:pPr>
            <w:r>
              <w:rPr>
                <w:rFonts w:hint="cs"/>
                <w:b/>
                <w:bCs/>
                <w:sz w:val="24"/>
                <w:szCs w:val="24"/>
                <w:rtl/>
                <w:lang w:val="en-US" w:bidi="ar-KW"/>
              </w:rPr>
              <w:t xml:space="preserve">-تعريف القرآن </w:t>
            </w:r>
            <w:r w:rsidR="000C345C">
              <w:rPr>
                <w:b/>
                <w:bCs/>
                <w:sz w:val="24"/>
                <w:szCs w:val="24"/>
                <w:rtl/>
                <w:lang w:val="en-US" w:bidi="ar-KW"/>
              </w:rPr>
              <w:t>–</w:t>
            </w:r>
            <w:r w:rsidR="000C345C">
              <w:rPr>
                <w:rFonts w:hint="cs"/>
                <w:b/>
                <w:bCs/>
                <w:sz w:val="24"/>
                <w:szCs w:val="24"/>
                <w:rtl/>
                <w:lang w:val="en-US" w:bidi="ar-KW"/>
              </w:rPr>
              <w:t>نزول القرآن-المكي والمدني-سبب النزول-الاحرف السبعة-الوحي-جمع القرآن الكريم-النسخ-المحكم وال</w:t>
            </w:r>
            <w:r w:rsidR="00730D7B">
              <w:rPr>
                <w:rFonts w:hint="cs"/>
                <w:b/>
                <w:bCs/>
                <w:sz w:val="24"/>
                <w:szCs w:val="24"/>
                <w:rtl/>
                <w:lang w:val="en-US" w:bidi="ar-KW"/>
              </w:rPr>
              <w:t>تشابه-اعجاز القرآن-مواضيع متفرقة في علوم القرآن-حفظ سورة المعارج</w:t>
            </w:r>
          </w:p>
        </w:tc>
        <w:tc>
          <w:tcPr>
            <w:tcW w:w="2685" w:type="dxa"/>
          </w:tcPr>
          <w:p w:rsidR="002E3195" w:rsidRPr="00EC388C" w:rsidRDefault="002E3195" w:rsidP="00F264D2">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2E3195" w:rsidRPr="00747A9A" w:rsidTr="00F264D2">
        <w:trPr>
          <w:trHeight w:val="2771"/>
        </w:trPr>
        <w:tc>
          <w:tcPr>
            <w:tcW w:w="9093" w:type="dxa"/>
            <w:gridSpan w:val="3"/>
          </w:tcPr>
          <w:p w:rsidR="002E3195" w:rsidRPr="000D4CAA" w:rsidRDefault="002E3195" w:rsidP="00F264D2">
            <w:pPr>
              <w:bidi/>
              <w:spacing w:after="0" w:line="240" w:lineRule="auto"/>
              <w:rPr>
                <w:rFonts w:asciiTheme="majorBidi" w:hAnsiTheme="majorBidi" w:cstheme="majorBidi"/>
                <w:b/>
                <w:bCs/>
                <w:sz w:val="24"/>
                <w:szCs w:val="24"/>
                <w:rtl/>
                <w:lang w:bidi="ar-KW"/>
              </w:rPr>
            </w:pPr>
            <w:r w:rsidRPr="000D4CAA">
              <w:rPr>
                <w:rFonts w:asciiTheme="majorBidi" w:hAnsiTheme="majorBidi" w:cstheme="majorBidi"/>
                <w:b/>
                <w:bCs/>
                <w:sz w:val="24"/>
                <w:szCs w:val="24"/>
                <w:rtl/>
                <w:lang w:bidi="ar-KW"/>
              </w:rPr>
              <w:t>١٠. نبذة عامة عن المادة</w:t>
            </w:r>
          </w:p>
          <w:p w:rsidR="000D4CAA" w:rsidRPr="000D4CAA" w:rsidRDefault="000D4CAA" w:rsidP="000D4CAA">
            <w:pPr>
              <w:jc w:val="right"/>
              <w:rPr>
                <w:rFonts w:cs="Ali-A-Traditional"/>
                <w:b/>
                <w:bCs/>
                <w:sz w:val="24"/>
                <w:szCs w:val="24"/>
                <w:rtl/>
              </w:rPr>
            </w:pPr>
            <w:r w:rsidRPr="000D4CAA">
              <w:rPr>
                <w:rFonts w:cs="Ali-A-Traditional" w:hint="cs"/>
                <w:b/>
                <w:bCs/>
                <w:sz w:val="24"/>
                <w:szCs w:val="24"/>
                <w:rtl/>
              </w:rPr>
              <w:t>الحمد لله ربّ العالمين والصّلاة والسّلام على سيّدنا محمّد وعلى آله الأطهار وصحابته الأخيار والتّابعين الأبرار ومن سبّح للحيّ القيّوم في الليل والنّهار ...........أمّا بعد:</w:t>
            </w:r>
          </w:p>
          <w:p w:rsidR="000D4CAA" w:rsidRPr="000D4CAA" w:rsidRDefault="000D4CAA" w:rsidP="000D4CAA">
            <w:pPr>
              <w:jc w:val="right"/>
              <w:rPr>
                <w:rFonts w:cs="Ali-A-Traditional"/>
                <w:b/>
                <w:bCs/>
                <w:sz w:val="24"/>
                <w:szCs w:val="24"/>
                <w:rtl/>
              </w:rPr>
            </w:pPr>
            <w:r w:rsidRPr="000D4CAA">
              <w:rPr>
                <w:rFonts w:cs="Ali-A-Traditional" w:hint="cs"/>
                <w:b/>
                <w:bCs/>
                <w:sz w:val="24"/>
                <w:szCs w:val="24"/>
                <w:rtl/>
              </w:rPr>
              <w:t>القرآن الكريم كتاب الله العظيم ومنهاج الإنسانية القيّم الذي يرسي بناء المجتمع الأمثل، لا عوج فيه ولا زيغ ولا انحراف. يواكب الفطرة الانسانية ويلبي متطلبات الفرد والجماعة ويدعو الى العمل الصالح ويغمر النّفوس بالطمأنينة والرضا.</w:t>
            </w:r>
          </w:p>
          <w:p w:rsidR="000D4CAA" w:rsidRPr="000D4CAA" w:rsidRDefault="000D4CAA" w:rsidP="000D4CAA">
            <w:pPr>
              <w:jc w:val="right"/>
              <w:rPr>
                <w:rFonts w:cs="Ali-A-Traditional"/>
                <w:b/>
                <w:bCs/>
                <w:sz w:val="24"/>
                <w:szCs w:val="24"/>
                <w:rtl/>
              </w:rPr>
            </w:pPr>
            <w:r w:rsidRPr="000D4CAA">
              <w:rPr>
                <w:rFonts w:cs="Ali-A-Traditional" w:hint="cs"/>
                <w:b/>
                <w:bCs/>
                <w:sz w:val="24"/>
                <w:szCs w:val="24"/>
                <w:rtl/>
              </w:rPr>
              <w:t>والإهتمام بالقرآن وعلومه في تجدد وازدياد، ولايكاد اليوم بلد عربي أو اسلامي يخلو من مدارس لتعليم القرآن وحفظه، وقد اقتضت سنّة الله تعالى أن يكون البقاء للأصلح.</w:t>
            </w:r>
          </w:p>
          <w:p w:rsidR="000D4CAA" w:rsidRPr="000D4CAA" w:rsidRDefault="000D4CAA" w:rsidP="000D4CAA">
            <w:pPr>
              <w:jc w:val="right"/>
              <w:rPr>
                <w:rFonts w:cs="Ali-A-Traditional"/>
                <w:b/>
                <w:bCs/>
                <w:sz w:val="24"/>
                <w:szCs w:val="24"/>
                <w:rtl/>
              </w:rPr>
            </w:pPr>
            <w:r w:rsidRPr="000D4CAA">
              <w:rPr>
                <w:rFonts w:cs="Ali-A-Traditional" w:hint="cs"/>
                <w:b/>
                <w:bCs/>
                <w:sz w:val="24"/>
                <w:szCs w:val="24"/>
                <w:rtl/>
              </w:rPr>
              <w:t>واذا كان الواجب يحتم على كل مسلم أن يتدبر كتاب الله ويأخذ بتعاليمه فعلى طلاب قسم اللغة العربية فرض عين ذلك، لأن اللسان لا يستقيم على العربيّة إلّا بقراءة القرآن الكريم وفهمه.</w:t>
            </w:r>
          </w:p>
          <w:p w:rsidR="002E3195" w:rsidRPr="000D4CAA" w:rsidRDefault="002E3195" w:rsidP="002E3195">
            <w:pPr>
              <w:pStyle w:val="ListParagraph"/>
              <w:numPr>
                <w:ilvl w:val="0"/>
                <w:numId w:val="1"/>
              </w:numPr>
              <w:bidi/>
              <w:spacing w:after="0" w:line="240" w:lineRule="auto"/>
              <w:rPr>
                <w:rFonts w:asciiTheme="majorBidi" w:hAnsiTheme="majorBidi" w:cstheme="majorBidi"/>
                <w:sz w:val="24"/>
                <w:szCs w:val="24"/>
                <w:rtl/>
                <w:lang w:bidi="ar-IQ"/>
              </w:rPr>
            </w:pPr>
          </w:p>
        </w:tc>
      </w:tr>
      <w:tr w:rsidR="002E3195" w:rsidRPr="00747A9A" w:rsidTr="00F264D2">
        <w:trPr>
          <w:trHeight w:val="1110"/>
        </w:trPr>
        <w:tc>
          <w:tcPr>
            <w:tcW w:w="9093" w:type="dxa"/>
            <w:gridSpan w:val="3"/>
          </w:tcPr>
          <w:p w:rsidR="002E3195" w:rsidRPr="00BA56E6" w:rsidRDefault="002E3195" w:rsidP="00BA56E6">
            <w:pPr>
              <w:bidi/>
              <w:spacing w:after="0" w:line="240" w:lineRule="auto"/>
              <w:rPr>
                <w:b/>
                <w:bCs/>
                <w:sz w:val="28"/>
                <w:szCs w:val="28"/>
                <w:rtl/>
                <w:lang w:bidi="ar-IQ"/>
              </w:rPr>
            </w:pPr>
            <w:r w:rsidRPr="00BA56E6">
              <w:rPr>
                <w:rFonts w:asciiTheme="majorBidi" w:hAnsiTheme="majorBidi" w:cstheme="majorBidi"/>
                <w:b/>
                <w:bCs/>
                <w:sz w:val="28"/>
                <w:szCs w:val="28"/>
                <w:rtl/>
                <w:lang w:bidi="ar-IQ"/>
              </w:rPr>
              <w:lastRenderedPageBreak/>
              <w:t>١١.</w:t>
            </w:r>
            <w:r w:rsidRPr="00BA56E6">
              <w:rPr>
                <w:rFonts w:hint="cs"/>
                <w:b/>
                <w:bCs/>
                <w:sz w:val="28"/>
                <w:szCs w:val="28"/>
                <w:rtl/>
                <w:lang w:bidi="ar-IQ"/>
              </w:rPr>
              <w:t xml:space="preserve"> </w:t>
            </w:r>
            <w:r w:rsidRPr="00BA56E6">
              <w:rPr>
                <w:rFonts w:cs="Times New Roman" w:hint="cs"/>
                <w:b/>
                <w:bCs/>
                <w:sz w:val="28"/>
                <w:szCs w:val="28"/>
                <w:rtl/>
                <w:lang w:bidi="ar-IQ"/>
              </w:rPr>
              <w:t>أهداف المادة</w:t>
            </w:r>
            <w:r w:rsidRPr="00BA56E6">
              <w:rPr>
                <w:rFonts w:hint="cs"/>
                <w:b/>
                <w:bCs/>
                <w:sz w:val="28"/>
                <w:szCs w:val="28"/>
                <w:rtl/>
                <w:lang w:bidi="ar-IQ"/>
              </w:rPr>
              <w:t xml:space="preserve">: </w:t>
            </w:r>
          </w:p>
          <w:p w:rsidR="00BA56E6" w:rsidRPr="00BA56E6" w:rsidRDefault="00BA56E6" w:rsidP="00BA56E6">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أهداف المادّة لاتقتصر على هذه النّقاط فحسب وإنّما نذكر منها على سبيل المثال لا الحصر كالآتي:</w:t>
            </w:r>
          </w:p>
          <w:p w:rsidR="00BA56E6" w:rsidRPr="00BA56E6" w:rsidRDefault="00BA56E6" w:rsidP="002D1570">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 xml:space="preserve">1- أن يتعرف الطالب على  معرفة أمّهات الكتب في علوم القرآن </w:t>
            </w:r>
            <w:r w:rsidR="002D1570">
              <w:rPr>
                <w:rFonts w:ascii="Times New Roman" w:eastAsia="Times New Roman" w:hAnsi="Times New Roman" w:cs="Ali-A-Traditional" w:hint="cs"/>
                <w:b/>
                <w:bCs/>
                <w:sz w:val="28"/>
                <w:szCs w:val="28"/>
                <w:rtl/>
                <w:lang w:val="en-US"/>
              </w:rPr>
              <w:t>.</w:t>
            </w:r>
          </w:p>
          <w:p w:rsidR="00BA56E6" w:rsidRPr="00BA56E6" w:rsidRDefault="00BA56E6" w:rsidP="002D1570">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2- أن يفهم الطالب كيف يدحض الشّبهات الواهيّة و الداخلة عل</w:t>
            </w:r>
            <w:r w:rsidR="002D1570">
              <w:rPr>
                <w:rFonts w:ascii="Times New Roman" w:eastAsia="Times New Roman" w:hAnsi="Times New Roman" w:cs="Ali-A-Traditional" w:hint="cs"/>
                <w:b/>
                <w:bCs/>
                <w:sz w:val="28"/>
                <w:szCs w:val="28"/>
                <w:rtl/>
                <w:lang w:val="en-US"/>
              </w:rPr>
              <w:t>ى القرآن</w:t>
            </w:r>
            <w:r w:rsidRPr="00BA56E6">
              <w:rPr>
                <w:rFonts w:ascii="Times New Roman" w:eastAsia="Times New Roman" w:hAnsi="Times New Roman" w:cs="Ali-A-Traditional" w:hint="cs"/>
                <w:b/>
                <w:bCs/>
                <w:sz w:val="28"/>
                <w:szCs w:val="28"/>
                <w:rtl/>
                <w:lang w:val="en-US"/>
              </w:rPr>
              <w:t>.</w:t>
            </w:r>
          </w:p>
          <w:p w:rsidR="00BA56E6" w:rsidRPr="00BA56E6" w:rsidRDefault="00BA56E6" w:rsidP="00BA56E6">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3- ابراز اسلوب القرآن الكريم الرصين والمتماسك في تعبيره ونسقه ونظمه.</w:t>
            </w:r>
          </w:p>
          <w:p w:rsidR="00BA56E6" w:rsidRPr="00BA56E6" w:rsidRDefault="00BA56E6" w:rsidP="00BA56E6">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4-التركيز على مطلب الإعجاز تركيزا دقيقا لإنّ هذا المطلب من أهم المطالب الذي يتضمن المستوى التّركيبي والمستوى التّصويري والمستوى الصّوتي .....الخ إضافة الى الجانب العلمي الذي خضع وأسلم الكثير من علماء الغرب بسبه.</w:t>
            </w:r>
          </w:p>
          <w:p w:rsidR="00BA56E6" w:rsidRPr="00BA56E6" w:rsidRDefault="00BA56E6" w:rsidP="00BA56E6">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5- القاء الضوء على مسألة عجيبة التي اعترف بها العلماء والشّعراء والفصحاء وغيرهم قديما وحديثا وهي مسألة الحفظ الرّباني لهذا الكتاب العظيم رغم كل المحاولات السّاقطة من أجل تحريفه وتشويهه.</w:t>
            </w:r>
          </w:p>
          <w:p w:rsidR="00BA56E6" w:rsidRPr="00BA56E6" w:rsidRDefault="00BA56E6" w:rsidP="00BC15F2">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 xml:space="preserve">6-تثقيف الطلبة بالثقافة التي </w:t>
            </w:r>
            <w:r w:rsidR="00B32BEC">
              <w:rPr>
                <w:rFonts w:ascii="Times New Roman" w:eastAsia="Times New Roman" w:hAnsi="Times New Roman" w:cs="Ali-A-Traditional" w:hint="cs"/>
                <w:b/>
                <w:bCs/>
                <w:sz w:val="28"/>
                <w:szCs w:val="28"/>
                <w:rtl/>
                <w:lang w:val="en-US"/>
              </w:rPr>
              <w:t>تقدّس القرآن  وتجعله في المرتبة ال</w:t>
            </w:r>
            <w:r w:rsidR="00BC15F2">
              <w:rPr>
                <w:rFonts w:ascii="Times New Roman" w:eastAsia="Times New Roman" w:hAnsi="Times New Roman" w:cs="Ali-A-Traditional" w:hint="cs"/>
                <w:b/>
                <w:bCs/>
                <w:sz w:val="28"/>
                <w:szCs w:val="28"/>
                <w:rtl/>
                <w:lang w:val="en-US"/>
              </w:rPr>
              <w:t>أولى من الحياة</w:t>
            </w:r>
            <w:r w:rsidRPr="00BA56E6">
              <w:rPr>
                <w:rFonts w:ascii="Times New Roman" w:eastAsia="Times New Roman" w:hAnsi="Times New Roman" w:cs="Ali-A-Traditional" w:hint="cs"/>
                <w:b/>
                <w:bCs/>
                <w:sz w:val="28"/>
                <w:szCs w:val="28"/>
                <w:rtl/>
                <w:lang w:val="en-US"/>
              </w:rPr>
              <w:t>، لا الأفكار والتّوجهات السّقيمة التي تقلّل من شأن</w:t>
            </w:r>
            <w:r w:rsidR="00BC15F2">
              <w:rPr>
                <w:rFonts w:ascii="Times New Roman" w:eastAsia="Times New Roman" w:hAnsi="Times New Roman" w:cs="Ali-A-Traditional" w:hint="cs"/>
                <w:b/>
                <w:bCs/>
                <w:sz w:val="28"/>
                <w:szCs w:val="28"/>
                <w:rtl/>
                <w:lang w:val="en-US"/>
              </w:rPr>
              <w:t>ه</w:t>
            </w:r>
            <w:r w:rsidRPr="00BA56E6">
              <w:rPr>
                <w:rFonts w:ascii="Times New Roman" w:eastAsia="Times New Roman" w:hAnsi="Times New Roman" w:cs="Ali-A-Traditional" w:hint="cs"/>
                <w:b/>
                <w:bCs/>
                <w:sz w:val="28"/>
                <w:szCs w:val="28"/>
                <w:rtl/>
                <w:lang w:val="en-US"/>
              </w:rPr>
              <w:t xml:space="preserve"> </w:t>
            </w:r>
            <w:r w:rsidR="00BC15F2">
              <w:rPr>
                <w:rFonts w:ascii="Times New Roman" w:eastAsia="Times New Roman" w:hAnsi="Times New Roman" w:cs="Ali-A-Traditional" w:hint="cs"/>
                <w:b/>
                <w:bCs/>
                <w:sz w:val="28"/>
                <w:szCs w:val="28"/>
                <w:rtl/>
                <w:lang w:val="en-US"/>
              </w:rPr>
              <w:t>.</w:t>
            </w:r>
          </w:p>
          <w:p w:rsidR="00BA56E6" w:rsidRPr="00BA56E6" w:rsidRDefault="00BA56E6" w:rsidP="00BC15F2">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 xml:space="preserve">7-بيان أهم المدونات التي كتبت في </w:t>
            </w:r>
            <w:r w:rsidR="00BC15F2">
              <w:rPr>
                <w:rFonts w:ascii="Times New Roman" w:eastAsia="Times New Roman" w:hAnsi="Times New Roman" w:cs="Ali-A-Traditional" w:hint="cs"/>
                <w:b/>
                <w:bCs/>
                <w:sz w:val="28"/>
                <w:szCs w:val="28"/>
                <w:rtl/>
                <w:lang w:val="en-US"/>
              </w:rPr>
              <w:t>علوم القرآن</w:t>
            </w:r>
            <w:r w:rsidRPr="00BA56E6">
              <w:rPr>
                <w:rFonts w:ascii="Times New Roman" w:eastAsia="Times New Roman" w:hAnsi="Times New Roman" w:cs="Ali-A-Traditional" w:hint="cs"/>
                <w:b/>
                <w:bCs/>
                <w:sz w:val="28"/>
                <w:szCs w:val="28"/>
                <w:rtl/>
                <w:lang w:val="en-US"/>
              </w:rPr>
              <w:t xml:space="preserve"> ودور العلماء وارساء القواعد والضوابط التي وضعوها بدقة فائقة يشهد عليها القريب والبعيد.</w:t>
            </w:r>
          </w:p>
          <w:p w:rsidR="00BA56E6" w:rsidRPr="00BA56E6" w:rsidRDefault="00BA56E6" w:rsidP="00BC15F2">
            <w:pPr>
              <w:bidi/>
              <w:spacing w:after="0" w:line="240" w:lineRule="auto"/>
              <w:ind w:left="1440" w:firstLine="720"/>
              <w:jc w:val="lowKashida"/>
              <w:rPr>
                <w:rFonts w:ascii="Times New Roman" w:eastAsia="Times New Roman" w:hAnsi="Times New Roman" w:cs="Ali-A-Traditional"/>
                <w:b/>
                <w:bCs/>
                <w:sz w:val="28"/>
                <w:szCs w:val="28"/>
                <w:rtl/>
                <w:lang w:val="en-US"/>
              </w:rPr>
            </w:pPr>
            <w:r w:rsidRPr="00BA56E6">
              <w:rPr>
                <w:rFonts w:ascii="Times New Roman" w:eastAsia="Times New Roman" w:hAnsi="Times New Roman" w:cs="Ali-A-Traditional" w:hint="cs"/>
                <w:b/>
                <w:bCs/>
                <w:sz w:val="28"/>
                <w:szCs w:val="28"/>
                <w:rtl/>
                <w:lang w:val="en-US"/>
              </w:rPr>
              <w:t xml:space="preserve">8- اظهار المحاولات الفاشلة للمذاهب والطرق والإتجاهات الباطلة من أجل التوغل والتشكيك في </w:t>
            </w:r>
            <w:r w:rsidR="00BC15F2">
              <w:rPr>
                <w:rFonts w:ascii="Times New Roman" w:eastAsia="Times New Roman" w:hAnsi="Times New Roman" w:cs="Ali-A-Traditional" w:hint="cs"/>
                <w:b/>
                <w:bCs/>
                <w:sz w:val="28"/>
                <w:szCs w:val="28"/>
                <w:rtl/>
                <w:lang w:val="en-US"/>
              </w:rPr>
              <w:t>القرآن الكريم</w:t>
            </w:r>
            <w:r w:rsidRPr="00BA56E6">
              <w:rPr>
                <w:rFonts w:ascii="Times New Roman" w:eastAsia="Times New Roman" w:hAnsi="Times New Roman" w:cs="Ali-A-Traditional" w:hint="cs"/>
                <w:b/>
                <w:bCs/>
                <w:sz w:val="28"/>
                <w:szCs w:val="28"/>
                <w:rtl/>
                <w:lang w:val="en-US"/>
              </w:rPr>
              <w:t>.</w:t>
            </w:r>
          </w:p>
          <w:p w:rsidR="00BA56E6" w:rsidRPr="00BA56E6" w:rsidRDefault="00BA56E6" w:rsidP="00BA56E6">
            <w:pPr>
              <w:bidi/>
              <w:spacing w:after="0" w:line="240" w:lineRule="auto"/>
              <w:rPr>
                <w:b/>
                <w:bCs/>
                <w:sz w:val="28"/>
                <w:szCs w:val="28"/>
                <w:rtl/>
              </w:rPr>
            </w:pPr>
          </w:p>
          <w:p w:rsidR="002E3195" w:rsidRPr="00BA56E6" w:rsidRDefault="002E3195" w:rsidP="00F264D2">
            <w:pPr>
              <w:spacing w:after="0" w:line="240" w:lineRule="auto"/>
              <w:rPr>
                <w:b/>
                <w:bCs/>
                <w:sz w:val="28"/>
                <w:szCs w:val="28"/>
                <w:u w:val="single"/>
                <w:lang w:val="en-US" w:bidi="ar-KW"/>
              </w:rPr>
            </w:pPr>
          </w:p>
        </w:tc>
      </w:tr>
      <w:tr w:rsidR="002E3195" w:rsidRPr="00747A9A" w:rsidTr="00F264D2">
        <w:trPr>
          <w:trHeight w:val="704"/>
        </w:trPr>
        <w:tc>
          <w:tcPr>
            <w:tcW w:w="9093" w:type="dxa"/>
            <w:gridSpan w:val="3"/>
          </w:tcPr>
          <w:p w:rsidR="002E3195" w:rsidRDefault="002E3195" w:rsidP="00F264D2">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3B0DAF" w:rsidRDefault="003B0DAF" w:rsidP="003B0DAF">
            <w:pPr>
              <w:bidi/>
              <w:spacing w:after="0" w:line="240" w:lineRule="auto"/>
              <w:rPr>
                <w:b/>
                <w:bCs/>
                <w:sz w:val="24"/>
                <w:szCs w:val="24"/>
                <w:rtl/>
                <w:lang w:bidi="ar-IQ"/>
              </w:rPr>
            </w:pPr>
          </w:p>
          <w:p w:rsidR="003B0DAF" w:rsidRPr="007405A8" w:rsidRDefault="003B0DAF" w:rsidP="00C25BB7">
            <w:pPr>
              <w:bidi/>
              <w:spacing w:after="0" w:line="240" w:lineRule="auto"/>
              <w:rPr>
                <w:b/>
                <w:bCs/>
                <w:sz w:val="24"/>
                <w:szCs w:val="24"/>
                <w:rtl/>
                <w:lang w:bidi="ar-IQ"/>
              </w:rPr>
            </w:pPr>
            <w:r>
              <w:rPr>
                <w:rFonts w:cs="Times New Roman" w:hint="cs"/>
                <w:sz w:val="24"/>
                <w:szCs w:val="24"/>
                <w:rtl/>
                <w:lang w:bidi="ar-IQ"/>
              </w:rPr>
              <w:t>يلزم على الطالب حين دخوله للقاعة الدراسية ان يتجرد للدراسة فقط، و</w:t>
            </w:r>
            <w:r w:rsidR="00433559">
              <w:rPr>
                <w:rFonts w:cs="Times New Roman" w:hint="cs"/>
                <w:sz w:val="24"/>
                <w:szCs w:val="24"/>
                <w:rtl/>
                <w:lang w:bidi="ar-IQ"/>
              </w:rPr>
              <w:t xml:space="preserve">مطلوب عليه </w:t>
            </w:r>
            <w:r w:rsidR="00E82D19">
              <w:rPr>
                <w:rFonts w:cs="Times New Roman" w:hint="cs"/>
                <w:sz w:val="24"/>
                <w:szCs w:val="24"/>
                <w:rtl/>
                <w:lang w:bidi="ar-IQ"/>
              </w:rPr>
              <w:t xml:space="preserve">في كلّ محاضرة جديدة </w:t>
            </w:r>
            <w:r w:rsidR="00433559">
              <w:rPr>
                <w:rFonts w:cs="Times New Roman" w:hint="cs"/>
                <w:sz w:val="24"/>
                <w:szCs w:val="24"/>
                <w:rtl/>
                <w:lang w:bidi="ar-IQ"/>
              </w:rPr>
              <w:t>أن يستعد</w:t>
            </w:r>
            <w:r w:rsidR="00E87438">
              <w:rPr>
                <w:rFonts w:cs="Times New Roman" w:hint="cs"/>
                <w:sz w:val="24"/>
                <w:szCs w:val="24"/>
                <w:rtl/>
                <w:lang w:bidi="ar-IQ"/>
              </w:rPr>
              <w:t xml:space="preserve"> للامتحان اليومي في المادّة السابقة </w:t>
            </w:r>
            <w:r>
              <w:rPr>
                <w:rFonts w:cs="Times New Roman" w:hint="cs"/>
                <w:sz w:val="24"/>
                <w:szCs w:val="24"/>
                <w:rtl/>
                <w:lang w:bidi="ar-IQ"/>
              </w:rPr>
              <w:t xml:space="preserve">، وأيضا للمدرس أن يشوق الطلاب بكتابة تقارير متعلقة بموضوع المادة، وللطالب ان يشارك في القاء محاضرات في المادة نفسها، اضافة الى اعداد الطلاب للامتحان الشهري. </w:t>
            </w:r>
          </w:p>
          <w:p w:rsidR="002E3195" w:rsidRDefault="002E3195" w:rsidP="00F264D2">
            <w:pPr>
              <w:spacing w:after="0" w:line="240" w:lineRule="auto"/>
              <w:rPr>
                <w:b/>
                <w:bCs/>
                <w:sz w:val="24"/>
                <w:szCs w:val="24"/>
                <w:lang w:bidi="ar-IQ"/>
              </w:rPr>
            </w:pPr>
          </w:p>
          <w:p w:rsidR="002E3195" w:rsidRDefault="002E3195" w:rsidP="00F264D2">
            <w:pPr>
              <w:spacing w:after="0" w:line="240" w:lineRule="auto"/>
              <w:rPr>
                <w:b/>
                <w:bCs/>
                <w:sz w:val="24"/>
                <w:szCs w:val="24"/>
                <w:lang w:bidi="ar-KW"/>
              </w:rPr>
            </w:pPr>
          </w:p>
          <w:p w:rsidR="002E3195" w:rsidRPr="00582D81" w:rsidRDefault="002E3195" w:rsidP="00F264D2">
            <w:pPr>
              <w:spacing w:after="0" w:line="240" w:lineRule="auto"/>
              <w:rPr>
                <w:sz w:val="24"/>
                <w:szCs w:val="24"/>
                <w:lang w:val="en-US" w:bidi="ar-KW"/>
              </w:rPr>
            </w:pPr>
          </w:p>
          <w:p w:rsidR="002E3195" w:rsidRPr="006766CD" w:rsidRDefault="002E3195" w:rsidP="00F264D2">
            <w:pPr>
              <w:bidi/>
              <w:spacing w:after="0" w:line="240" w:lineRule="auto"/>
              <w:rPr>
                <w:sz w:val="24"/>
                <w:szCs w:val="24"/>
                <w:rtl/>
                <w:lang w:bidi="ar-KW"/>
              </w:rPr>
            </w:pPr>
          </w:p>
        </w:tc>
      </w:tr>
      <w:tr w:rsidR="002E3195" w:rsidRPr="00747A9A" w:rsidTr="00F264D2">
        <w:trPr>
          <w:trHeight w:val="704"/>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9A23A5" w:rsidRPr="00CF0E24" w:rsidRDefault="009A23A5" w:rsidP="009A23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w:t>
            </w:r>
            <w:r w:rsidRPr="00EC388C">
              <w:rPr>
                <w:rFonts w:asciiTheme="majorBidi" w:hAnsiTheme="majorBidi" w:cstheme="majorBidi"/>
                <w:sz w:val="24"/>
                <w:szCs w:val="24"/>
                <w:rtl/>
                <w:lang w:val="en-US" w:bidi="ar-IQ"/>
              </w:rPr>
              <w:t>لطلاب</w:t>
            </w:r>
            <w:r>
              <w:rPr>
                <w:rFonts w:asciiTheme="majorBidi" w:hAnsiTheme="majorBidi" w:cstheme="majorBidi" w:hint="cs"/>
                <w:sz w:val="24"/>
                <w:szCs w:val="24"/>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EC388C">
              <w:rPr>
                <w:rFonts w:asciiTheme="majorBidi" w:hAnsiTheme="majorBidi" w:cstheme="majorBidi"/>
                <w:sz w:val="24"/>
                <w:szCs w:val="24"/>
                <w:rtl/>
                <w:lang w:val="en-US" w:bidi="ar-IQ"/>
              </w:rPr>
              <w:t>،</w:t>
            </w:r>
            <w:r>
              <w:rPr>
                <w:rFonts w:asciiTheme="majorBidi" w:hAnsiTheme="majorBidi" w:cstheme="majorBidi" w:hint="cs"/>
                <w:sz w:val="24"/>
                <w:szCs w:val="24"/>
                <w:rtl/>
                <w:lang w:val="en-US" w:bidi="ar-IQ"/>
              </w:rPr>
              <w:t xml:space="preserve"> وسيكون امتحان آخر في حفظ الآيات القرآنية، اضافة الى مشاركاتهم اليومية-ان شاء الله-</w:t>
            </w:r>
          </w:p>
          <w:p w:rsidR="009A23A5" w:rsidRPr="00EC388C" w:rsidRDefault="009A23A5" w:rsidP="009A23A5">
            <w:pPr>
              <w:spacing w:after="0" w:line="240" w:lineRule="auto"/>
              <w:rPr>
                <w:rFonts w:asciiTheme="majorBidi" w:hAnsiTheme="majorBidi" w:cstheme="majorBidi"/>
                <w:b/>
                <w:bCs/>
                <w:sz w:val="28"/>
                <w:szCs w:val="28"/>
                <w:lang w:val="en-US" w:bidi="ar-KW"/>
              </w:rPr>
            </w:pPr>
          </w:p>
          <w:p w:rsidR="009A23A5" w:rsidRPr="009A23A5" w:rsidRDefault="009A23A5" w:rsidP="009A23A5">
            <w:pPr>
              <w:bidi/>
              <w:spacing w:after="0" w:line="240" w:lineRule="auto"/>
              <w:rPr>
                <w:rFonts w:asciiTheme="majorBidi" w:hAnsiTheme="majorBidi" w:cstheme="majorBidi"/>
                <w:b/>
                <w:bCs/>
                <w:sz w:val="24"/>
                <w:szCs w:val="24"/>
                <w:rtl/>
                <w:lang w:val="en-US" w:bidi="ar-IQ"/>
              </w:rPr>
            </w:pPr>
          </w:p>
          <w:p w:rsidR="002E3195" w:rsidRPr="00EC388C" w:rsidRDefault="002E3195" w:rsidP="00F264D2">
            <w:pPr>
              <w:bidi/>
              <w:spacing w:after="0" w:line="240" w:lineRule="auto"/>
              <w:rPr>
                <w:rFonts w:asciiTheme="majorBidi" w:hAnsiTheme="majorBidi" w:cstheme="majorBidi"/>
                <w:b/>
                <w:bCs/>
                <w:sz w:val="24"/>
                <w:szCs w:val="24"/>
                <w:rtl/>
                <w:lang w:bidi="ar-IQ"/>
              </w:rPr>
            </w:pPr>
          </w:p>
          <w:p w:rsidR="002E3195" w:rsidRPr="00EC388C" w:rsidRDefault="002E3195" w:rsidP="00F264D2">
            <w:pPr>
              <w:bidi/>
              <w:spacing w:after="0" w:line="240" w:lineRule="auto"/>
              <w:jc w:val="center"/>
              <w:rPr>
                <w:rFonts w:asciiTheme="majorBidi" w:hAnsiTheme="majorBidi" w:cstheme="majorBidi"/>
                <w:b/>
                <w:bCs/>
                <w:sz w:val="24"/>
                <w:szCs w:val="24"/>
                <w:rtl/>
                <w:lang w:bidi="ar-IQ"/>
              </w:rPr>
            </w:pPr>
          </w:p>
          <w:p w:rsidR="002E3195" w:rsidRPr="00EC388C" w:rsidRDefault="002E3195" w:rsidP="00F264D2">
            <w:pPr>
              <w:bidi/>
              <w:spacing w:after="0" w:line="240" w:lineRule="auto"/>
              <w:rPr>
                <w:rFonts w:asciiTheme="majorBidi" w:hAnsiTheme="majorBidi" w:cstheme="majorBidi"/>
                <w:b/>
                <w:bCs/>
                <w:sz w:val="24"/>
                <w:szCs w:val="24"/>
                <w:rtl/>
                <w:lang w:bidi="ar-IQ"/>
              </w:rPr>
            </w:pPr>
          </w:p>
          <w:p w:rsidR="002E3195" w:rsidRPr="00EC388C" w:rsidRDefault="002E3195" w:rsidP="00F264D2">
            <w:pPr>
              <w:bidi/>
              <w:spacing w:after="0" w:line="240" w:lineRule="auto"/>
              <w:rPr>
                <w:rFonts w:asciiTheme="majorBidi" w:hAnsiTheme="majorBidi" w:cstheme="majorBidi"/>
                <w:sz w:val="24"/>
                <w:szCs w:val="24"/>
                <w:rtl/>
                <w:lang w:val="en-US" w:bidi="ar-KW"/>
              </w:rPr>
            </w:pPr>
          </w:p>
        </w:tc>
      </w:tr>
      <w:tr w:rsidR="002E3195" w:rsidRPr="00747A9A" w:rsidTr="00F264D2">
        <w:trPr>
          <w:trHeight w:val="704"/>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9A23A5" w:rsidRPr="00CF0E24" w:rsidRDefault="009A23A5" w:rsidP="009A23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w:t>
            </w:r>
            <w:r w:rsidRPr="00EC388C">
              <w:rPr>
                <w:rFonts w:asciiTheme="majorBidi" w:hAnsiTheme="majorBidi" w:cstheme="majorBidi"/>
                <w:sz w:val="24"/>
                <w:szCs w:val="24"/>
                <w:rtl/>
                <w:lang w:val="en-US" w:bidi="ar-IQ"/>
              </w:rPr>
              <w:t>لطلاب</w:t>
            </w:r>
            <w:r>
              <w:rPr>
                <w:rFonts w:asciiTheme="majorBidi" w:hAnsiTheme="majorBidi" w:cstheme="majorBidi" w:hint="cs"/>
                <w:sz w:val="24"/>
                <w:szCs w:val="24"/>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EC388C">
              <w:rPr>
                <w:rFonts w:asciiTheme="majorBidi" w:hAnsiTheme="majorBidi" w:cstheme="majorBidi"/>
                <w:sz w:val="24"/>
                <w:szCs w:val="24"/>
                <w:rtl/>
                <w:lang w:val="en-US" w:bidi="ar-IQ"/>
              </w:rPr>
              <w:t>،</w:t>
            </w:r>
            <w:r>
              <w:rPr>
                <w:rFonts w:asciiTheme="majorBidi" w:hAnsiTheme="majorBidi" w:cstheme="majorBidi" w:hint="cs"/>
                <w:sz w:val="24"/>
                <w:szCs w:val="24"/>
                <w:rtl/>
                <w:lang w:val="en-US" w:bidi="ar-IQ"/>
              </w:rPr>
              <w:t xml:space="preserve"> ولديهم امتحان آخر في حفظ الآيات القرآنية، اضافة الى مشاركاتهم اليومية-ان شاء الله-</w:t>
            </w:r>
          </w:p>
          <w:p w:rsidR="009A23A5" w:rsidRPr="00EC388C" w:rsidRDefault="009A23A5" w:rsidP="009A23A5">
            <w:pPr>
              <w:spacing w:after="0" w:line="240" w:lineRule="auto"/>
              <w:rPr>
                <w:rFonts w:asciiTheme="majorBidi" w:hAnsiTheme="majorBidi" w:cstheme="majorBidi"/>
                <w:b/>
                <w:bCs/>
                <w:sz w:val="28"/>
                <w:szCs w:val="28"/>
                <w:lang w:val="en-US" w:bidi="ar-IQ"/>
              </w:rPr>
            </w:pPr>
          </w:p>
          <w:p w:rsidR="009A23A5" w:rsidRPr="009A23A5" w:rsidRDefault="009A23A5" w:rsidP="009A23A5">
            <w:pPr>
              <w:bidi/>
              <w:spacing w:after="0" w:line="240" w:lineRule="auto"/>
              <w:rPr>
                <w:rFonts w:asciiTheme="majorBidi" w:hAnsiTheme="majorBidi" w:cstheme="majorBidi"/>
                <w:b/>
                <w:bCs/>
                <w:sz w:val="24"/>
                <w:szCs w:val="24"/>
                <w:rtl/>
                <w:lang w:val="en-US" w:bidi="ar-IQ"/>
              </w:rPr>
            </w:pPr>
          </w:p>
          <w:p w:rsidR="002E3195" w:rsidRPr="00EC388C" w:rsidRDefault="002E3195" w:rsidP="00F264D2">
            <w:pPr>
              <w:spacing w:after="0" w:line="240" w:lineRule="auto"/>
              <w:rPr>
                <w:rFonts w:asciiTheme="majorBidi" w:hAnsiTheme="majorBidi" w:cstheme="majorBidi"/>
                <w:b/>
                <w:bCs/>
                <w:sz w:val="28"/>
                <w:szCs w:val="28"/>
                <w:lang w:val="en-US" w:bidi="ar-KW"/>
              </w:rPr>
            </w:pPr>
          </w:p>
          <w:p w:rsidR="002E3195" w:rsidRPr="00EC388C" w:rsidRDefault="002E3195" w:rsidP="00F264D2">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2E3195" w:rsidRPr="00747A9A" w:rsidTr="00F264D2">
        <w:trPr>
          <w:trHeight w:val="1819"/>
        </w:trPr>
        <w:tc>
          <w:tcPr>
            <w:tcW w:w="9093" w:type="dxa"/>
            <w:gridSpan w:val="3"/>
          </w:tcPr>
          <w:p w:rsidR="002E3195" w:rsidRPr="000D25EF" w:rsidRDefault="002E3195" w:rsidP="000D25EF">
            <w:pPr>
              <w:bidi/>
              <w:spacing w:after="0" w:line="240" w:lineRule="auto"/>
              <w:rPr>
                <w:rFonts w:asciiTheme="majorBidi" w:hAnsiTheme="majorBidi" w:cstheme="majorBidi"/>
                <w:b/>
                <w:bCs/>
                <w:sz w:val="28"/>
                <w:szCs w:val="28"/>
                <w:rtl/>
                <w:lang w:val="en-US" w:bidi="ar-IQ"/>
              </w:rPr>
            </w:pPr>
            <w:r w:rsidRPr="000D25EF">
              <w:rPr>
                <w:rFonts w:asciiTheme="majorBidi" w:hAnsiTheme="majorBidi" w:cstheme="majorBidi"/>
                <w:b/>
                <w:bCs/>
                <w:sz w:val="28"/>
                <w:szCs w:val="28"/>
                <w:rtl/>
                <w:lang w:val="en-US" w:bidi="ar-IQ"/>
              </w:rPr>
              <w:lastRenderedPageBreak/>
              <w:t xml:space="preserve">١٥. نتائج تعلم الطالب </w:t>
            </w:r>
            <w:r w:rsidR="000D25EF" w:rsidRPr="000D25EF">
              <w:rPr>
                <w:rFonts w:asciiTheme="majorBidi" w:hAnsiTheme="majorBidi" w:cstheme="majorBidi" w:hint="cs"/>
                <w:b/>
                <w:bCs/>
                <w:sz w:val="28"/>
                <w:szCs w:val="28"/>
                <w:rtl/>
                <w:lang w:val="en-US" w:bidi="ar-IQ"/>
              </w:rPr>
              <w:t>:</w:t>
            </w:r>
          </w:p>
          <w:p w:rsidR="000D25EF" w:rsidRPr="000D25EF" w:rsidRDefault="000D25EF" w:rsidP="000D25EF">
            <w:pPr>
              <w:bidi/>
              <w:spacing w:after="0" w:line="240" w:lineRule="auto"/>
              <w:ind w:left="1440" w:firstLine="720"/>
              <w:jc w:val="lowKashida"/>
              <w:rPr>
                <w:rFonts w:ascii="Times New Roman" w:eastAsia="Times New Roman" w:hAnsi="Times New Roman" w:cs="Ali-A-Traditional"/>
                <w:b/>
                <w:bCs/>
                <w:sz w:val="28"/>
                <w:szCs w:val="28"/>
                <w:rtl/>
                <w:lang w:val="en-US"/>
              </w:rPr>
            </w:pPr>
            <w:r w:rsidRPr="000D25EF">
              <w:rPr>
                <w:rFonts w:ascii="Times New Roman" w:eastAsia="Times New Roman" w:hAnsi="Times New Roman" w:cs="Ali-A-Traditional" w:hint="cs"/>
                <w:b/>
                <w:bCs/>
                <w:sz w:val="28"/>
                <w:szCs w:val="28"/>
                <w:rtl/>
                <w:lang w:val="en-US"/>
              </w:rPr>
              <w:t>-تنمية الرّوح وتغذيتها تحت المفاهيم الجليلة والمعاني السّامية المنبثقة من الكتاب والسّنة، وتكوين شخصية الطالب حيث يشعر بالمسئولية و يحبّ الأمانة ويكره الخيانة .</w:t>
            </w:r>
          </w:p>
          <w:p w:rsidR="000D25EF" w:rsidRPr="000D25EF" w:rsidRDefault="000D25EF" w:rsidP="00C25BB7">
            <w:pPr>
              <w:bidi/>
              <w:spacing w:after="0" w:line="240" w:lineRule="auto"/>
              <w:ind w:left="1440" w:firstLine="720"/>
              <w:jc w:val="lowKashida"/>
              <w:rPr>
                <w:rFonts w:ascii="Times New Roman" w:eastAsia="Times New Roman" w:hAnsi="Times New Roman" w:cs="Ali-A-Traditional"/>
                <w:b/>
                <w:bCs/>
                <w:sz w:val="28"/>
                <w:szCs w:val="28"/>
                <w:rtl/>
                <w:lang w:val="en-US"/>
              </w:rPr>
            </w:pPr>
            <w:r w:rsidRPr="000D25EF">
              <w:rPr>
                <w:rFonts w:ascii="Times New Roman" w:eastAsia="Times New Roman" w:hAnsi="Times New Roman" w:cs="Ali-A-Traditional" w:hint="cs"/>
                <w:b/>
                <w:bCs/>
                <w:sz w:val="28"/>
                <w:szCs w:val="28"/>
                <w:rtl/>
                <w:lang w:val="en-US"/>
              </w:rPr>
              <w:t>2-ترسيخ المصطلحات المتعلقة في علوم القرآن في ذهن الطالب وتفعيلها في مواطن كثيرة ومجالات متعددة.</w:t>
            </w:r>
          </w:p>
          <w:p w:rsidR="000D25EF" w:rsidRPr="000D25EF" w:rsidRDefault="000D25EF" w:rsidP="000D25EF">
            <w:pPr>
              <w:bidi/>
              <w:spacing w:after="0" w:line="240" w:lineRule="auto"/>
              <w:ind w:left="1440" w:firstLine="720"/>
              <w:jc w:val="lowKashida"/>
              <w:rPr>
                <w:rFonts w:ascii="Times New Roman" w:eastAsia="Times New Roman" w:hAnsi="Times New Roman" w:cs="Ali-A-Traditional"/>
                <w:b/>
                <w:bCs/>
                <w:sz w:val="28"/>
                <w:szCs w:val="28"/>
                <w:rtl/>
                <w:lang w:val="en-US"/>
              </w:rPr>
            </w:pPr>
            <w:r w:rsidRPr="000D25EF">
              <w:rPr>
                <w:rFonts w:ascii="Times New Roman" w:eastAsia="Times New Roman" w:hAnsi="Times New Roman" w:cs="Ali-A-Traditional" w:hint="cs"/>
                <w:b/>
                <w:bCs/>
                <w:sz w:val="28"/>
                <w:szCs w:val="28"/>
                <w:rtl/>
                <w:lang w:val="en-US"/>
              </w:rPr>
              <w:t>3-توظيف هذه المادة في الدراسات المستقبلية و وظائف مهنية.</w:t>
            </w:r>
          </w:p>
          <w:p w:rsidR="000D25EF" w:rsidRPr="000D25EF" w:rsidRDefault="000D25EF" w:rsidP="00A4254C">
            <w:pPr>
              <w:bidi/>
              <w:spacing w:after="0" w:line="240" w:lineRule="auto"/>
              <w:ind w:left="1440" w:firstLine="720"/>
              <w:jc w:val="lowKashida"/>
              <w:rPr>
                <w:rFonts w:ascii="Times New Roman" w:eastAsia="Times New Roman" w:hAnsi="Times New Roman" w:cs="Ali-A-Traditional"/>
                <w:b/>
                <w:bCs/>
                <w:sz w:val="28"/>
                <w:szCs w:val="28"/>
                <w:rtl/>
                <w:lang w:val="en-US"/>
              </w:rPr>
            </w:pPr>
            <w:r w:rsidRPr="000D25EF">
              <w:rPr>
                <w:rFonts w:ascii="Times New Roman" w:eastAsia="Times New Roman" w:hAnsi="Times New Roman" w:cs="Ali-A-Traditional" w:hint="cs"/>
                <w:b/>
                <w:bCs/>
                <w:sz w:val="28"/>
                <w:szCs w:val="28"/>
                <w:rtl/>
                <w:lang w:val="en-US"/>
              </w:rPr>
              <w:t>4-دراسة الجوانب المتنوّعة والمتعددة في الكتاب بما فيه</w:t>
            </w:r>
            <w:r w:rsidR="00A4254C">
              <w:rPr>
                <w:rFonts w:ascii="Times New Roman" w:eastAsia="Times New Roman" w:hAnsi="Times New Roman" w:cs="Ali-A-Traditional" w:hint="cs"/>
                <w:b/>
                <w:bCs/>
                <w:sz w:val="28"/>
                <w:szCs w:val="28"/>
                <w:rtl/>
                <w:lang w:val="en-US"/>
              </w:rPr>
              <w:t xml:space="preserve"> </w:t>
            </w:r>
            <w:r w:rsidRPr="000D25EF">
              <w:rPr>
                <w:rFonts w:ascii="Times New Roman" w:eastAsia="Times New Roman" w:hAnsi="Times New Roman" w:cs="Ali-A-Traditional" w:hint="cs"/>
                <w:b/>
                <w:bCs/>
                <w:sz w:val="28"/>
                <w:szCs w:val="28"/>
                <w:rtl/>
                <w:lang w:val="en-US"/>
              </w:rPr>
              <w:t>من التأثيرات التربوية والنفسية والأقتصادية والاجتماعية والسياسية والعدل والتكافل الاجتماعي ....والخ.</w:t>
            </w:r>
          </w:p>
          <w:p w:rsidR="000D25EF" w:rsidRPr="000D25EF" w:rsidRDefault="000D25EF" w:rsidP="000D25EF">
            <w:pPr>
              <w:bidi/>
              <w:spacing w:after="0" w:line="240" w:lineRule="auto"/>
              <w:ind w:left="1440" w:firstLine="720"/>
              <w:jc w:val="lowKashida"/>
              <w:rPr>
                <w:rFonts w:ascii="Times New Roman" w:eastAsia="Times New Roman" w:hAnsi="Times New Roman" w:cs="Ali-A-Traditional"/>
                <w:b/>
                <w:bCs/>
                <w:sz w:val="28"/>
                <w:szCs w:val="28"/>
                <w:rtl/>
                <w:lang w:val="en-US"/>
              </w:rPr>
            </w:pPr>
          </w:p>
          <w:p w:rsidR="002E3195" w:rsidRPr="000D25EF" w:rsidRDefault="002E3195" w:rsidP="00F264D2">
            <w:pPr>
              <w:spacing w:after="0" w:line="240" w:lineRule="auto"/>
              <w:rPr>
                <w:rFonts w:asciiTheme="majorBidi" w:hAnsiTheme="majorBidi" w:cstheme="majorBidi"/>
                <w:sz w:val="28"/>
                <w:szCs w:val="28"/>
                <w:lang w:val="en-US"/>
              </w:rPr>
            </w:pPr>
          </w:p>
          <w:p w:rsidR="002E3195" w:rsidRPr="000D25EF" w:rsidRDefault="002E3195" w:rsidP="00F264D2">
            <w:pPr>
              <w:bidi/>
              <w:spacing w:after="0" w:line="240" w:lineRule="auto"/>
              <w:rPr>
                <w:rFonts w:asciiTheme="majorBidi" w:hAnsiTheme="majorBidi" w:cstheme="majorBidi"/>
                <w:sz w:val="28"/>
                <w:szCs w:val="28"/>
                <w:rtl/>
                <w:lang w:val="en-US" w:bidi="ar-KW"/>
              </w:rPr>
            </w:pPr>
            <w:r w:rsidRPr="000D25EF">
              <w:rPr>
                <w:rFonts w:asciiTheme="majorBidi" w:hAnsiTheme="majorBidi" w:cstheme="majorBidi"/>
                <w:sz w:val="28"/>
                <w:szCs w:val="28"/>
                <w:rtl/>
                <w:lang w:val="en-US" w:bidi="ar-KW"/>
              </w:rPr>
              <w:t xml:space="preserve"> </w:t>
            </w:r>
          </w:p>
        </w:tc>
      </w:tr>
      <w:tr w:rsidR="002E3195" w:rsidRPr="00747A9A" w:rsidTr="00F264D2">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68565A" w:rsidRPr="0068565A" w:rsidRDefault="0068565A" w:rsidP="0068565A">
            <w:pPr>
              <w:bidi/>
              <w:spacing w:after="0" w:line="240" w:lineRule="auto"/>
              <w:jc w:val="center"/>
              <w:rPr>
                <w:rFonts w:ascii="Times New Roman" w:eastAsia="Times New Roman" w:hAnsi="Times New Roman" w:cs="Ali-A-Traditional"/>
                <w:sz w:val="48"/>
                <w:szCs w:val="48"/>
                <w:u w:val="single"/>
                <w:rtl/>
                <w:lang w:val="en-US"/>
              </w:rPr>
            </w:pPr>
            <w:r w:rsidRPr="0068565A">
              <w:rPr>
                <w:rFonts w:ascii="Times New Roman" w:eastAsia="Times New Roman" w:hAnsi="Times New Roman" w:cs="Ali-A-Traditional" w:hint="cs"/>
                <w:sz w:val="48"/>
                <w:szCs w:val="48"/>
                <w:u w:val="single"/>
                <w:rtl/>
                <w:lang w:val="en-US"/>
              </w:rPr>
              <w:t>المصادر والمراجع:</w:t>
            </w:r>
          </w:p>
          <w:p w:rsidR="0068565A" w:rsidRDefault="0068565A" w:rsidP="0068565A">
            <w:pPr>
              <w:bidi/>
              <w:spacing w:after="0" w:line="240" w:lineRule="auto"/>
              <w:rPr>
                <w:rFonts w:ascii="Times New Roman" w:eastAsia="Times New Roman" w:hAnsi="Times New Roman" w:cs="Ali-A-Traditional"/>
                <w:b/>
                <w:bCs/>
                <w:sz w:val="32"/>
                <w:szCs w:val="32"/>
                <w:rtl/>
                <w:lang w:val="en-US"/>
              </w:rPr>
            </w:pPr>
            <w:r w:rsidRPr="0068565A">
              <w:rPr>
                <w:rFonts w:ascii="Times New Roman" w:eastAsia="Times New Roman" w:hAnsi="Times New Roman" w:cs="Ali-A-Traditional" w:hint="cs"/>
                <w:b/>
                <w:bCs/>
                <w:sz w:val="32"/>
                <w:szCs w:val="32"/>
                <w:rtl/>
                <w:lang w:val="en-US"/>
              </w:rPr>
              <w:t>1-الرئيسية</w:t>
            </w:r>
          </w:p>
          <w:p w:rsidR="00657A6A" w:rsidRDefault="003A7813" w:rsidP="003A7813">
            <w:pPr>
              <w:bidi/>
              <w:spacing w:after="0" w:line="240" w:lineRule="auto"/>
              <w:rPr>
                <w:rFonts w:ascii="Times New Roman" w:eastAsia="Times New Roman" w:hAnsi="Times New Roman" w:cs="Ali-A-Traditional"/>
                <w:b/>
                <w:bCs/>
                <w:sz w:val="32"/>
                <w:szCs w:val="32"/>
                <w:rtl/>
                <w:lang w:val="en-US"/>
              </w:rPr>
            </w:pPr>
            <w:r>
              <w:rPr>
                <w:rFonts w:ascii="Times New Roman" w:eastAsia="Times New Roman" w:hAnsi="Times New Roman" w:cs="Ali-A-Traditional" w:hint="cs"/>
                <w:b/>
                <w:bCs/>
                <w:sz w:val="32"/>
                <w:szCs w:val="32"/>
                <w:rtl/>
                <w:lang w:val="en-US"/>
              </w:rPr>
              <w:t>-</w:t>
            </w:r>
            <w:r w:rsidRPr="003A7813">
              <w:rPr>
                <w:rFonts w:ascii="Times New Roman" w:eastAsia="Times New Roman" w:hAnsi="Times New Roman" w:cs="Ali-A-Traditional" w:hint="cs"/>
                <w:b/>
                <w:bCs/>
                <w:sz w:val="24"/>
                <w:szCs w:val="24"/>
                <w:rtl/>
                <w:lang w:val="en-US"/>
              </w:rPr>
              <w:t>الإتقان في علوم القرآن للسيوطي</w:t>
            </w:r>
          </w:p>
          <w:p w:rsidR="0068565A" w:rsidRPr="0068565A" w:rsidRDefault="0068565A" w:rsidP="00657A6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32"/>
                <w:szCs w:val="32"/>
                <w:rtl/>
                <w:lang w:val="en-US"/>
              </w:rPr>
              <w:t>-</w:t>
            </w:r>
            <w:r w:rsidRPr="0068565A">
              <w:rPr>
                <w:rFonts w:ascii="Times New Roman" w:eastAsia="Times New Roman" w:hAnsi="Times New Roman" w:cs="Ali-A-Traditional" w:hint="cs"/>
                <w:b/>
                <w:bCs/>
                <w:sz w:val="24"/>
                <w:szCs w:val="24"/>
                <w:rtl/>
                <w:lang w:val="en-US"/>
              </w:rPr>
              <w:t xml:space="preserve">علوم القرآن </w:t>
            </w:r>
            <w:r w:rsidRPr="0068565A">
              <w:rPr>
                <w:rFonts w:ascii="Times New Roman" w:eastAsia="Times New Roman" w:hAnsi="Times New Roman" w:cs="Ali-A-Traditional"/>
                <w:b/>
                <w:bCs/>
                <w:sz w:val="24"/>
                <w:szCs w:val="24"/>
                <w:rtl/>
                <w:lang w:val="en-US"/>
              </w:rPr>
              <w:t>/</w:t>
            </w:r>
            <w:r w:rsidRPr="0068565A">
              <w:rPr>
                <w:rFonts w:ascii="Times New Roman" w:eastAsia="Times New Roman" w:hAnsi="Times New Roman" w:cs="Ali-A-Traditional" w:hint="cs"/>
                <w:b/>
                <w:bCs/>
                <w:sz w:val="24"/>
                <w:szCs w:val="24"/>
                <w:rtl/>
                <w:lang w:val="en-US"/>
              </w:rPr>
              <w:t>د.رشدي عليان -قحطان الدوري-كاظم الراوي</w:t>
            </w:r>
          </w:p>
          <w:p w:rsidR="0068565A" w:rsidRPr="0068565A" w:rsidRDefault="0068565A" w:rsidP="0068565A">
            <w:pPr>
              <w:bidi/>
              <w:spacing w:after="0" w:line="240" w:lineRule="auto"/>
              <w:rPr>
                <w:rFonts w:ascii="Times New Roman" w:eastAsia="Times New Roman" w:hAnsi="Times New Roman" w:cs="Ali-A-Traditional"/>
                <w:b/>
                <w:bCs/>
                <w:sz w:val="24"/>
                <w:szCs w:val="24"/>
                <w:lang w:val="en-US"/>
              </w:rPr>
            </w:pPr>
            <w:r w:rsidRPr="0068565A">
              <w:rPr>
                <w:rFonts w:ascii="Times New Roman" w:eastAsia="Times New Roman" w:hAnsi="Times New Roman" w:cs="Ali-A-Traditional" w:hint="cs"/>
                <w:b/>
                <w:bCs/>
                <w:sz w:val="24"/>
                <w:szCs w:val="24"/>
                <w:rtl/>
                <w:lang w:val="en-US"/>
              </w:rPr>
              <w:t>-</w:t>
            </w:r>
            <w:r w:rsidRPr="0068565A">
              <w:rPr>
                <w:rFonts w:ascii="Times New Roman" w:eastAsia="Times New Roman" w:hAnsi="Times New Roman" w:cs="Ali-A-Traditional"/>
                <w:b/>
                <w:bCs/>
                <w:sz w:val="24"/>
                <w:szCs w:val="24"/>
                <w:rtl/>
                <w:lang w:val="en-US"/>
              </w:rPr>
              <w:t>مناهل العرفان / للشيخ محمد الزرقاني.</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w:t>
            </w:r>
            <w:r w:rsidRPr="0068565A">
              <w:rPr>
                <w:rFonts w:ascii="Times New Roman" w:eastAsia="Times New Roman" w:hAnsi="Times New Roman" w:cs="Ali-A-Traditional"/>
                <w:b/>
                <w:bCs/>
                <w:sz w:val="24"/>
                <w:szCs w:val="24"/>
                <w:rtl/>
                <w:lang w:val="en-US"/>
              </w:rPr>
              <w:t>دراسات في علوم القرآن / أ.د فهد الرومي</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w:t>
            </w:r>
            <w:r w:rsidRPr="0068565A">
              <w:rPr>
                <w:rFonts w:ascii="Times New Roman" w:eastAsia="Times New Roman" w:hAnsi="Times New Roman" w:cs="Ali-A-Traditional"/>
                <w:b/>
                <w:bCs/>
                <w:sz w:val="24"/>
                <w:szCs w:val="24"/>
                <w:rtl/>
                <w:lang w:val="en-US"/>
              </w:rPr>
              <w:t>مباحث في علوم القرآن / مناع القطان</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2-الثانوية</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-البرهان في علوم القرآن</w:t>
            </w:r>
            <w:r w:rsidRPr="0068565A">
              <w:rPr>
                <w:rFonts w:ascii="Times New Roman" w:eastAsia="Times New Roman" w:hAnsi="Times New Roman" w:cs="Ali-A-Traditional"/>
                <w:b/>
                <w:bCs/>
                <w:sz w:val="24"/>
                <w:szCs w:val="24"/>
                <w:rtl/>
                <w:lang w:val="en-US"/>
              </w:rPr>
              <w:t>/</w:t>
            </w:r>
            <w:r w:rsidRPr="0068565A">
              <w:rPr>
                <w:rFonts w:ascii="Times New Roman" w:eastAsia="Times New Roman" w:hAnsi="Times New Roman" w:cs="Ali-A-Traditional" w:hint="cs"/>
                <w:b/>
                <w:bCs/>
                <w:sz w:val="24"/>
                <w:szCs w:val="24"/>
                <w:rtl/>
                <w:lang w:val="en-US"/>
              </w:rPr>
              <w:t>الزركشي</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-اعجاز القرآن</w:t>
            </w:r>
            <w:r w:rsidRPr="0068565A">
              <w:rPr>
                <w:rFonts w:ascii="Times New Roman" w:eastAsia="Times New Roman" w:hAnsi="Times New Roman" w:cs="Ali-A-Traditional"/>
                <w:b/>
                <w:bCs/>
                <w:sz w:val="24"/>
                <w:szCs w:val="24"/>
                <w:rtl/>
                <w:lang w:val="en-US"/>
              </w:rPr>
              <w:t>/</w:t>
            </w:r>
            <w:r w:rsidRPr="0068565A">
              <w:rPr>
                <w:rFonts w:ascii="Times New Roman" w:eastAsia="Times New Roman" w:hAnsi="Times New Roman" w:cs="Ali-A-Traditional" w:hint="cs"/>
                <w:b/>
                <w:bCs/>
                <w:sz w:val="24"/>
                <w:szCs w:val="24"/>
                <w:rtl/>
                <w:lang w:val="en-US"/>
              </w:rPr>
              <w:t>الباقلاني</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-مباحث في علوم القرآن</w:t>
            </w:r>
            <w:r w:rsidRPr="0068565A">
              <w:rPr>
                <w:rFonts w:ascii="Times New Roman" w:eastAsia="Times New Roman" w:hAnsi="Times New Roman" w:cs="Ali-A-Traditional"/>
                <w:b/>
                <w:bCs/>
                <w:sz w:val="24"/>
                <w:szCs w:val="24"/>
                <w:rtl/>
                <w:lang w:val="en-US"/>
              </w:rPr>
              <w:t>/</w:t>
            </w:r>
            <w:r w:rsidRPr="0068565A">
              <w:rPr>
                <w:rFonts w:ascii="Times New Roman" w:eastAsia="Times New Roman" w:hAnsi="Times New Roman" w:cs="Ali-A-Traditional" w:hint="cs"/>
                <w:b/>
                <w:bCs/>
                <w:sz w:val="24"/>
                <w:szCs w:val="24"/>
                <w:rtl/>
                <w:lang w:val="en-US"/>
              </w:rPr>
              <w:t>د.صبحي الصالح</w:t>
            </w:r>
          </w:p>
          <w:p w:rsidR="0068565A" w:rsidRPr="0068565A" w:rsidRDefault="0068565A" w:rsidP="0068565A">
            <w:pPr>
              <w:bidi/>
              <w:spacing w:after="0" w:line="240" w:lineRule="auto"/>
              <w:rPr>
                <w:rFonts w:ascii="Times New Roman" w:eastAsia="Times New Roman" w:hAnsi="Times New Roman" w:cs="Ali-A-Traditional"/>
                <w:b/>
                <w:bCs/>
                <w:sz w:val="24"/>
                <w:szCs w:val="24"/>
                <w:rtl/>
                <w:lang w:val="en-US"/>
              </w:rPr>
            </w:pPr>
            <w:r w:rsidRPr="0068565A">
              <w:rPr>
                <w:rFonts w:ascii="Times New Roman" w:eastAsia="Times New Roman" w:hAnsi="Times New Roman" w:cs="Ali-A-Traditional" w:hint="cs"/>
                <w:b/>
                <w:bCs/>
                <w:sz w:val="24"/>
                <w:szCs w:val="24"/>
                <w:rtl/>
                <w:lang w:val="en-US"/>
              </w:rPr>
              <w:t>-الناسخ والمنسوخ</w:t>
            </w:r>
            <w:r w:rsidRPr="0068565A">
              <w:rPr>
                <w:rFonts w:ascii="Times New Roman" w:eastAsia="Times New Roman" w:hAnsi="Times New Roman" w:cs="Ali-A-Traditional"/>
                <w:b/>
                <w:bCs/>
                <w:sz w:val="24"/>
                <w:szCs w:val="24"/>
                <w:rtl/>
                <w:lang w:val="en-US"/>
              </w:rPr>
              <w:t>/</w:t>
            </w:r>
            <w:r w:rsidRPr="0068565A">
              <w:rPr>
                <w:rFonts w:ascii="Times New Roman" w:eastAsia="Times New Roman" w:hAnsi="Times New Roman" w:cs="Ali-A-Traditional" w:hint="cs"/>
                <w:b/>
                <w:bCs/>
                <w:sz w:val="24"/>
                <w:szCs w:val="24"/>
                <w:rtl/>
                <w:lang w:val="en-US"/>
              </w:rPr>
              <w:t>عبدالرحمن العتائقي</w:t>
            </w:r>
          </w:p>
          <w:p w:rsidR="0068565A" w:rsidRPr="00EC388C" w:rsidRDefault="0068565A" w:rsidP="0068565A">
            <w:pPr>
              <w:bidi/>
              <w:spacing w:after="0" w:line="240" w:lineRule="auto"/>
              <w:rPr>
                <w:rFonts w:asciiTheme="majorBidi" w:hAnsiTheme="majorBidi" w:cstheme="majorBidi"/>
                <w:b/>
                <w:bCs/>
                <w:sz w:val="24"/>
                <w:szCs w:val="24"/>
                <w:rtl/>
              </w:rPr>
            </w:pPr>
          </w:p>
          <w:p w:rsidR="002E3195" w:rsidRPr="00EC388C" w:rsidRDefault="002E3195" w:rsidP="00F264D2">
            <w:pPr>
              <w:spacing w:after="0" w:line="240" w:lineRule="auto"/>
              <w:rPr>
                <w:rFonts w:asciiTheme="majorBidi" w:hAnsiTheme="majorBidi" w:cstheme="majorBidi"/>
                <w:b/>
                <w:bCs/>
                <w:sz w:val="28"/>
                <w:szCs w:val="28"/>
                <w:lang w:val="en-US" w:bidi="ar-KW"/>
              </w:rPr>
            </w:pPr>
          </w:p>
          <w:p w:rsidR="002E3195" w:rsidRPr="00EC388C" w:rsidRDefault="002E3195" w:rsidP="00F264D2">
            <w:pPr>
              <w:spacing w:after="0" w:line="240" w:lineRule="auto"/>
              <w:rPr>
                <w:rFonts w:asciiTheme="majorBidi" w:hAnsiTheme="majorBidi" w:cstheme="majorBidi"/>
                <w:b/>
                <w:bCs/>
                <w:sz w:val="28"/>
                <w:szCs w:val="28"/>
                <w:lang w:val="en-US" w:bidi="ar-KW"/>
              </w:rPr>
            </w:pPr>
          </w:p>
        </w:tc>
      </w:tr>
      <w:tr w:rsidR="002E3195" w:rsidRPr="00747A9A" w:rsidTr="00F264D2">
        <w:tc>
          <w:tcPr>
            <w:tcW w:w="2518" w:type="dxa"/>
            <w:tcBorders>
              <w:bottom w:val="single" w:sz="8" w:space="0" w:color="auto"/>
            </w:tcBorders>
          </w:tcPr>
          <w:p w:rsidR="002E3195" w:rsidRPr="00D30596" w:rsidRDefault="002E3195" w:rsidP="00F264D2">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6F0512" w:rsidRDefault="006F0512" w:rsidP="006F051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الاسبوع1:التعريف بالقرآن الكريم</w:t>
            </w:r>
          </w:p>
          <w:p w:rsidR="006F0512" w:rsidRDefault="001C645F" w:rsidP="006F051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الاسبوع2:نزول القرآن الكريم</w:t>
            </w:r>
          </w:p>
          <w:p w:rsidR="001C645F" w:rsidRDefault="001C645F" w:rsidP="001C645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الاسبوع3:المكّي والمدني</w:t>
            </w:r>
          </w:p>
          <w:p w:rsidR="001C645F" w:rsidRDefault="001C645F" w:rsidP="001C645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الاسبوع4:سبب النزول</w:t>
            </w:r>
          </w:p>
          <w:p w:rsidR="001C645F" w:rsidRDefault="001C645F" w:rsidP="001C645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الاسبوع5:الأحرف السبعة</w:t>
            </w:r>
          </w:p>
          <w:p w:rsidR="00CF2E91" w:rsidRDefault="001C645F" w:rsidP="001C645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الاسبوع6:</w:t>
            </w:r>
            <w:r w:rsidR="00CF2E91">
              <w:rPr>
                <w:rFonts w:asciiTheme="majorBidi" w:hAnsiTheme="majorBidi" w:cstheme="majorBidi" w:hint="cs"/>
                <w:b/>
                <w:bCs/>
                <w:sz w:val="24"/>
                <w:szCs w:val="24"/>
                <w:rtl/>
                <w:lang w:bidi="ar-IQ"/>
              </w:rPr>
              <w:t>الاحرف السبعة</w:t>
            </w:r>
          </w:p>
          <w:p w:rsidR="00087718" w:rsidRDefault="00087718"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الاسبوع7:الامتحان الفصلي</w:t>
            </w:r>
          </w:p>
          <w:p w:rsidR="001C645F" w:rsidRDefault="00CF2E91"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087718">
              <w:rPr>
                <w:rFonts w:asciiTheme="majorBidi" w:hAnsiTheme="majorBidi" w:cstheme="majorBidi" w:hint="cs"/>
                <w:b/>
                <w:bCs/>
                <w:sz w:val="24"/>
                <w:szCs w:val="24"/>
                <w:rtl/>
                <w:lang w:bidi="ar-IQ"/>
              </w:rPr>
              <w:t>8</w:t>
            </w:r>
            <w:r>
              <w:rPr>
                <w:rFonts w:asciiTheme="majorBidi" w:hAnsiTheme="majorBidi" w:cstheme="majorBidi" w:hint="cs"/>
                <w:b/>
                <w:bCs/>
                <w:sz w:val="24"/>
                <w:szCs w:val="24"/>
                <w:rtl/>
                <w:lang w:bidi="ar-IQ"/>
              </w:rPr>
              <w:t xml:space="preserve">: </w:t>
            </w:r>
            <w:r w:rsidR="002940BD">
              <w:rPr>
                <w:rFonts w:asciiTheme="majorBidi" w:hAnsiTheme="majorBidi" w:cstheme="majorBidi" w:hint="cs"/>
                <w:b/>
                <w:bCs/>
                <w:sz w:val="24"/>
                <w:szCs w:val="24"/>
                <w:rtl/>
                <w:lang w:bidi="ar-IQ"/>
              </w:rPr>
              <w:t>الوحي</w:t>
            </w:r>
          </w:p>
          <w:p w:rsidR="002940BD" w:rsidRDefault="002940BD"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087718">
              <w:rPr>
                <w:rFonts w:asciiTheme="majorBidi" w:hAnsiTheme="majorBidi" w:cstheme="majorBidi" w:hint="cs"/>
                <w:b/>
                <w:bCs/>
                <w:sz w:val="24"/>
                <w:szCs w:val="24"/>
                <w:rtl/>
                <w:lang w:bidi="ar-IQ"/>
              </w:rPr>
              <w:t>9</w:t>
            </w:r>
            <w:r>
              <w:rPr>
                <w:rFonts w:asciiTheme="majorBidi" w:hAnsiTheme="majorBidi" w:cstheme="majorBidi" w:hint="cs"/>
                <w:b/>
                <w:bCs/>
                <w:sz w:val="24"/>
                <w:szCs w:val="24"/>
                <w:rtl/>
                <w:lang w:bidi="ar-IQ"/>
              </w:rPr>
              <w:t>:جمع القرآن الكريم</w:t>
            </w:r>
          </w:p>
          <w:p w:rsidR="00CF2E91" w:rsidRDefault="00CF2E91"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الاسبوع</w:t>
            </w:r>
            <w:r w:rsidR="00087718">
              <w:rPr>
                <w:rFonts w:asciiTheme="majorBidi" w:hAnsiTheme="majorBidi" w:cstheme="majorBidi" w:hint="cs"/>
                <w:b/>
                <w:bCs/>
                <w:sz w:val="24"/>
                <w:szCs w:val="24"/>
                <w:rtl/>
                <w:lang w:bidi="ar-IQ"/>
              </w:rPr>
              <w:t>10</w:t>
            </w:r>
            <w:r>
              <w:rPr>
                <w:rFonts w:asciiTheme="majorBidi" w:hAnsiTheme="majorBidi" w:cstheme="majorBidi" w:hint="cs"/>
                <w:b/>
                <w:bCs/>
                <w:sz w:val="24"/>
                <w:szCs w:val="24"/>
                <w:rtl/>
                <w:lang w:bidi="ar-IQ"/>
              </w:rPr>
              <w:t>:جمع القرآن الكريم</w:t>
            </w:r>
          </w:p>
          <w:p w:rsidR="002940BD" w:rsidRDefault="002940BD"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CF2E91">
              <w:rPr>
                <w:rFonts w:asciiTheme="majorBidi" w:hAnsiTheme="majorBidi" w:cstheme="majorBidi" w:hint="cs"/>
                <w:b/>
                <w:bCs/>
                <w:sz w:val="24"/>
                <w:szCs w:val="24"/>
                <w:rtl/>
                <w:lang w:bidi="ar-IQ"/>
              </w:rPr>
              <w:t>1</w:t>
            </w:r>
            <w:r w:rsidR="00087718">
              <w:rPr>
                <w:rFonts w:asciiTheme="majorBidi" w:hAnsiTheme="majorBidi" w:cstheme="majorBidi" w:hint="cs"/>
                <w:b/>
                <w:bCs/>
                <w:sz w:val="24"/>
                <w:szCs w:val="24"/>
                <w:rtl/>
                <w:lang w:bidi="ar-IQ"/>
              </w:rPr>
              <w:t>1</w:t>
            </w:r>
            <w:r>
              <w:rPr>
                <w:rFonts w:asciiTheme="majorBidi" w:hAnsiTheme="majorBidi" w:cstheme="majorBidi" w:hint="cs"/>
                <w:b/>
                <w:bCs/>
                <w:sz w:val="24"/>
                <w:szCs w:val="24"/>
                <w:rtl/>
                <w:lang w:bidi="ar-IQ"/>
              </w:rPr>
              <w:t>:النسخ</w:t>
            </w:r>
          </w:p>
          <w:p w:rsidR="002940BD" w:rsidRDefault="002940BD"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087718">
              <w:rPr>
                <w:rFonts w:asciiTheme="majorBidi" w:hAnsiTheme="majorBidi" w:cstheme="majorBidi" w:hint="cs"/>
                <w:b/>
                <w:bCs/>
                <w:sz w:val="24"/>
                <w:szCs w:val="24"/>
                <w:rtl/>
                <w:lang w:bidi="ar-IQ"/>
              </w:rPr>
              <w:t>:12</w:t>
            </w:r>
            <w:r>
              <w:rPr>
                <w:rFonts w:asciiTheme="majorBidi" w:hAnsiTheme="majorBidi" w:cstheme="majorBidi" w:hint="cs"/>
                <w:b/>
                <w:bCs/>
                <w:sz w:val="24"/>
                <w:szCs w:val="24"/>
                <w:rtl/>
                <w:lang w:bidi="ar-IQ"/>
              </w:rPr>
              <w:t>المحكم والمتشابه</w:t>
            </w:r>
          </w:p>
          <w:p w:rsidR="00087718" w:rsidRDefault="00087718"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الاسبوع13:اعجاز القرآن الكريم</w:t>
            </w:r>
          </w:p>
          <w:p w:rsidR="00087718" w:rsidRDefault="00087718" w:rsidP="0008771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الاسبوع14:</w:t>
            </w:r>
            <w:r w:rsidR="0000032D">
              <w:rPr>
                <w:rFonts w:asciiTheme="majorBidi" w:hAnsiTheme="majorBidi" w:cstheme="majorBidi" w:hint="cs"/>
                <w:b/>
                <w:bCs/>
                <w:sz w:val="24"/>
                <w:szCs w:val="24"/>
                <w:rtl/>
                <w:lang w:bidi="ar-IQ"/>
              </w:rPr>
              <w:t>مواضيع متفرقة في علوم القرآن</w:t>
            </w:r>
          </w:p>
          <w:p w:rsidR="0000032D" w:rsidRDefault="0000032D" w:rsidP="000003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15: مواضيع متفرقة في علوم القرآن</w:t>
            </w:r>
          </w:p>
          <w:p w:rsidR="0000032D" w:rsidRDefault="0000032D" w:rsidP="000003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16:الامتحان الفصلي</w:t>
            </w:r>
          </w:p>
          <w:p w:rsidR="0000032D" w:rsidRDefault="0000032D" w:rsidP="000003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---حفظ سورة المعارج</w:t>
            </w:r>
          </w:p>
          <w:p w:rsidR="0000032D" w:rsidRDefault="0000032D" w:rsidP="0000032D">
            <w:pPr>
              <w:bidi/>
              <w:spacing w:after="0" w:line="240" w:lineRule="auto"/>
              <w:rPr>
                <w:rFonts w:asciiTheme="majorBidi" w:hAnsiTheme="majorBidi" w:cstheme="majorBidi"/>
                <w:b/>
                <w:bCs/>
                <w:sz w:val="24"/>
                <w:szCs w:val="24"/>
                <w:rtl/>
                <w:lang w:bidi="ar-IQ"/>
              </w:rPr>
            </w:pPr>
          </w:p>
          <w:p w:rsidR="00087718" w:rsidRPr="00EC388C" w:rsidRDefault="00087718" w:rsidP="00087718">
            <w:pPr>
              <w:bidi/>
              <w:spacing w:after="0" w:line="240" w:lineRule="auto"/>
              <w:rPr>
                <w:rFonts w:asciiTheme="majorBidi" w:hAnsiTheme="majorBidi" w:cstheme="majorBidi"/>
                <w:b/>
                <w:bCs/>
                <w:sz w:val="24"/>
                <w:szCs w:val="24"/>
                <w:rtl/>
                <w:lang w:bidi="ar-IQ"/>
              </w:rPr>
            </w:pPr>
          </w:p>
          <w:p w:rsidR="002E3195" w:rsidRPr="00EC388C" w:rsidRDefault="002E3195" w:rsidP="00F264D2">
            <w:pPr>
              <w:spacing w:after="0" w:line="240" w:lineRule="auto"/>
              <w:rPr>
                <w:rFonts w:asciiTheme="majorBidi" w:hAnsiTheme="majorBidi" w:cstheme="majorBidi"/>
                <w:b/>
                <w:bCs/>
                <w:sz w:val="24"/>
                <w:szCs w:val="24"/>
                <w:rtl/>
                <w:lang w:bidi="ar-KW"/>
              </w:rPr>
            </w:pPr>
          </w:p>
        </w:tc>
      </w:tr>
      <w:tr w:rsidR="002E3195" w:rsidRPr="00747A9A" w:rsidTr="00F264D2">
        <w:trPr>
          <w:trHeight w:val="1405"/>
        </w:trPr>
        <w:tc>
          <w:tcPr>
            <w:tcW w:w="2518" w:type="dxa"/>
            <w:tcBorders>
              <w:top w:val="single" w:sz="8" w:space="0" w:color="auto"/>
              <w:bottom w:val="single" w:sz="8" w:space="0" w:color="auto"/>
            </w:tcBorders>
          </w:tcPr>
          <w:p w:rsidR="002E3195" w:rsidRDefault="002E3195" w:rsidP="004A17FD">
            <w:pPr>
              <w:bidi/>
              <w:spacing w:after="0" w:line="240" w:lineRule="auto"/>
              <w:rPr>
                <w:sz w:val="24"/>
                <w:szCs w:val="24"/>
                <w:lang w:val="en-US" w:bidi="ar-IQ"/>
              </w:rPr>
            </w:pPr>
          </w:p>
          <w:p w:rsidR="002E3195" w:rsidRPr="006766CD" w:rsidRDefault="002E3195" w:rsidP="00F264D2">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2E3195" w:rsidRPr="000577DB" w:rsidRDefault="002E3195" w:rsidP="000577DB">
            <w:pPr>
              <w:bidi/>
              <w:rPr>
                <w:rFonts w:asciiTheme="majorBidi" w:hAnsiTheme="majorBidi" w:cstheme="majorBidi"/>
                <w:sz w:val="24"/>
                <w:szCs w:val="24"/>
                <w:rtl/>
                <w:lang w:bidi="ar-IQ"/>
              </w:rPr>
            </w:pPr>
          </w:p>
        </w:tc>
      </w:tr>
      <w:tr w:rsidR="002E3195" w:rsidRPr="00747A9A" w:rsidTr="00F264D2">
        <w:trPr>
          <w:trHeight w:val="515"/>
        </w:trPr>
        <w:tc>
          <w:tcPr>
            <w:tcW w:w="2518" w:type="dxa"/>
            <w:tcBorders>
              <w:top w:val="single" w:sz="8" w:space="0" w:color="auto"/>
            </w:tcBorders>
          </w:tcPr>
          <w:p w:rsidR="002E3195" w:rsidRPr="00015321" w:rsidRDefault="002E3195" w:rsidP="00F264D2">
            <w:pPr>
              <w:spacing w:after="0" w:line="240" w:lineRule="auto"/>
              <w:rPr>
                <w:b/>
                <w:bCs/>
                <w:sz w:val="28"/>
                <w:szCs w:val="28"/>
                <w:lang w:val="en-US" w:bidi="ar-KW"/>
              </w:rPr>
            </w:pPr>
          </w:p>
        </w:tc>
        <w:tc>
          <w:tcPr>
            <w:tcW w:w="6575" w:type="dxa"/>
            <w:gridSpan w:val="2"/>
            <w:tcBorders>
              <w:top w:val="single" w:sz="8" w:space="0" w:color="auto"/>
            </w:tcBorders>
          </w:tcPr>
          <w:p w:rsidR="002E3195" w:rsidRPr="00EC388C" w:rsidRDefault="002E3195" w:rsidP="00F264D2">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2E3195" w:rsidRPr="00747A9A" w:rsidTr="00F264D2">
        <w:tc>
          <w:tcPr>
            <w:tcW w:w="2518" w:type="dxa"/>
          </w:tcPr>
          <w:p w:rsidR="002E3195" w:rsidRDefault="002E3195" w:rsidP="004A17FD">
            <w:pPr>
              <w:bidi/>
              <w:spacing w:after="0" w:line="240" w:lineRule="auto"/>
              <w:rPr>
                <w:sz w:val="24"/>
                <w:szCs w:val="24"/>
                <w:lang w:val="en-US" w:bidi="ar-IQ"/>
              </w:rPr>
            </w:pPr>
          </w:p>
          <w:p w:rsidR="002E3195" w:rsidRPr="006766CD" w:rsidRDefault="002E3195" w:rsidP="00F264D2">
            <w:pPr>
              <w:spacing w:after="0" w:line="240" w:lineRule="auto"/>
              <w:rPr>
                <w:sz w:val="24"/>
                <w:szCs w:val="24"/>
                <w:lang w:val="en-US" w:bidi="ar-IQ"/>
              </w:rPr>
            </w:pPr>
          </w:p>
        </w:tc>
        <w:tc>
          <w:tcPr>
            <w:tcW w:w="6575" w:type="dxa"/>
            <w:gridSpan w:val="2"/>
          </w:tcPr>
          <w:p w:rsidR="002E3195" w:rsidRPr="00EC388C" w:rsidRDefault="004A17FD" w:rsidP="00F264D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 توجد</w:t>
            </w:r>
            <w:r w:rsidR="002E3195" w:rsidRPr="00EC388C">
              <w:rPr>
                <w:rFonts w:asciiTheme="majorBidi" w:hAnsiTheme="majorBidi" w:cstheme="majorBidi"/>
                <w:sz w:val="24"/>
                <w:szCs w:val="24"/>
                <w:rtl/>
                <w:lang w:bidi="ar-IQ"/>
              </w:rPr>
              <w:t xml:space="preserve">  </w:t>
            </w: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860BF6">
              <w:rPr>
                <w:rFonts w:asciiTheme="majorBidi" w:hAnsiTheme="majorBidi" w:cstheme="majorBidi"/>
                <w:b/>
                <w:bCs/>
                <w:sz w:val="24"/>
                <w:szCs w:val="24"/>
                <w:rtl/>
                <w:lang w:bidi="ar-KW"/>
              </w:rPr>
              <w:t xml:space="preserve">١٩. </w:t>
            </w:r>
            <w:r w:rsidRPr="00860BF6">
              <w:rPr>
                <w:rFonts w:asciiTheme="majorBidi" w:hAnsiTheme="majorBidi" w:cstheme="majorBidi"/>
                <w:b/>
                <w:bCs/>
                <w:sz w:val="24"/>
                <w:szCs w:val="24"/>
                <w:rtl/>
                <w:lang w:bidi="ar-IQ"/>
              </w:rPr>
              <w:t>الاختبارات</w:t>
            </w:r>
            <w:r w:rsidR="00B13F52">
              <w:rPr>
                <w:rFonts w:asciiTheme="majorBidi" w:hAnsiTheme="majorBidi" w:cstheme="majorBidi" w:hint="cs"/>
                <w:b/>
                <w:bCs/>
                <w:sz w:val="24"/>
                <w:szCs w:val="24"/>
                <w:rtl/>
                <w:lang w:bidi="ar-IQ"/>
              </w:rPr>
              <w:t>:</w:t>
            </w:r>
          </w:p>
          <w:p w:rsidR="00B13F52" w:rsidRDefault="00B13F52" w:rsidP="00B13F5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س1:بيّن مراحل نزول القرآن الكريم.</w:t>
            </w:r>
          </w:p>
          <w:p w:rsidR="00B13F52" w:rsidRPr="00860BF6" w:rsidRDefault="000C7351" w:rsidP="0019339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الجواب:المرحلة الاولى الى اللوح المحفوظ بطريقة وكيفية لا يعلمهما إلا الله تعالى، لقوله تعالى:{</w:t>
            </w:r>
            <w:r w:rsidR="00A42A35">
              <w:rPr>
                <w:rFonts w:asciiTheme="majorBidi" w:hAnsiTheme="majorBidi" w:cstheme="majorBidi" w:hint="cs"/>
                <w:b/>
                <w:bCs/>
                <w:sz w:val="24"/>
                <w:szCs w:val="24"/>
                <w:rtl/>
                <w:lang w:bidi="ar-IQ"/>
              </w:rPr>
              <w:t>بل هو قر</w:t>
            </w:r>
            <w:r w:rsidR="0019339A">
              <w:rPr>
                <w:rFonts w:asciiTheme="majorBidi" w:hAnsiTheme="majorBidi" w:cstheme="majorBidi" w:hint="cs"/>
                <w:b/>
                <w:bCs/>
                <w:sz w:val="24"/>
                <w:szCs w:val="24"/>
                <w:rtl/>
                <w:lang w:bidi="ar-IQ"/>
              </w:rPr>
              <w:t>آن</w:t>
            </w:r>
            <w:r w:rsidR="00A42A35">
              <w:rPr>
                <w:rFonts w:asciiTheme="majorBidi" w:hAnsiTheme="majorBidi" w:cstheme="majorBidi" w:hint="cs"/>
                <w:b/>
                <w:bCs/>
                <w:sz w:val="24"/>
                <w:szCs w:val="24"/>
                <w:rtl/>
                <w:lang w:bidi="ar-IQ"/>
              </w:rPr>
              <w:t xml:space="preserve"> مجيد في لوح محفوظ}، المرحلة الثانية الى بيت العزة في سماء الدنيا من اللوح المحفوظ في ليلة مباركة وهي ليلة القدر وف</w:t>
            </w:r>
            <w:r w:rsidR="001C6D0F">
              <w:rPr>
                <w:rFonts w:asciiTheme="majorBidi" w:hAnsiTheme="majorBidi" w:cstheme="majorBidi" w:hint="cs"/>
                <w:b/>
                <w:bCs/>
                <w:sz w:val="24"/>
                <w:szCs w:val="24"/>
                <w:rtl/>
                <w:lang w:bidi="ar-IQ"/>
              </w:rPr>
              <w:t>ي شهر مبارك وهو شهر رمضان لقوله تعالى:{شهر رمضان الذي أنزل فيه القرآن هدى للنّاس وبيّنات من الهدى والفرقان}</w:t>
            </w:r>
            <w:r w:rsidR="00D7138E">
              <w:rPr>
                <w:rFonts w:asciiTheme="majorBidi" w:hAnsiTheme="majorBidi" w:cstheme="majorBidi" w:hint="cs"/>
                <w:b/>
                <w:bCs/>
                <w:sz w:val="24"/>
                <w:szCs w:val="24"/>
                <w:rtl/>
                <w:lang w:bidi="ar-IQ"/>
              </w:rPr>
              <w:t>، المرحلة الثالثة من بيت العزة الى قلب الرّسول-صلى الله عليه وسلّم- خلال ثلاث وعشرين سنة.</w:t>
            </w:r>
            <w:r w:rsidR="00A42A35">
              <w:rPr>
                <w:rFonts w:asciiTheme="majorBidi" w:hAnsiTheme="majorBidi" w:cstheme="majorBidi" w:hint="cs"/>
                <w:b/>
                <w:bCs/>
                <w:sz w:val="24"/>
                <w:szCs w:val="24"/>
                <w:rtl/>
                <w:lang w:bidi="ar-IQ"/>
              </w:rPr>
              <w:t xml:space="preserve"> </w:t>
            </w:r>
          </w:p>
          <w:p w:rsidR="00860BF6" w:rsidRPr="00860BF6" w:rsidRDefault="00623BA5" w:rsidP="00623BA5">
            <w:pPr>
              <w:bidi/>
              <w:spacing w:after="0" w:line="240" w:lineRule="auto"/>
              <w:rPr>
                <w:rFonts w:ascii="Times New Roman" w:eastAsia="Times New Roman" w:hAnsi="Times New Roman" w:cs="AF_Jeddah"/>
                <w:b/>
                <w:bCs/>
                <w:sz w:val="24"/>
                <w:szCs w:val="24"/>
                <w:rtl/>
                <w:lang w:val="en-US"/>
              </w:rPr>
            </w:pPr>
            <w:r>
              <w:rPr>
                <w:rFonts w:ascii="Times New Roman" w:eastAsia="Times New Roman" w:hAnsi="Times New Roman" w:cs="Ali-A-Traditional" w:hint="cs"/>
                <w:b/>
                <w:bCs/>
                <w:sz w:val="24"/>
                <w:szCs w:val="24"/>
                <w:rtl/>
                <w:lang w:val="en-US" w:bidi="ar-EG"/>
              </w:rPr>
              <w:t>س2:علّل ما يأتي</w:t>
            </w:r>
            <w:r w:rsidR="00B13F52">
              <w:rPr>
                <w:rFonts w:ascii="Times New Roman" w:eastAsia="Times New Roman" w:hAnsi="Times New Roman" w:cs="Ali-A-Traditional" w:hint="cs"/>
                <w:b/>
                <w:bCs/>
                <w:sz w:val="24"/>
                <w:szCs w:val="24"/>
                <w:rtl/>
                <w:lang w:val="en-US" w:bidi="ar-EG"/>
              </w:rPr>
              <w:t>:</w:t>
            </w:r>
          </w:p>
          <w:p w:rsidR="00860BF6" w:rsidRPr="00860BF6" w:rsidRDefault="00860BF6" w:rsidP="00B22EED">
            <w:pPr>
              <w:bidi/>
              <w:spacing w:after="0" w:line="240" w:lineRule="auto"/>
              <w:rPr>
                <w:rFonts w:ascii="Times New Roman" w:eastAsia="Times New Roman" w:hAnsi="Times New Roman" w:cs="Ali-A-Traditional"/>
                <w:b/>
                <w:bCs/>
                <w:sz w:val="24"/>
                <w:szCs w:val="24"/>
                <w:rtl/>
                <w:lang w:val="en-US" w:bidi="ar-EG"/>
              </w:rPr>
            </w:pPr>
            <w:r w:rsidRPr="00860BF6">
              <w:rPr>
                <w:rFonts w:ascii="Times New Roman" w:eastAsia="Times New Roman" w:hAnsi="Times New Roman" w:cs="AF_Jeddah" w:hint="cs"/>
                <w:b/>
                <w:bCs/>
                <w:sz w:val="24"/>
                <w:szCs w:val="24"/>
                <w:rtl/>
                <w:lang w:val="en-US"/>
              </w:rPr>
              <w:t>أ: طعن المستشرق (جولد تسهر) في صحة حديث الأحرف السبعة .</w:t>
            </w:r>
            <w:r w:rsidR="00B22EED" w:rsidRPr="00860BF6">
              <w:rPr>
                <w:rFonts w:ascii="Times New Roman" w:eastAsia="Times New Roman" w:hAnsi="Times New Roman" w:cs="AF_Jeddah"/>
                <w:b/>
                <w:bCs/>
                <w:sz w:val="24"/>
                <w:szCs w:val="24"/>
                <w:rtl/>
                <w:lang w:val="en-US"/>
              </w:rPr>
              <w:t xml:space="preserve"> </w:t>
            </w:r>
            <w:r w:rsidRPr="00860BF6">
              <w:rPr>
                <w:rFonts w:ascii="Times New Roman" w:eastAsia="Times New Roman" w:hAnsi="Times New Roman" w:cs="AF_Jeddah" w:hint="cs"/>
                <w:b/>
                <w:bCs/>
                <w:sz w:val="24"/>
                <w:szCs w:val="24"/>
                <w:rtl/>
                <w:lang w:val="en-US"/>
              </w:rPr>
              <w:t>ب:</w:t>
            </w:r>
            <w:r w:rsidR="007336B4">
              <w:rPr>
                <w:rFonts w:ascii="Times New Roman" w:eastAsia="Times New Roman" w:hAnsi="Times New Roman" w:cs="Ali-A-Traditional" w:hint="cs"/>
                <w:b/>
                <w:bCs/>
                <w:sz w:val="24"/>
                <w:szCs w:val="24"/>
                <w:rtl/>
                <w:lang w:val="en-US" w:bidi="ar-EG"/>
              </w:rPr>
              <w:t>اهتم كثير من أعداء الاسلام بإثارة الشكوك حول الوحي.</w:t>
            </w:r>
          </w:p>
          <w:p w:rsidR="00860BF6" w:rsidRPr="00860BF6" w:rsidRDefault="00860BF6" w:rsidP="00623BA5">
            <w:pPr>
              <w:bidi/>
              <w:spacing w:after="0" w:line="240" w:lineRule="auto"/>
              <w:ind w:left="540"/>
              <w:rPr>
                <w:rFonts w:ascii="Times New Roman" w:eastAsia="Times New Roman" w:hAnsi="Times New Roman" w:cs="Ali-A-Traditional"/>
                <w:b/>
                <w:bCs/>
                <w:sz w:val="24"/>
                <w:szCs w:val="24"/>
                <w:rtl/>
                <w:lang w:val="en-US" w:bidi="ar-EG"/>
              </w:rPr>
            </w:pPr>
            <w:r w:rsidRPr="00860BF6">
              <w:rPr>
                <w:rFonts w:ascii="Times New Roman" w:eastAsia="Times New Roman" w:hAnsi="Times New Roman" w:cs="Ali-A-Traditional" w:hint="cs"/>
                <w:b/>
                <w:bCs/>
                <w:sz w:val="24"/>
                <w:szCs w:val="24"/>
                <w:rtl/>
                <w:lang w:val="en-US" w:bidi="ar-EG"/>
              </w:rPr>
              <w:t>الجواب فرع-أ-</w:t>
            </w:r>
          </w:p>
          <w:p w:rsidR="00860BF6" w:rsidRDefault="00860BF6" w:rsidP="0039153F">
            <w:pPr>
              <w:bidi/>
              <w:spacing w:after="0" w:line="240" w:lineRule="auto"/>
              <w:ind w:left="540"/>
              <w:rPr>
                <w:rFonts w:ascii="Times New Roman" w:eastAsia="Times New Roman" w:hAnsi="Times New Roman" w:cs="Ali-A-Traditional"/>
                <w:b/>
                <w:bCs/>
                <w:sz w:val="24"/>
                <w:szCs w:val="24"/>
                <w:rtl/>
                <w:lang w:val="en-US" w:bidi="ar-EG"/>
              </w:rPr>
            </w:pPr>
            <w:r w:rsidRPr="00860BF6">
              <w:rPr>
                <w:rFonts w:ascii="Times New Roman" w:eastAsia="Times New Roman" w:hAnsi="Times New Roman" w:cs="Ali-A-Traditional" w:hint="cs"/>
                <w:b/>
                <w:bCs/>
                <w:sz w:val="24"/>
                <w:szCs w:val="24"/>
                <w:rtl/>
                <w:lang w:val="en-US" w:bidi="ar-EG"/>
              </w:rPr>
              <w:t>اجمع علماء المسلمين على صحة هذا الحديث غير أن هذا المستشرق نسب هذا الطعن الى (أبي عبيد القاسم بن سلام) الذي قال بتواتر الحديث والذي أوقع (جولد تسهر) في هذا الوهم أن (أباعبيد) فسّر الأحرف السبعة بسبع لغات من لغات العرب ثمّ ذكر حديثا آخر لا علاقة له بالحديث الاحرف السبعة وعلّق في نهاية الحديث الثاني بأنّه ((شاذ غير مسند))</w:t>
            </w:r>
          </w:p>
          <w:p w:rsidR="009A6CC6" w:rsidRDefault="009A6CC6" w:rsidP="009A6CC6">
            <w:pPr>
              <w:bidi/>
              <w:spacing w:after="0" w:line="240" w:lineRule="auto"/>
              <w:ind w:left="540"/>
              <w:rPr>
                <w:rFonts w:ascii="Times New Roman" w:eastAsia="Times New Roman" w:hAnsi="Times New Roman" w:cs="Ali-A-Traditional"/>
                <w:b/>
                <w:bCs/>
                <w:sz w:val="24"/>
                <w:szCs w:val="24"/>
                <w:rtl/>
                <w:lang w:val="en-US" w:bidi="ar-EG"/>
              </w:rPr>
            </w:pPr>
            <w:r>
              <w:rPr>
                <w:rFonts w:ascii="Times New Roman" w:eastAsia="Times New Roman" w:hAnsi="Times New Roman" w:cs="Ali-A-Traditional" w:hint="cs"/>
                <w:b/>
                <w:bCs/>
                <w:sz w:val="24"/>
                <w:szCs w:val="24"/>
                <w:rtl/>
                <w:lang w:val="en-US" w:bidi="ar-EG"/>
              </w:rPr>
              <w:t>الجواب فرع ب</w:t>
            </w:r>
          </w:p>
          <w:p w:rsidR="009A6CC6" w:rsidRPr="00860BF6" w:rsidRDefault="009A6CC6" w:rsidP="009A6CC6">
            <w:pPr>
              <w:bidi/>
              <w:spacing w:after="0" w:line="240" w:lineRule="auto"/>
              <w:ind w:left="540"/>
              <w:rPr>
                <w:rFonts w:ascii="Times New Roman" w:eastAsia="Times New Roman" w:hAnsi="Times New Roman" w:cs="Ali-A-Traditional"/>
                <w:b/>
                <w:bCs/>
                <w:sz w:val="24"/>
                <w:szCs w:val="24"/>
                <w:rtl/>
                <w:lang w:val="en-US" w:bidi="ar-EG"/>
              </w:rPr>
            </w:pPr>
            <w:r>
              <w:rPr>
                <w:rFonts w:ascii="Times New Roman" w:eastAsia="Times New Roman" w:hAnsi="Times New Roman" w:cs="Ali-A-Traditional" w:hint="cs"/>
                <w:b/>
                <w:bCs/>
                <w:sz w:val="24"/>
                <w:szCs w:val="24"/>
                <w:rtl/>
                <w:lang w:val="en-US" w:bidi="ar-EG"/>
              </w:rPr>
              <w:t>لانّ الوحي هو الأساس الذي يبنى عليه الاعتقاد بالنبوات</w:t>
            </w:r>
            <w:r w:rsidR="004F104C">
              <w:rPr>
                <w:rFonts w:ascii="Times New Roman" w:eastAsia="Times New Roman" w:hAnsi="Times New Roman" w:cs="Ali-A-Traditional" w:hint="cs"/>
                <w:b/>
                <w:bCs/>
                <w:sz w:val="24"/>
                <w:szCs w:val="24"/>
                <w:rtl/>
                <w:lang w:val="en-US" w:bidi="ar-EG"/>
              </w:rPr>
              <w:t xml:space="preserve"> وهو الطريق التي جاءت بها العقائد والاحكام الشرعية وغيرها.</w:t>
            </w:r>
          </w:p>
          <w:p w:rsidR="00860BF6" w:rsidRPr="00860BF6" w:rsidRDefault="00860BF6" w:rsidP="0039153F">
            <w:pPr>
              <w:bidi/>
              <w:spacing w:after="0" w:line="240" w:lineRule="auto"/>
              <w:rPr>
                <w:rFonts w:ascii="Times New Roman" w:eastAsia="Times New Roman" w:hAnsi="Times New Roman" w:cs="Ali-A-Traditional"/>
                <w:b/>
                <w:bCs/>
                <w:sz w:val="24"/>
                <w:szCs w:val="24"/>
                <w:rtl/>
                <w:lang w:val="en-US" w:bidi="ar-EG"/>
              </w:rPr>
            </w:pPr>
          </w:p>
          <w:p w:rsidR="00860BF6" w:rsidRPr="00860BF6" w:rsidRDefault="00860BF6" w:rsidP="00860BF6">
            <w:pPr>
              <w:bidi/>
              <w:spacing w:after="0" w:line="240" w:lineRule="auto"/>
              <w:rPr>
                <w:rFonts w:asciiTheme="majorBidi" w:hAnsiTheme="majorBidi" w:cstheme="majorBidi"/>
                <w:b/>
                <w:bCs/>
                <w:sz w:val="24"/>
                <w:szCs w:val="24"/>
                <w:rtl/>
                <w:lang w:bidi="ar-IQ"/>
              </w:rPr>
            </w:pPr>
          </w:p>
          <w:p w:rsidR="00860BF6" w:rsidRPr="00860BF6" w:rsidRDefault="00860BF6" w:rsidP="00860BF6">
            <w:pPr>
              <w:bidi/>
              <w:spacing w:after="0" w:line="240" w:lineRule="auto"/>
              <w:rPr>
                <w:rFonts w:asciiTheme="majorBidi" w:hAnsiTheme="majorBidi" w:cstheme="majorBidi"/>
                <w:b/>
                <w:bCs/>
                <w:sz w:val="24"/>
                <w:szCs w:val="24"/>
                <w:rtl/>
                <w:lang w:bidi="ar-IQ"/>
              </w:rPr>
            </w:pPr>
          </w:p>
          <w:p w:rsidR="002E3195" w:rsidRPr="00860BF6" w:rsidRDefault="002E3195" w:rsidP="00F264D2">
            <w:pPr>
              <w:spacing w:after="0" w:line="240" w:lineRule="auto"/>
              <w:rPr>
                <w:rFonts w:asciiTheme="majorBidi" w:hAnsiTheme="majorBidi" w:cstheme="majorBidi"/>
                <w:b/>
                <w:bCs/>
                <w:sz w:val="24"/>
                <w:szCs w:val="24"/>
                <w:lang w:val="en-US" w:bidi="ar-KW"/>
              </w:rPr>
            </w:pPr>
          </w:p>
          <w:p w:rsidR="002E3195" w:rsidRPr="00860BF6" w:rsidRDefault="002E3195" w:rsidP="00F264D2">
            <w:pPr>
              <w:spacing w:after="0" w:line="240" w:lineRule="auto"/>
              <w:rPr>
                <w:rFonts w:asciiTheme="majorBidi" w:hAnsiTheme="majorBidi" w:cstheme="majorBidi"/>
                <w:b/>
                <w:bCs/>
                <w:sz w:val="24"/>
                <w:szCs w:val="24"/>
                <w:lang w:bidi="ar-KW"/>
              </w:rPr>
            </w:pPr>
          </w:p>
          <w:p w:rsidR="002E3195" w:rsidRPr="00860BF6"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Pr="00EC388C"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2E3195" w:rsidRPr="00EC388C" w:rsidRDefault="002E3195" w:rsidP="004A17FD">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p>
          <w:p w:rsidR="002E3195" w:rsidRPr="00EC388C" w:rsidRDefault="002E3195" w:rsidP="00F264D2">
            <w:pPr>
              <w:spacing w:after="0" w:line="240" w:lineRule="auto"/>
              <w:rPr>
                <w:rFonts w:asciiTheme="majorBidi" w:hAnsiTheme="majorBidi" w:cstheme="majorBidi"/>
                <w:b/>
                <w:bCs/>
                <w:sz w:val="28"/>
                <w:szCs w:val="28"/>
                <w:lang w:bidi="ar-KW"/>
              </w:rPr>
            </w:pPr>
          </w:p>
          <w:p w:rsidR="002E3195" w:rsidRPr="00EC388C"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Pr="00EC388C"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2E3195" w:rsidRPr="00EC388C" w:rsidRDefault="002E3195" w:rsidP="00F264D2">
            <w:pPr>
              <w:spacing w:after="0" w:line="240" w:lineRule="auto"/>
              <w:rPr>
                <w:rFonts w:asciiTheme="majorBidi" w:hAnsiTheme="majorBidi" w:cstheme="majorBidi"/>
                <w:b/>
                <w:bCs/>
                <w:sz w:val="28"/>
                <w:szCs w:val="28"/>
                <w:lang w:bidi="ar-KW"/>
              </w:rPr>
            </w:pPr>
          </w:p>
          <w:p w:rsidR="002E3195" w:rsidRPr="00EC388C" w:rsidRDefault="002E3195" w:rsidP="00F264D2">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2E3195" w:rsidRPr="007C6767" w:rsidRDefault="002E3195" w:rsidP="002E3195">
      <w:pPr>
        <w:rPr>
          <w:sz w:val="18"/>
          <w:szCs w:val="18"/>
        </w:rPr>
      </w:pPr>
      <w:r>
        <w:rPr>
          <w:sz w:val="28"/>
          <w:szCs w:val="28"/>
        </w:rPr>
        <w:br/>
      </w:r>
    </w:p>
    <w:p w:rsidR="002E3195" w:rsidRPr="008D46A4" w:rsidRDefault="002E3195" w:rsidP="002E3195">
      <w:pPr>
        <w:rPr>
          <w:lang w:val="en-US" w:bidi="ar-KW"/>
        </w:rPr>
      </w:pPr>
      <w:r>
        <w:rPr>
          <w:rFonts w:hint="cs"/>
          <w:rtl/>
          <w:lang w:val="en-US" w:bidi="ar-KW"/>
        </w:rPr>
        <w:t xml:space="preserve"> </w:t>
      </w:r>
    </w:p>
    <w:p w:rsidR="00D01A3F" w:rsidRPr="002E3195" w:rsidRDefault="00D01A3F">
      <w:pPr>
        <w:rPr>
          <w:lang w:val="en-US"/>
        </w:rPr>
      </w:pPr>
    </w:p>
    <w:sectPr w:rsidR="00D01A3F" w:rsidRPr="002E3195"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69" w:rsidRDefault="00630969">
      <w:pPr>
        <w:spacing w:after="0" w:line="240" w:lineRule="auto"/>
      </w:pPr>
      <w:r>
        <w:separator/>
      </w:r>
    </w:p>
  </w:endnote>
  <w:endnote w:type="continuationSeparator" w:id="0">
    <w:p w:rsidR="00630969" w:rsidRDefault="0063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340591" w:rsidP="00211F1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630969">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69" w:rsidRDefault="00630969">
      <w:pPr>
        <w:spacing w:after="0" w:line="240" w:lineRule="auto"/>
      </w:pPr>
      <w:r>
        <w:separator/>
      </w:r>
    </w:p>
  </w:footnote>
  <w:footnote w:type="continuationSeparator" w:id="0">
    <w:p w:rsidR="00630969" w:rsidRDefault="0063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34059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A"/>
    <w:rsid w:val="0000032D"/>
    <w:rsid w:val="000577DB"/>
    <w:rsid w:val="00087718"/>
    <w:rsid w:val="000C345C"/>
    <w:rsid w:val="000C5BD5"/>
    <w:rsid w:val="000C7351"/>
    <w:rsid w:val="000D25EF"/>
    <w:rsid w:val="000D4CAA"/>
    <w:rsid w:val="0019339A"/>
    <w:rsid w:val="001C645F"/>
    <w:rsid w:val="001C6D0F"/>
    <w:rsid w:val="00220009"/>
    <w:rsid w:val="00221A2A"/>
    <w:rsid w:val="002672CA"/>
    <w:rsid w:val="002940BD"/>
    <w:rsid w:val="002D1570"/>
    <w:rsid w:val="002E3195"/>
    <w:rsid w:val="00340591"/>
    <w:rsid w:val="0039153F"/>
    <w:rsid w:val="003A7813"/>
    <w:rsid w:val="003B0DAF"/>
    <w:rsid w:val="003D356F"/>
    <w:rsid w:val="00433559"/>
    <w:rsid w:val="004A17FD"/>
    <w:rsid w:val="004C2F17"/>
    <w:rsid w:val="004E690D"/>
    <w:rsid w:val="004F104C"/>
    <w:rsid w:val="00623BA5"/>
    <w:rsid w:val="00630969"/>
    <w:rsid w:val="00657A6A"/>
    <w:rsid w:val="00670F6A"/>
    <w:rsid w:val="0068565A"/>
    <w:rsid w:val="00692EFD"/>
    <w:rsid w:val="006C33B8"/>
    <w:rsid w:val="006F0512"/>
    <w:rsid w:val="00730D7B"/>
    <w:rsid w:val="007336B4"/>
    <w:rsid w:val="00850CD0"/>
    <w:rsid w:val="00860BF6"/>
    <w:rsid w:val="00974E35"/>
    <w:rsid w:val="009A23A5"/>
    <w:rsid w:val="009A6CC6"/>
    <w:rsid w:val="009C2757"/>
    <w:rsid w:val="009D5620"/>
    <w:rsid w:val="009E278B"/>
    <w:rsid w:val="009E7661"/>
    <w:rsid w:val="00A032B1"/>
    <w:rsid w:val="00A16510"/>
    <w:rsid w:val="00A4254C"/>
    <w:rsid w:val="00A42A35"/>
    <w:rsid w:val="00AE38E0"/>
    <w:rsid w:val="00B13F52"/>
    <w:rsid w:val="00B22EED"/>
    <w:rsid w:val="00B32BEC"/>
    <w:rsid w:val="00BA56E6"/>
    <w:rsid w:val="00BC15F2"/>
    <w:rsid w:val="00C15765"/>
    <w:rsid w:val="00C25BB7"/>
    <w:rsid w:val="00CF2E91"/>
    <w:rsid w:val="00D01A3F"/>
    <w:rsid w:val="00D7138E"/>
    <w:rsid w:val="00D80693"/>
    <w:rsid w:val="00D95479"/>
    <w:rsid w:val="00DF36E0"/>
    <w:rsid w:val="00E01D30"/>
    <w:rsid w:val="00E541E1"/>
    <w:rsid w:val="00E82D19"/>
    <w:rsid w:val="00E87438"/>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1E4"/>
  <w15:chartTrackingRefBased/>
  <w15:docId w15:val="{BD8B1B83-AF2E-4EF2-9148-A11E19EA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95"/>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95"/>
    <w:pPr>
      <w:ind w:left="720"/>
      <w:contextualSpacing/>
    </w:pPr>
  </w:style>
  <w:style w:type="paragraph" w:styleId="Header">
    <w:name w:val="header"/>
    <w:basedOn w:val="Normal"/>
    <w:link w:val="HeaderChar"/>
    <w:uiPriority w:val="99"/>
    <w:unhideWhenUsed/>
    <w:rsid w:val="002E31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195"/>
    <w:rPr>
      <w:rFonts w:ascii="Calibri" w:eastAsia="Calibri" w:hAnsi="Calibri" w:cs="Arial"/>
      <w:lang w:val="en-GB"/>
    </w:rPr>
  </w:style>
  <w:style w:type="paragraph" w:styleId="Footer">
    <w:name w:val="footer"/>
    <w:basedOn w:val="Normal"/>
    <w:link w:val="FooterChar"/>
    <w:uiPriority w:val="99"/>
    <w:unhideWhenUsed/>
    <w:rsid w:val="002E31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195"/>
    <w:rPr>
      <w:rFonts w:ascii="Calibri" w:eastAsia="Calibri" w:hAnsi="Calibri" w:cs="Arial"/>
      <w:lang w:val="en-GB"/>
    </w:rPr>
  </w:style>
  <w:style w:type="character" w:styleId="Hyperlink">
    <w:name w:val="Hyperlink"/>
    <w:basedOn w:val="DefaultParagraphFont"/>
    <w:uiPriority w:val="99"/>
    <w:unhideWhenUsed/>
    <w:rsid w:val="00974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hawan77blbas@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dr.shakhawan</dc:creator>
  <cp:keywords/>
  <dc:description/>
  <cp:lastModifiedBy>dr.shakhawan</cp:lastModifiedBy>
  <cp:revision>2</cp:revision>
  <dcterms:created xsi:type="dcterms:W3CDTF">2023-05-08T19:12:00Z</dcterms:created>
  <dcterms:modified xsi:type="dcterms:W3CDTF">2023-05-08T19:12:00Z</dcterms:modified>
</cp:coreProperties>
</file>