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2D" w:rsidRPr="00FB1869" w:rsidRDefault="003C16A5" w:rsidP="005B10C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B1869">
        <w:rPr>
          <w:rFonts w:asciiTheme="majorBidi" w:hAnsiTheme="majorBidi" w:cstheme="majorBidi"/>
          <w:b/>
          <w:bCs/>
          <w:sz w:val="28"/>
          <w:szCs w:val="28"/>
        </w:rPr>
        <w:t>Drama / Questions</w:t>
      </w:r>
      <w:r w:rsidR="005B10C5">
        <w:rPr>
          <w:rFonts w:asciiTheme="majorBidi" w:hAnsiTheme="majorBidi" w:cstheme="majorBidi"/>
          <w:b/>
          <w:bCs/>
          <w:sz w:val="28"/>
          <w:szCs w:val="28"/>
        </w:rPr>
        <w:t xml:space="preserve"> Bank</w:t>
      </w:r>
      <w:bookmarkStart w:id="0" w:name="_GoBack"/>
      <w:bookmarkEnd w:id="0"/>
    </w:p>
    <w:p w:rsidR="003C16A5" w:rsidRPr="003C16A5" w:rsidRDefault="003C16A5" w:rsidP="003C16A5">
      <w:pPr>
        <w:rPr>
          <w:rFonts w:asciiTheme="majorBidi" w:hAnsiTheme="majorBidi" w:cstheme="majorBidi"/>
          <w:sz w:val="28"/>
          <w:szCs w:val="28"/>
        </w:rPr>
      </w:pP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1. Why is Arms and the Man called anti romantic comedy?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2. “What are the two main themes of Shaw’s ‘Arms and the Man’?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3. What is a romantic girl’s romantic view of life in ‘Arms and the Man’?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4. What is ‘The romantic view of war’ and how is it revealed in Arms and the Man’?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5. “The man is not a conventional stage soldier”-What does this line reveal in the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shavian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play ‘Arms and the Man’?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6. Does the realities of war make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C16A5">
        <w:rPr>
          <w:rFonts w:asciiTheme="majorBidi" w:hAnsiTheme="majorBidi" w:cstheme="majorBidi"/>
          <w:sz w:val="28"/>
          <w:szCs w:val="28"/>
        </w:rPr>
        <w:t>educated ?</w:t>
      </w:r>
      <w:proofErr w:type="gramEnd"/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7. Write a brief note on Byron (Act 1).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8. Write a note on Pushkin (Act I).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9. ‘And there was Don Quixote flourishing like a drum major thinking he’d do to the cleverest thing ever know’ -Who is compared to Don Quixote and why?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10. What did Raina want to say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by mentioning ‘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Ernani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11. Who is Childe Harold?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12. Write a note on Cossacks.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13. “The world is really a glorious world for women.” Explain.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14. “It was the cradle and grave of my reputation.”-What does the remark imply? What was the effect of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winning the battle in the wrong way?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15, “Like a knight in a tournament……. – What does the phrase “a knight in a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fournament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imply?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16. “Of all the fool ever let loose on a field to battle.” Who made this to whom and about whom?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17. Briefly sketch Raina’s character as you find in ‘The Arms and the Man’ (Act I).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18. Comment on the presentation of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Louka’s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role in Arms and the Man’?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19. What is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Louka’s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estimate of </w:t>
      </w:r>
      <w:proofErr w:type="gramStart"/>
      <w:r w:rsidRPr="003C16A5">
        <w:rPr>
          <w:rFonts w:asciiTheme="majorBidi" w:hAnsiTheme="majorBidi" w:cstheme="majorBidi"/>
          <w:sz w:val="28"/>
          <w:szCs w:val="28"/>
        </w:rPr>
        <w:t>Nicola ?</w:t>
      </w:r>
      <w:proofErr w:type="gramEnd"/>
      <w:r w:rsidRPr="003C16A5">
        <w:rPr>
          <w:rFonts w:asciiTheme="majorBidi" w:hAnsiTheme="majorBidi" w:cstheme="majorBidi"/>
          <w:sz w:val="28"/>
          <w:szCs w:val="28"/>
        </w:rPr>
        <w:t xml:space="preserve"> In what respects do they differ?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20. Comment on the source of the title of Arms and the Man!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21. What does Raina want to convey expressing her fondness of reading ‘Byron and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Puskin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22. What does Raina do with the portrait of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lastRenderedPageBreak/>
        <w:t xml:space="preserve">23. What does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want to mean by saying “A narrow save; but a miss is as a mile’?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24. What did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say about the old and new soldiers?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25. “I’ll save you.” How does Raina save the fugitive,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26. “I am a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Petkoff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.” How does Raina introduce the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Petkoff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</w:t>
      </w:r>
    </w:p>
    <w:p w:rsidR="003C16A5" w:rsidRPr="003C16A5" w:rsidRDefault="003C16A5" w:rsidP="003C16A5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27. What is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opinion about Soldering and the secret of successful fighting?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28. How had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‘humbugged” Major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Petkoff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29. ‘Ah, he was a soldier, every inch a soldier’ Explain.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30. “To escape their Sabres he climbed a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waterpipe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…</w:t>
      </w:r>
      <w:proofErr w:type="gramStart"/>
      <w:r w:rsidRPr="003C16A5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Pr="003C16A5">
        <w:rPr>
          <w:rFonts w:asciiTheme="majorBidi" w:hAnsiTheme="majorBidi" w:cstheme="majorBidi"/>
          <w:sz w:val="28"/>
          <w:szCs w:val="28"/>
        </w:rPr>
        <w:t xml:space="preserve">” -How did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narrate the story of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Bluntschli’s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escape?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Q.31. What is ‘higher love’ according to </w:t>
      </w:r>
      <w:proofErr w:type="gramStart"/>
      <w:r w:rsidRPr="003C16A5">
        <w:rPr>
          <w:rFonts w:asciiTheme="majorBidi" w:hAnsiTheme="majorBidi" w:cstheme="majorBidi"/>
          <w:sz w:val="28"/>
          <w:szCs w:val="28"/>
        </w:rPr>
        <w:t>Raina ?</w:t>
      </w:r>
      <w:proofErr w:type="gramEnd"/>
      <w:r w:rsidRPr="003C16A5">
        <w:rPr>
          <w:rFonts w:asciiTheme="majorBidi" w:hAnsiTheme="majorBidi" w:cstheme="majorBidi"/>
          <w:sz w:val="28"/>
          <w:szCs w:val="28"/>
        </w:rPr>
        <w:t xml:space="preserve"> How does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reciprocate Raina’s ‘higher love’?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32. Why did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feel attracted towards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Louka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33. “From Raina, to her Chocolate Cream Soldier a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souveneir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>? “-Who is Chocolate Cream Soldier? Why is he so called?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34. “Welcome our friend!”-What does this line reveal?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35. Why does the Swiss say that Bulgarian “officers send for their wives to keep discipline”?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 Q.36. What is the significance of the story of ‘Ice-pudding’?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37. “I brook no rivals.”-Why did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challange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to a duel?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38. “I refuse to fight you.”-Why did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refuse to fight?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39. Why does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Louka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say she is not ashamed of eavesdropping?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40. Comment on the role of Raina’s photograph.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Q.41. What made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to think that world is not an innocent place?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Q.42. What a man / Is he as man!”-What is the significance of this estimate by the speaker?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43. In what sense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Bluntschli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is ‘incurably romantic’?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44. How did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Louka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realize that a man was hiding in Raina’s bedroom?</w:t>
      </w:r>
    </w:p>
    <w:p w:rsidR="003C16A5" w:rsidRPr="003C16A5" w:rsidRDefault="003C16A5" w:rsidP="003C16A5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45. “I am steel a simple major.”-Why was not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C16A5">
        <w:rPr>
          <w:rFonts w:asciiTheme="majorBidi" w:hAnsiTheme="majorBidi" w:cstheme="majorBidi"/>
          <w:sz w:val="28"/>
          <w:szCs w:val="28"/>
        </w:rPr>
        <w:t>promoted ?</w:t>
      </w:r>
      <w:proofErr w:type="gramEnd"/>
      <w:r w:rsidRPr="003C16A5">
        <w:rPr>
          <w:rFonts w:asciiTheme="majorBidi" w:hAnsiTheme="majorBidi" w:cstheme="majorBidi"/>
          <w:sz w:val="28"/>
          <w:szCs w:val="28"/>
        </w:rPr>
        <w:t xml:space="preserve"> How scientific was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Sergius’s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win?</w:t>
      </w:r>
    </w:p>
    <w:p w:rsidR="003C16A5" w:rsidRPr="003C16A5" w:rsidRDefault="003C16A5" w:rsidP="003C16A5">
      <w:pPr>
        <w:rPr>
          <w:rFonts w:asciiTheme="majorBidi" w:hAnsiTheme="majorBidi" w:cstheme="majorBidi"/>
          <w:sz w:val="28"/>
          <w:szCs w:val="28"/>
        </w:rPr>
      </w:pPr>
    </w:p>
    <w:p w:rsidR="003C16A5" w:rsidRPr="003C16A5" w:rsidRDefault="003C16A5" w:rsidP="003C16A5">
      <w:pPr>
        <w:rPr>
          <w:rFonts w:asciiTheme="majorBidi" w:hAnsiTheme="majorBidi" w:cstheme="majorBidi"/>
          <w:sz w:val="28"/>
          <w:szCs w:val="28"/>
        </w:rPr>
      </w:pP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lastRenderedPageBreak/>
        <w:t>Q.46. “Arms and the Man’ is an education of Raina.”-Why?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 xml:space="preserve">47. “You have the soul of a servant.”-What does the speaker </w:t>
      </w:r>
      <w:proofErr w:type="spellStart"/>
      <w:r w:rsidRPr="003C16A5">
        <w:rPr>
          <w:rFonts w:asciiTheme="majorBidi" w:hAnsiTheme="majorBidi" w:cstheme="majorBidi"/>
          <w:sz w:val="28"/>
          <w:szCs w:val="28"/>
        </w:rPr>
        <w:t>Frean</w:t>
      </w:r>
      <w:proofErr w:type="spellEnd"/>
      <w:r w:rsidRPr="003C16A5">
        <w:rPr>
          <w:rFonts w:asciiTheme="majorBidi" w:hAnsiTheme="majorBidi" w:cstheme="majorBidi"/>
          <w:sz w:val="28"/>
          <w:szCs w:val="28"/>
        </w:rPr>
        <w:t xml:space="preserve"> to say?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48. “This is a better weapon than a revolver.”-Explain.</w:t>
      </w:r>
    </w:p>
    <w:p w:rsid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r w:rsidRPr="003C16A5">
        <w:rPr>
          <w:rFonts w:asciiTheme="majorBidi" w:hAnsiTheme="majorBidi" w:cstheme="majorBidi"/>
          <w:sz w:val="28"/>
          <w:szCs w:val="28"/>
        </w:rPr>
        <w:t>49. What is the dramatic interest of Act I of the play “Arms and the Man’?</w:t>
      </w:r>
    </w:p>
    <w:p w:rsidR="003C16A5" w:rsidRPr="003C16A5" w:rsidRDefault="003C16A5" w:rsidP="00E5227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50 .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What is the plot of Trifles?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Q51/</w:t>
      </w:r>
      <w:r w:rsidRPr="00E52278">
        <w:rPr>
          <w:rFonts w:asciiTheme="majorBidi" w:hAnsiTheme="majorBidi" w:cstheme="majorBidi"/>
          <w:sz w:val="28"/>
          <w:szCs w:val="28"/>
        </w:rPr>
        <w:t>How does Susan Glaspell use imagery in her play Trifles?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Q52/</w:t>
      </w:r>
      <w:r w:rsidRPr="00E52278">
        <w:rPr>
          <w:rFonts w:asciiTheme="majorBidi" w:hAnsiTheme="majorBidi" w:cstheme="majorBidi"/>
          <w:sz w:val="28"/>
          <w:szCs w:val="28"/>
        </w:rPr>
        <w:t>In the play ''Trifles'', why did the women (Mrs. Peters and Mrs. Hale) care what the men thought of them?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Q53/</w:t>
      </w:r>
      <w:r w:rsidRPr="00E52278">
        <w:rPr>
          <w:rFonts w:asciiTheme="majorBidi" w:hAnsiTheme="majorBidi" w:cstheme="majorBidi"/>
          <w:sz w:val="28"/>
          <w:szCs w:val="28"/>
        </w:rPr>
        <w:t>In the play ''Trifles'', why did the women (Mrs. Peters and Mrs. Hale) care what the men thought of them?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Q54/</w:t>
      </w:r>
      <w:r w:rsidRPr="00E52278">
        <w:rPr>
          <w:rFonts w:asciiTheme="majorBidi" w:hAnsiTheme="majorBidi" w:cstheme="majorBidi"/>
          <w:sz w:val="28"/>
          <w:szCs w:val="28"/>
        </w:rPr>
        <w:t>In Trifles by Susan Glaspell, what does Mr. Henderson say is lacking in order to wrap up the case?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Q55/</w:t>
      </w:r>
      <w:r w:rsidRPr="00E52278">
        <w:rPr>
          <w:rFonts w:asciiTheme="majorBidi" w:hAnsiTheme="majorBidi" w:cstheme="majorBidi"/>
          <w:sz w:val="28"/>
          <w:szCs w:val="28"/>
        </w:rPr>
        <w:t xml:space="preserve"> In Trifles by Susan Glaspell, what does Mr. Henderson say is lacking in order to wrap up the case?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Q56/</w:t>
      </w:r>
      <w:r w:rsidRPr="00E52278">
        <w:rPr>
          <w:rFonts w:asciiTheme="majorBidi" w:hAnsiTheme="majorBidi" w:cstheme="majorBidi"/>
          <w:sz w:val="28"/>
          <w:szCs w:val="28"/>
        </w:rPr>
        <w:t>What are the trifles in Trifles by Susan Glaspell?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Q57/</w:t>
      </w:r>
      <w:proofErr w:type="spellStart"/>
      <w:r w:rsidRPr="00E52278">
        <w:rPr>
          <w:rFonts w:asciiTheme="majorBidi" w:hAnsiTheme="majorBidi" w:cstheme="majorBidi"/>
          <w:sz w:val="28"/>
          <w:szCs w:val="28"/>
        </w:rPr>
        <w:t>Analyze</w:t>
      </w:r>
      <w:proofErr w:type="spellEnd"/>
      <w:r w:rsidRPr="00E52278">
        <w:rPr>
          <w:rFonts w:asciiTheme="majorBidi" w:hAnsiTheme="majorBidi" w:cstheme="majorBidi"/>
          <w:sz w:val="28"/>
          <w:szCs w:val="28"/>
        </w:rPr>
        <w:t xml:space="preserve"> representations of gender in "Trifles" by Susan Glaspell. Discuss the different characterization of female and male roles in the play, and how they affect the way the crime is solved.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Q58/</w:t>
      </w:r>
      <w:r w:rsidRPr="00E52278">
        <w:rPr>
          <w:rFonts w:asciiTheme="majorBidi" w:hAnsiTheme="majorBidi" w:cstheme="majorBidi"/>
          <w:sz w:val="28"/>
          <w:szCs w:val="28"/>
        </w:rPr>
        <w:t>What is the significance of the broken cage door in Trifles by Susan Glaspell?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Q59/</w:t>
      </w:r>
      <w:r w:rsidRPr="00E52278">
        <w:rPr>
          <w:rFonts w:asciiTheme="majorBidi" w:hAnsiTheme="majorBidi" w:cstheme="majorBidi"/>
          <w:sz w:val="28"/>
          <w:szCs w:val="28"/>
        </w:rPr>
        <w:t>What is the significance of the broken cage door in Trifles by Susan Glaspell?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Q60/</w:t>
      </w:r>
      <w:r w:rsidRPr="00E52278">
        <w:rPr>
          <w:rFonts w:asciiTheme="majorBidi" w:hAnsiTheme="majorBidi" w:cstheme="majorBidi"/>
          <w:sz w:val="28"/>
          <w:szCs w:val="28"/>
        </w:rPr>
        <w:t>How does the setting of Trifles by Susan Glaspell contribute to our understanding of Minnie Wright's position?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Q61/</w:t>
      </w:r>
      <w:r w:rsidRPr="00E52278">
        <w:rPr>
          <w:rFonts w:asciiTheme="majorBidi" w:hAnsiTheme="majorBidi" w:cstheme="majorBidi"/>
          <w:sz w:val="28"/>
          <w:szCs w:val="28"/>
        </w:rPr>
        <w:t xml:space="preserve"> How does the setting of Trifles by Susan Glaspell contribute to our understanding of Minnie Wright's position?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Q62/</w:t>
      </w:r>
      <w:r w:rsidRPr="00E52278">
        <w:rPr>
          <w:rFonts w:asciiTheme="majorBidi" w:hAnsiTheme="majorBidi" w:cstheme="majorBidi"/>
          <w:sz w:val="28"/>
          <w:szCs w:val="28"/>
        </w:rPr>
        <w:t xml:space="preserve"> What Is Wrong </w:t>
      </w:r>
      <w:proofErr w:type="gramStart"/>
      <w:r w:rsidRPr="00E52278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E52278">
        <w:rPr>
          <w:rFonts w:asciiTheme="majorBidi" w:hAnsiTheme="majorBidi" w:cstheme="majorBidi"/>
          <w:sz w:val="28"/>
          <w:szCs w:val="28"/>
        </w:rPr>
        <w:t xml:space="preserve"> The Bird?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Q63/</w:t>
      </w:r>
      <w:r w:rsidRPr="00E52278">
        <w:rPr>
          <w:rFonts w:asciiTheme="majorBidi" w:hAnsiTheme="majorBidi" w:cstheme="majorBidi"/>
          <w:sz w:val="28"/>
          <w:szCs w:val="28"/>
        </w:rPr>
        <w:t xml:space="preserve">When Mrs. Hale Says She Wants </w:t>
      </w:r>
      <w:proofErr w:type="gramStart"/>
      <w:r w:rsidRPr="00E52278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E52278">
        <w:rPr>
          <w:rFonts w:asciiTheme="majorBidi" w:hAnsiTheme="majorBidi" w:cstheme="majorBidi"/>
          <w:sz w:val="28"/>
          <w:szCs w:val="28"/>
        </w:rPr>
        <w:t xml:space="preserve"> See John - How Does Mrs. Wright React?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Q64/</w:t>
      </w:r>
      <w:r w:rsidRPr="00E52278">
        <w:rPr>
          <w:rFonts w:asciiTheme="majorBidi" w:hAnsiTheme="majorBidi" w:cstheme="majorBidi"/>
          <w:sz w:val="28"/>
          <w:szCs w:val="28"/>
        </w:rPr>
        <w:t xml:space="preserve"> How Does Mrs. Hale Describe Mr. Wright?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Q65/</w:t>
      </w:r>
      <w:r w:rsidRPr="00E52278">
        <w:rPr>
          <w:rFonts w:asciiTheme="majorBidi" w:hAnsiTheme="majorBidi" w:cstheme="majorBidi"/>
          <w:sz w:val="28"/>
          <w:szCs w:val="28"/>
        </w:rPr>
        <w:t>Does Mrs. Wright Show Emotion?</w:t>
      </w:r>
    </w:p>
    <w:p w:rsidR="00E52278" w:rsidRPr="00E52278" w:rsidRDefault="005B10C5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Q66/Mr. Hale Is Described as </w:t>
      </w:r>
      <w:r w:rsidR="00E52278" w:rsidRPr="00E52278">
        <w:rPr>
          <w:rFonts w:asciiTheme="majorBidi" w:hAnsiTheme="majorBidi" w:cstheme="majorBidi"/>
          <w:sz w:val="28"/>
          <w:szCs w:val="28"/>
        </w:rPr>
        <w:t>What?</w:t>
      </w: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</w:p>
    <w:p w:rsidR="00E52278" w:rsidRPr="00E52278" w:rsidRDefault="00E52278" w:rsidP="00E52278">
      <w:pPr>
        <w:rPr>
          <w:rFonts w:asciiTheme="majorBidi" w:hAnsiTheme="majorBidi" w:cstheme="majorBidi"/>
          <w:sz w:val="28"/>
          <w:szCs w:val="28"/>
        </w:rPr>
      </w:pPr>
    </w:p>
    <w:p w:rsidR="00E52278" w:rsidRPr="00E52278" w:rsidRDefault="005B10C5" w:rsidP="005B10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Q67/</w:t>
      </w:r>
      <w:r w:rsidR="00E52278" w:rsidRPr="00E52278">
        <w:rPr>
          <w:rFonts w:asciiTheme="majorBidi" w:hAnsiTheme="majorBidi" w:cstheme="majorBidi"/>
          <w:sz w:val="28"/>
          <w:szCs w:val="28"/>
        </w:rPr>
        <w:t xml:space="preserve">Who Do They Think Killed </w:t>
      </w:r>
      <w:proofErr w:type="gramStart"/>
      <w:r w:rsidR="00E52278" w:rsidRPr="00E52278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E52278" w:rsidRPr="00E52278">
        <w:rPr>
          <w:rFonts w:asciiTheme="majorBidi" w:hAnsiTheme="majorBidi" w:cstheme="majorBidi"/>
          <w:sz w:val="28"/>
          <w:szCs w:val="28"/>
        </w:rPr>
        <w:t xml:space="preserve"> Bird?</w:t>
      </w:r>
    </w:p>
    <w:p w:rsidR="00E52278" w:rsidRPr="00E52278" w:rsidRDefault="005B10C5" w:rsidP="005B10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Q68/</w:t>
      </w:r>
      <w:r w:rsidR="00E52278" w:rsidRPr="00E52278">
        <w:rPr>
          <w:rFonts w:asciiTheme="majorBidi" w:hAnsiTheme="majorBidi" w:cstheme="majorBidi"/>
          <w:sz w:val="28"/>
          <w:szCs w:val="28"/>
        </w:rPr>
        <w:t>Mrs. Wright Is Making A ___.</w:t>
      </w:r>
    </w:p>
    <w:p w:rsidR="00E52278" w:rsidRPr="00E52278" w:rsidRDefault="005B10C5" w:rsidP="005B10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Q69/</w:t>
      </w:r>
      <w:r w:rsidR="00E52278" w:rsidRPr="00E52278">
        <w:rPr>
          <w:rFonts w:asciiTheme="majorBidi" w:hAnsiTheme="majorBidi" w:cstheme="majorBidi"/>
          <w:sz w:val="28"/>
          <w:szCs w:val="28"/>
        </w:rPr>
        <w:t xml:space="preserve">How Many Acts Are </w:t>
      </w:r>
      <w:proofErr w:type="gramStart"/>
      <w:r w:rsidR="00E52278" w:rsidRPr="00E52278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E52278" w:rsidRPr="00E52278">
        <w:rPr>
          <w:rFonts w:asciiTheme="majorBidi" w:hAnsiTheme="majorBidi" w:cstheme="majorBidi"/>
          <w:sz w:val="28"/>
          <w:szCs w:val="28"/>
        </w:rPr>
        <w:t xml:space="preserve"> This Play?</w:t>
      </w:r>
    </w:p>
    <w:p w:rsidR="00E52278" w:rsidRPr="00E52278" w:rsidRDefault="005B10C5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Q70/</w:t>
      </w:r>
      <w:r w:rsidR="00E52278" w:rsidRPr="00E52278">
        <w:rPr>
          <w:rFonts w:asciiTheme="majorBidi" w:hAnsiTheme="majorBidi" w:cstheme="majorBidi"/>
          <w:sz w:val="28"/>
          <w:szCs w:val="28"/>
        </w:rPr>
        <w:t xml:space="preserve">What Does Mrs. Hale Do </w:t>
      </w:r>
      <w:proofErr w:type="gramStart"/>
      <w:r w:rsidR="00E52278" w:rsidRPr="00E52278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="00E52278" w:rsidRPr="00E52278">
        <w:rPr>
          <w:rFonts w:asciiTheme="majorBidi" w:hAnsiTheme="majorBidi" w:cstheme="majorBidi"/>
          <w:sz w:val="28"/>
          <w:szCs w:val="28"/>
        </w:rPr>
        <w:t xml:space="preserve"> The Dead Bird?</w:t>
      </w:r>
    </w:p>
    <w:p w:rsidR="00E52278" w:rsidRPr="00E52278" w:rsidRDefault="00E52278" w:rsidP="005B10C5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 w:rsidR="005B10C5">
        <w:rPr>
          <w:rFonts w:asciiTheme="majorBidi" w:hAnsiTheme="majorBidi" w:cstheme="majorBidi"/>
          <w:sz w:val="28"/>
          <w:szCs w:val="28"/>
        </w:rPr>
        <w:t>Q71/</w:t>
      </w:r>
      <w:r w:rsidRPr="00E52278">
        <w:rPr>
          <w:rFonts w:asciiTheme="majorBidi" w:hAnsiTheme="majorBidi" w:cstheme="majorBidi"/>
          <w:sz w:val="28"/>
          <w:szCs w:val="28"/>
        </w:rPr>
        <w:t xml:space="preserve">What Is </w:t>
      </w:r>
      <w:proofErr w:type="gramStart"/>
      <w:r w:rsidRPr="00E52278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E52278">
        <w:rPr>
          <w:rFonts w:asciiTheme="majorBidi" w:hAnsiTheme="majorBidi" w:cstheme="majorBidi"/>
          <w:sz w:val="28"/>
          <w:szCs w:val="28"/>
        </w:rPr>
        <w:t xml:space="preserve"> Attorney Critical Of?</w:t>
      </w:r>
    </w:p>
    <w:p w:rsidR="00E52278" w:rsidRPr="00E52278" w:rsidRDefault="00E52278" w:rsidP="005B10C5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 w:rsidR="005B10C5">
        <w:rPr>
          <w:rFonts w:asciiTheme="majorBidi" w:hAnsiTheme="majorBidi" w:cstheme="majorBidi"/>
          <w:sz w:val="28"/>
          <w:szCs w:val="28"/>
        </w:rPr>
        <w:t>Q72/</w:t>
      </w:r>
      <w:r w:rsidRPr="00E52278">
        <w:rPr>
          <w:rFonts w:asciiTheme="majorBidi" w:hAnsiTheme="majorBidi" w:cstheme="majorBidi"/>
          <w:sz w:val="28"/>
          <w:szCs w:val="28"/>
        </w:rPr>
        <w:t>What Do They Find?</w:t>
      </w:r>
    </w:p>
    <w:p w:rsidR="00E52278" w:rsidRPr="00E52278" w:rsidRDefault="00E52278" w:rsidP="005B10C5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 w:rsidR="005B10C5">
        <w:rPr>
          <w:rFonts w:asciiTheme="majorBidi" w:hAnsiTheme="majorBidi" w:cstheme="majorBidi"/>
          <w:sz w:val="28"/>
          <w:szCs w:val="28"/>
        </w:rPr>
        <w:t>Q73/</w:t>
      </w:r>
      <w:r w:rsidRPr="00E52278">
        <w:rPr>
          <w:rFonts w:asciiTheme="majorBidi" w:hAnsiTheme="majorBidi" w:cstheme="majorBidi"/>
          <w:sz w:val="28"/>
          <w:szCs w:val="28"/>
        </w:rPr>
        <w:t xml:space="preserve">Who Is </w:t>
      </w:r>
      <w:proofErr w:type="gramStart"/>
      <w:r w:rsidRPr="00E52278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E52278">
        <w:rPr>
          <w:rFonts w:asciiTheme="majorBidi" w:hAnsiTheme="majorBidi" w:cstheme="majorBidi"/>
          <w:sz w:val="28"/>
          <w:szCs w:val="28"/>
        </w:rPr>
        <w:t xml:space="preserve"> Author Of This Play?</w:t>
      </w:r>
    </w:p>
    <w:p w:rsidR="00E52278" w:rsidRPr="00E52278" w:rsidRDefault="005B10C5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Q74/</w:t>
      </w:r>
      <w:r w:rsidR="00E52278" w:rsidRPr="00E52278">
        <w:rPr>
          <w:rFonts w:asciiTheme="majorBidi" w:hAnsiTheme="majorBidi" w:cstheme="majorBidi"/>
          <w:sz w:val="28"/>
          <w:szCs w:val="28"/>
        </w:rPr>
        <w:t xml:space="preserve">What Season Is It </w:t>
      </w:r>
      <w:proofErr w:type="gramStart"/>
      <w:r w:rsidR="00E52278" w:rsidRPr="00E52278">
        <w:rPr>
          <w:rFonts w:asciiTheme="majorBidi" w:hAnsiTheme="majorBidi" w:cstheme="majorBidi"/>
          <w:sz w:val="28"/>
          <w:szCs w:val="28"/>
        </w:rPr>
        <w:t>At</w:t>
      </w:r>
      <w:proofErr w:type="gramEnd"/>
      <w:r w:rsidR="00E52278" w:rsidRPr="00E52278">
        <w:rPr>
          <w:rFonts w:asciiTheme="majorBidi" w:hAnsiTheme="majorBidi" w:cstheme="majorBidi"/>
          <w:sz w:val="28"/>
          <w:szCs w:val="28"/>
        </w:rPr>
        <w:t xml:space="preserve"> This Time?</w:t>
      </w:r>
    </w:p>
    <w:p w:rsidR="00E52278" w:rsidRPr="00E52278" w:rsidRDefault="00E52278" w:rsidP="005B10C5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 w:rsidR="005B10C5">
        <w:rPr>
          <w:rFonts w:asciiTheme="majorBidi" w:hAnsiTheme="majorBidi" w:cstheme="majorBidi"/>
          <w:sz w:val="28"/>
          <w:szCs w:val="28"/>
        </w:rPr>
        <w:t>Q75/</w:t>
      </w:r>
      <w:r w:rsidRPr="00E52278">
        <w:rPr>
          <w:rFonts w:asciiTheme="majorBidi" w:hAnsiTheme="majorBidi" w:cstheme="majorBidi"/>
          <w:sz w:val="28"/>
          <w:szCs w:val="28"/>
        </w:rPr>
        <w:t xml:space="preserve">The Shelf That </w:t>
      </w:r>
      <w:proofErr w:type="gramStart"/>
      <w:r w:rsidRPr="00E52278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E52278">
        <w:rPr>
          <w:rFonts w:asciiTheme="majorBidi" w:hAnsiTheme="majorBidi" w:cstheme="majorBidi"/>
          <w:sz w:val="28"/>
          <w:szCs w:val="28"/>
        </w:rPr>
        <w:t xml:space="preserve"> County Attorney Touched Is...?</w:t>
      </w:r>
    </w:p>
    <w:p w:rsidR="00E52278" w:rsidRPr="00E52278" w:rsidRDefault="00E52278" w:rsidP="005B10C5">
      <w:pPr>
        <w:rPr>
          <w:rFonts w:asciiTheme="majorBidi" w:hAnsiTheme="majorBidi" w:cstheme="majorBidi"/>
          <w:sz w:val="28"/>
          <w:szCs w:val="28"/>
        </w:rPr>
      </w:pPr>
      <w:r w:rsidRPr="00E52278">
        <w:rPr>
          <w:rFonts w:asciiTheme="majorBidi" w:hAnsiTheme="majorBidi" w:cstheme="majorBidi"/>
          <w:sz w:val="28"/>
          <w:szCs w:val="28"/>
        </w:rPr>
        <w:t xml:space="preserve"> </w:t>
      </w:r>
      <w:r w:rsidR="005B10C5">
        <w:rPr>
          <w:rFonts w:asciiTheme="majorBidi" w:hAnsiTheme="majorBidi" w:cstheme="majorBidi"/>
          <w:sz w:val="28"/>
          <w:szCs w:val="28"/>
        </w:rPr>
        <w:t>Q76/</w:t>
      </w:r>
      <w:r w:rsidRPr="00E52278">
        <w:rPr>
          <w:rFonts w:asciiTheme="majorBidi" w:hAnsiTheme="majorBidi" w:cstheme="majorBidi"/>
          <w:sz w:val="28"/>
          <w:szCs w:val="28"/>
        </w:rPr>
        <w:t xml:space="preserve">What Does Mr. Hale Want John Wright </w:t>
      </w:r>
      <w:proofErr w:type="gramStart"/>
      <w:r w:rsidRPr="00E52278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E52278">
        <w:rPr>
          <w:rFonts w:asciiTheme="majorBidi" w:hAnsiTheme="majorBidi" w:cstheme="majorBidi"/>
          <w:sz w:val="28"/>
          <w:szCs w:val="28"/>
        </w:rPr>
        <w:t xml:space="preserve"> Do?</w:t>
      </w:r>
    </w:p>
    <w:p w:rsidR="00E52278" w:rsidRPr="00E52278" w:rsidRDefault="005B10C5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Q77/</w:t>
      </w:r>
      <w:r w:rsidR="00E52278" w:rsidRPr="00E52278">
        <w:rPr>
          <w:rFonts w:asciiTheme="majorBidi" w:hAnsiTheme="majorBidi" w:cstheme="majorBidi"/>
          <w:sz w:val="28"/>
          <w:szCs w:val="28"/>
        </w:rPr>
        <w:t>Where Was Mrs. Wright When Mr. Wright Was Killed?</w:t>
      </w:r>
    </w:p>
    <w:p w:rsidR="00E52278" w:rsidRPr="00E52278" w:rsidRDefault="005B10C5" w:rsidP="005B10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Q78/</w:t>
      </w:r>
      <w:r w:rsidR="00E52278" w:rsidRPr="00E52278">
        <w:rPr>
          <w:rFonts w:asciiTheme="majorBidi" w:hAnsiTheme="majorBidi" w:cstheme="majorBidi"/>
          <w:sz w:val="28"/>
          <w:szCs w:val="28"/>
        </w:rPr>
        <w:t xml:space="preserve">What Does Mrs. Hale Do </w:t>
      </w:r>
      <w:proofErr w:type="gramStart"/>
      <w:r w:rsidR="00E52278" w:rsidRPr="00E52278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="00E52278" w:rsidRPr="00E52278">
        <w:rPr>
          <w:rFonts w:asciiTheme="majorBidi" w:hAnsiTheme="majorBidi" w:cstheme="majorBidi"/>
          <w:sz w:val="28"/>
          <w:szCs w:val="28"/>
        </w:rPr>
        <w:t xml:space="preserve"> The Quilt?</w:t>
      </w:r>
    </w:p>
    <w:p w:rsidR="00E52278" w:rsidRPr="00E52278" w:rsidRDefault="005B10C5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Q79/</w:t>
      </w:r>
      <w:r w:rsidR="00E52278" w:rsidRPr="00E52278">
        <w:rPr>
          <w:rFonts w:asciiTheme="majorBidi" w:hAnsiTheme="majorBidi" w:cstheme="majorBidi"/>
          <w:sz w:val="28"/>
          <w:szCs w:val="28"/>
        </w:rPr>
        <w:t xml:space="preserve">What Time </w:t>
      </w:r>
      <w:proofErr w:type="gramStart"/>
      <w:r w:rsidR="00E52278" w:rsidRPr="00E52278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="00E52278" w:rsidRPr="00E52278">
        <w:rPr>
          <w:rFonts w:asciiTheme="majorBidi" w:hAnsiTheme="majorBidi" w:cstheme="majorBidi"/>
          <w:sz w:val="28"/>
          <w:szCs w:val="28"/>
        </w:rPr>
        <w:t xml:space="preserve"> Day Does The Story Begin?</w:t>
      </w:r>
    </w:p>
    <w:p w:rsidR="00E52278" w:rsidRPr="00E52278" w:rsidRDefault="005B10C5" w:rsidP="00E522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Q80/</w:t>
      </w:r>
      <w:r w:rsidR="00E52278" w:rsidRPr="00E52278">
        <w:rPr>
          <w:rFonts w:asciiTheme="majorBidi" w:hAnsiTheme="majorBidi" w:cstheme="majorBidi"/>
          <w:sz w:val="28"/>
          <w:szCs w:val="28"/>
        </w:rPr>
        <w:t>What Does Mr. Wright Say About This?</w:t>
      </w:r>
    </w:p>
    <w:p w:rsidR="00761C06" w:rsidRPr="00761C06" w:rsidRDefault="00761C06" w:rsidP="00E52278">
      <w:pPr>
        <w:rPr>
          <w:rFonts w:asciiTheme="majorBidi" w:hAnsiTheme="majorBidi" w:cstheme="majorBidi"/>
          <w:sz w:val="28"/>
          <w:szCs w:val="28"/>
        </w:rPr>
      </w:pPr>
    </w:p>
    <w:sectPr w:rsidR="00761C06" w:rsidRPr="00761C06" w:rsidSect="003C16A5">
      <w:pgSz w:w="11906" w:h="16838"/>
      <w:pgMar w:top="1440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1A"/>
    <w:rsid w:val="0031352D"/>
    <w:rsid w:val="003C16A5"/>
    <w:rsid w:val="005B10C5"/>
    <w:rsid w:val="00761C06"/>
    <w:rsid w:val="00E52278"/>
    <w:rsid w:val="00E55E1A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CEED"/>
  <w15:chartTrackingRefBased/>
  <w15:docId w15:val="{50270129-A07B-4C74-AFE8-1D2A135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2022-05-29T16:42:00Z</dcterms:created>
  <dcterms:modified xsi:type="dcterms:W3CDTF">2022-06-05T18:57:00Z</dcterms:modified>
</cp:coreProperties>
</file>