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F2" w:rsidRPr="006C5A43" w:rsidRDefault="003F60F2" w:rsidP="003F60F2">
      <w:pPr>
        <w:ind w:left="851" w:right="360"/>
        <w:jc w:val="center"/>
        <w:rPr>
          <w:rFonts w:asciiTheme="majorHAnsi" w:eastAsiaTheme="majorEastAsia" w:hAnsiTheme="majorHAnsi" w:cstheme="majorBidi"/>
          <w:b/>
          <w:bCs/>
          <w:spacing w:val="5"/>
          <w:kern w:val="28"/>
          <w:sz w:val="32"/>
          <w:szCs w:val="32"/>
        </w:rPr>
      </w:pPr>
      <w:r w:rsidRPr="006C5A43">
        <w:rPr>
          <w:rFonts w:asciiTheme="majorHAnsi" w:eastAsiaTheme="majorEastAsia" w:hAnsiTheme="majorHAnsi" w:cstheme="majorBidi"/>
          <w:b/>
          <w:bCs/>
          <w:spacing w:val="5"/>
          <w:kern w:val="28"/>
          <w:sz w:val="32"/>
          <w:szCs w:val="32"/>
        </w:rPr>
        <w:t xml:space="preserve">Response of Pistachio (Pistachio </w:t>
      </w:r>
      <w:proofErr w:type="spellStart"/>
      <w:proofErr w:type="gramStart"/>
      <w:r w:rsidRPr="006C5A43">
        <w:rPr>
          <w:rFonts w:asciiTheme="majorHAnsi" w:eastAsiaTheme="majorEastAsia" w:hAnsiTheme="majorHAnsi" w:cstheme="majorBidi"/>
          <w:b/>
          <w:bCs/>
          <w:spacing w:val="5"/>
          <w:kern w:val="28"/>
          <w:sz w:val="32"/>
          <w:szCs w:val="32"/>
        </w:rPr>
        <w:t>vera</w:t>
      </w:r>
      <w:proofErr w:type="spellEnd"/>
      <w:proofErr w:type="gramEnd"/>
      <w:r w:rsidRPr="006C5A43">
        <w:rPr>
          <w:rFonts w:asciiTheme="majorHAnsi" w:eastAsiaTheme="majorEastAsia" w:hAnsiTheme="majorHAnsi" w:cstheme="majorBidi"/>
          <w:b/>
          <w:bCs/>
          <w:spacing w:val="5"/>
          <w:kern w:val="28"/>
          <w:sz w:val="32"/>
          <w:szCs w:val="32"/>
        </w:rPr>
        <w:t xml:space="preserve"> L.) Seedlings Growth to Foliar Application of </w:t>
      </w:r>
      <w:proofErr w:type="spellStart"/>
      <w:r w:rsidRPr="006C5A43">
        <w:rPr>
          <w:rFonts w:asciiTheme="majorHAnsi" w:eastAsiaTheme="majorEastAsia" w:hAnsiTheme="majorHAnsi" w:cstheme="majorBidi"/>
          <w:b/>
          <w:bCs/>
          <w:spacing w:val="5"/>
          <w:kern w:val="28"/>
          <w:sz w:val="32"/>
          <w:szCs w:val="32"/>
        </w:rPr>
        <w:t>Biohorme</w:t>
      </w:r>
      <w:proofErr w:type="spellEnd"/>
      <w:r w:rsidRPr="006C5A43">
        <w:rPr>
          <w:rFonts w:asciiTheme="majorHAnsi" w:eastAsiaTheme="majorEastAsia" w:hAnsiTheme="majorHAnsi" w:cstheme="majorBidi"/>
          <w:b/>
          <w:bCs/>
          <w:spacing w:val="5"/>
          <w:kern w:val="28"/>
          <w:sz w:val="32"/>
          <w:szCs w:val="32"/>
        </w:rPr>
        <w:t xml:space="preserve"> and Boron</w:t>
      </w:r>
    </w:p>
    <w:p w:rsidR="009F7FC1" w:rsidRDefault="009F7FC1">
      <w:bookmarkStart w:id="0" w:name="_GoBack"/>
      <w:bookmarkEnd w:id="0"/>
    </w:p>
    <w:sectPr w:rsidR="009F7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C8"/>
    <w:rsid w:val="003F60F2"/>
    <w:rsid w:val="00724FC8"/>
    <w:rsid w:val="009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فراس الصعيو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2019-06-02T21:19:00Z</dcterms:created>
  <dcterms:modified xsi:type="dcterms:W3CDTF">2019-06-02T21:19:00Z</dcterms:modified>
</cp:coreProperties>
</file>