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9F" w:rsidRDefault="00C83D9F" w:rsidP="00C83D9F">
      <w:pPr>
        <w:jc w:val="right"/>
        <w:rPr>
          <w:rFonts w:cs="Ali-A-Khalid"/>
          <w:b/>
          <w:bCs/>
          <w:sz w:val="36"/>
          <w:szCs w:val="36"/>
          <w:rtl/>
        </w:rPr>
      </w:pPr>
    </w:p>
    <w:p w:rsidR="00D55A30" w:rsidRDefault="00D55A30" w:rsidP="00D55A30">
      <w:pPr>
        <w:tabs>
          <w:tab w:val="left" w:pos="1200"/>
        </w:tabs>
        <w:rPr>
          <w:rFonts w:ascii="Traditional Arabic" w:hAnsi="Traditional Arabic" w:cs="Traditional Arabic" w:hint="cs"/>
          <w:b/>
          <w:bCs/>
          <w:sz w:val="36"/>
          <w:szCs w:val="36"/>
          <w:rtl/>
        </w:rPr>
      </w:pPr>
    </w:p>
    <w:p w:rsidR="00D55A30" w:rsidRDefault="00D55A30" w:rsidP="00D55A30">
      <w:pPr>
        <w:tabs>
          <w:tab w:val="left" w:pos="1200"/>
        </w:tabs>
        <w:rPr>
          <w:rFonts w:ascii="Traditional Arabic" w:hAnsi="Traditional Arabic" w:cs="Traditional Arabic" w:hint="cs"/>
          <w:b/>
          <w:bCs/>
          <w:sz w:val="36"/>
          <w:szCs w:val="36"/>
          <w:rtl/>
        </w:rPr>
      </w:pPr>
    </w:p>
    <w:p w:rsidR="00D55A30" w:rsidRDefault="00D55A30" w:rsidP="00D55A30">
      <w:pPr>
        <w:tabs>
          <w:tab w:val="left" w:pos="1200"/>
        </w:tabs>
        <w:rPr>
          <w:rFonts w:ascii="Traditional Arabic" w:hAnsi="Traditional Arabic" w:cs="Traditional Arabic" w:hint="cs"/>
          <w:b/>
          <w:bCs/>
          <w:sz w:val="36"/>
          <w:szCs w:val="36"/>
          <w:rtl/>
          <w:lang w:bidi="ar-IQ"/>
        </w:rPr>
      </w:pPr>
      <w:r>
        <w:rPr>
          <w:rFonts w:asciiTheme="majorBidi" w:hAnsiTheme="majorBidi" w:cstheme="majorBidi" w:hint="cs"/>
          <w:b/>
          <w:bCs/>
          <w:noProof/>
          <w:sz w:val="16"/>
          <w:szCs w:val="16"/>
          <w:rtl/>
        </w:rPr>
        <w:t xml:space="preserve">                                                 </w:t>
      </w:r>
      <w:r w:rsidRPr="00DB55FE">
        <w:rPr>
          <w:rFonts w:asciiTheme="majorBidi" w:hAnsiTheme="majorBidi" w:cstheme="majorBidi"/>
          <w:b/>
          <w:bCs/>
          <w:noProof/>
          <w:sz w:val="16"/>
          <w:szCs w:val="16"/>
        </w:rPr>
        <w:drawing>
          <wp:inline distT="0" distB="0" distL="0" distR="0" wp14:anchorId="7FED79EB" wp14:editId="546B3C4F">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D55A30" w:rsidRPr="00D55A30" w:rsidRDefault="00D55A30" w:rsidP="00D55A30">
      <w:pPr>
        <w:tabs>
          <w:tab w:val="left" w:pos="1200"/>
        </w:tabs>
        <w:rPr>
          <w:rFonts w:ascii="Simplified Arabic" w:hAnsi="Simplified Arabic" w:cs="Simplified Arabic"/>
          <w:b/>
          <w:bCs/>
          <w:sz w:val="36"/>
          <w:szCs w:val="36"/>
          <w:rtl/>
        </w:rPr>
      </w:pPr>
    </w:p>
    <w:p w:rsidR="00D55A30" w:rsidRDefault="00C83D9F" w:rsidP="00D55A30">
      <w:pPr>
        <w:tabs>
          <w:tab w:val="left" w:pos="1200"/>
        </w:tabs>
        <w:rPr>
          <w:rFonts w:ascii="Simplified Arabic" w:hAnsi="Simplified Arabic" w:cs="Simplified Arabic" w:hint="cs"/>
          <w:b/>
          <w:bCs/>
          <w:sz w:val="36"/>
          <w:szCs w:val="36"/>
          <w:rtl/>
        </w:rPr>
      </w:pPr>
      <w:r w:rsidRPr="00D55A30">
        <w:rPr>
          <w:rFonts w:ascii="Simplified Arabic" w:hAnsi="Simplified Arabic" w:cs="Simplified Arabic"/>
          <w:b/>
          <w:bCs/>
          <w:sz w:val="36"/>
          <w:szCs w:val="36"/>
          <w:rtl/>
        </w:rPr>
        <w:t>حكومة اقلي</w:t>
      </w:r>
      <w:r w:rsidR="00D55A30" w:rsidRPr="00D55A30">
        <w:rPr>
          <w:rFonts w:ascii="Simplified Arabic" w:hAnsi="Simplified Arabic" w:cs="Simplified Arabic"/>
          <w:b/>
          <w:bCs/>
          <w:sz w:val="36"/>
          <w:szCs w:val="36"/>
          <w:rtl/>
        </w:rPr>
        <w:t xml:space="preserve">م كوردستان          </w:t>
      </w:r>
      <w:r w:rsidR="00D55A30">
        <w:rPr>
          <w:rFonts w:ascii="Simplified Arabic" w:hAnsi="Simplified Arabic" w:cs="Simplified Arabic" w:hint="cs"/>
          <w:b/>
          <w:bCs/>
          <w:sz w:val="36"/>
          <w:szCs w:val="36"/>
          <w:rtl/>
        </w:rPr>
        <w:t xml:space="preserve">   </w:t>
      </w:r>
    </w:p>
    <w:p w:rsidR="00D55A30" w:rsidRPr="00D55A30" w:rsidRDefault="00D55A30" w:rsidP="00D55A30">
      <w:pPr>
        <w:tabs>
          <w:tab w:val="left" w:pos="1200"/>
        </w:tabs>
        <w:rPr>
          <w:rFonts w:ascii="Simplified Arabic" w:hAnsi="Simplified Arabic" w:cs="Simplified Arabic"/>
          <w:b/>
          <w:bCs/>
          <w:sz w:val="44"/>
          <w:szCs w:val="44"/>
          <w:rtl/>
          <w:lang w:bidi="ar-IQ"/>
        </w:rPr>
      </w:pPr>
      <w:r w:rsidRPr="00D55A30">
        <w:rPr>
          <w:rFonts w:ascii="Simplified Arabic" w:hAnsi="Simplified Arabic" w:cs="Simplified Arabic"/>
          <w:b/>
          <w:bCs/>
          <w:sz w:val="44"/>
          <w:szCs w:val="44"/>
          <w:rtl/>
          <w:lang w:bidi="ar-IQ"/>
        </w:rPr>
        <w:t>القسم: اللغة</w:t>
      </w:r>
      <w:r w:rsidRPr="00D55A30">
        <w:rPr>
          <w:rFonts w:ascii="Simplified Arabic" w:hAnsi="Simplified Arabic" w:cs="Simplified Arabic"/>
          <w:b/>
          <w:bCs/>
          <w:sz w:val="44"/>
          <w:szCs w:val="44"/>
          <w:rtl/>
          <w:lang w:bidi="ar-IQ"/>
        </w:rPr>
        <w:t xml:space="preserve"> العربية</w:t>
      </w:r>
      <w:r w:rsidRPr="00D55A30">
        <w:rPr>
          <w:rFonts w:ascii="Simplified Arabic" w:hAnsi="Simplified Arabic" w:cs="Simplified Arabic"/>
          <w:b/>
          <w:bCs/>
          <w:sz w:val="44"/>
          <w:szCs w:val="44"/>
          <w:rtl/>
          <w:lang w:bidi="ar-IQ"/>
        </w:rPr>
        <w:t xml:space="preserve"> </w:t>
      </w:r>
    </w:p>
    <w:p w:rsidR="00D55A30" w:rsidRPr="00D55A30" w:rsidRDefault="00D55A30" w:rsidP="00D55A30">
      <w:pPr>
        <w:tabs>
          <w:tab w:val="left" w:pos="1200"/>
        </w:tabs>
        <w:rPr>
          <w:rFonts w:ascii="Simplified Arabic" w:hAnsi="Simplified Arabic" w:cs="Simplified Arabic"/>
          <w:b/>
          <w:bCs/>
          <w:sz w:val="44"/>
          <w:szCs w:val="44"/>
          <w:rtl/>
          <w:lang w:bidi="ar-IQ"/>
        </w:rPr>
      </w:pPr>
      <w:r w:rsidRPr="00D55A30">
        <w:rPr>
          <w:rFonts w:ascii="Simplified Arabic" w:hAnsi="Simplified Arabic" w:cs="Simplified Arabic"/>
          <w:b/>
          <w:bCs/>
          <w:sz w:val="44"/>
          <w:szCs w:val="44"/>
          <w:rtl/>
          <w:lang w:bidi="ar-IQ"/>
        </w:rPr>
        <w:t>الكلية: اللغات</w:t>
      </w:r>
    </w:p>
    <w:p w:rsidR="00D55A30" w:rsidRPr="00D55A30" w:rsidRDefault="00D55A30" w:rsidP="00D55A30">
      <w:pPr>
        <w:tabs>
          <w:tab w:val="left" w:pos="1200"/>
        </w:tabs>
        <w:rPr>
          <w:rFonts w:ascii="Simplified Arabic" w:hAnsi="Simplified Arabic" w:cs="Simplified Arabic"/>
          <w:b/>
          <w:bCs/>
          <w:sz w:val="44"/>
          <w:szCs w:val="44"/>
          <w:rtl/>
          <w:lang w:bidi="ar-IQ"/>
        </w:rPr>
      </w:pPr>
      <w:r w:rsidRPr="00D55A30">
        <w:rPr>
          <w:rFonts w:ascii="Simplified Arabic" w:hAnsi="Simplified Arabic" w:cs="Simplified Arabic"/>
          <w:b/>
          <w:bCs/>
          <w:sz w:val="44"/>
          <w:szCs w:val="44"/>
          <w:rtl/>
          <w:lang w:bidi="ar-IQ"/>
        </w:rPr>
        <w:t>الجامعة: صلاح الدين</w:t>
      </w:r>
    </w:p>
    <w:p w:rsidR="00D55A30" w:rsidRPr="00D55A30" w:rsidRDefault="00D55A30" w:rsidP="00D55A30">
      <w:pPr>
        <w:tabs>
          <w:tab w:val="left" w:pos="1200"/>
        </w:tabs>
        <w:rPr>
          <w:rFonts w:ascii="Simplified Arabic" w:hAnsi="Simplified Arabic" w:cs="Simplified Arabic"/>
          <w:b/>
          <w:bCs/>
          <w:sz w:val="44"/>
          <w:szCs w:val="44"/>
          <w:rtl/>
          <w:lang w:bidi="ar-IQ"/>
        </w:rPr>
      </w:pPr>
      <w:r w:rsidRPr="00D55A30">
        <w:rPr>
          <w:rFonts w:ascii="Simplified Arabic" w:hAnsi="Simplified Arabic" w:cs="Simplified Arabic"/>
          <w:b/>
          <w:bCs/>
          <w:sz w:val="44"/>
          <w:szCs w:val="44"/>
          <w:rtl/>
          <w:lang w:bidi="ar-IQ"/>
        </w:rPr>
        <w:t xml:space="preserve">المادة : الأدب الجاهلي </w:t>
      </w:r>
    </w:p>
    <w:p w:rsidR="00D55A30" w:rsidRPr="00D55A30" w:rsidRDefault="00D55A30" w:rsidP="00D55A30">
      <w:pPr>
        <w:tabs>
          <w:tab w:val="left" w:pos="1200"/>
        </w:tabs>
        <w:rPr>
          <w:rFonts w:ascii="Simplified Arabic" w:hAnsi="Simplified Arabic" w:cs="Simplified Arabic"/>
          <w:b/>
          <w:bCs/>
          <w:sz w:val="44"/>
          <w:szCs w:val="44"/>
          <w:rtl/>
          <w:lang w:bidi="ar-IQ"/>
        </w:rPr>
      </w:pPr>
      <w:r w:rsidRPr="00D55A30">
        <w:rPr>
          <w:rFonts w:ascii="Simplified Arabic" w:hAnsi="Simplified Arabic" w:cs="Simplified Arabic"/>
          <w:b/>
          <w:bCs/>
          <w:sz w:val="44"/>
          <w:szCs w:val="44"/>
          <w:rtl/>
          <w:lang w:bidi="ar-IQ"/>
        </w:rPr>
        <w:t xml:space="preserve">كراسة المادة – (السنة </w:t>
      </w:r>
      <w:r w:rsidRPr="00D55A30">
        <w:rPr>
          <w:rFonts w:ascii="Simplified Arabic" w:hAnsi="Simplified Arabic" w:cs="Simplified Arabic"/>
          <w:b/>
          <w:bCs/>
          <w:sz w:val="44"/>
          <w:szCs w:val="44"/>
          <w:lang w:bidi="ar-IQ"/>
        </w:rPr>
        <w:t>1</w:t>
      </w:r>
      <w:r w:rsidRPr="00D55A30">
        <w:rPr>
          <w:rFonts w:ascii="Simplified Arabic" w:hAnsi="Simplified Arabic" w:cs="Simplified Arabic"/>
          <w:b/>
          <w:bCs/>
          <w:sz w:val="44"/>
          <w:szCs w:val="44"/>
          <w:rtl/>
          <w:lang w:bidi="ar-IQ"/>
        </w:rPr>
        <w:t>)</w:t>
      </w:r>
    </w:p>
    <w:p w:rsidR="00D55A30" w:rsidRPr="00D55A30" w:rsidRDefault="00D55A30" w:rsidP="00D55A30">
      <w:pPr>
        <w:tabs>
          <w:tab w:val="left" w:pos="1200"/>
        </w:tabs>
        <w:rPr>
          <w:rFonts w:ascii="Simplified Arabic" w:hAnsi="Simplified Arabic" w:cs="Simplified Arabic"/>
          <w:b/>
          <w:bCs/>
          <w:sz w:val="44"/>
          <w:szCs w:val="44"/>
          <w:rtl/>
          <w:lang w:bidi="ar-IQ"/>
        </w:rPr>
      </w:pPr>
      <w:r w:rsidRPr="00D55A30">
        <w:rPr>
          <w:rFonts w:ascii="Simplified Arabic" w:hAnsi="Simplified Arabic" w:cs="Simplified Arabic"/>
          <w:b/>
          <w:bCs/>
          <w:sz w:val="44"/>
          <w:szCs w:val="44"/>
          <w:rtl/>
          <w:lang w:bidi="ar-IQ"/>
        </w:rPr>
        <w:t xml:space="preserve">اسم التدريسي: م. شكرية إبراهيم سليمان </w:t>
      </w:r>
    </w:p>
    <w:p w:rsidR="00D55A30" w:rsidRPr="00D55A30" w:rsidRDefault="00D55A30" w:rsidP="00D55A30">
      <w:pPr>
        <w:tabs>
          <w:tab w:val="left" w:pos="1200"/>
        </w:tabs>
        <w:rPr>
          <w:rFonts w:ascii="Simplified Arabic" w:hAnsi="Simplified Arabic" w:cs="Simplified Arabic"/>
          <w:b/>
          <w:bCs/>
          <w:sz w:val="44"/>
          <w:szCs w:val="44"/>
          <w:rtl/>
          <w:lang w:bidi="ar-IQ"/>
        </w:rPr>
      </w:pPr>
      <w:r w:rsidRPr="00D55A30">
        <w:rPr>
          <w:rFonts w:ascii="Simplified Arabic" w:hAnsi="Simplified Arabic" w:cs="Simplified Arabic"/>
          <w:b/>
          <w:bCs/>
          <w:sz w:val="44"/>
          <w:szCs w:val="44"/>
          <w:rtl/>
          <w:lang w:bidi="ar-IQ"/>
        </w:rPr>
        <w:t>السنة الدراسية: 2020/ 2021</w:t>
      </w:r>
    </w:p>
    <w:p w:rsidR="00D55A30" w:rsidRPr="00DB55FE" w:rsidRDefault="00D55A30" w:rsidP="00D55A30">
      <w:pPr>
        <w:tabs>
          <w:tab w:val="left" w:pos="1200"/>
        </w:tabs>
        <w:rPr>
          <w:rFonts w:asciiTheme="majorBidi" w:hAnsiTheme="majorBidi" w:cstheme="majorBidi"/>
          <w:b/>
          <w:bCs/>
          <w:sz w:val="16"/>
          <w:szCs w:val="16"/>
          <w:lang w:bidi="ar-KW"/>
        </w:rPr>
      </w:pPr>
    </w:p>
    <w:p w:rsidR="00D55A30" w:rsidRPr="00DB55FE" w:rsidRDefault="00D55A30" w:rsidP="00D55A30">
      <w:pPr>
        <w:tabs>
          <w:tab w:val="left" w:pos="1200"/>
        </w:tabs>
        <w:jc w:val="center"/>
        <w:rPr>
          <w:rFonts w:asciiTheme="majorBidi" w:hAnsiTheme="majorBidi" w:cstheme="majorBidi"/>
          <w:b/>
          <w:bCs/>
          <w:sz w:val="16"/>
          <w:szCs w:val="16"/>
          <w:lang w:bidi="ar-KW"/>
        </w:rPr>
      </w:pPr>
    </w:p>
    <w:p w:rsidR="00D55A30" w:rsidRPr="00DB55FE" w:rsidRDefault="00D55A30" w:rsidP="00D55A30">
      <w:pPr>
        <w:tabs>
          <w:tab w:val="left" w:pos="1200"/>
        </w:tabs>
        <w:jc w:val="center"/>
        <w:rPr>
          <w:rFonts w:asciiTheme="majorBidi" w:hAnsiTheme="majorBidi" w:cstheme="majorBidi"/>
          <w:b/>
          <w:bCs/>
          <w:sz w:val="16"/>
          <w:szCs w:val="16"/>
          <w:lang w:bidi="ar-KW"/>
        </w:rPr>
      </w:pPr>
    </w:p>
    <w:p w:rsidR="00D55A30" w:rsidRDefault="00D55A30" w:rsidP="00D55A30">
      <w:pPr>
        <w:tabs>
          <w:tab w:val="left" w:pos="1200"/>
        </w:tabs>
        <w:jc w:val="center"/>
        <w:rPr>
          <w:rFonts w:asciiTheme="majorBidi" w:hAnsiTheme="majorBidi" w:cstheme="majorBidi"/>
          <w:b/>
          <w:bCs/>
          <w:sz w:val="16"/>
          <w:szCs w:val="16"/>
          <w:rtl/>
          <w:lang w:bidi="ar-KW"/>
        </w:rPr>
      </w:pPr>
    </w:p>
    <w:p w:rsidR="00D55A30" w:rsidRDefault="00D55A30" w:rsidP="00D55A30">
      <w:pPr>
        <w:tabs>
          <w:tab w:val="left" w:pos="1200"/>
        </w:tabs>
        <w:jc w:val="center"/>
        <w:rPr>
          <w:rFonts w:asciiTheme="majorBidi" w:hAnsiTheme="majorBidi" w:cstheme="majorBidi"/>
          <w:b/>
          <w:bCs/>
          <w:sz w:val="16"/>
          <w:szCs w:val="16"/>
          <w:rtl/>
          <w:lang w:bidi="ar-KW"/>
        </w:rPr>
      </w:pPr>
    </w:p>
    <w:p w:rsidR="00D55A30" w:rsidRDefault="00D55A30" w:rsidP="00D55A30">
      <w:pPr>
        <w:tabs>
          <w:tab w:val="left" w:pos="1200"/>
        </w:tabs>
        <w:jc w:val="center"/>
        <w:rPr>
          <w:rFonts w:asciiTheme="majorBidi" w:hAnsiTheme="majorBidi" w:cstheme="majorBidi"/>
          <w:b/>
          <w:bCs/>
          <w:sz w:val="16"/>
          <w:szCs w:val="16"/>
          <w:rtl/>
          <w:lang w:bidi="ar-KW"/>
        </w:rPr>
      </w:pPr>
    </w:p>
    <w:p w:rsidR="00D55A30" w:rsidRDefault="00D55A30" w:rsidP="00D55A30">
      <w:pPr>
        <w:tabs>
          <w:tab w:val="left" w:pos="1200"/>
        </w:tabs>
        <w:jc w:val="center"/>
        <w:rPr>
          <w:rFonts w:asciiTheme="majorBidi" w:hAnsiTheme="majorBidi" w:cstheme="majorBidi"/>
          <w:b/>
          <w:bCs/>
          <w:sz w:val="16"/>
          <w:szCs w:val="16"/>
          <w:rtl/>
          <w:lang w:bidi="ar-KW"/>
        </w:rPr>
      </w:pPr>
    </w:p>
    <w:p w:rsidR="00D55A30" w:rsidRDefault="00D55A30" w:rsidP="00D55A30">
      <w:pPr>
        <w:tabs>
          <w:tab w:val="left" w:pos="1200"/>
        </w:tabs>
        <w:jc w:val="center"/>
        <w:rPr>
          <w:rFonts w:asciiTheme="majorBidi" w:hAnsiTheme="majorBidi" w:cstheme="majorBidi"/>
          <w:b/>
          <w:bCs/>
          <w:sz w:val="16"/>
          <w:szCs w:val="16"/>
          <w:rtl/>
          <w:lang w:bidi="ar-KW"/>
        </w:rPr>
      </w:pPr>
    </w:p>
    <w:p w:rsidR="00D55A30" w:rsidRDefault="00D55A30" w:rsidP="00D55A30">
      <w:pPr>
        <w:tabs>
          <w:tab w:val="left" w:pos="1200"/>
        </w:tabs>
        <w:jc w:val="center"/>
        <w:rPr>
          <w:rFonts w:asciiTheme="majorBidi" w:hAnsiTheme="majorBidi" w:cstheme="majorBidi" w:hint="cs"/>
          <w:b/>
          <w:bCs/>
          <w:sz w:val="16"/>
          <w:szCs w:val="16"/>
          <w:rtl/>
          <w:lang w:bidi="ar-IQ"/>
        </w:rPr>
      </w:pPr>
    </w:p>
    <w:p w:rsidR="00D55A30" w:rsidRDefault="00D55A30" w:rsidP="00D55A30">
      <w:pPr>
        <w:tabs>
          <w:tab w:val="left" w:pos="1200"/>
        </w:tabs>
        <w:jc w:val="center"/>
        <w:rPr>
          <w:rFonts w:asciiTheme="majorBidi" w:hAnsiTheme="majorBidi" w:cstheme="majorBidi"/>
          <w:b/>
          <w:bCs/>
          <w:sz w:val="16"/>
          <w:szCs w:val="16"/>
          <w:rtl/>
          <w:lang w:bidi="ar-KW"/>
        </w:rPr>
      </w:pPr>
    </w:p>
    <w:p w:rsidR="00D55A30" w:rsidRDefault="00D55A30" w:rsidP="00D55A30">
      <w:pPr>
        <w:tabs>
          <w:tab w:val="left" w:pos="1200"/>
        </w:tabs>
        <w:jc w:val="center"/>
        <w:rPr>
          <w:rFonts w:asciiTheme="majorBidi" w:hAnsiTheme="majorBidi" w:cstheme="majorBidi"/>
          <w:b/>
          <w:bCs/>
          <w:sz w:val="16"/>
          <w:szCs w:val="16"/>
          <w:rtl/>
          <w:lang w:bidi="ar-KW"/>
        </w:rPr>
      </w:pPr>
    </w:p>
    <w:p w:rsidR="00D55A30" w:rsidRDefault="00D55A30" w:rsidP="00D55A30">
      <w:pPr>
        <w:tabs>
          <w:tab w:val="left" w:pos="1200"/>
        </w:tabs>
        <w:jc w:val="center"/>
        <w:rPr>
          <w:rFonts w:asciiTheme="majorBidi" w:hAnsiTheme="majorBidi" w:cstheme="majorBidi"/>
          <w:b/>
          <w:bCs/>
          <w:sz w:val="16"/>
          <w:szCs w:val="16"/>
          <w:rtl/>
          <w:lang w:bidi="ar-KW"/>
        </w:rPr>
      </w:pPr>
    </w:p>
    <w:p w:rsidR="00D55A30" w:rsidRDefault="00D55A30" w:rsidP="00D55A30">
      <w:pPr>
        <w:tabs>
          <w:tab w:val="left" w:pos="1200"/>
        </w:tabs>
        <w:jc w:val="center"/>
        <w:rPr>
          <w:rFonts w:asciiTheme="majorBidi" w:hAnsiTheme="majorBidi" w:cstheme="majorBidi"/>
          <w:b/>
          <w:bCs/>
          <w:sz w:val="16"/>
          <w:szCs w:val="16"/>
          <w:rtl/>
          <w:lang w:bidi="ar-KW"/>
        </w:rPr>
      </w:pPr>
    </w:p>
    <w:p w:rsidR="00D55A30" w:rsidRDefault="00D55A30" w:rsidP="00D55A30">
      <w:pPr>
        <w:tabs>
          <w:tab w:val="left" w:pos="1200"/>
        </w:tabs>
        <w:jc w:val="center"/>
        <w:rPr>
          <w:rFonts w:asciiTheme="majorBidi" w:hAnsiTheme="majorBidi" w:cstheme="majorBidi"/>
          <w:b/>
          <w:bCs/>
          <w:sz w:val="16"/>
          <w:szCs w:val="16"/>
          <w:rtl/>
          <w:lang w:bidi="ar-KW"/>
        </w:rPr>
      </w:pPr>
    </w:p>
    <w:p w:rsidR="00D55A30" w:rsidRDefault="00D55A30" w:rsidP="00D55A30">
      <w:pPr>
        <w:tabs>
          <w:tab w:val="left" w:pos="1200"/>
        </w:tabs>
        <w:jc w:val="center"/>
        <w:rPr>
          <w:rFonts w:asciiTheme="majorBidi" w:hAnsiTheme="majorBidi" w:cstheme="majorBidi"/>
          <w:b/>
          <w:bCs/>
          <w:sz w:val="16"/>
          <w:szCs w:val="16"/>
          <w:rtl/>
          <w:lang w:bidi="ar-KW"/>
        </w:rPr>
      </w:pPr>
    </w:p>
    <w:p w:rsidR="00D55A30" w:rsidRPr="007B7E48" w:rsidRDefault="00D55A30" w:rsidP="00D55A30">
      <w:pPr>
        <w:tabs>
          <w:tab w:val="left" w:pos="1200"/>
        </w:tabs>
        <w:jc w:val="center"/>
        <w:rPr>
          <w:rFonts w:asciiTheme="majorBidi" w:hAnsiTheme="majorBidi" w:cstheme="majorBidi"/>
          <w:b/>
          <w:bCs/>
          <w:sz w:val="44"/>
          <w:szCs w:val="44"/>
          <w:rtl/>
          <w:lang w:bidi="ar-IQ"/>
        </w:rPr>
      </w:pPr>
      <w:r w:rsidRPr="007B7E48">
        <w:rPr>
          <w:rFonts w:asciiTheme="majorBidi" w:hAnsiTheme="majorBidi" w:cstheme="majorBidi"/>
          <w:b/>
          <w:bCs/>
          <w:sz w:val="44"/>
          <w:szCs w:val="44"/>
          <w:rtl/>
          <w:lang w:bidi="ar-KW"/>
        </w:rPr>
        <w:t>كراسة المادة</w:t>
      </w:r>
    </w:p>
    <w:p w:rsidR="00D55A30" w:rsidRPr="007B7E48" w:rsidRDefault="00D55A30" w:rsidP="00D55A30">
      <w:pPr>
        <w:tabs>
          <w:tab w:val="left" w:pos="1200"/>
        </w:tabs>
        <w:spacing w:after="240"/>
        <w:jc w:val="center"/>
        <w:rPr>
          <w:rFonts w:asciiTheme="majorBidi" w:hAnsiTheme="majorBidi" w:cstheme="majorBidi"/>
          <w:b/>
          <w:bCs/>
          <w:sz w:val="44"/>
          <w:szCs w:val="44"/>
          <w:lang w:bidi="ar-KW"/>
        </w:rPr>
      </w:pPr>
      <w:r w:rsidRPr="007B7E48">
        <w:rPr>
          <w:rFonts w:asciiTheme="majorBidi" w:hAnsiTheme="majorBidi" w:cstheme="majorBidi"/>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2685"/>
      </w:tblGrid>
      <w:tr w:rsidR="00D55A30" w:rsidRPr="00DB55FE" w:rsidTr="007B0606">
        <w:tc>
          <w:tcPr>
            <w:tcW w:w="6408" w:type="dxa"/>
          </w:tcPr>
          <w:p w:rsidR="00D55A30" w:rsidRPr="007B7E48" w:rsidRDefault="00D55A30" w:rsidP="00D55A30">
            <w:pPr>
              <w:rPr>
                <w:rFonts w:asciiTheme="majorBidi" w:hAnsiTheme="majorBidi" w:cstheme="majorBidi" w:hint="cs"/>
                <w:b/>
                <w:bCs/>
                <w:rtl/>
                <w:lang w:bidi="ar-IQ"/>
              </w:rPr>
            </w:pPr>
            <w:r w:rsidRPr="007B7E48">
              <w:rPr>
                <w:rFonts w:asciiTheme="majorBidi" w:hAnsiTheme="majorBidi" w:cstheme="majorBidi"/>
                <w:b/>
                <w:bCs/>
                <w:rtl/>
                <w:lang w:bidi="ar-IQ"/>
              </w:rPr>
              <w:t xml:space="preserve">الأدب </w:t>
            </w:r>
            <w:r>
              <w:rPr>
                <w:rFonts w:asciiTheme="majorBidi" w:hAnsiTheme="majorBidi" w:cstheme="majorBidi" w:hint="cs"/>
                <w:b/>
                <w:bCs/>
                <w:rtl/>
                <w:lang w:bidi="ar-IQ"/>
              </w:rPr>
              <w:t xml:space="preserve">الجاهلي </w:t>
            </w:r>
          </w:p>
        </w:tc>
        <w:tc>
          <w:tcPr>
            <w:tcW w:w="2685" w:type="dxa"/>
          </w:tcPr>
          <w:p w:rsidR="00D55A30" w:rsidRPr="007B7E48" w:rsidRDefault="00D55A30" w:rsidP="007B0606">
            <w:pPr>
              <w:rPr>
                <w:rFonts w:asciiTheme="majorBidi" w:hAnsiTheme="majorBidi" w:cstheme="majorBidi"/>
                <w:b/>
                <w:bCs/>
                <w:rtl/>
                <w:lang w:bidi="ar-IQ"/>
              </w:rPr>
            </w:pPr>
            <w:r w:rsidRPr="007B7E48">
              <w:rPr>
                <w:rFonts w:asciiTheme="majorBidi" w:hAnsiTheme="majorBidi" w:cstheme="majorBidi"/>
                <w:b/>
                <w:bCs/>
                <w:rtl/>
                <w:lang w:bidi="ar-IQ"/>
              </w:rPr>
              <w:t>1. اسم المادة</w:t>
            </w:r>
          </w:p>
        </w:tc>
      </w:tr>
      <w:tr w:rsidR="00D55A30" w:rsidRPr="00DB55FE" w:rsidTr="007B0606">
        <w:tc>
          <w:tcPr>
            <w:tcW w:w="6408" w:type="dxa"/>
          </w:tcPr>
          <w:p w:rsidR="00D55A30" w:rsidRPr="007B7E48" w:rsidRDefault="00D55A30" w:rsidP="007B0606">
            <w:pPr>
              <w:rPr>
                <w:rFonts w:asciiTheme="majorBidi" w:hAnsiTheme="majorBidi" w:cstheme="majorBidi"/>
                <w:b/>
                <w:bCs/>
                <w:rtl/>
                <w:lang w:bidi="ar-IQ"/>
              </w:rPr>
            </w:pPr>
            <w:r>
              <w:rPr>
                <w:rFonts w:asciiTheme="majorBidi" w:hAnsiTheme="majorBidi" w:cstheme="majorBidi" w:hint="cs"/>
                <w:b/>
                <w:bCs/>
                <w:rtl/>
                <w:lang w:bidi="ar-KW"/>
              </w:rPr>
              <w:t>شكرية إبراهيم</w:t>
            </w:r>
            <w:r>
              <w:rPr>
                <w:rFonts w:asciiTheme="majorBidi" w:hAnsiTheme="majorBidi" w:cstheme="majorBidi" w:hint="cs"/>
                <w:b/>
                <w:bCs/>
                <w:rtl/>
                <w:lang w:bidi="ar-IQ"/>
              </w:rPr>
              <w:t xml:space="preserve"> سليمان</w:t>
            </w:r>
          </w:p>
        </w:tc>
        <w:tc>
          <w:tcPr>
            <w:tcW w:w="2685" w:type="dxa"/>
          </w:tcPr>
          <w:p w:rsidR="00D55A30" w:rsidRPr="007B7E48" w:rsidRDefault="00D55A30" w:rsidP="007B0606">
            <w:pPr>
              <w:rPr>
                <w:rFonts w:asciiTheme="majorBidi" w:hAnsiTheme="majorBidi" w:cstheme="majorBidi"/>
                <w:b/>
                <w:bCs/>
                <w:lang w:bidi="ar-KW"/>
              </w:rPr>
            </w:pPr>
            <w:r w:rsidRPr="007B7E48">
              <w:rPr>
                <w:rFonts w:asciiTheme="majorBidi" w:hAnsiTheme="majorBidi" w:cstheme="majorBidi"/>
                <w:b/>
                <w:bCs/>
                <w:rtl/>
                <w:lang w:bidi="ar-KW"/>
              </w:rPr>
              <w:t>2. التدريسي المسؤول</w:t>
            </w:r>
          </w:p>
        </w:tc>
      </w:tr>
      <w:tr w:rsidR="00D55A30" w:rsidRPr="00DB55FE" w:rsidTr="007B0606">
        <w:tc>
          <w:tcPr>
            <w:tcW w:w="6408" w:type="dxa"/>
          </w:tcPr>
          <w:p w:rsidR="00D55A30" w:rsidRPr="007B7E48" w:rsidRDefault="00D55A30" w:rsidP="007B0606">
            <w:pPr>
              <w:rPr>
                <w:rFonts w:asciiTheme="majorBidi" w:hAnsiTheme="majorBidi" w:cstheme="majorBidi"/>
                <w:b/>
                <w:bCs/>
                <w:lang w:bidi="ar-KW"/>
              </w:rPr>
            </w:pPr>
            <w:r w:rsidRPr="007B7E48">
              <w:rPr>
                <w:rFonts w:asciiTheme="majorBidi" w:hAnsiTheme="majorBidi" w:cstheme="majorBidi"/>
                <w:b/>
                <w:bCs/>
                <w:rtl/>
                <w:lang w:bidi="ar-KW"/>
              </w:rPr>
              <w:t>اللغة العربية / اللغات</w:t>
            </w:r>
          </w:p>
        </w:tc>
        <w:tc>
          <w:tcPr>
            <w:tcW w:w="2685" w:type="dxa"/>
          </w:tcPr>
          <w:p w:rsidR="00D55A30" w:rsidRPr="007B7E48" w:rsidRDefault="00D55A30" w:rsidP="007B0606">
            <w:pPr>
              <w:rPr>
                <w:rFonts w:asciiTheme="majorBidi" w:hAnsiTheme="majorBidi" w:cstheme="majorBidi"/>
                <w:b/>
                <w:bCs/>
                <w:lang w:bidi="ar-KW"/>
              </w:rPr>
            </w:pPr>
            <w:r w:rsidRPr="007B7E48">
              <w:rPr>
                <w:rFonts w:asciiTheme="majorBidi" w:hAnsiTheme="majorBidi" w:cstheme="majorBidi"/>
                <w:b/>
                <w:bCs/>
                <w:rtl/>
                <w:lang w:bidi="ar-KW"/>
              </w:rPr>
              <w:t>3. القسم/ الكلية</w:t>
            </w:r>
          </w:p>
        </w:tc>
      </w:tr>
      <w:tr w:rsidR="00D55A30" w:rsidRPr="00DB55FE" w:rsidTr="007B0606">
        <w:trPr>
          <w:trHeight w:val="352"/>
        </w:trPr>
        <w:tc>
          <w:tcPr>
            <w:tcW w:w="6408" w:type="dxa"/>
          </w:tcPr>
          <w:p w:rsidR="00D55A30" w:rsidRPr="007B7E48" w:rsidRDefault="00D55A30" w:rsidP="007B0606">
            <w:pPr>
              <w:rPr>
                <w:rFonts w:asciiTheme="majorBidi" w:hAnsiTheme="majorBidi" w:cstheme="majorBidi"/>
                <w:b/>
                <w:bCs/>
                <w:lang w:bidi="ar-IQ"/>
              </w:rPr>
            </w:pPr>
            <w:r w:rsidRPr="007B7E48">
              <w:rPr>
                <w:rFonts w:asciiTheme="majorBidi" w:hAnsiTheme="majorBidi" w:cstheme="majorBidi"/>
                <w:b/>
                <w:bCs/>
                <w:rtl/>
                <w:lang w:bidi="ar-KW"/>
              </w:rPr>
              <w:t xml:space="preserve">الايميل: </w:t>
            </w:r>
            <w:r>
              <w:rPr>
                <w:rFonts w:asciiTheme="majorBidi" w:hAnsiTheme="majorBidi" w:cstheme="majorBidi"/>
                <w:b/>
                <w:bCs/>
                <w:lang w:bidi="ar-IQ"/>
              </w:rPr>
              <w:t>shukriyah.sulaiman@su.edu.krd</w:t>
            </w:r>
          </w:p>
          <w:p w:rsidR="00D55A30" w:rsidRPr="007B7E48" w:rsidRDefault="00D55A30" w:rsidP="007B0606">
            <w:pPr>
              <w:rPr>
                <w:rFonts w:asciiTheme="majorBidi" w:hAnsiTheme="majorBidi" w:cstheme="majorBidi"/>
                <w:b/>
                <w:bCs/>
                <w:rtl/>
                <w:lang w:bidi="ar-IQ"/>
              </w:rPr>
            </w:pPr>
            <w:r w:rsidRPr="007B7E48">
              <w:rPr>
                <w:rFonts w:asciiTheme="majorBidi" w:hAnsiTheme="majorBidi" w:cstheme="majorBidi"/>
                <w:b/>
                <w:bCs/>
                <w:rtl/>
                <w:lang w:bidi="ar-KW"/>
              </w:rPr>
              <w:t>رقم الهاتف (اختياري):</w:t>
            </w:r>
          </w:p>
        </w:tc>
        <w:tc>
          <w:tcPr>
            <w:tcW w:w="2685" w:type="dxa"/>
          </w:tcPr>
          <w:p w:rsidR="00D55A30" w:rsidRPr="007B7E48" w:rsidRDefault="00D55A30" w:rsidP="007B0606">
            <w:pPr>
              <w:rPr>
                <w:rFonts w:asciiTheme="majorBidi" w:hAnsiTheme="majorBidi" w:cstheme="majorBidi"/>
                <w:b/>
                <w:bCs/>
                <w:lang w:bidi="ar-KW"/>
              </w:rPr>
            </w:pPr>
            <w:r w:rsidRPr="007B7E48">
              <w:rPr>
                <w:rFonts w:asciiTheme="majorBidi" w:hAnsiTheme="majorBidi" w:cstheme="majorBidi"/>
                <w:b/>
                <w:bCs/>
                <w:rtl/>
                <w:lang w:bidi="ar-KW"/>
              </w:rPr>
              <w:t xml:space="preserve">4. معلومات الاتصال: </w:t>
            </w:r>
          </w:p>
          <w:p w:rsidR="00D55A30" w:rsidRPr="007B7E48" w:rsidRDefault="00D55A30" w:rsidP="007B0606">
            <w:pPr>
              <w:rPr>
                <w:rFonts w:asciiTheme="majorBidi" w:hAnsiTheme="majorBidi" w:cstheme="majorBidi"/>
                <w:b/>
                <w:bCs/>
                <w:lang w:bidi="ar-KW"/>
              </w:rPr>
            </w:pPr>
          </w:p>
        </w:tc>
      </w:tr>
      <w:tr w:rsidR="00D55A30" w:rsidRPr="00DB55FE" w:rsidTr="007B0606">
        <w:tc>
          <w:tcPr>
            <w:tcW w:w="6408" w:type="dxa"/>
          </w:tcPr>
          <w:p w:rsidR="00D55A30" w:rsidRPr="007B7E48" w:rsidRDefault="00D55A30" w:rsidP="00D55A30">
            <w:pPr>
              <w:rPr>
                <w:rFonts w:asciiTheme="majorBidi" w:hAnsiTheme="majorBidi" w:cstheme="majorBidi"/>
                <w:b/>
                <w:bCs/>
                <w:rtl/>
                <w:lang w:bidi="ar-KW"/>
              </w:rPr>
            </w:pPr>
            <w:r>
              <w:rPr>
                <w:rFonts w:asciiTheme="majorBidi" w:hAnsiTheme="majorBidi" w:cstheme="majorBidi" w:hint="cs"/>
                <w:b/>
                <w:bCs/>
                <w:rtl/>
                <w:lang w:bidi="ar-KW"/>
              </w:rPr>
              <w:t xml:space="preserve">نظري </w:t>
            </w:r>
            <w:r>
              <w:rPr>
                <w:rFonts w:asciiTheme="majorBidi" w:hAnsiTheme="majorBidi" w:cstheme="majorBidi" w:hint="cs"/>
                <w:b/>
                <w:bCs/>
                <w:rtl/>
                <w:lang w:bidi="ar-KW"/>
              </w:rPr>
              <w:t>3</w:t>
            </w:r>
            <w:r w:rsidRPr="007B7E48">
              <w:rPr>
                <w:rFonts w:asciiTheme="majorBidi" w:hAnsiTheme="majorBidi" w:cstheme="majorBidi" w:hint="cs"/>
                <w:b/>
                <w:bCs/>
                <w:rtl/>
                <w:lang w:bidi="ar-KW"/>
              </w:rPr>
              <w:t xml:space="preserve"> </w:t>
            </w:r>
          </w:p>
          <w:p w:rsidR="00D55A30" w:rsidRPr="007B7E48" w:rsidRDefault="00D55A30" w:rsidP="007B0606">
            <w:pPr>
              <w:tabs>
                <w:tab w:val="left" w:pos="2096"/>
              </w:tabs>
              <w:rPr>
                <w:rFonts w:asciiTheme="majorBidi" w:hAnsiTheme="majorBidi" w:cstheme="majorBidi"/>
                <w:lang w:bidi="ar-IQ"/>
              </w:rPr>
            </w:pPr>
            <w:r w:rsidRPr="007B7E48">
              <w:rPr>
                <w:rFonts w:asciiTheme="majorBidi" w:hAnsiTheme="majorBidi" w:cstheme="majorBidi"/>
                <w:rtl/>
                <w:lang w:bidi="ar-KW"/>
              </w:rPr>
              <w:tab/>
            </w:r>
          </w:p>
        </w:tc>
        <w:tc>
          <w:tcPr>
            <w:tcW w:w="2685" w:type="dxa"/>
          </w:tcPr>
          <w:p w:rsidR="00D55A30" w:rsidRPr="007B7E48" w:rsidRDefault="00D55A30" w:rsidP="007B0606">
            <w:pPr>
              <w:rPr>
                <w:rFonts w:asciiTheme="majorBidi" w:hAnsiTheme="majorBidi" w:cstheme="majorBidi"/>
                <w:b/>
                <w:bCs/>
                <w:rtl/>
                <w:lang w:bidi="ar-KW"/>
              </w:rPr>
            </w:pPr>
            <w:r w:rsidRPr="007B7E48">
              <w:rPr>
                <w:rFonts w:asciiTheme="majorBidi" w:hAnsiTheme="majorBidi" w:cstheme="majorBidi"/>
                <w:b/>
                <w:bCs/>
                <w:rtl/>
                <w:lang w:bidi="ar-KW"/>
              </w:rPr>
              <w:t xml:space="preserve">5. الوحدات الدراسیە (بالساعة) خلال </w:t>
            </w:r>
            <w:r w:rsidRPr="007B7E48">
              <w:rPr>
                <w:rFonts w:asciiTheme="majorBidi" w:hAnsiTheme="majorBidi" w:cstheme="majorBidi" w:hint="cs"/>
                <w:b/>
                <w:bCs/>
                <w:rtl/>
                <w:lang w:bidi="ar-KW"/>
              </w:rPr>
              <w:t>الأسبوع</w:t>
            </w:r>
          </w:p>
          <w:p w:rsidR="00D55A30" w:rsidRPr="007B7E48" w:rsidRDefault="00D55A30" w:rsidP="007B0606">
            <w:pPr>
              <w:rPr>
                <w:rFonts w:asciiTheme="majorBidi" w:hAnsiTheme="majorBidi" w:cstheme="majorBidi"/>
                <w:b/>
                <w:bCs/>
                <w:lang w:bidi="ar-KW"/>
              </w:rPr>
            </w:pPr>
            <w:r w:rsidRPr="007B7E48">
              <w:rPr>
                <w:rFonts w:asciiTheme="majorBidi" w:hAnsiTheme="majorBidi" w:cstheme="majorBidi"/>
                <w:b/>
                <w:bCs/>
                <w:lang w:bidi="ar-KW"/>
              </w:rPr>
              <w:t xml:space="preserve"> </w:t>
            </w:r>
          </w:p>
        </w:tc>
      </w:tr>
      <w:tr w:rsidR="00D55A30" w:rsidRPr="00DB55FE" w:rsidTr="007B0606">
        <w:tc>
          <w:tcPr>
            <w:tcW w:w="6408" w:type="dxa"/>
          </w:tcPr>
          <w:p w:rsidR="00D55A30" w:rsidRPr="007B7E48" w:rsidRDefault="00D55A30" w:rsidP="007B0606">
            <w:pPr>
              <w:rPr>
                <w:rFonts w:asciiTheme="majorBidi" w:hAnsiTheme="majorBidi" w:cstheme="majorBidi"/>
                <w:b/>
                <w:bCs/>
                <w:lang w:bidi="ar-KW"/>
              </w:rPr>
            </w:pPr>
            <w:r>
              <w:rPr>
                <w:rFonts w:asciiTheme="majorBidi" w:hAnsiTheme="majorBidi" w:cstheme="majorBidi" w:hint="cs"/>
                <w:b/>
                <w:bCs/>
                <w:rtl/>
                <w:lang w:bidi="ar-KW"/>
              </w:rPr>
              <w:t>6</w:t>
            </w:r>
            <w:r w:rsidRPr="007B7E48">
              <w:rPr>
                <w:rFonts w:asciiTheme="majorBidi" w:hAnsiTheme="majorBidi" w:cstheme="majorBidi"/>
                <w:b/>
                <w:bCs/>
                <w:rtl/>
                <w:lang w:bidi="ar-KW"/>
              </w:rPr>
              <w:t xml:space="preserve"> ساعات</w:t>
            </w:r>
          </w:p>
        </w:tc>
        <w:tc>
          <w:tcPr>
            <w:tcW w:w="2685" w:type="dxa"/>
          </w:tcPr>
          <w:p w:rsidR="00D55A30" w:rsidRPr="007B7E48" w:rsidRDefault="00D55A30" w:rsidP="007B0606">
            <w:pPr>
              <w:rPr>
                <w:rFonts w:asciiTheme="majorBidi" w:hAnsiTheme="majorBidi" w:cstheme="majorBidi"/>
                <w:b/>
                <w:bCs/>
                <w:rtl/>
                <w:lang w:bidi="ar-IQ"/>
              </w:rPr>
            </w:pPr>
            <w:r w:rsidRPr="007B7E48">
              <w:rPr>
                <w:rFonts w:asciiTheme="majorBidi" w:hAnsiTheme="majorBidi" w:cstheme="majorBidi"/>
                <w:b/>
                <w:bCs/>
                <w:rtl/>
                <w:lang w:bidi="ar-KW"/>
              </w:rPr>
              <w:t>6. عدد ساعات العمل</w:t>
            </w:r>
          </w:p>
          <w:p w:rsidR="00D55A30" w:rsidRPr="007B7E48" w:rsidRDefault="00D55A30" w:rsidP="007B0606">
            <w:pPr>
              <w:rPr>
                <w:rFonts w:asciiTheme="majorBidi" w:hAnsiTheme="majorBidi" w:cstheme="majorBidi"/>
                <w:b/>
                <w:bCs/>
                <w:lang w:bidi="ar-KW"/>
              </w:rPr>
            </w:pPr>
          </w:p>
        </w:tc>
      </w:tr>
      <w:tr w:rsidR="00D55A30" w:rsidRPr="00DB55FE" w:rsidTr="007B0606">
        <w:trPr>
          <w:trHeight w:val="568"/>
        </w:trPr>
        <w:tc>
          <w:tcPr>
            <w:tcW w:w="6408" w:type="dxa"/>
          </w:tcPr>
          <w:p w:rsidR="00D55A30" w:rsidRPr="007B7E48" w:rsidRDefault="00D55A30" w:rsidP="007B0606">
            <w:pPr>
              <w:rPr>
                <w:rFonts w:asciiTheme="majorBidi" w:hAnsiTheme="majorBidi" w:cstheme="majorBidi"/>
                <w:b/>
                <w:bCs/>
                <w:lang w:bidi="ar-KW"/>
              </w:rPr>
            </w:pPr>
          </w:p>
        </w:tc>
        <w:tc>
          <w:tcPr>
            <w:tcW w:w="2685" w:type="dxa"/>
          </w:tcPr>
          <w:p w:rsidR="00D55A30" w:rsidRPr="007B7E48" w:rsidRDefault="00D55A30" w:rsidP="007B0606">
            <w:pPr>
              <w:rPr>
                <w:rFonts w:asciiTheme="majorBidi" w:hAnsiTheme="majorBidi" w:cstheme="majorBidi"/>
                <w:b/>
                <w:bCs/>
                <w:lang w:bidi="ar-KW"/>
              </w:rPr>
            </w:pPr>
            <w:r w:rsidRPr="007B7E48">
              <w:rPr>
                <w:rFonts w:asciiTheme="majorBidi" w:hAnsiTheme="majorBidi" w:cstheme="majorBidi"/>
                <w:b/>
                <w:bCs/>
                <w:rtl/>
                <w:lang w:bidi="ar-KW"/>
              </w:rPr>
              <w:t xml:space="preserve">7. رمز المادة </w:t>
            </w:r>
            <w:r w:rsidRPr="007B7E48">
              <w:rPr>
                <w:rFonts w:asciiTheme="majorBidi" w:hAnsiTheme="majorBidi" w:cstheme="majorBidi"/>
                <w:b/>
                <w:bCs/>
                <w:lang w:bidi="ar-KW"/>
              </w:rPr>
              <w:t>(course code)</w:t>
            </w:r>
          </w:p>
        </w:tc>
      </w:tr>
      <w:tr w:rsidR="00D55A30" w:rsidRPr="00DB55FE" w:rsidTr="007B0606">
        <w:tc>
          <w:tcPr>
            <w:tcW w:w="6408" w:type="dxa"/>
          </w:tcPr>
          <w:p w:rsidR="00D55A30" w:rsidRPr="007B7E48" w:rsidRDefault="00D55A30" w:rsidP="007B0606">
            <w:pPr>
              <w:rPr>
                <w:rFonts w:asciiTheme="majorBidi" w:hAnsiTheme="majorBidi" w:cstheme="majorBidi"/>
                <w:b/>
                <w:bCs/>
                <w:rtl/>
                <w:lang w:bidi="ar-IQ"/>
              </w:rPr>
            </w:pPr>
            <w:r w:rsidRPr="00DA774A">
              <w:rPr>
                <w:rFonts w:asciiTheme="majorBidi" w:hAnsiTheme="majorBidi" w:cstheme="majorBidi" w:hint="cs"/>
                <w:rtl/>
                <w:lang w:bidi="ar-IQ"/>
              </w:rPr>
              <w:t>شكرية إبراهيم سليمان، الحاصلة على شهادة البكالوريوس في قسم اللغة العربية/ جامعة صلاح الدين، سنة 1981ـ 1982، ماجستير في قسم اللغة العربية/ جامعة صلاح الدين سنة 1990، والحاصلة على درجة ( مدرس) سنة 2014، ومشاركة في دوراتٍ عدة منها: مركز التخطيط، والتطوير الإداري، دورة المكتبة في جامعة المستنصرية، ومقررة لقسم اللغة العربية لسنوات 2004ـ 2005ـ 2007، ومديرة التسجيل لشؤون الطلبة (مسائي) لسنة 2007، ومهام مجلة زانكو/ رئاسة جامعة صلاح الدين لسنة 2007، ومشتركة في اللجان الامتحانية أكثر من 12سنة، ودورة وورك شوب حول المكتبات والمخطوطات في المكتبة المركزية لأكثر من ست سنوات.</w:t>
            </w:r>
            <w:r>
              <w:rPr>
                <w:rFonts w:asciiTheme="majorBidi" w:hAnsiTheme="majorBidi" w:cstheme="majorBidi" w:hint="cs"/>
                <w:b/>
                <w:bCs/>
                <w:rtl/>
                <w:lang w:bidi="ar-IQ"/>
              </w:rPr>
              <w:t xml:space="preserve">    والتفاصيل موجودة في السي في الخصي الموجود في  سايت الجامعة      </w:t>
            </w:r>
            <w:r w:rsidRPr="00C458B1">
              <w:rPr>
                <w:rFonts w:asciiTheme="majorBidi" w:hAnsiTheme="majorBidi" w:cstheme="majorBidi"/>
                <w:b/>
                <w:bCs/>
                <w:lang w:bidi="ar-IQ"/>
              </w:rPr>
              <w:t>shukriyah.sulaiman@su.edu.krd</w:t>
            </w:r>
          </w:p>
        </w:tc>
        <w:tc>
          <w:tcPr>
            <w:tcW w:w="2685" w:type="dxa"/>
          </w:tcPr>
          <w:p w:rsidR="00D55A30" w:rsidRPr="007B7E48" w:rsidRDefault="00D55A30" w:rsidP="007B0606">
            <w:pPr>
              <w:rPr>
                <w:rFonts w:asciiTheme="majorBidi" w:hAnsiTheme="majorBidi" w:cstheme="majorBidi"/>
                <w:b/>
                <w:bCs/>
                <w:rtl/>
                <w:lang w:bidi="ar-IQ"/>
              </w:rPr>
            </w:pPr>
            <w:r w:rsidRPr="007B7E48">
              <w:rPr>
                <w:rFonts w:asciiTheme="majorBidi" w:hAnsiTheme="majorBidi" w:cstheme="majorBidi"/>
                <w:b/>
                <w:bCs/>
                <w:rtl/>
                <w:lang w:bidi="ar-IQ"/>
              </w:rPr>
              <w:t>٨. البروفايل الاكاديمي للتدريسي</w:t>
            </w:r>
          </w:p>
          <w:p w:rsidR="00D55A30" w:rsidRPr="007B7E48" w:rsidRDefault="00D55A30" w:rsidP="007B0606">
            <w:pPr>
              <w:rPr>
                <w:rFonts w:asciiTheme="majorBidi" w:hAnsiTheme="majorBidi" w:cstheme="majorBidi"/>
                <w:b/>
                <w:bCs/>
                <w:lang w:bidi="ar-KW"/>
              </w:rPr>
            </w:pPr>
          </w:p>
          <w:p w:rsidR="00D55A30" w:rsidRPr="007B7E48" w:rsidRDefault="00D55A30" w:rsidP="007B0606">
            <w:pPr>
              <w:jc w:val="center"/>
              <w:rPr>
                <w:rFonts w:asciiTheme="majorBidi" w:hAnsiTheme="majorBidi" w:cstheme="majorBidi"/>
                <w:b/>
                <w:bCs/>
                <w:rtl/>
                <w:lang w:bidi="ar-KW"/>
              </w:rPr>
            </w:pPr>
          </w:p>
          <w:p w:rsidR="00D55A30" w:rsidRPr="007B7E48" w:rsidRDefault="00D55A30" w:rsidP="007B0606">
            <w:pPr>
              <w:jc w:val="center"/>
              <w:rPr>
                <w:rFonts w:asciiTheme="majorBidi" w:hAnsiTheme="majorBidi" w:cstheme="majorBidi"/>
                <w:b/>
                <w:bCs/>
                <w:rtl/>
                <w:lang w:bidi="ar-KW"/>
              </w:rPr>
            </w:pPr>
          </w:p>
          <w:p w:rsidR="00D55A30" w:rsidRPr="007B7E48" w:rsidRDefault="00D55A30" w:rsidP="007B0606">
            <w:pPr>
              <w:jc w:val="center"/>
              <w:rPr>
                <w:rFonts w:asciiTheme="majorBidi" w:hAnsiTheme="majorBidi" w:cstheme="majorBidi"/>
                <w:b/>
                <w:bCs/>
                <w:rtl/>
                <w:lang w:bidi="ar-KW"/>
              </w:rPr>
            </w:pPr>
          </w:p>
          <w:p w:rsidR="00D55A30" w:rsidRPr="007B7E48" w:rsidRDefault="00D55A30" w:rsidP="007B0606">
            <w:pPr>
              <w:jc w:val="center"/>
              <w:rPr>
                <w:rFonts w:asciiTheme="majorBidi" w:hAnsiTheme="majorBidi" w:cstheme="majorBidi"/>
                <w:b/>
                <w:bCs/>
                <w:rtl/>
                <w:lang w:bidi="ar-KW"/>
              </w:rPr>
            </w:pPr>
          </w:p>
          <w:p w:rsidR="00D55A30" w:rsidRPr="007B7E48" w:rsidRDefault="00D55A30" w:rsidP="007B0606">
            <w:pPr>
              <w:jc w:val="center"/>
              <w:rPr>
                <w:rFonts w:asciiTheme="majorBidi" w:hAnsiTheme="majorBidi" w:cstheme="majorBidi"/>
                <w:b/>
                <w:bCs/>
                <w:rtl/>
                <w:lang w:bidi="ar-KW"/>
              </w:rPr>
            </w:pPr>
          </w:p>
        </w:tc>
      </w:tr>
      <w:tr w:rsidR="00D55A30" w:rsidRPr="00DB55FE" w:rsidTr="007B0606">
        <w:tc>
          <w:tcPr>
            <w:tcW w:w="6408" w:type="dxa"/>
          </w:tcPr>
          <w:p w:rsidR="00D55A30" w:rsidRPr="007B7E48" w:rsidRDefault="00D55A30" w:rsidP="007B0606">
            <w:pPr>
              <w:rPr>
                <w:rFonts w:asciiTheme="majorBidi" w:hAnsiTheme="majorBidi" w:cstheme="majorBidi"/>
                <w:b/>
                <w:bCs/>
                <w:rtl/>
                <w:lang w:bidi="ar-IQ"/>
              </w:rPr>
            </w:pPr>
            <w:r>
              <w:rPr>
                <w:rFonts w:asciiTheme="majorBidi" w:hAnsiTheme="majorBidi" w:cstheme="majorBidi" w:hint="cs"/>
                <w:rtl/>
                <w:lang w:bidi="ar-IQ"/>
              </w:rPr>
              <w:t>الأدب ، الجاهلي ، الشعر ، الانتحال ، النثر</w:t>
            </w:r>
          </w:p>
        </w:tc>
        <w:tc>
          <w:tcPr>
            <w:tcW w:w="2685" w:type="dxa"/>
          </w:tcPr>
          <w:p w:rsidR="00D55A30" w:rsidRPr="007B7E48" w:rsidRDefault="00D55A30" w:rsidP="007B0606">
            <w:pPr>
              <w:rPr>
                <w:rFonts w:asciiTheme="majorBidi" w:hAnsiTheme="majorBidi" w:cstheme="majorBidi"/>
                <w:b/>
                <w:bCs/>
                <w:lang w:bidi="ar-IQ"/>
              </w:rPr>
            </w:pPr>
            <w:r w:rsidRPr="007B7E48">
              <w:rPr>
                <w:rFonts w:asciiTheme="majorBidi" w:hAnsiTheme="majorBidi" w:cstheme="majorBidi"/>
                <w:b/>
                <w:bCs/>
                <w:rtl/>
                <w:lang w:bidi="ar-IQ"/>
              </w:rPr>
              <w:t xml:space="preserve">٩. المفردات الرئيسية للمادة </w:t>
            </w:r>
            <w:r w:rsidRPr="007B7E48">
              <w:rPr>
                <w:rFonts w:asciiTheme="majorBidi" w:hAnsiTheme="majorBidi" w:cstheme="majorBidi"/>
                <w:b/>
                <w:bCs/>
                <w:lang w:bidi="ar-IQ"/>
              </w:rPr>
              <w:t>Keywords</w:t>
            </w:r>
          </w:p>
        </w:tc>
      </w:tr>
      <w:tr w:rsidR="00D55A30" w:rsidRPr="001B220D" w:rsidTr="007B0606">
        <w:trPr>
          <w:trHeight w:val="732"/>
        </w:trPr>
        <w:tc>
          <w:tcPr>
            <w:tcW w:w="9093" w:type="dxa"/>
            <w:gridSpan w:val="2"/>
          </w:tcPr>
          <w:p w:rsidR="00D55A30" w:rsidRPr="007B7E48" w:rsidRDefault="00D55A30" w:rsidP="007B0606">
            <w:pPr>
              <w:jc w:val="right"/>
              <w:rPr>
                <w:rFonts w:asciiTheme="majorBidi" w:hAnsiTheme="majorBidi" w:cstheme="majorBidi"/>
                <w:rtl/>
                <w:lang w:bidi="ar-IQ"/>
              </w:rPr>
            </w:pPr>
          </w:p>
        </w:tc>
      </w:tr>
    </w:tbl>
    <w:p w:rsidR="00D55A30" w:rsidRDefault="00D55A30" w:rsidP="00D55A30">
      <w:pPr>
        <w:tabs>
          <w:tab w:val="num" w:pos="720"/>
        </w:tabs>
        <w:jc w:val="right"/>
        <w:rPr>
          <w:rFonts w:cs="Ali-A-Khalid"/>
          <w:b/>
          <w:bCs/>
          <w:sz w:val="40"/>
          <w:szCs w:val="40"/>
          <w:rtl/>
          <w:lang w:bidi="ar-IQ"/>
        </w:rPr>
      </w:pPr>
      <w:r w:rsidRPr="00DB55FE">
        <w:rPr>
          <w:rFonts w:asciiTheme="majorBidi" w:hAnsiTheme="majorBidi" w:cstheme="majorBidi"/>
          <w:sz w:val="16"/>
          <w:szCs w:val="16"/>
        </w:rPr>
        <w:br/>
      </w:r>
    </w:p>
    <w:p w:rsidR="00C83D9F" w:rsidRDefault="00C83D9F" w:rsidP="00D55A30">
      <w:pPr>
        <w:rPr>
          <w:rFonts w:cs="Ali-A-Khalid"/>
          <w:b/>
          <w:bCs/>
          <w:sz w:val="40"/>
          <w:szCs w:val="40"/>
          <w:rtl/>
          <w:lang w:bidi="ar-IQ"/>
        </w:rPr>
      </w:pPr>
      <w:r w:rsidRPr="00B23E8E">
        <w:rPr>
          <w:rFonts w:ascii="Traditional Arabic" w:hAnsi="Traditional Arabic" w:cs="Traditional Arabic"/>
          <w:b/>
          <w:bCs/>
          <w:sz w:val="40"/>
          <w:szCs w:val="40"/>
          <w:u w:val="single"/>
          <w:rtl/>
        </w:rPr>
        <w:t>الاهداف التعليمية العامة</w:t>
      </w:r>
      <w:r w:rsidRPr="00B23E8E">
        <w:rPr>
          <w:rFonts w:ascii="Traditional Arabic" w:hAnsi="Traditional Arabic" w:cs="Traditional Arabic" w:hint="cs"/>
          <w:b/>
          <w:bCs/>
          <w:sz w:val="40"/>
          <w:szCs w:val="40"/>
          <w:u w:val="single"/>
          <w:rtl/>
          <w:lang w:bidi="ar-IQ"/>
        </w:rPr>
        <w:t>:</w:t>
      </w:r>
    </w:p>
    <w:p w:rsidR="0022274F" w:rsidRDefault="0022274F" w:rsidP="00224A94">
      <w:pPr>
        <w:tabs>
          <w:tab w:val="num" w:pos="720"/>
        </w:tabs>
        <w:jc w:val="lowKashida"/>
        <w:rPr>
          <w:rFonts w:cs="Ali-A-Khalid"/>
          <w:b/>
          <w:bCs/>
          <w:sz w:val="40"/>
          <w:szCs w:val="40"/>
          <w:rtl/>
          <w:lang w:bidi="ar-IQ"/>
        </w:rPr>
      </w:pPr>
    </w:p>
    <w:p w:rsidR="00D55A30" w:rsidRDefault="00D55A30" w:rsidP="00224A94">
      <w:pPr>
        <w:tabs>
          <w:tab w:val="num" w:pos="720"/>
        </w:tabs>
        <w:jc w:val="lowKashida"/>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الأهداف : </w:t>
      </w:r>
    </w:p>
    <w:p w:rsidR="00D55A30" w:rsidRDefault="004D0011" w:rsidP="00224A94">
      <w:pPr>
        <w:tabs>
          <w:tab w:val="num" w:pos="720"/>
        </w:tabs>
        <w:jc w:val="lowKashida"/>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    </w:t>
      </w:r>
    </w:p>
    <w:p w:rsidR="00224A94" w:rsidRDefault="00224A94" w:rsidP="00224A94">
      <w:pPr>
        <w:tabs>
          <w:tab w:val="num" w:pos="720"/>
        </w:tabs>
        <w:jc w:val="lowKashida"/>
        <w:rPr>
          <w:rFonts w:ascii="Traditional Arabic" w:hAnsi="Traditional Arabic" w:cs="Traditional Arabic"/>
          <w:b/>
          <w:bCs/>
          <w:sz w:val="32"/>
          <w:szCs w:val="32"/>
          <w:rtl/>
        </w:rPr>
      </w:pPr>
      <w:r w:rsidRPr="00237051">
        <w:rPr>
          <w:rFonts w:ascii="Traditional Arabic" w:hAnsi="Traditional Arabic" w:cs="Traditional Arabic"/>
          <w:b/>
          <w:bCs/>
          <w:sz w:val="32"/>
          <w:szCs w:val="32"/>
          <w:rtl/>
        </w:rPr>
        <w:t>-  إبراز مظاهر الجمال الفنية في قراءة النصوص والتعرف عليها.</w:t>
      </w:r>
    </w:p>
    <w:p w:rsidR="008E6E1A" w:rsidRPr="00237051" w:rsidRDefault="008E6E1A" w:rsidP="008E6E1A">
      <w:pPr>
        <w:tabs>
          <w:tab w:val="num" w:pos="502"/>
        </w:tabs>
        <w:ind w:left="284"/>
        <w:jc w:val="lowKashida"/>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rPr>
        <w:t>-</w:t>
      </w:r>
      <w:r w:rsidRPr="00237051">
        <w:rPr>
          <w:rFonts w:ascii="Traditional Arabic" w:hAnsi="Traditional Arabic" w:cs="Traditional Arabic"/>
          <w:b/>
          <w:bCs/>
          <w:sz w:val="32"/>
          <w:szCs w:val="32"/>
          <w:rtl/>
        </w:rPr>
        <w:t>تنمية قدرات الطلبة في التعرف على تاريخ الأدب، والو قوف على قضاياه، وفنونه المختلفة</w:t>
      </w:r>
      <w:r w:rsidRPr="00237051">
        <w:rPr>
          <w:rFonts w:ascii="Traditional Arabic" w:hAnsi="Traditional Arabic" w:cs="Traditional Arabic"/>
          <w:b/>
          <w:bCs/>
          <w:sz w:val="32"/>
          <w:szCs w:val="32"/>
          <w:rtl/>
          <w:lang w:bidi="ar-IQ"/>
        </w:rPr>
        <w:t>..</w:t>
      </w:r>
    </w:p>
    <w:p w:rsidR="00224A94" w:rsidRPr="00237051" w:rsidRDefault="00224A94" w:rsidP="00224A94">
      <w:pPr>
        <w:tabs>
          <w:tab w:val="num" w:pos="720"/>
        </w:tabs>
        <w:ind w:left="284"/>
        <w:jc w:val="lowKashida"/>
        <w:rPr>
          <w:rFonts w:ascii="Traditional Arabic" w:hAnsi="Traditional Arabic" w:cs="Traditional Arabic"/>
          <w:b/>
          <w:bCs/>
          <w:sz w:val="32"/>
          <w:szCs w:val="32"/>
          <w:lang w:bidi="ar-IQ"/>
        </w:rPr>
      </w:pPr>
      <w:r w:rsidRPr="00237051">
        <w:rPr>
          <w:rFonts w:ascii="Traditional Arabic" w:hAnsi="Traditional Arabic" w:cs="Traditional Arabic"/>
          <w:b/>
          <w:bCs/>
          <w:sz w:val="32"/>
          <w:szCs w:val="32"/>
          <w:rtl/>
        </w:rPr>
        <w:t>-</w:t>
      </w:r>
      <w:r w:rsidRPr="00237051">
        <w:rPr>
          <w:rFonts w:ascii="Traditional Arabic" w:hAnsi="Traditional Arabic" w:cs="Traditional Arabic"/>
          <w:b/>
          <w:bCs/>
          <w:sz w:val="32"/>
          <w:szCs w:val="32"/>
          <w:rtl/>
          <w:lang w:bidi="ar-IQ"/>
        </w:rPr>
        <w:t xml:space="preserve"> تدريب الطلبة على كثرة المتابعة للوصول إلى فهم سليم للنص الأدبي.</w:t>
      </w:r>
    </w:p>
    <w:p w:rsidR="00224A94" w:rsidRPr="00237051" w:rsidRDefault="00224A94" w:rsidP="00224A94">
      <w:pPr>
        <w:tabs>
          <w:tab w:val="num" w:pos="502"/>
        </w:tabs>
        <w:ind w:left="284"/>
        <w:jc w:val="lowKashida"/>
        <w:rPr>
          <w:rFonts w:ascii="Traditional Arabic" w:hAnsi="Traditional Arabic" w:cs="Traditional Arabic"/>
          <w:b/>
          <w:bCs/>
          <w:sz w:val="32"/>
          <w:szCs w:val="32"/>
          <w:rtl/>
          <w:lang w:bidi="ar-IQ"/>
        </w:rPr>
      </w:pPr>
      <w:r w:rsidRPr="00237051">
        <w:rPr>
          <w:rFonts w:ascii="Traditional Arabic" w:hAnsi="Traditional Arabic" w:cs="Traditional Arabic"/>
          <w:b/>
          <w:bCs/>
          <w:sz w:val="32"/>
          <w:szCs w:val="32"/>
          <w:rtl/>
          <w:lang w:bidi="ar-IQ"/>
        </w:rPr>
        <w:lastRenderedPageBreak/>
        <w:t>- تربية الملكة الفنية وتنميتها لدى الطلبة.</w:t>
      </w:r>
    </w:p>
    <w:p w:rsidR="00224A94" w:rsidRPr="00237051" w:rsidRDefault="00224A94" w:rsidP="004D0011">
      <w:pPr>
        <w:spacing w:after="100" w:line="199" w:lineRule="atLeast"/>
        <w:rPr>
          <w:rFonts w:ascii="Traditional Arabic" w:hAnsi="Traditional Arabic" w:cs="Traditional Arabic"/>
          <w:b/>
          <w:bCs/>
          <w:sz w:val="32"/>
          <w:szCs w:val="32"/>
          <w:rtl/>
        </w:rPr>
      </w:pPr>
      <w:r w:rsidRPr="00237051">
        <w:rPr>
          <w:rFonts w:ascii="Traditional Arabic" w:hAnsi="Traditional Arabic" w:cs="Traditional Arabic"/>
          <w:b/>
          <w:bCs/>
          <w:sz w:val="32"/>
          <w:szCs w:val="32"/>
          <w:rtl/>
          <w:lang w:bidi="ar-IQ"/>
        </w:rPr>
        <w:t xml:space="preserve">    </w:t>
      </w:r>
      <w:r w:rsidRPr="00237051">
        <w:rPr>
          <w:rFonts w:ascii="Traditional Arabic" w:hAnsi="Traditional Arabic" w:cs="Traditional Arabic"/>
          <w:b/>
          <w:bCs/>
          <w:sz w:val="32"/>
          <w:szCs w:val="32"/>
          <w:rtl/>
        </w:rPr>
        <w:t>-تنمية الأذواق الأدبية والنقدية، والمهارات الفنية والنقدية لدى الطالب.</w:t>
      </w:r>
    </w:p>
    <w:p w:rsidR="00D55A30" w:rsidRDefault="00D55A30" w:rsidP="00C83D9F">
      <w:pPr>
        <w:ind w:left="502"/>
        <w:jc w:val="lowKashida"/>
        <w:rPr>
          <w:rFonts w:ascii="Traditional Arabic" w:hAnsi="Traditional Arabic" w:cs="Traditional Arabic" w:hint="cs"/>
          <w:b/>
          <w:bCs/>
          <w:sz w:val="40"/>
          <w:szCs w:val="40"/>
          <w:u w:val="single"/>
          <w:rtl/>
        </w:rPr>
      </w:pPr>
    </w:p>
    <w:p w:rsidR="00C83D9F" w:rsidRDefault="00C83D9F" w:rsidP="00C83D9F">
      <w:pPr>
        <w:ind w:left="502"/>
        <w:jc w:val="lowKashida"/>
        <w:rPr>
          <w:rFonts w:ascii="Traditional Arabic" w:hAnsi="Traditional Arabic" w:cs="Traditional Arabic"/>
          <w:b/>
          <w:bCs/>
          <w:sz w:val="40"/>
          <w:szCs w:val="40"/>
          <w:u w:val="single"/>
          <w:rtl/>
          <w:lang w:bidi="ar-IQ"/>
        </w:rPr>
      </w:pPr>
      <w:r w:rsidRPr="00B23E8E">
        <w:rPr>
          <w:rFonts w:ascii="Traditional Arabic" w:hAnsi="Traditional Arabic" w:cs="Traditional Arabic"/>
          <w:b/>
          <w:bCs/>
          <w:sz w:val="40"/>
          <w:szCs w:val="40"/>
          <w:u w:val="single"/>
          <w:rtl/>
          <w:lang w:bidi="ar-IQ"/>
        </w:rPr>
        <w:t>المحتوى العلمي للموضوع</w:t>
      </w:r>
    </w:p>
    <w:p w:rsidR="00767094" w:rsidRPr="00B23E8E" w:rsidRDefault="00767094" w:rsidP="00C83D9F">
      <w:pPr>
        <w:ind w:left="502"/>
        <w:jc w:val="lowKashida"/>
        <w:rPr>
          <w:rFonts w:ascii="Traditional Arabic" w:hAnsi="Traditional Arabic" w:cs="Traditional Arabic"/>
          <w:b/>
          <w:bCs/>
          <w:sz w:val="40"/>
          <w:szCs w:val="40"/>
          <w:u w:val="single"/>
          <w:lang w:bidi="ar-IQ"/>
        </w:rPr>
      </w:pPr>
    </w:p>
    <w:p w:rsidR="00173A80" w:rsidRPr="00D55A30" w:rsidRDefault="00173A80" w:rsidP="00D55A30">
      <w:pPr>
        <w:shd w:val="clear" w:color="auto" w:fill="FFFFFF" w:themeFill="background1"/>
        <w:rPr>
          <w:rFonts w:ascii="Simplified Arabic" w:hAnsi="Simplified Arabic" w:cs="Simplified Arabic"/>
          <w:b/>
          <w:bCs/>
          <w:color w:val="333333"/>
          <w:sz w:val="32"/>
          <w:szCs w:val="32"/>
          <w:rtl/>
          <w:lang w:bidi="ar-IQ"/>
        </w:rPr>
      </w:pPr>
      <w:r>
        <w:rPr>
          <w:rFonts w:ascii="Traditional Arabic" w:hAnsi="Traditional Arabic" w:cs="Traditional Arabic"/>
          <w:b/>
          <w:bCs/>
          <w:color w:val="333333"/>
          <w:sz w:val="32"/>
          <w:szCs w:val="32"/>
          <w:rtl/>
        </w:rPr>
        <w:t xml:space="preserve">      </w:t>
      </w:r>
      <w:r w:rsidR="00D55A30">
        <w:rPr>
          <w:rFonts w:ascii="Traditional Arabic" w:hAnsi="Traditional Arabic" w:cs="Traditional Arabic" w:hint="cs"/>
          <w:b/>
          <w:bCs/>
          <w:sz w:val="32"/>
          <w:szCs w:val="32"/>
          <w:rtl/>
        </w:rPr>
        <w:t xml:space="preserve">   </w:t>
      </w:r>
      <w:r w:rsidR="00404AF2" w:rsidRPr="00D55A30">
        <w:rPr>
          <w:rFonts w:ascii="Simplified Arabic" w:hAnsi="Simplified Arabic" w:cs="Simplified Arabic"/>
          <w:b/>
          <w:bCs/>
          <w:sz w:val="32"/>
          <w:szCs w:val="32"/>
          <w:rtl/>
        </w:rPr>
        <w:t>دراسة تاريخ الأدب الجاهلي</w:t>
      </w:r>
      <w:r w:rsidR="00404AF2" w:rsidRPr="00D55A30">
        <w:rPr>
          <w:rFonts w:ascii="Simplified Arabic" w:eastAsiaTheme="minorHAnsi" w:hAnsi="Simplified Arabic" w:cs="Simplified Arabic"/>
          <w:b/>
          <w:bCs/>
          <w:sz w:val="32"/>
          <w:szCs w:val="32"/>
          <w:rtl/>
        </w:rPr>
        <w:t xml:space="preserve"> وأهميته</w:t>
      </w:r>
      <w:r w:rsidR="00404AF2" w:rsidRPr="00D55A30">
        <w:rPr>
          <w:rFonts w:ascii="Simplified Arabic" w:hAnsi="Simplified Arabic" w:cs="Simplified Arabic"/>
          <w:b/>
          <w:bCs/>
          <w:sz w:val="32"/>
          <w:szCs w:val="32"/>
          <w:rtl/>
        </w:rPr>
        <w:t xml:space="preserve"> </w:t>
      </w:r>
      <w:r w:rsidR="00404AF2" w:rsidRPr="00D55A30">
        <w:rPr>
          <w:rFonts w:ascii="Simplified Arabic" w:eastAsiaTheme="minorHAnsi" w:hAnsi="Simplified Arabic" w:cs="Simplified Arabic"/>
          <w:b/>
          <w:bCs/>
          <w:sz w:val="32"/>
          <w:szCs w:val="32"/>
          <w:rtl/>
        </w:rPr>
        <w:t>بعده</w:t>
      </w:r>
      <w:r w:rsidR="00404AF2" w:rsidRPr="00D55A30">
        <w:rPr>
          <w:rFonts w:ascii="Simplified Arabic" w:eastAsiaTheme="minorHAnsi" w:hAnsi="Simplified Arabic" w:cs="Simplified Arabic"/>
          <w:b/>
          <w:bCs/>
          <w:sz w:val="32"/>
          <w:szCs w:val="32"/>
        </w:rPr>
        <w:t xml:space="preserve"> </w:t>
      </w:r>
      <w:r w:rsidR="00404AF2" w:rsidRPr="00D55A30">
        <w:rPr>
          <w:rFonts w:ascii="Simplified Arabic" w:eastAsiaTheme="minorHAnsi" w:hAnsi="Simplified Arabic" w:cs="Simplified Arabic"/>
          <w:b/>
          <w:bCs/>
          <w:sz w:val="32"/>
          <w:szCs w:val="32"/>
          <w:rtl/>
        </w:rPr>
        <w:t>جذرا</w:t>
      </w:r>
      <w:r w:rsidR="00404AF2" w:rsidRPr="00D55A30">
        <w:rPr>
          <w:rFonts w:ascii="Simplified Arabic" w:eastAsiaTheme="minorHAnsi" w:hAnsi="Simplified Arabic" w:cs="Simplified Arabic"/>
          <w:b/>
          <w:bCs/>
          <w:sz w:val="32"/>
          <w:szCs w:val="32"/>
        </w:rPr>
        <w:t xml:space="preserve"> </w:t>
      </w:r>
      <w:r w:rsidR="00404AF2" w:rsidRPr="00D55A30">
        <w:rPr>
          <w:rFonts w:ascii="Simplified Arabic" w:eastAsiaTheme="minorHAnsi" w:hAnsi="Simplified Arabic" w:cs="Simplified Arabic"/>
          <w:b/>
          <w:bCs/>
          <w:sz w:val="32"/>
          <w:szCs w:val="32"/>
          <w:rtl/>
        </w:rPr>
        <w:t>للأدب</w:t>
      </w:r>
      <w:r w:rsidR="00404AF2" w:rsidRPr="00D55A30">
        <w:rPr>
          <w:rFonts w:ascii="Simplified Arabic" w:eastAsiaTheme="minorHAnsi" w:hAnsi="Simplified Arabic" w:cs="Simplified Arabic"/>
          <w:b/>
          <w:bCs/>
          <w:sz w:val="32"/>
          <w:szCs w:val="32"/>
        </w:rPr>
        <w:t xml:space="preserve"> </w:t>
      </w:r>
      <w:r w:rsidR="00404AF2" w:rsidRPr="00D55A30">
        <w:rPr>
          <w:rFonts w:ascii="Simplified Arabic" w:eastAsiaTheme="minorHAnsi" w:hAnsi="Simplified Arabic" w:cs="Simplified Arabic"/>
          <w:b/>
          <w:bCs/>
          <w:sz w:val="32"/>
          <w:szCs w:val="32"/>
          <w:rtl/>
        </w:rPr>
        <w:t>العربي</w:t>
      </w:r>
      <w:r w:rsidR="00404AF2" w:rsidRPr="00D55A30">
        <w:rPr>
          <w:rFonts w:ascii="Simplified Arabic" w:hAnsi="Simplified Arabic" w:cs="Simplified Arabic"/>
          <w:b/>
          <w:bCs/>
          <w:sz w:val="32"/>
          <w:szCs w:val="32"/>
          <w:rtl/>
        </w:rPr>
        <w:t xml:space="preserve">، من خلال الوقوف على </w:t>
      </w:r>
      <w:r w:rsidR="000967FC" w:rsidRPr="00D55A30">
        <w:rPr>
          <w:rFonts w:ascii="Simplified Arabic" w:hAnsi="Simplified Arabic" w:cs="Simplified Arabic"/>
          <w:b/>
          <w:bCs/>
          <w:sz w:val="32"/>
          <w:szCs w:val="32"/>
          <w:rtl/>
        </w:rPr>
        <w:t xml:space="preserve"> قضاياه الفكرية والأدبية، والتعرف على أعلام الأدب في هذا العصر شعره </w:t>
      </w:r>
      <w:r w:rsidR="004D0011" w:rsidRPr="00D55A30">
        <w:rPr>
          <w:rFonts w:ascii="Simplified Arabic" w:hAnsi="Simplified Arabic" w:cs="Simplified Arabic"/>
          <w:b/>
          <w:bCs/>
          <w:sz w:val="32"/>
          <w:szCs w:val="32"/>
          <w:rtl/>
        </w:rPr>
        <w:t xml:space="preserve">لا ة </w:t>
      </w:r>
      <w:r w:rsidR="000967FC" w:rsidRPr="00D55A30">
        <w:rPr>
          <w:rFonts w:ascii="Simplified Arabic" w:hAnsi="Simplified Arabic" w:cs="Simplified Arabic"/>
          <w:b/>
          <w:bCs/>
          <w:sz w:val="32"/>
          <w:szCs w:val="32"/>
          <w:rtl/>
        </w:rPr>
        <w:t xml:space="preserve">ونثره ، من واقع دراسة حياتهم وثقافاتهم والإلمام بنتاجهم الأدبي، </w:t>
      </w:r>
      <w:r w:rsidR="000967FC" w:rsidRPr="00D55A30">
        <w:rPr>
          <w:rFonts w:ascii="Simplified Arabic" w:hAnsi="Simplified Arabic" w:cs="Simplified Arabic"/>
          <w:b/>
          <w:bCs/>
          <w:sz w:val="32"/>
          <w:szCs w:val="32"/>
          <w:rtl/>
          <w:lang w:bidi="ar-IQ"/>
        </w:rPr>
        <w:t xml:space="preserve">مع دراسة </w:t>
      </w:r>
      <w:r w:rsidR="00404AF2" w:rsidRPr="00D55A30">
        <w:rPr>
          <w:rFonts w:ascii="Simplified Arabic" w:hAnsi="Simplified Arabic" w:cs="Simplified Arabic"/>
          <w:b/>
          <w:bCs/>
          <w:sz w:val="32"/>
          <w:szCs w:val="32"/>
          <w:rtl/>
          <w:lang w:bidi="ar-IQ"/>
        </w:rPr>
        <w:t>تطور الشعر الجاهلي ونضوجه،</w:t>
      </w:r>
      <w:r w:rsidR="00323E07" w:rsidRPr="00D55A30">
        <w:rPr>
          <w:rFonts w:ascii="Simplified Arabic" w:hAnsi="Simplified Arabic" w:cs="Simplified Arabic"/>
          <w:b/>
          <w:bCs/>
          <w:sz w:val="32"/>
          <w:szCs w:val="32"/>
          <w:rtl/>
          <w:lang w:bidi="ar-IQ"/>
        </w:rPr>
        <w:t xml:space="preserve"> </w:t>
      </w:r>
      <w:r w:rsidR="00404AF2" w:rsidRPr="00D55A30">
        <w:rPr>
          <w:rFonts w:ascii="Simplified Arabic" w:hAnsi="Simplified Arabic" w:cs="Simplified Arabic"/>
          <w:b/>
          <w:bCs/>
          <w:sz w:val="32"/>
          <w:szCs w:val="32"/>
          <w:rtl/>
        </w:rPr>
        <w:t>و</w:t>
      </w:r>
      <w:r w:rsidR="00404AF2" w:rsidRPr="00D55A30">
        <w:rPr>
          <w:rFonts w:ascii="Simplified Arabic" w:eastAsiaTheme="minorHAnsi" w:hAnsi="Simplified Arabic" w:cs="Simplified Arabic"/>
          <w:b/>
          <w:bCs/>
          <w:sz w:val="32"/>
          <w:szCs w:val="32"/>
          <w:rtl/>
        </w:rPr>
        <w:t>أغراضه</w:t>
      </w:r>
      <w:r w:rsidR="00404AF2" w:rsidRPr="00D55A30">
        <w:rPr>
          <w:rFonts w:ascii="Simplified Arabic" w:eastAsiaTheme="minorHAnsi" w:hAnsi="Simplified Arabic" w:cs="Simplified Arabic"/>
          <w:b/>
          <w:bCs/>
          <w:sz w:val="32"/>
          <w:szCs w:val="32"/>
        </w:rPr>
        <w:t xml:space="preserve"> </w:t>
      </w:r>
      <w:r w:rsidR="00404AF2" w:rsidRPr="00D55A30">
        <w:rPr>
          <w:rFonts w:ascii="Simplified Arabic" w:eastAsiaTheme="minorHAnsi" w:hAnsi="Simplified Arabic" w:cs="Simplified Arabic"/>
          <w:b/>
          <w:bCs/>
          <w:sz w:val="32"/>
          <w:szCs w:val="32"/>
          <w:rtl/>
        </w:rPr>
        <w:t>وخصائصه</w:t>
      </w:r>
      <w:r w:rsidR="000E23CC" w:rsidRPr="00D55A30">
        <w:rPr>
          <w:rFonts w:ascii="Simplified Arabic" w:hAnsi="Simplified Arabic" w:cs="Simplified Arabic"/>
          <w:b/>
          <w:bCs/>
          <w:sz w:val="32"/>
          <w:szCs w:val="32"/>
          <w:rtl/>
          <w:lang w:bidi="ar-IQ"/>
        </w:rPr>
        <w:t>،</w:t>
      </w:r>
      <w:r w:rsidRPr="00D55A30">
        <w:rPr>
          <w:rFonts w:ascii="Simplified Arabic" w:hAnsi="Simplified Arabic" w:cs="Simplified Arabic"/>
          <w:b/>
          <w:bCs/>
          <w:sz w:val="32"/>
          <w:szCs w:val="32"/>
          <w:rtl/>
        </w:rPr>
        <w:t xml:space="preserve"> وصلته بالحياة المختلفة ثقافياً وإجتماعيا ودينا وسياسيا وفكرياً.</w:t>
      </w:r>
      <w:r w:rsidRPr="00D55A30">
        <w:rPr>
          <w:rFonts w:ascii="Simplified Arabic" w:hAnsi="Simplified Arabic" w:cs="Simplified Arabic"/>
          <w:b/>
          <w:bCs/>
          <w:sz w:val="32"/>
          <w:szCs w:val="32"/>
          <w:rtl/>
          <w:lang w:bidi="ar-IQ"/>
        </w:rPr>
        <w:t xml:space="preserve"> ومن ثم يعرج على بعض المصطلحات الضرورية لفهم الشعر الجاهلي والعربي</w:t>
      </w:r>
      <w:r w:rsidRPr="00D55A30">
        <w:rPr>
          <w:rFonts w:ascii="Simplified Arabic" w:hAnsi="Simplified Arabic" w:cs="Simplified Arabic"/>
          <w:b/>
          <w:bCs/>
          <w:color w:val="333333"/>
          <w:sz w:val="32"/>
          <w:szCs w:val="32"/>
          <w:rtl/>
          <w:lang w:bidi="ar-IQ"/>
        </w:rPr>
        <w:t>.</w:t>
      </w:r>
    </w:p>
    <w:p w:rsidR="00847C9A" w:rsidRDefault="00847C9A" w:rsidP="00A90BC1">
      <w:pPr>
        <w:shd w:val="clear" w:color="auto" w:fill="FFFFFF" w:themeFill="background1"/>
        <w:jc w:val="lowKashida"/>
        <w:rPr>
          <w:rFonts w:ascii="Traditional Arabic" w:hAnsi="Traditional Arabic" w:cs="Traditional Arabic"/>
          <w:b/>
          <w:bCs/>
          <w:color w:val="333333"/>
          <w:sz w:val="32"/>
          <w:szCs w:val="32"/>
          <w:rtl/>
          <w:lang w:bidi="ar-IQ"/>
        </w:rPr>
      </w:pPr>
    </w:p>
    <w:p w:rsidR="00847C9A" w:rsidRPr="00237051" w:rsidRDefault="00847C9A" w:rsidP="00847C9A">
      <w:pPr>
        <w:spacing w:after="100" w:line="199" w:lineRule="atLeast"/>
        <w:rPr>
          <w:rFonts w:ascii="Traditional Arabic" w:hAnsi="Traditional Arabic" w:cs="Traditional Arabic" w:hint="cs"/>
          <w:b/>
          <w:bCs/>
          <w:sz w:val="40"/>
          <w:szCs w:val="40"/>
          <w:u w:val="single"/>
          <w:rtl/>
          <w:lang w:bidi="ar-IQ"/>
        </w:rPr>
      </w:pPr>
      <w:r w:rsidRPr="00237051">
        <w:rPr>
          <w:rFonts w:ascii="Traditional Arabic" w:hAnsi="Traditional Arabic" w:cs="Traditional Arabic"/>
          <w:b/>
          <w:bCs/>
          <w:sz w:val="40"/>
          <w:szCs w:val="40"/>
          <w:u w:val="single"/>
          <w:rtl/>
        </w:rPr>
        <w:t>طريقة  تدريس المادة..</w:t>
      </w:r>
    </w:p>
    <w:p w:rsidR="00847C9A" w:rsidRPr="00237051" w:rsidRDefault="00847C9A" w:rsidP="00847C9A">
      <w:pPr>
        <w:shd w:val="clear" w:color="auto" w:fill="FFFFFF" w:themeFill="background1"/>
        <w:rPr>
          <w:rFonts w:ascii="Traditional Arabic" w:hAnsi="Traditional Arabic" w:cs="Traditional Arabic"/>
          <w:b/>
          <w:bCs/>
          <w:sz w:val="32"/>
          <w:szCs w:val="32"/>
          <w:rtl/>
        </w:rPr>
      </w:pPr>
      <w:r w:rsidRPr="00237051">
        <w:rPr>
          <w:rFonts w:ascii="Traditional Arabic" w:hAnsi="Traditional Arabic" w:cs="Traditional Arabic"/>
          <w:b/>
          <w:bCs/>
          <w:color w:val="000000"/>
          <w:sz w:val="32"/>
          <w:szCs w:val="32"/>
          <w:rtl/>
        </w:rPr>
        <w:t>-مراجعة المحاضرة السابقة قبل البدء في المحاضرة الجديدة</w:t>
      </w:r>
      <w:r w:rsidRPr="00237051">
        <w:rPr>
          <w:rFonts w:ascii="Traditional Arabic" w:hAnsi="Traditional Arabic" w:cs="Traditional Arabic" w:hint="cs"/>
          <w:b/>
          <w:bCs/>
          <w:sz w:val="32"/>
          <w:szCs w:val="32"/>
          <w:rtl/>
        </w:rPr>
        <w:t>.</w:t>
      </w:r>
    </w:p>
    <w:p w:rsidR="00847C9A" w:rsidRPr="00237051" w:rsidRDefault="00847C9A" w:rsidP="00847C9A">
      <w:pPr>
        <w:spacing w:after="100" w:line="199" w:lineRule="atLeast"/>
        <w:rPr>
          <w:rFonts w:ascii="Traditional Arabic" w:hAnsi="Traditional Arabic" w:cs="Traditional Arabic"/>
          <w:b/>
          <w:bCs/>
          <w:sz w:val="32"/>
          <w:szCs w:val="32"/>
          <w:rtl/>
        </w:rPr>
      </w:pPr>
      <w:r w:rsidRPr="00237051">
        <w:rPr>
          <w:rFonts w:ascii="Traditional Arabic" w:hAnsi="Traditional Arabic" w:cs="Traditional Arabic"/>
          <w:b/>
          <w:bCs/>
          <w:sz w:val="32"/>
          <w:szCs w:val="32"/>
          <w:rtl/>
        </w:rPr>
        <w:t>-  تدريس المادة عن طريق المحاضرات والحوار ، الذي يجعل للطالب دوراً ملموساً في المشاركة في تلقي الفكرة.</w:t>
      </w:r>
    </w:p>
    <w:p w:rsidR="00847C9A" w:rsidRPr="00237051" w:rsidRDefault="00847C9A" w:rsidP="00847C9A">
      <w:pPr>
        <w:spacing w:after="100" w:line="199" w:lineRule="atLeast"/>
        <w:rPr>
          <w:rFonts w:ascii="Traditional Arabic" w:hAnsi="Traditional Arabic" w:cs="Traditional Arabic"/>
          <w:b/>
          <w:bCs/>
          <w:sz w:val="32"/>
          <w:szCs w:val="32"/>
          <w:rtl/>
        </w:rPr>
      </w:pPr>
      <w:r w:rsidRPr="00237051">
        <w:rPr>
          <w:rFonts w:ascii="Traditional Arabic" w:hAnsi="Traditional Arabic" w:cs="Traditional Arabic"/>
          <w:b/>
          <w:bCs/>
          <w:sz w:val="32"/>
          <w:szCs w:val="32"/>
          <w:rtl/>
        </w:rPr>
        <w:t>-  مناقشة القضايا الفكرية والأدبية المشتمل عليها المنهج.</w:t>
      </w:r>
    </w:p>
    <w:p w:rsidR="00847C9A" w:rsidRPr="00237051" w:rsidRDefault="00847C9A" w:rsidP="00847C9A">
      <w:pPr>
        <w:spacing w:after="100" w:line="199" w:lineRule="atLeast"/>
        <w:rPr>
          <w:rFonts w:ascii="Traditional Arabic" w:hAnsi="Traditional Arabic" w:cs="Traditional Arabic"/>
          <w:b/>
          <w:bCs/>
          <w:sz w:val="32"/>
          <w:szCs w:val="32"/>
          <w:rtl/>
        </w:rPr>
      </w:pPr>
      <w:r w:rsidRPr="00237051">
        <w:rPr>
          <w:rFonts w:ascii="Traditional Arabic" w:hAnsi="Traditional Arabic" w:cs="Traditional Arabic"/>
          <w:b/>
          <w:bCs/>
          <w:sz w:val="32"/>
          <w:szCs w:val="32"/>
          <w:rtl/>
        </w:rPr>
        <w:t>- إثارة الطالب بطرح الأسئلة المتكررة .</w:t>
      </w:r>
    </w:p>
    <w:p w:rsidR="00847C9A" w:rsidRPr="00237051" w:rsidRDefault="00847C9A" w:rsidP="00847C9A">
      <w:pPr>
        <w:spacing w:after="100" w:line="199" w:lineRule="atLeast"/>
        <w:rPr>
          <w:rFonts w:ascii="Traditional Arabic" w:hAnsi="Traditional Arabic" w:cs="Traditional Arabic"/>
          <w:b/>
          <w:bCs/>
          <w:sz w:val="32"/>
          <w:szCs w:val="32"/>
          <w:rtl/>
        </w:rPr>
      </w:pPr>
      <w:r w:rsidRPr="00237051">
        <w:rPr>
          <w:rFonts w:ascii="Traditional Arabic" w:hAnsi="Traditional Arabic" w:cs="Traditional Arabic"/>
          <w:b/>
          <w:bCs/>
          <w:sz w:val="32"/>
          <w:szCs w:val="32"/>
          <w:rtl/>
        </w:rPr>
        <w:t>-الاختيار الدقيق للشعراء والنصوص الأدبية الجيدة التي ترقى بمستوى الطالب العلمي والأدبي.</w:t>
      </w:r>
    </w:p>
    <w:p w:rsidR="00D55A30" w:rsidRDefault="00D55A30" w:rsidP="00955DAE">
      <w:pPr>
        <w:ind w:left="-113"/>
        <w:jc w:val="lowKashida"/>
        <w:rPr>
          <w:rFonts w:ascii="Traditional Arabic" w:hAnsi="Traditional Arabic" w:cs="Traditional Arabic" w:hint="cs"/>
          <w:sz w:val="32"/>
          <w:szCs w:val="32"/>
          <w:rtl/>
          <w:lang w:bidi="ar-IQ"/>
        </w:rPr>
      </w:pPr>
    </w:p>
    <w:p w:rsidR="00955DAE" w:rsidRPr="00C0534A" w:rsidRDefault="00955DAE" w:rsidP="00955DAE">
      <w:pPr>
        <w:ind w:left="-113"/>
        <w:jc w:val="lowKashida"/>
        <w:rPr>
          <w:rFonts w:ascii="Traditional Arabic" w:hAnsi="Traditional Arabic" w:cs="Traditional Arabic"/>
          <w:b/>
          <w:bCs/>
          <w:sz w:val="36"/>
          <w:szCs w:val="36"/>
          <w:u w:val="single"/>
          <w:rtl/>
          <w:lang w:bidi="ar-IQ"/>
        </w:rPr>
      </w:pPr>
      <w:r w:rsidRPr="00C0534A">
        <w:rPr>
          <w:rFonts w:ascii="Traditional Arabic" w:hAnsi="Traditional Arabic" w:cs="Traditional Arabic"/>
          <w:b/>
          <w:bCs/>
          <w:sz w:val="36"/>
          <w:szCs w:val="36"/>
          <w:u w:val="single"/>
          <w:rtl/>
          <w:lang w:bidi="ar-IQ"/>
        </w:rPr>
        <w:t>أهم المصادر والمراجع:</w:t>
      </w:r>
    </w:p>
    <w:p w:rsidR="00955DAE" w:rsidRPr="0022274F" w:rsidRDefault="00955DAE" w:rsidP="00955DAE">
      <w:pPr>
        <w:pStyle w:val="ListParagraph"/>
        <w:numPr>
          <w:ilvl w:val="0"/>
          <w:numId w:val="1"/>
        </w:numPr>
        <w:spacing w:before="100" w:beforeAutospacing="1" w:after="100" w:afterAutospacing="1" w:line="288" w:lineRule="atLeast"/>
        <w:rPr>
          <w:rFonts w:ascii="Traditional Arabic" w:hAnsi="Traditional Arabic" w:cs="Traditional Arabic"/>
          <w:b/>
          <w:bCs/>
          <w:color w:val="333333"/>
          <w:sz w:val="32"/>
          <w:szCs w:val="32"/>
        </w:rPr>
      </w:pPr>
      <w:r w:rsidRPr="0022274F">
        <w:rPr>
          <w:rFonts w:ascii="Traditional Arabic" w:hAnsi="Traditional Arabic" w:cs="Traditional Arabic" w:hint="cs"/>
          <w:b/>
          <w:bCs/>
          <w:color w:val="333333"/>
          <w:sz w:val="32"/>
          <w:szCs w:val="32"/>
          <w:rtl/>
        </w:rPr>
        <w:t>المفضليات                                      المفضل بن محمد الضبي</w:t>
      </w:r>
    </w:p>
    <w:p w:rsidR="00955DAE" w:rsidRPr="0022274F" w:rsidRDefault="00955DAE" w:rsidP="00955DAE">
      <w:pPr>
        <w:pStyle w:val="ListParagraph"/>
        <w:numPr>
          <w:ilvl w:val="0"/>
          <w:numId w:val="1"/>
        </w:numPr>
        <w:spacing w:before="100" w:beforeAutospacing="1" w:after="100" w:afterAutospacing="1" w:line="288" w:lineRule="atLeast"/>
        <w:rPr>
          <w:rFonts w:ascii="Traditional Arabic" w:hAnsi="Traditional Arabic" w:cs="Traditional Arabic"/>
          <w:b/>
          <w:bCs/>
          <w:color w:val="333333"/>
          <w:sz w:val="32"/>
          <w:szCs w:val="32"/>
          <w:rtl/>
        </w:rPr>
      </w:pPr>
      <w:r w:rsidRPr="0022274F">
        <w:rPr>
          <w:rFonts w:ascii="Traditional Arabic" w:hAnsi="Traditional Arabic" w:cs="Traditional Arabic" w:hint="cs"/>
          <w:b/>
          <w:bCs/>
          <w:color w:val="333333"/>
          <w:sz w:val="32"/>
          <w:szCs w:val="32"/>
          <w:rtl/>
        </w:rPr>
        <w:t>الأصمعيات                                      عبد الملك الأصمعي</w:t>
      </w:r>
    </w:p>
    <w:p w:rsidR="00955DAE" w:rsidRPr="0022274F" w:rsidRDefault="00955DAE" w:rsidP="00955DAE">
      <w:pPr>
        <w:pStyle w:val="ListParagraph"/>
        <w:numPr>
          <w:ilvl w:val="0"/>
          <w:numId w:val="1"/>
        </w:numPr>
        <w:spacing w:before="100" w:beforeAutospacing="1" w:after="100" w:afterAutospacing="1" w:line="288" w:lineRule="atLeast"/>
        <w:rPr>
          <w:rFonts w:ascii="Traditional Arabic" w:hAnsi="Traditional Arabic" w:cs="Traditional Arabic"/>
          <w:b/>
          <w:bCs/>
          <w:color w:val="333333"/>
          <w:sz w:val="32"/>
          <w:szCs w:val="32"/>
        </w:rPr>
      </w:pPr>
      <w:r w:rsidRPr="0022274F">
        <w:rPr>
          <w:rFonts w:ascii="Traditional Arabic" w:hAnsi="Traditional Arabic" w:cs="Traditional Arabic" w:hint="cs"/>
          <w:b/>
          <w:bCs/>
          <w:color w:val="333333"/>
          <w:sz w:val="32"/>
          <w:szCs w:val="32"/>
          <w:rtl/>
        </w:rPr>
        <w:t xml:space="preserve">طبقات الشعراء                                  عبد الله بن المعتز </w:t>
      </w:r>
    </w:p>
    <w:p w:rsidR="00955DAE" w:rsidRPr="0022274F" w:rsidRDefault="00955DAE" w:rsidP="00955DAE">
      <w:pPr>
        <w:pStyle w:val="ListParagraph"/>
        <w:numPr>
          <w:ilvl w:val="0"/>
          <w:numId w:val="1"/>
        </w:numPr>
        <w:spacing w:before="100" w:beforeAutospacing="1" w:after="100" w:afterAutospacing="1" w:line="288" w:lineRule="atLeast"/>
        <w:rPr>
          <w:rFonts w:ascii="Traditional Arabic" w:hAnsi="Traditional Arabic" w:cs="Traditional Arabic"/>
          <w:b/>
          <w:bCs/>
          <w:color w:val="333333"/>
          <w:sz w:val="32"/>
          <w:szCs w:val="32"/>
        </w:rPr>
      </w:pPr>
      <w:r w:rsidRPr="0022274F">
        <w:rPr>
          <w:rFonts w:ascii="Traditional Arabic" w:hAnsi="Traditional Arabic" w:cs="Traditional Arabic"/>
          <w:b/>
          <w:bCs/>
          <w:color w:val="333333"/>
          <w:sz w:val="32"/>
          <w:szCs w:val="32"/>
          <w:rtl/>
        </w:rPr>
        <w:t xml:space="preserve">تأريخ </w:t>
      </w:r>
      <w:r w:rsidRPr="0022274F">
        <w:rPr>
          <w:rFonts w:ascii="Traditional Arabic" w:hAnsi="Traditional Arabic" w:cs="Traditional Arabic" w:hint="cs"/>
          <w:b/>
          <w:bCs/>
          <w:color w:val="333333"/>
          <w:sz w:val="32"/>
          <w:szCs w:val="32"/>
          <w:rtl/>
        </w:rPr>
        <w:t xml:space="preserve">الأدب </w:t>
      </w:r>
      <w:r w:rsidRPr="0022274F">
        <w:rPr>
          <w:rFonts w:ascii="Traditional Arabic" w:hAnsi="Traditional Arabic" w:cs="Traditional Arabic"/>
          <w:b/>
          <w:bCs/>
          <w:color w:val="333333"/>
          <w:sz w:val="32"/>
          <w:szCs w:val="32"/>
          <w:rtl/>
        </w:rPr>
        <w:t xml:space="preserve">العربي                             </w:t>
      </w:r>
      <w:r w:rsidRPr="0022274F">
        <w:rPr>
          <w:rFonts w:ascii="Traditional Arabic" w:hAnsi="Traditional Arabic" w:cs="Traditional Arabic" w:hint="cs"/>
          <w:b/>
          <w:bCs/>
          <w:color w:val="333333"/>
          <w:sz w:val="32"/>
          <w:szCs w:val="32"/>
          <w:rtl/>
        </w:rPr>
        <w:t xml:space="preserve"> كارل بروكلمان </w:t>
      </w:r>
    </w:p>
    <w:p w:rsidR="00955DAE" w:rsidRPr="0022274F" w:rsidRDefault="00955DAE" w:rsidP="00955DAE">
      <w:pPr>
        <w:pStyle w:val="ListParagraph"/>
        <w:numPr>
          <w:ilvl w:val="0"/>
          <w:numId w:val="1"/>
        </w:numPr>
        <w:spacing w:before="100" w:beforeAutospacing="1" w:after="100" w:afterAutospacing="1" w:line="288" w:lineRule="atLeast"/>
        <w:rPr>
          <w:rFonts w:ascii="Traditional Arabic" w:hAnsi="Traditional Arabic" w:cs="Traditional Arabic"/>
          <w:b/>
          <w:bCs/>
          <w:color w:val="333333"/>
          <w:sz w:val="32"/>
          <w:szCs w:val="32"/>
        </w:rPr>
      </w:pPr>
      <w:r w:rsidRPr="0022274F">
        <w:rPr>
          <w:rFonts w:ascii="Traditional Arabic" w:hAnsi="Traditional Arabic" w:cs="Traditional Arabic"/>
          <w:b/>
          <w:bCs/>
          <w:color w:val="333333"/>
          <w:sz w:val="32"/>
          <w:szCs w:val="32"/>
          <w:rtl/>
        </w:rPr>
        <w:lastRenderedPageBreak/>
        <w:t xml:space="preserve"> طبقات فحول الشعراء.                        </w:t>
      </w:r>
      <w:r w:rsidRPr="0022274F">
        <w:rPr>
          <w:rFonts w:ascii="Traditional Arabic" w:hAnsi="Traditional Arabic" w:cs="Traditional Arabic" w:hint="cs"/>
          <w:b/>
          <w:bCs/>
          <w:color w:val="333333"/>
          <w:sz w:val="32"/>
          <w:szCs w:val="32"/>
          <w:rtl/>
        </w:rPr>
        <w:t xml:space="preserve"> </w:t>
      </w:r>
      <w:r w:rsidRPr="0022274F">
        <w:rPr>
          <w:rFonts w:ascii="Traditional Arabic" w:hAnsi="Traditional Arabic" w:cs="Traditional Arabic"/>
          <w:b/>
          <w:bCs/>
          <w:color w:val="333333"/>
          <w:sz w:val="32"/>
          <w:szCs w:val="32"/>
          <w:rtl/>
        </w:rPr>
        <w:t>ابن سلام الجمحي.</w:t>
      </w:r>
    </w:p>
    <w:p w:rsidR="00955DAE" w:rsidRPr="0022274F" w:rsidRDefault="00955DAE" w:rsidP="00955DAE">
      <w:pPr>
        <w:pStyle w:val="ListParagraph"/>
        <w:numPr>
          <w:ilvl w:val="0"/>
          <w:numId w:val="1"/>
        </w:numPr>
        <w:spacing w:before="100" w:beforeAutospacing="1" w:after="100" w:afterAutospacing="1" w:line="288" w:lineRule="atLeast"/>
        <w:rPr>
          <w:rFonts w:ascii="Traditional Arabic" w:hAnsi="Traditional Arabic" w:cs="Traditional Arabic"/>
          <w:b/>
          <w:bCs/>
          <w:color w:val="333333"/>
          <w:sz w:val="32"/>
          <w:szCs w:val="32"/>
        </w:rPr>
      </w:pPr>
      <w:r w:rsidRPr="0022274F">
        <w:rPr>
          <w:rFonts w:ascii="Traditional Arabic" w:hAnsi="Traditional Arabic" w:cs="Traditional Arabic"/>
          <w:b/>
          <w:bCs/>
          <w:color w:val="333333"/>
          <w:sz w:val="32"/>
          <w:szCs w:val="32"/>
          <w:rtl/>
        </w:rPr>
        <w:t xml:space="preserve">تأريخ </w:t>
      </w:r>
      <w:r w:rsidRPr="0022274F">
        <w:rPr>
          <w:rFonts w:ascii="Traditional Arabic" w:hAnsi="Traditional Arabic" w:cs="Traditional Arabic" w:hint="cs"/>
          <w:b/>
          <w:bCs/>
          <w:color w:val="333333"/>
          <w:sz w:val="32"/>
          <w:szCs w:val="32"/>
          <w:rtl/>
        </w:rPr>
        <w:t xml:space="preserve">الأدب </w:t>
      </w:r>
      <w:r w:rsidRPr="0022274F">
        <w:rPr>
          <w:rFonts w:ascii="Traditional Arabic" w:hAnsi="Traditional Arabic" w:cs="Traditional Arabic"/>
          <w:b/>
          <w:bCs/>
          <w:color w:val="333333"/>
          <w:sz w:val="32"/>
          <w:szCs w:val="32"/>
          <w:rtl/>
        </w:rPr>
        <w:t xml:space="preserve">العربي </w:t>
      </w:r>
      <w:r w:rsidRPr="0022274F">
        <w:rPr>
          <w:rFonts w:ascii="Traditional Arabic" w:hAnsi="Traditional Arabic" w:cs="Traditional Arabic" w:hint="cs"/>
          <w:b/>
          <w:bCs/>
          <w:color w:val="333333"/>
          <w:sz w:val="32"/>
          <w:szCs w:val="32"/>
          <w:rtl/>
        </w:rPr>
        <w:t xml:space="preserve">                              بلاشير</w:t>
      </w:r>
    </w:p>
    <w:p w:rsidR="00955DAE" w:rsidRPr="0022274F" w:rsidRDefault="00955DAE" w:rsidP="00955DAE">
      <w:pPr>
        <w:pStyle w:val="ListParagraph"/>
        <w:numPr>
          <w:ilvl w:val="0"/>
          <w:numId w:val="1"/>
        </w:numPr>
        <w:spacing w:before="100" w:beforeAutospacing="1" w:after="100" w:afterAutospacing="1" w:line="288" w:lineRule="atLeast"/>
        <w:rPr>
          <w:rFonts w:ascii="Traditional Arabic" w:hAnsi="Traditional Arabic" w:cs="Traditional Arabic"/>
          <w:b/>
          <w:bCs/>
          <w:color w:val="333333"/>
          <w:sz w:val="32"/>
          <w:szCs w:val="32"/>
        </w:rPr>
      </w:pPr>
      <w:r w:rsidRPr="0022274F">
        <w:rPr>
          <w:rFonts w:ascii="Traditional Arabic" w:hAnsi="Traditional Arabic" w:cs="Traditional Arabic" w:hint="cs"/>
          <w:b/>
          <w:bCs/>
          <w:color w:val="333333"/>
          <w:sz w:val="32"/>
          <w:szCs w:val="32"/>
          <w:rtl/>
        </w:rPr>
        <w:t>البيان و التبين                                     الجاحظ (ت255 ه).</w:t>
      </w:r>
    </w:p>
    <w:p w:rsidR="00955DAE" w:rsidRPr="0022274F" w:rsidRDefault="00955DAE" w:rsidP="00955DAE">
      <w:pPr>
        <w:pStyle w:val="ListParagraph"/>
        <w:spacing w:before="100" w:beforeAutospacing="1" w:after="100" w:afterAutospacing="1" w:line="288" w:lineRule="atLeast"/>
        <w:ind w:left="-46"/>
        <w:rPr>
          <w:rFonts w:ascii="Traditional Arabic" w:hAnsi="Traditional Arabic" w:cs="Traditional Arabic"/>
          <w:b/>
          <w:bCs/>
          <w:color w:val="333333"/>
          <w:sz w:val="32"/>
          <w:szCs w:val="32"/>
          <w:rtl/>
        </w:rPr>
      </w:pPr>
      <w:r w:rsidRPr="0022274F">
        <w:rPr>
          <w:rFonts w:ascii="Traditional Arabic" w:hAnsi="Traditional Arabic" w:cs="Traditional Arabic" w:hint="cs"/>
          <w:b/>
          <w:bCs/>
          <w:color w:val="333333"/>
          <w:sz w:val="32"/>
          <w:szCs w:val="32"/>
          <w:rtl/>
        </w:rPr>
        <w:t>9-شرح القصائد السبع                                الزوزني (ت 468 ه).</w:t>
      </w:r>
    </w:p>
    <w:p w:rsidR="00955DAE" w:rsidRPr="0022274F" w:rsidRDefault="00955DAE" w:rsidP="00955DAE">
      <w:pPr>
        <w:pStyle w:val="ListParagraph"/>
        <w:spacing w:before="100" w:beforeAutospacing="1" w:after="100" w:afterAutospacing="1" w:line="288" w:lineRule="atLeast"/>
        <w:ind w:left="-46"/>
        <w:rPr>
          <w:rFonts w:ascii="Traditional Arabic" w:hAnsi="Traditional Arabic" w:cs="Traditional Arabic"/>
          <w:b/>
          <w:bCs/>
          <w:color w:val="333333"/>
          <w:sz w:val="32"/>
          <w:szCs w:val="32"/>
          <w:rtl/>
        </w:rPr>
      </w:pPr>
      <w:r w:rsidRPr="0022274F">
        <w:rPr>
          <w:rFonts w:ascii="Traditional Arabic" w:hAnsi="Traditional Arabic" w:cs="Traditional Arabic" w:hint="cs"/>
          <w:b/>
          <w:bCs/>
          <w:color w:val="333333"/>
          <w:sz w:val="32"/>
          <w:szCs w:val="32"/>
          <w:rtl/>
        </w:rPr>
        <w:t>10-العمدة في محاسن الشعر                          ابن رشيق القيرواني (ت 463 ه).</w:t>
      </w:r>
    </w:p>
    <w:p w:rsidR="00955DAE" w:rsidRPr="0022274F" w:rsidRDefault="00955DAE" w:rsidP="00955DAE">
      <w:pPr>
        <w:pStyle w:val="ListParagraph"/>
        <w:spacing w:before="100" w:beforeAutospacing="1" w:after="100" w:afterAutospacing="1" w:line="288" w:lineRule="atLeast"/>
        <w:ind w:left="-46"/>
        <w:rPr>
          <w:rFonts w:ascii="Traditional Arabic" w:hAnsi="Traditional Arabic" w:cs="Traditional Arabic"/>
          <w:b/>
          <w:bCs/>
          <w:color w:val="333333"/>
          <w:sz w:val="32"/>
          <w:szCs w:val="32"/>
          <w:rtl/>
        </w:rPr>
      </w:pPr>
      <w:r w:rsidRPr="0022274F">
        <w:rPr>
          <w:rFonts w:ascii="Traditional Arabic" w:hAnsi="Traditional Arabic" w:cs="Traditional Arabic"/>
          <w:b/>
          <w:bCs/>
          <w:color w:val="333333"/>
          <w:sz w:val="32"/>
          <w:szCs w:val="32"/>
          <w:rtl/>
        </w:rPr>
        <w:t>1</w:t>
      </w:r>
      <w:r w:rsidRPr="0022274F">
        <w:rPr>
          <w:rFonts w:ascii="Traditional Arabic" w:hAnsi="Traditional Arabic" w:cs="Traditional Arabic" w:hint="cs"/>
          <w:b/>
          <w:bCs/>
          <w:color w:val="333333"/>
          <w:sz w:val="32"/>
          <w:szCs w:val="32"/>
          <w:rtl/>
        </w:rPr>
        <w:t>1</w:t>
      </w:r>
      <w:r w:rsidRPr="0022274F">
        <w:rPr>
          <w:rFonts w:ascii="Traditional Arabic" w:hAnsi="Traditional Arabic" w:cs="Traditional Arabic"/>
          <w:b/>
          <w:bCs/>
          <w:color w:val="333333"/>
          <w:sz w:val="32"/>
          <w:szCs w:val="32"/>
          <w:rtl/>
        </w:rPr>
        <w:t xml:space="preserve">- الشعر والشعراء.                              </w:t>
      </w:r>
      <w:r w:rsidRPr="0022274F">
        <w:rPr>
          <w:rFonts w:ascii="Traditional Arabic" w:hAnsi="Traditional Arabic" w:cs="Traditional Arabic" w:hint="cs"/>
          <w:b/>
          <w:bCs/>
          <w:color w:val="333333"/>
          <w:sz w:val="32"/>
          <w:szCs w:val="32"/>
          <w:rtl/>
        </w:rPr>
        <w:t xml:space="preserve">    </w:t>
      </w:r>
      <w:r w:rsidRPr="0022274F">
        <w:rPr>
          <w:rFonts w:ascii="Traditional Arabic" w:hAnsi="Traditional Arabic" w:cs="Traditional Arabic"/>
          <w:b/>
          <w:bCs/>
          <w:color w:val="333333"/>
          <w:sz w:val="32"/>
          <w:szCs w:val="32"/>
          <w:rtl/>
        </w:rPr>
        <w:t>ابن قتيبة الدينوري.</w:t>
      </w:r>
    </w:p>
    <w:p w:rsidR="00955DAE" w:rsidRPr="0022274F" w:rsidRDefault="00955DAE" w:rsidP="00955DAE">
      <w:pPr>
        <w:pStyle w:val="ListParagraph"/>
        <w:spacing w:before="100" w:beforeAutospacing="1" w:line="288" w:lineRule="atLeast"/>
        <w:ind w:left="-46"/>
        <w:rPr>
          <w:rFonts w:ascii="Traditional Arabic" w:hAnsi="Traditional Arabic" w:cs="Traditional Arabic"/>
          <w:b/>
          <w:bCs/>
          <w:color w:val="333333"/>
          <w:sz w:val="32"/>
          <w:szCs w:val="32"/>
          <w:rtl/>
        </w:rPr>
      </w:pPr>
      <w:r w:rsidRPr="0022274F">
        <w:rPr>
          <w:rFonts w:ascii="Traditional Arabic" w:hAnsi="Traditional Arabic" w:cs="Traditional Arabic"/>
          <w:b/>
          <w:bCs/>
          <w:color w:val="333333"/>
          <w:sz w:val="32"/>
          <w:szCs w:val="32"/>
          <w:rtl/>
        </w:rPr>
        <w:t>1</w:t>
      </w:r>
      <w:r w:rsidRPr="0022274F">
        <w:rPr>
          <w:rFonts w:ascii="Traditional Arabic" w:hAnsi="Traditional Arabic" w:cs="Traditional Arabic" w:hint="cs"/>
          <w:b/>
          <w:bCs/>
          <w:color w:val="333333"/>
          <w:sz w:val="32"/>
          <w:szCs w:val="32"/>
          <w:rtl/>
        </w:rPr>
        <w:t>2</w:t>
      </w:r>
      <w:r w:rsidRPr="0022274F">
        <w:rPr>
          <w:rFonts w:ascii="Traditional Arabic" w:hAnsi="Traditional Arabic" w:cs="Traditional Arabic"/>
          <w:b/>
          <w:bCs/>
          <w:color w:val="333333"/>
          <w:sz w:val="32"/>
          <w:szCs w:val="32"/>
          <w:rtl/>
        </w:rPr>
        <w:t>- </w:t>
      </w:r>
      <w:r w:rsidRPr="0022274F">
        <w:rPr>
          <w:rFonts w:ascii="Traditional Arabic" w:hAnsi="Traditional Arabic" w:cs="Traditional Arabic" w:hint="cs"/>
          <w:b/>
          <w:bCs/>
          <w:color w:val="333333"/>
          <w:sz w:val="32"/>
          <w:szCs w:val="32"/>
          <w:rtl/>
        </w:rPr>
        <w:t>تأريخ آداب العرب</w:t>
      </w:r>
      <w:r w:rsidRPr="0022274F">
        <w:rPr>
          <w:rFonts w:ascii="Traditional Arabic" w:hAnsi="Traditional Arabic" w:cs="Traditional Arabic"/>
          <w:b/>
          <w:bCs/>
          <w:color w:val="333333"/>
          <w:sz w:val="32"/>
          <w:szCs w:val="32"/>
          <w:rtl/>
        </w:rPr>
        <w:t xml:space="preserve">                              </w:t>
      </w:r>
      <w:r w:rsidRPr="0022274F">
        <w:rPr>
          <w:rFonts w:ascii="Traditional Arabic" w:hAnsi="Traditional Arabic" w:cs="Traditional Arabic" w:hint="cs"/>
          <w:b/>
          <w:bCs/>
          <w:color w:val="333333"/>
          <w:sz w:val="32"/>
          <w:szCs w:val="32"/>
          <w:rtl/>
        </w:rPr>
        <w:t xml:space="preserve">مصطفى صادق الرافعي. </w:t>
      </w:r>
    </w:p>
    <w:p w:rsidR="00955DAE" w:rsidRPr="0022274F" w:rsidRDefault="00955DAE" w:rsidP="00955DAE">
      <w:pPr>
        <w:rPr>
          <w:rFonts w:ascii="Traditional Arabic" w:hAnsi="Traditional Arabic" w:cs="Traditional Arabic"/>
          <w:b/>
          <w:bCs/>
          <w:color w:val="333333"/>
          <w:sz w:val="32"/>
          <w:szCs w:val="32"/>
          <w:rtl/>
        </w:rPr>
      </w:pPr>
      <w:r w:rsidRPr="0022274F">
        <w:rPr>
          <w:rFonts w:ascii="Traditional Arabic" w:hAnsi="Traditional Arabic" w:cs="Traditional Arabic"/>
          <w:b/>
          <w:bCs/>
          <w:color w:val="333333"/>
          <w:sz w:val="32"/>
          <w:szCs w:val="32"/>
          <w:rtl/>
        </w:rPr>
        <w:t>1</w:t>
      </w:r>
      <w:r w:rsidRPr="0022274F">
        <w:rPr>
          <w:rFonts w:ascii="Traditional Arabic" w:hAnsi="Traditional Arabic" w:cs="Traditional Arabic" w:hint="cs"/>
          <w:b/>
          <w:bCs/>
          <w:color w:val="333333"/>
          <w:sz w:val="32"/>
          <w:szCs w:val="32"/>
          <w:rtl/>
        </w:rPr>
        <w:t>3</w:t>
      </w:r>
      <w:r w:rsidRPr="0022274F">
        <w:rPr>
          <w:rFonts w:ascii="Traditional Arabic" w:hAnsi="Traditional Arabic" w:cs="Traditional Arabic"/>
          <w:b/>
          <w:bCs/>
          <w:color w:val="333333"/>
          <w:sz w:val="32"/>
          <w:szCs w:val="32"/>
          <w:rtl/>
        </w:rPr>
        <w:t xml:space="preserve">- </w:t>
      </w:r>
      <w:r w:rsidRPr="0022274F">
        <w:rPr>
          <w:rFonts w:ascii="Traditional Arabic" w:hAnsi="Traditional Arabic" w:cs="Traditional Arabic" w:hint="cs"/>
          <w:b/>
          <w:bCs/>
          <w:color w:val="333333"/>
          <w:sz w:val="32"/>
          <w:szCs w:val="32"/>
          <w:rtl/>
        </w:rPr>
        <w:t>العصر الجاهلي                                  د. شوقي ضيف.</w:t>
      </w:r>
    </w:p>
    <w:p w:rsidR="00955DAE" w:rsidRPr="0022274F" w:rsidRDefault="00955DAE" w:rsidP="00955DAE">
      <w:pPr>
        <w:rPr>
          <w:rFonts w:ascii="Traditional Arabic" w:hAnsi="Traditional Arabic" w:cs="Traditional Arabic"/>
          <w:b/>
          <w:bCs/>
          <w:color w:val="333333"/>
          <w:sz w:val="32"/>
          <w:szCs w:val="32"/>
          <w:rtl/>
        </w:rPr>
      </w:pPr>
      <w:r w:rsidRPr="0022274F">
        <w:rPr>
          <w:rFonts w:ascii="Traditional Arabic" w:hAnsi="Traditional Arabic" w:cs="Traditional Arabic"/>
          <w:b/>
          <w:bCs/>
          <w:color w:val="333333"/>
          <w:sz w:val="32"/>
          <w:szCs w:val="32"/>
          <w:rtl/>
        </w:rPr>
        <w:t>1</w:t>
      </w:r>
      <w:r w:rsidRPr="0022274F">
        <w:rPr>
          <w:rFonts w:ascii="Traditional Arabic" w:hAnsi="Traditional Arabic" w:cs="Traditional Arabic" w:hint="cs"/>
          <w:b/>
          <w:bCs/>
          <w:color w:val="333333"/>
          <w:sz w:val="32"/>
          <w:szCs w:val="32"/>
          <w:rtl/>
        </w:rPr>
        <w:t>4</w:t>
      </w:r>
      <w:r w:rsidRPr="0022274F">
        <w:rPr>
          <w:rFonts w:ascii="Traditional Arabic" w:hAnsi="Traditional Arabic" w:cs="Traditional Arabic"/>
          <w:b/>
          <w:bCs/>
          <w:color w:val="333333"/>
          <w:sz w:val="32"/>
          <w:szCs w:val="32"/>
          <w:rtl/>
        </w:rPr>
        <w:t xml:space="preserve">- </w:t>
      </w:r>
      <w:r w:rsidRPr="0022274F">
        <w:rPr>
          <w:rFonts w:ascii="Traditional Arabic" w:hAnsi="Traditional Arabic" w:cs="Traditional Arabic" w:hint="cs"/>
          <w:b/>
          <w:bCs/>
          <w:color w:val="333333"/>
          <w:sz w:val="32"/>
          <w:szCs w:val="32"/>
          <w:rtl/>
        </w:rPr>
        <w:t xml:space="preserve">العصر الجاهلي                                   طه حسين. </w:t>
      </w:r>
    </w:p>
    <w:p w:rsidR="00955DAE" w:rsidRPr="0022274F" w:rsidRDefault="00955DAE" w:rsidP="00955DAE">
      <w:pPr>
        <w:tabs>
          <w:tab w:val="center" w:pos="4513"/>
        </w:tabs>
        <w:rPr>
          <w:rFonts w:ascii="Traditional Arabic" w:hAnsi="Traditional Arabic" w:cs="Traditional Arabic"/>
          <w:b/>
          <w:bCs/>
          <w:color w:val="333333"/>
          <w:sz w:val="32"/>
          <w:szCs w:val="32"/>
          <w:rtl/>
        </w:rPr>
      </w:pPr>
      <w:r w:rsidRPr="0022274F">
        <w:rPr>
          <w:rFonts w:ascii="Traditional Arabic" w:hAnsi="Traditional Arabic" w:cs="Traditional Arabic"/>
          <w:b/>
          <w:bCs/>
          <w:color w:val="333333"/>
          <w:sz w:val="32"/>
          <w:szCs w:val="32"/>
          <w:rtl/>
        </w:rPr>
        <w:t>1</w:t>
      </w:r>
      <w:r w:rsidRPr="0022274F">
        <w:rPr>
          <w:rFonts w:ascii="Traditional Arabic" w:hAnsi="Traditional Arabic" w:cs="Traditional Arabic" w:hint="cs"/>
          <w:b/>
          <w:bCs/>
          <w:color w:val="333333"/>
          <w:sz w:val="32"/>
          <w:szCs w:val="32"/>
          <w:rtl/>
        </w:rPr>
        <w:t>5</w:t>
      </w:r>
      <w:r w:rsidRPr="0022274F">
        <w:rPr>
          <w:rFonts w:ascii="Traditional Arabic" w:hAnsi="Traditional Arabic" w:cs="Traditional Arabic"/>
          <w:b/>
          <w:bCs/>
          <w:color w:val="333333"/>
          <w:sz w:val="32"/>
          <w:szCs w:val="32"/>
          <w:rtl/>
        </w:rPr>
        <w:t xml:space="preserve">-  </w:t>
      </w:r>
      <w:r w:rsidRPr="0022274F">
        <w:rPr>
          <w:rFonts w:ascii="Traditional Arabic" w:hAnsi="Traditional Arabic" w:cs="Traditional Arabic" w:hint="cs"/>
          <w:b/>
          <w:bCs/>
          <w:color w:val="333333"/>
          <w:sz w:val="32"/>
          <w:szCs w:val="32"/>
          <w:rtl/>
        </w:rPr>
        <w:t xml:space="preserve">العقد الفريد </w:t>
      </w:r>
      <w:r w:rsidRPr="0022274F">
        <w:rPr>
          <w:rFonts w:ascii="Traditional Arabic" w:hAnsi="Traditional Arabic" w:cs="Traditional Arabic"/>
          <w:b/>
          <w:bCs/>
          <w:color w:val="333333"/>
          <w:sz w:val="32"/>
          <w:szCs w:val="32"/>
          <w:rtl/>
        </w:rPr>
        <w:tab/>
      </w:r>
      <w:r w:rsidRPr="0022274F">
        <w:rPr>
          <w:rFonts w:ascii="Traditional Arabic" w:hAnsi="Traditional Arabic" w:cs="Traditional Arabic" w:hint="cs"/>
          <w:b/>
          <w:bCs/>
          <w:color w:val="333333"/>
          <w:sz w:val="32"/>
          <w:szCs w:val="32"/>
          <w:rtl/>
        </w:rPr>
        <w:t xml:space="preserve">                      ابن عبد ربه (ت 327ه).</w:t>
      </w:r>
    </w:p>
    <w:p w:rsidR="00955DAE" w:rsidRPr="0022274F" w:rsidRDefault="00955DAE" w:rsidP="00955DAE">
      <w:pPr>
        <w:rPr>
          <w:rFonts w:ascii="Traditional Arabic" w:hAnsi="Traditional Arabic" w:cs="Traditional Arabic"/>
          <w:b/>
          <w:bCs/>
          <w:color w:val="333333"/>
          <w:sz w:val="32"/>
          <w:szCs w:val="32"/>
          <w:rtl/>
        </w:rPr>
      </w:pPr>
      <w:r w:rsidRPr="0022274F">
        <w:rPr>
          <w:rFonts w:ascii="Traditional Arabic" w:hAnsi="Traditional Arabic" w:cs="Traditional Arabic" w:hint="cs"/>
          <w:b/>
          <w:bCs/>
          <w:color w:val="333333"/>
          <w:sz w:val="32"/>
          <w:szCs w:val="32"/>
          <w:rtl/>
        </w:rPr>
        <w:t>16</w:t>
      </w:r>
      <w:r w:rsidRPr="0022274F">
        <w:rPr>
          <w:rFonts w:ascii="Traditional Arabic" w:hAnsi="Traditional Arabic" w:cs="Traditional Arabic"/>
          <w:b/>
          <w:bCs/>
          <w:color w:val="333333"/>
          <w:sz w:val="32"/>
          <w:szCs w:val="32"/>
          <w:rtl/>
        </w:rPr>
        <w:t>- العمدة في محاسن الشعر وآدابه ونقده          ابن رشيق القيرواني.</w:t>
      </w:r>
    </w:p>
    <w:p w:rsidR="00955DAE" w:rsidRPr="0022274F" w:rsidRDefault="00955DAE" w:rsidP="00955DAE">
      <w:pPr>
        <w:rPr>
          <w:rFonts w:ascii="Traditional Arabic" w:hAnsi="Traditional Arabic" w:cs="Traditional Arabic"/>
          <w:b/>
          <w:bCs/>
          <w:color w:val="333333"/>
          <w:sz w:val="32"/>
          <w:szCs w:val="32"/>
          <w:rtl/>
        </w:rPr>
      </w:pPr>
      <w:r w:rsidRPr="0022274F">
        <w:rPr>
          <w:rFonts w:ascii="Traditional Arabic" w:hAnsi="Traditional Arabic" w:cs="Traditional Arabic" w:hint="cs"/>
          <w:b/>
          <w:bCs/>
          <w:color w:val="333333"/>
          <w:sz w:val="32"/>
          <w:szCs w:val="32"/>
          <w:rtl/>
        </w:rPr>
        <w:t>17</w:t>
      </w:r>
      <w:r w:rsidRPr="0022274F">
        <w:rPr>
          <w:rFonts w:ascii="Traditional Arabic" w:hAnsi="Traditional Arabic" w:cs="Traditional Arabic"/>
          <w:b/>
          <w:bCs/>
          <w:color w:val="333333"/>
          <w:sz w:val="32"/>
          <w:szCs w:val="32"/>
          <w:rtl/>
        </w:rPr>
        <w:t xml:space="preserve">- </w:t>
      </w:r>
      <w:r w:rsidRPr="0022274F">
        <w:rPr>
          <w:rFonts w:ascii="Traditional Arabic" w:hAnsi="Traditional Arabic" w:cs="Traditional Arabic" w:hint="cs"/>
          <w:b/>
          <w:bCs/>
          <w:color w:val="333333"/>
          <w:sz w:val="32"/>
          <w:szCs w:val="32"/>
          <w:rtl/>
        </w:rPr>
        <w:t>الحماسة                                        أبو تمام الطائي.</w:t>
      </w:r>
    </w:p>
    <w:p w:rsidR="00955DAE" w:rsidRPr="0022274F" w:rsidRDefault="00955DAE" w:rsidP="0022274F">
      <w:pPr>
        <w:rPr>
          <w:rFonts w:ascii="Traditional Arabic" w:hAnsi="Traditional Arabic" w:cs="Traditional Arabic"/>
          <w:b/>
          <w:bCs/>
          <w:sz w:val="32"/>
          <w:szCs w:val="32"/>
          <w:rtl/>
        </w:rPr>
      </w:pPr>
      <w:r w:rsidRPr="0022274F">
        <w:rPr>
          <w:rFonts w:ascii="Traditional Arabic" w:hAnsi="Traditional Arabic" w:cs="Traditional Arabic" w:hint="cs"/>
          <w:b/>
          <w:bCs/>
          <w:color w:val="333333"/>
          <w:sz w:val="32"/>
          <w:szCs w:val="32"/>
          <w:rtl/>
        </w:rPr>
        <w:t>18</w:t>
      </w:r>
      <w:r w:rsidRPr="0022274F">
        <w:rPr>
          <w:rFonts w:ascii="Traditional Arabic" w:hAnsi="Traditional Arabic" w:cs="Traditional Arabic"/>
          <w:b/>
          <w:bCs/>
          <w:color w:val="333333"/>
          <w:sz w:val="32"/>
          <w:szCs w:val="32"/>
          <w:rtl/>
        </w:rPr>
        <w:t xml:space="preserve">- </w:t>
      </w:r>
      <w:r w:rsidRPr="0022274F">
        <w:rPr>
          <w:rFonts w:ascii="Traditional Arabic" w:hAnsi="Traditional Arabic" w:cs="Traditional Arabic" w:hint="cs"/>
          <w:b/>
          <w:bCs/>
          <w:color w:val="333333"/>
          <w:sz w:val="32"/>
          <w:szCs w:val="32"/>
          <w:rtl/>
        </w:rPr>
        <w:t>الفهرست</w:t>
      </w:r>
      <w:r w:rsidRPr="0022274F">
        <w:rPr>
          <w:rFonts w:ascii="Traditional Arabic" w:hAnsi="Traditional Arabic" w:cs="Traditional Arabic"/>
          <w:b/>
          <w:bCs/>
          <w:color w:val="333333"/>
          <w:sz w:val="32"/>
          <w:szCs w:val="32"/>
          <w:rtl/>
        </w:rPr>
        <w:t xml:space="preserve">.                             </w:t>
      </w:r>
      <w:r w:rsidRPr="0022274F">
        <w:rPr>
          <w:rFonts w:ascii="Traditional Arabic" w:hAnsi="Traditional Arabic" w:cs="Traditional Arabic" w:hint="cs"/>
          <w:b/>
          <w:bCs/>
          <w:color w:val="333333"/>
          <w:sz w:val="32"/>
          <w:szCs w:val="32"/>
          <w:rtl/>
        </w:rPr>
        <w:t xml:space="preserve">        </w:t>
      </w:r>
      <w:r w:rsidRPr="0022274F">
        <w:rPr>
          <w:rFonts w:ascii="Traditional Arabic" w:hAnsi="Traditional Arabic" w:cs="Traditional Arabic"/>
          <w:b/>
          <w:bCs/>
          <w:color w:val="333333"/>
          <w:sz w:val="32"/>
          <w:szCs w:val="32"/>
          <w:rtl/>
        </w:rPr>
        <w:t xml:space="preserve"> </w:t>
      </w:r>
      <w:r w:rsidRPr="0022274F">
        <w:rPr>
          <w:rFonts w:ascii="Traditional Arabic" w:hAnsi="Traditional Arabic" w:cs="Traditional Arabic" w:hint="cs"/>
          <w:b/>
          <w:bCs/>
          <w:color w:val="333333"/>
          <w:sz w:val="32"/>
          <w:szCs w:val="32"/>
          <w:rtl/>
        </w:rPr>
        <w:t xml:space="preserve">ابن نديم( محمد بن اسحاق). </w:t>
      </w:r>
    </w:p>
    <w:p w:rsidR="001A4245" w:rsidRPr="0022274F" w:rsidRDefault="001A4245" w:rsidP="00955DAE">
      <w:pPr>
        <w:rPr>
          <w:rFonts w:ascii="Traditional Arabic" w:hAnsi="Traditional Arabic" w:cs="Traditional Arabic"/>
          <w:b/>
          <w:bCs/>
          <w:sz w:val="32"/>
          <w:szCs w:val="32"/>
          <w:rtl/>
        </w:rPr>
      </w:pPr>
    </w:p>
    <w:p w:rsidR="00955DAE" w:rsidRDefault="00955DAE" w:rsidP="00955DAE">
      <w:pPr>
        <w:jc w:val="lowKashida"/>
        <w:rPr>
          <w:rFonts w:ascii="Traditional Arabic" w:hAnsi="Traditional Arabic" w:cs="Traditional Arabic"/>
          <w:b/>
          <w:bCs/>
          <w:sz w:val="32"/>
          <w:szCs w:val="32"/>
          <w:u w:val="single"/>
          <w:rtl/>
          <w:lang w:bidi="ar-IQ"/>
        </w:rPr>
      </w:pPr>
      <w:r w:rsidRPr="00C60F6C">
        <w:rPr>
          <w:rFonts w:ascii="Traditional Arabic" w:hAnsi="Traditional Arabic" w:cs="Traditional Arabic"/>
          <w:b/>
          <w:bCs/>
          <w:sz w:val="32"/>
          <w:szCs w:val="32"/>
          <w:u w:val="single"/>
          <w:rtl/>
        </w:rPr>
        <w:t>توزيع الدرجات</w:t>
      </w:r>
    </w:p>
    <w:p w:rsidR="0022274F" w:rsidRPr="00C60F6C" w:rsidRDefault="0022274F" w:rsidP="00955DAE">
      <w:pPr>
        <w:jc w:val="lowKashida"/>
        <w:rPr>
          <w:rFonts w:ascii="Traditional Arabic" w:hAnsi="Traditional Arabic" w:cs="Traditional Arabic"/>
          <w:b/>
          <w:bCs/>
          <w:sz w:val="32"/>
          <w:szCs w:val="32"/>
          <w:u w:val="single"/>
          <w:rtl/>
          <w:lang w:bidi="ar-IQ"/>
        </w:rPr>
      </w:pPr>
    </w:p>
    <w:p w:rsidR="00955DAE" w:rsidRPr="0022274F" w:rsidRDefault="00955DAE" w:rsidP="00955DAE">
      <w:pPr>
        <w:jc w:val="lowKashida"/>
        <w:rPr>
          <w:rFonts w:ascii="Traditional Arabic" w:hAnsi="Traditional Arabic" w:cs="Traditional Arabic"/>
          <w:b/>
          <w:bCs/>
          <w:sz w:val="32"/>
          <w:szCs w:val="32"/>
          <w:rtl/>
        </w:rPr>
      </w:pPr>
      <w:r w:rsidRPr="0022274F">
        <w:rPr>
          <w:rFonts w:ascii="Traditional Arabic" w:hAnsi="Traditional Arabic" w:cs="Traditional Arabic"/>
          <w:b/>
          <w:bCs/>
          <w:sz w:val="32"/>
          <w:szCs w:val="32"/>
          <w:rtl/>
        </w:rPr>
        <w:t xml:space="preserve">    يمتحن الطالب في هذه السنة الدراسية ثلاث مرات، ويكون كل منهما على (10) درجات، وبذلك يكون المجموع (30) درجة، وتوضع عشر درجات على الغيابات والنشاط الصفي للطلبة، ويكون الامتحان النهائي على (60)، وبهذا تكون الحصيلة النهائية لهذه المادة (100) درجة. </w:t>
      </w:r>
    </w:p>
    <w:p w:rsidR="00955DAE" w:rsidRPr="00C60F6C" w:rsidRDefault="00955DAE" w:rsidP="00955DAE">
      <w:pPr>
        <w:jc w:val="lowKashida"/>
        <w:rPr>
          <w:rFonts w:ascii="Traditional Arabic" w:hAnsi="Traditional Arabic" w:cs="Traditional Arabic"/>
          <w:sz w:val="32"/>
          <w:szCs w:val="32"/>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tblGrid>
      <w:tr w:rsidR="00955DAE" w:rsidRPr="00C60F6C" w:rsidTr="00C83D9F">
        <w:tc>
          <w:tcPr>
            <w:tcW w:w="2130" w:type="dxa"/>
          </w:tcPr>
          <w:p w:rsidR="00955DAE" w:rsidRPr="00C60F6C" w:rsidRDefault="00955DAE" w:rsidP="00C83D9F">
            <w:pPr>
              <w:jc w:val="lowKashida"/>
              <w:rPr>
                <w:rFonts w:ascii="Traditional Arabic" w:hAnsi="Traditional Arabic" w:cs="Traditional Arabic"/>
                <w:b/>
                <w:bCs/>
                <w:sz w:val="32"/>
                <w:szCs w:val="32"/>
                <w:rtl/>
              </w:rPr>
            </w:pPr>
            <w:r w:rsidRPr="00C60F6C">
              <w:rPr>
                <w:rFonts w:ascii="Traditional Arabic" w:hAnsi="Traditional Arabic" w:cs="Traditional Arabic"/>
                <w:b/>
                <w:bCs/>
                <w:sz w:val="32"/>
                <w:szCs w:val="32"/>
                <w:rtl/>
              </w:rPr>
              <w:t>الامتحان الاول</w:t>
            </w:r>
          </w:p>
        </w:tc>
        <w:tc>
          <w:tcPr>
            <w:tcW w:w="2130" w:type="dxa"/>
          </w:tcPr>
          <w:p w:rsidR="00955DAE" w:rsidRPr="00C60F6C" w:rsidRDefault="00955DAE" w:rsidP="00C83D9F">
            <w:pPr>
              <w:jc w:val="lowKashida"/>
              <w:rPr>
                <w:rFonts w:ascii="Traditional Arabic" w:hAnsi="Traditional Arabic" w:cs="Traditional Arabic"/>
                <w:b/>
                <w:bCs/>
                <w:sz w:val="32"/>
                <w:szCs w:val="32"/>
                <w:rtl/>
              </w:rPr>
            </w:pPr>
            <w:r w:rsidRPr="00C60F6C">
              <w:rPr>
                <w:rFonts w:ascii="Traditional Arabic" w:hAnsi="Traditional Arabic" w:cs="Traditional Arabic"/>
                <w:b/>
                <w:bCs/>
                <w:sz w:val="32"/>
                <w:szCs w:val="32"/>
                <w:rtl/>
              </w:rPr>
              <w:t>10 درجات</w:t>
            </w:r>
          </w:p>
        </w:tc>
      </w:tr>
      <w:tr w:rsidR="00955DAE" w:rsidRPr="00C60F6C" w:rsidTr="00C83D9F">
        <w:tc>
          <w:tcPr>
            <w:tcW w:w="2130" w:type="dxa"/>
          </w:tcPr>
          <w:p w:rsidR="00955DAE" w:rsidRPr="00C60F6C" w:rsidRDefault="00955DAE" w:rsidP="00C83D9F">
            <w:pPr>
              <w:jc w:val="lowKashida"/>
              <w:rPr>
                <w:rFonts w:ascii="Traditional Arabic" w:hAnsi="Traditional Arabic" w:cs="Traditional Arabic"/>
                <w:b/>
                <w:bCs/>
                <w:sz w:val="32"/>
                <w:szCs w:val="32"/>
                <w:rtl/>
              </w:rPr>
            </w:pPr>
            <w:r w:rsidRPr="00C60F6C">
              <w:rPr>
                <w:rFonts w:ascii="Traditional Arabic" w:hAnsi="Traditional Arabic" w:cs="Traditional Arabic"/>
                <w:b/>
                <w:bCs/>
                <w:sz w:val="32"/>
                <w:szCs w:val="32"/>
                <w:rtl/>
              </w:rPr>
              <w:t>النشاطات الصفية</w:t>
            </w:r>
          </w:p>
        </w:tc>
        <w:tc>
          <w:tcPr>
            <w:tcW w:w="2130" w:type="dxa"/>
          </w:tcPr>
          <w:p w:rsidR="00955DAE" w:rsidRPr="00C60F6C" w:rsidRDefault="00955DAE" w:rsidP="00C83D9F">
            <w:pPr>
              <w:jc w:val="lowKashida"/>
              <w:rPr>
                <w:rFonts w:ascii="Traditional Arabic" w:hAnsi="Traditional Arabic" w:cs="Traditional Arabic"/>
                <w:b/>
                <w:bCs/>
                <w:sz w:val="32"/>
                <w:szCs w:val="32"/>
                <w:rtl/>
                <w:lang w:bidi="ar-IQ"/>
              </w:rPr>
            </w:pPr>
            <w:r w:rsidRPr="00C60F6C">
              <w:rPr>
                <w:rFonts w:ascii="Traditional Arabic" w:hAnsi="Traditional Arabic" w:cs="Traditional Arabic"/>
                <w:b/>
                <w:bCs/>
                <w:sz w:val="32"/>
                <w:szCs w:val="32"/>
                <w:rtl/>
              </w:rPr>
              <w:t>5 درجات</w:t>
            </w:r>
          </w:p>
        </w:tc>
      </w:tr>
      <w:tr w:rsidR="00955DAE" w:rsidRPr="00C60F6C" w:rsidTr="00C83D9F">
        <w:tc>
          <w:tcPr>
            <w:tcW w:w="2130" w:type="dxa"/>
          </w:tcPr>
          <w:p w:rsidR="00955DAE" w:rsidRPr="00C60F6C" w:rsidRDefault="00955DAE" w:rsidP="00C83D9F">
            <w:pPr>
              <w:jc w:val="lowKashida"/>
              <w:rPr>
                <w:rFonts w:ascii="Traditional Arabic" w:hAnsi="Traditional Arabic" w:cs="Traditional Arabic"/>
                <w:b/>
                <w:bCs/>
                <w:sz w:val="32"/>
                <w:szCs w:val="32"/>
                <w:rtl/>
              </w:rPr>
            </w:pPr>
            <w:r w:rsidRPr="00C60F6C">
              <w:rPr>
                <w:rFonts w:ascii="Traditional Arabic" w:hAnsi="Traditional Arabic" w:cs="Traditional Arabic"/>
                <w:b/>
                <w:bCs/>
                <w:sz w:val="32"/>
                <w:szCs w:val="32"/>
                <w:rtl/>
              </w:rPr>
              <w:t>الامتحان الثاني</w:t>
            </w:r>
          </w:p>
        </w:tc>
        <w:tc>
          <w:tcPr>
            <w:tcW w:w="2130" w:type="dxa"/>
          </w:tcPr>
          <w:p w:rsidR="00955DAE" w:rsidRPr="00C60F6C" w:rsidRDefault="00955DAE" w:rsidP="00C83D9F">
            <w:pPr>
              <w:jc w:val="lowKashida"/>
              <w:rPr>
                <w:rFonts w:ascii="Traditional Arabic" w:hAnsi="Traditional Arabic" w:cs="Traditional Arabic"/>
                <w:b/>
                <w:bCs/>
                <w:sz w:val="32"/>
                <w:szCs w:val="32"/>
                <w:rtl/>
              </w:rPr>
            </w:pPr>
            <w:r w:rsidRPr="00C60F6C">
              <w:rPr>
                <w:rFonts w:ascii="Traditional Arabic" w:hAnsi="Traditional Arabic" w:cs="Traditional Arabic"/>
                <w:b/>
                <w:bCs/>
                <w:sz w:val="32"/>
                <w:szCs w:val="32"/>
                <w:rtl/>
              </w:rPr>
              <w:t>10 درجات</w:t>
            </w:r>
          </w:p>
        </w:tc>
      </w:tr>
      <w:tr w:rsidR="00955DAE" w:rsidRPr="00C60F6C" w:rsidTr="00C83D9F">
        <w:tc>
          <w:tcPr>
            <w:tcW w:w="2130" w:type="dxa"/>
          </w:tcPr>
          <w:p w:rsidR="00955DAE" w:rsidRPr="00C60F6C" w:rsidRDefault="00955DAE" w:rsidP="00C83D9F">
            <w:pPr>
              <w:jc w:val="lowKashida"/>
              <w:rPr>
                <w:rFonts w:ascii="Traditional Arabic" w:hAnsi="Traditional Arabic" w:cs="Traditional Arabic"/>
                <w:b/>
                <w:bCs/>
                <w:sz w:val="32"/>
                <w:szCs w:val="32"/>
                <w:rtl/>
              </w:rPr>
            </w:pPr>
            <w:r w:rsidRPr="00C60F6C">
              <w:rPr>
                <w:rFonts w:ascii="Traditional Arabic" w:hAnsi="Traditional Arabic" w:cs="Traditional Arabic"/>
                <w:b/>
                <w:bCs/>
                <w:sz w:val="32"/>
                <w:szCs w:val="32"/>
                <w:rtl/>
              </w:rPr>
              <w:t>الامتحان الثالث</w:t>
            </w:r>
          </w:p>
        </w:tc>
        <w:tc>
          <w:tcPr>
            <w:tcW w:w="2130" w:type="dxa"/>
          </w:tcPr>
          <w:p w:rsidR="00955DAE" w:rsidRPr="00C60F6C" w:rsidRDefault="00955DAE" w:rsidP="00C83D9F">
            <w:pPr>
              <w:jc w:val="lowKashida"/>
              <w:rPr>
                <w:rFonts w:ascii="Traditional Arabic" w:hAnsi="Traditional Arabic" w:cs="Traditional Arabic"/>
                <w:b/>
                <w:bCs/>
                <w:sz w:val="32"/>
                <w:szCs w:val="32"/>
                <w:rtl/>
              </w:rPr>
            </w:pPr>
            <w:r w:rsidRPr="00C60F6C">
              <w:rPr>
                <w:rFonts w:ascii="Traditional Arabic" w:hAnsi="Traditional Arabic" w:cs="Traditional Arabic"/>
                <w:b/>
                <w:bCs/>
                <w:sz w:val="32"/>
                <w:szCs w:val="32"/>
                <w:rtl/>
              </w:rPr>
              <w:t>10 درجات</w:t>
            </w:r>
          </w:p>
        </w:tc>
      </w:tr>
      <w:tr w:rsidR="00955DAE" w:rsidRPr="00C60F6C" w:rsidTr="00C83D9F">
        <w:tc>
          <w:tcPr>
            <w:tcW w:w="2130" w:type="dxa"/>
          </w:tcPr>
          <w:p w:rsidR="00955DAE" w:rsidRPr="00C60F6C" w:rsidRDefault="00955DAE" w:rsidP="00C83D9F">
            <w:pPr>
              <w:jc w:val="lowKashida"/>
              <w:rPr>
                <w:rFonts w:ascii="Traditional Arabic" w:hAnsi="Traditional Arabic" w:cs="Traditional Arabic"/>
                <w:b/>
                <w:bCs/>
                <w:sz w:val="32"/>
                <w:szCs w:val="32"/>
                <w:rtl/>
              </w:rPr>
            </w:pPr>
            <w:r w:rsidRPr="00C60F6C">
              <w:rPr>
                <w:rFonts w:ascii="Traditional Arabic" w:hAnsi="Traditional Arabic" w:cs="Traditional Arabic"/>
                <w:b/>
                <w:bCs/>
                <w:sz w:val="32"/>
                <w:szCs w:val="32"/>
                <w:rtl/>
              </w:rPr>
              <w:t xml:space="preserve">الغيابات </w:t>
            </w:r>
          </w:p>
        </w:tc>
        <w:tc>
          <w:tcPr>
            <w:tcW w:w="2130" w:type="dxa"/>
          </w:tcPr>
          <w:p w:rsidR="00955DAE" w:rsidRPr="00C60F6C" w:rsidRDefault="00955DAE" w:rsidP="00C83D9F">
            <w:pPr>
              <w:jc w:val="lowKashida"/>
              <w:rPr>
                <w:rFonts w:ascii="Traditional Arabic" w:hAnsi="Traditional Arabic" w:cs="Traditional Arabic"/>
                <w:b/>
                <w:bCs/>
                <w:sz w:val="32"/>
                <w:szCs w:val="32"/>
                <w:rtl/>
              </w:rPr>
            </w:pPr>
            <w:r w:rsidRPr="00C60F6C">
              <w:rPr>
                <w:rFonts w:ascii="Traditional Arabic" w:hAnsi="Traditional Arabic" w:cs="Traditional Arabic"/>
                <w:b/>
                <w:bCs/>
                <w:sz w:val="32"/>
                <w:szCs w:val="32"/>
                <w:rtl/>
              </w:rPr>
              <w:t>5 درجات</w:t>
            </w:r>
          </w:p>
        </w:tc>
      </w:tr>
      <w:tr w:rsidR="00955DAE" w:rsidRPr="00C60F6C" w:rsidTr="00C83D9F">
        <w:tc>
          <w:tcPr>
            <w:tcW w:w="2130" w:type="dxa"/>
          </w:tcPr>
          <w:p w:rsidR="00955DAE" w:rsidRPr="00C60F6C" w:rsidRDefault="00955DAE" w:rsidP="00C83D9F">
            <w:pPr>
              <w:jc w:val="lowKashida"/>
              <w:rPr>
                <w:rFonts w:ascii="Traditional Arabic" w:hAnsi="Traditional Arabic" w:cs="Traditional Arabic"/>
                <w:b/>
                <w:bCs/>
                <w:sz w:val="32"/>
                <w:szCs w:val="32"/>
                <w:rtl/>
              </w:rPr>
            </w:pPr>
            <w:r w:rsidRPr="00C60F6C">
              <w:rPr>
                <w:rFonts w:ascii="Traditional Arabic" w:hAnsi="Traditional Arabic" w:cs="Traditional Arabic"/>
                <w:b/>
                <w:bCs/>
                <w:sz w:val="32"/>
                <w:szCs w:val="32"/>
                <w:rtl/>
              </w:rPr>
              <w:t>الامتحان النهائي</w:t>
            </w:r>
          </w:p>
        </w:tc>
        <w:tc>
          <w:tcPr>
            <w:tcW w:w="2130" w:type="dxa"/>
          </w:tcPr>
          <w:p w:rsidR="00955DAE" w:rsidRPr="00C60F6C" w:rsidRDefault="00955DAE" w:rsidP="00C83D9F">
            <w:pPr>
              <w:jc w:val="lowKashida"/>
              <w:rPr>
                <w:rFonts w:ascii="Traditional Arabic" w:hAnsi="Traditional Arabic" w:cs="Traditional Arabic"/>
                <w:b/>
                <w:bCs/>
                <w:sz w:val="32"/>
                <w:szCs w:val="32"/>
                <w:rtl/>
              </w:rPr>
            </w:pPr>
            <w:r w:rsidRPr="00C60F6C">
              <w:rPr>
                <w:rFonts w:ascii="Traditional Arabic" w:hAnsi="Traditional Arabic" w:cs="Traditional Arabic"/>
                <w:b/>
                <w:bCs/>
                <w:sz w:val="32"/>
                <w:szCs w:val="32"/>
                <w:rtl/>
              </w:rPr>
              <w:t>60 درجة</w:t>
            </w:r>
          </w:p>
        </w:tc>
      </w:tr>
    </w:tbl>
    <w:p w:rsidR="00955DAE" w:rsidRPr="00C60F6C" w:rsidRDefault="00955DAE" w:rsidP="00955DAE">
      <w:pPr>
        <w:jc w:val="both"/>
        <w:rPr>
          <w:rFonts w:asciiTheme="minorBidi" w:hAnsiTheme="minorBidi" w:cstheme="minorBidi"/>
          <w:b/>
          <w:bCs/>
          <w:sz w:val="32"/>
          <w:szCs w:val="32"/>
          <w:u w:val="single"/>
          <w:rtl/>
          <w:lang w:bidi="ar-IQ"/>
        </w:rPr>
      </w:pPr>
    </w:p>
    <w:p w:rsidR="00955DAE" w:rsidRPr="00921438" w:rsidRDefault="00955DAE" w:rsidP="00955DAE">
      <w:pPr>
        <w:ind w:hanging="46"/>
        <w:rPr>
          <w:rFonts w:ascii="Traditional Arabic" w:hAnsi="Traditional Arabic" w:cs="Traditional Arabic"/>
          <w:b/>
          <w:bCs/>
          <w:sz w:val="32"/>
          <w:szCs w:val="32"/>
          <w:u w:val="single"/>
          <w:rtl/>
          <w:lang w:bidi="ar-IQ"/>
        </w:rPr>
      </w:pPr>
      <w:r w:rsidRPr="00921438">
        <w:rPr>
          <w:rFonts w:ascii="Traditional Arabic" w:hAnsi="Traditional Arabic" w:cs="Traditional Arabic"/>
          <w:b/>
          <w:bCs/>
          <w:sz w:val="32"/>
          <w:szCs w:val="32"/>
          <w:u w:val="single"/>
          <w:rtl/>
        </w:rPr>
        <w:t>مفردات المنهج</w:t>
      </w:r>
    </w:p>
    <w:p w:rsidR="00955DAE" w:rsidRPr="0022274F" w:rsidRDefault="00955DAE" w:rsidP="00955DAE">
      <w:pPr>
        <w:ind w:right="176"/>
        <w:jc w:val="lowKashida"/>
        <w:rPr>
          <w:rFonts w:ascii="Traditional Arabic" w:hAnsi="Traditional Arabic" w:cs="Traditional Arabic"/>
          <w:sz w:val="32"/>
          <w:szCs w:val="32"/>
        </w:rPr>
      </w:pPr>
      <w:r w:rsidRPr="0022274F">
        <w:rPr>
          <w:rFonts w:ascii="Traditional Arabic" w:hAnsi="Traditional Arabic" w:cs="Traditional Arabic"/>
          <w:b/>
          <w:bCs/>
          <w:sz w:val="32"/>
          <w:szCs w:val="32"/>
          <w:rtl/>
          <w:lang w:bidi="ar-IQ"/>
        </w:rPr>
        <w:t>*</w:t>
      </w:r>
      <w:r w:rsidRPr="0022274F">
        <w:rPr>
          <w:rFonts w:ascii="Traditional Arabic" w:hAnsi="Traditional Arabic" w:cs="Traditional Arabic"/>
          <w:b/>
          <w:bCs/>
          <w:sz w:val="32"/>
          <w:szCs w:val="32"/>
          <w:rtl/>
        </w:rPr>
        <w:t xml:space="preserve"> مقدمة في معنى كلمة الأدب.</w:t>
      </w:r>
    </w:p>
    <w:p w:rsidR="00955DAE" w:rsidRPr="0022274F" w:rsidRDefault="0058724D" w:rsidP="00955DAE">
      <w:pPr>
        <w:ind w:right="176"/>
        <w:jc w:val="lowKashida"/>
        <w:rPr>
          <w:rFonts w:ascii="Traditional Arabic" w:hAnsi="Traditional Arabic" w:cs="Traditional Arabic"/>
          <w:b/>
          <w:bCs/>
          <w:sz w:val="32"/>
          <w:szCs w:val="32"/>
          <w:lang w:bidi="ar-IQ"/>
        </w:rPr>
      </w:pPr>
      <w:r w:rsidRPr="0022274F">
        <w:rPr>
          <w:rFonts w:ascii="Traditional Arabic" w:hAnsi="Traditional Arabic" w:cs="Traditional Arabic"/>
          <w:b/>
          <w:bCs/>
          <w:sz w:val="32"/>
          <w:szCs w:val="32"/>
          <w:rtl/>
          <w:lang w:bidi="ar-IQ"/>
        </w:rPr>
        <w:lastRenderedPageBreak/>
        <w:t>*</w:t>
      </w:r>
      <w:r w:rsidR="00955DAE" w:rsidRPr="0022274F">
        <w:rPr>
          <w:rFonts w:ascii="Traditional Arabic" w:hAnsi="Traditional Arabic" w:cs="Traditional Arabic"/>
          <w:sz w:val="32"/>
          <w:szCs w:val="32"/>
        </w:rPr>
        <w:t xml:space="preserve"> </w:t>
      </w:r>
      <w:hyperlink r:id="rId7" w:history="1">
        <w:r w:rsidR="00955DAE" w:rsidRPr="0022274F">
          <w:rPr>
            <w:rFonts w:ascii="Traditional Arabic" w:hAnsi="Traditional Arabic" w:cs="Traditional Arabic"/>
            <w:b/>
            <w:bCs/>
            <w:sz w:val="32"/>
            <w:szCs w:val="32"/>
            <w:rtl/>
          </w:rPr>
          <w:t>الشعر</w:t>
        </w:r>
        <w:r w:rsidR="00955DAE" w:rsidRPr="0022274F">
          <w:rPr>
            <w:rFonts w:ascii="Traditional Arabic" w:hAnsi="Traditional Arabic" w:cs="Traditional Arabic"/>
            <w:b/>
            <w:bCs/>
            <w:sz w:val="32"/>
            <w:szCs w:val="32"/>
          </w:rPr>
          <w:t> </w:t>
        </w:r>
      </w:hyperlink>
      <w:r w:rsidR="00955DAE" w:rsidRPr="0022274F">
        <w:rPr>
          <w:rFonts w:ascii="Traditional Arabic" w:hAnsi="Traditional Arabic" w:cs="Traditional Arabic"/>
          <w:b/>
          <w:bCs/>
          <w:sz w:val="32"/>
          <w:szCs w:val="32"/>
          <w:rtl/>
        </w:rPr>
        <w:t>الجاهلي</w:t>
      </w:r>
      <w:r w:rsidR="00955DAE" w:rsidRPr="0022274F">
        <w:rPr>
          <w:rFonts w:ascii="Traditional Arabic" w:hAnsi="Traditional Arabic" w:cs="Traditional Arabic"/>
          <w:b/>
          <w:bCs/>
          <w:sz w:val="32"/>
          <w:szCs w:val="32"/>
          <w:rtl/>
          <w:lang w:bidi="ar-IQ"/>
        </w:rPr>
        <w:t xml:space="preserve"> وقيمته.</w:t>
      </w:r>
    </w:p>
    <w:p w:rsidR="00955DAE" w:rsidRPr="0022274F" w:rsidRDefault="0058724D" w:rsidP="00955DAE">
      <w:pPr>
        <w:shd w:val="clear" w:color="auto" w:fill="FFFFFF"/>
        <w:rPr>
          <w:rFonts w:ascii="Traditional Arabic" w:hAnsi="Traditional Arabic" w:cs="Traditional Arabic"/>
          <w:b/>
          <w:bCs/>
          <w:sz w:val="32"/>
          <w:szCs w:val="32"/>
          <w:lang w:bidi="ar-IQ"/>
        </w:rPr>
      </w:pPr>
      <w:r w:rsidRPr="0022274F">
        <w:rPr>
          <w:rFonts w:ascii="Traditional Arabic" w:hAnsi="Traditional Arabic" w:cs="Traditional Arabic"/>
          <w:b/>
          <w:bCs/>
          <w:sz w:val="32"/>
          <w:szCs w:val="32"/>
          <w:rtl/>
          <w:lang w:bidi="ar-IQ"/>
        </w:rPr>
        <w:t>*</w:t>
      </w:r>
      <w:r w:rsidR="00955DAE" w:rsidRPr="0022274F">
        <w:rPr>
          <w:rFonts w:ascii="Traditional Arabic" w:hAnsi="Traditional Arabic" w:cs="Traditional Arabic"/>
          <w:b/>
          <w:bCs/>
          <w:sz w:val="32"/>
          <w:szCs w:val="32"/>
          <w:rtl/>
        </w:rPr>
        <w:t>خصائص</w:t>
      </w:r>
      <w:r w:rsidR="00955DAE" w:rsidRPr="0022274F">
        <w:rPr>
          <w:rFonts w:ascii="Traditional Arabic" w:hAnsi="Traditional Arabic" w:cs="Traditional Arabic"/>
          <w:b/>
          <w:bCs/>
          <w:sz w:val="32"/>
          <w:szCs w:val="32"/>
        </w:rPr>
        <w:t> </w:t>
      </w:r>
      <w:hyperlink r:id="rId8" w:history="1">
        <w:r w:rsidR="00955DAE" w:rsidRPr="0022274F">
          <w:rPr>
            <w:rFonts w:ascii="Traditional Arabic" w:hAnsi="Traditional Arabic" w:cs="Traditional Arabic"/>
            <w:b/>
            <w:bCs/>
            <w:sz w:val="32"/>
            <w:szCs w:val="32"/>
            <w:rtl/>
          </w:rPr>
          <w:t>الشعر</w:t>
        </w:r>
        <w:r w:rsidR="00955DAE" w:rsidRPr="0022274F">
          <w:rPr>
            <w:rFonts w:ascii="Traditional Arabic" w:hAnsi="Traditional Arabic" w:cs="Traditional Arabic"/>
            <w:b/>
            <w:bCs/>
            <w:sz w:val="32"/>
            <w:szCs w:val="32"/>
          </w:rPr>
          <w:t> </w:t>
        </w:r>
      </w:hyperlink>
      <w:r w:rsidR="00955DAE" w:rsidRPr="0022274F">
        <w:rPr>
          <w:rFonts w:ascii="Traditional Arabic" w:hAnsi="Traditional Arabic" w:cs="Traditional Arabic"/>
          <w:b/>
          <w:bCs/>
          <w:sz w:val="32"/>
          <w:szCs w:val="32"/>
          <w:rtl/>
        </w:rPr>
        <w:t>الجاهلي</w:t>
      </w:r>
      <w:r w:rsidR="00955DAE" w:rsidRPr="0022274F">
        <w:rPr>
          <w:rFonts w:ascii="Traditional Arabic" w:hAnsi="Traditional Arabic" w:cs="Traditional Arabic"/>
          <w:b/>
          <w:bCs/>
          <w:sz w:val="32"/>
          <w:szCs w:val="32"/>
          <w:rtl/>
          <w:lang w:bidi="ar-IQ"/>
        </w:rPr>
        <w:t>.</w:t>
      </w:r>
    </w:p>
    <w:p w:rsidR="00955DAE" w:rsidRPr="0022274F" w:rsidRDefault="0058724D" w:rsidP="00955DAE">
      <w:pPr>
        <w:shd w:val="clear" w:color="auto" w:fill="FFFFFF"/>
        <w:rPr>
          <w:rFonts w:ascii="Traditional Arabic" w:hAnsi="Traditional Arabic" w:cs="Traditional Arabic"/>
          <w:b/>
          <w:bCs/>
          <w:sz w:val="32"/>
          <w:szCs w:val="32"/>
          <w:rtl/>
          <w:lang w:bidi="ar-IQ"/>
        </w:rPr>
      </w:pPr>
      <w:r w:rsidRPr="0022274F">
        <w:rPr>
          <w:rFonts w:ascii="Traditional Arabic" w:hAnsi="Traditional Arabic" w:cs="Traditional Arabic"/>
          <w:b/>
          <w:bCs/>
          <w:sz w:val="32"/>
          <w:szCs w:val="32"/>
          <w:rtl/>
          <w:lang w:bidi="ar-IQ"/>
        </w:rPr>
        <w:t>*</w:t>
      </w:r>
      <w:r w:rsidR="00955DAE" w:rsidRPr="0022274F">
        <w:rPr>
          <w:rFonts w:ascii="Traditional Arabic" w:hAnsi="Traditional Arabic" w:cs="Traditional Arabic"/>
          <w:b/>
          <w:bCs/>
          <w:sz w:val="32"/>
          <w:szCs w:val="32"/>
          <w:rtl/>
        </w:rPr>
        <w:t>شكل القصيدة الجاهلية.</w:t>
      </w:r>
    </w:p>
    <w:p w:rsidR="00955DAE" w:rsidRPr="0022274F" w:rsidRDefault="0058724D" w:rsidP="00955DAE">
      <w:pPr>
        <w:ind w:left="-113"/>
        <w:jc w:val="lowKashida"/>
        <w:rPr>
          <w:rFonts w:ascii="Traditional Arabic" w:hAnsi="Traditional Arabic" w:cs="Traditional Arabic"/>
          <w:b/>
          <w:bCs/>
          <w:sz w:val="32"/>
          <w:szCs w:val="32"/>
          <w:lang w:bidi="ar-IQ"/>
        </w:rPr>
      </w:pPr>
      <w:r w:rsidRPr="0022274F">
        <w:rPr>
          <w:rFonts w:ascii="Traditional Arabic" w:hAnsi="Traditional Arabic" w:cs="Traditional Arabic"/>
          <w:b/>
          <w:bCs/>
          <w:sz w:val="32"/>
          <w:szCs w:val="32"/>
          <w:rtl/>
        </w:rPr>
        <w:t xml:space="preserve">  </w:t>
      </w:r>
      <w:r w:rsidRPr="0022274F">
        <w:rPr>
          <w:rFonts w:ascii="Traditional Arabic" w:hAnsi="Traditional Arabic" w:cs="Traditional Arabic"/>
          <w:b/>
          <w:bCs/>
          <w:sz w:val="32"/>
          <w:szCs w:val="32"/>
          <w:rtl/>
          <w:lang w:bidi="ar-IQ"/>
        </w:rPr>
        <w:t>*</w:t>
      </w:r>
      <w:r w:rsidR="00955DAE" w:rsidRPr="0022274F">
        <w:rPr>
          <w:rFonts w:ascii="Traditional Arabic" w:hAnsi="Traditional Arabic" w:cs="Traditional Arabic"/>
          <w:b/>
          <w:bCs/>
          <w:sz w:val="32"/>
          <w:szCs w:val="32"/>
          <w:rtl/>
        </w:rPr>
        <w:t>أغراض</w:t>
      </w:r>
      <w:r w:rsidR="00955DAE" w:rsidRPr="0022274F">
        <w:rPr>
          <w:rFonts w:ascii="Traditional Arabic" w:hAnsi="Traditional Arabic" w:cs="Traditional Arabic"/>
          <w:b/>
          <w:bCs/>
          <w:sz w:val="32"/>
          <w:szCs w:val="32"/>
        </w:rPr>
        <w:t> </w:t>
      </w:r>
      <w:hyperlink r:id="rId9" w:history="1">
        <w:r w:rsidR="00955DAE" w:rsidRPr="0022274F">
          <w:rPr>
            <w:rFonts w:ascii="Traditional Arabic" w:hAnsi="Traditional Arabic" w:cs="Traditional Arabic"/>
            <w:b/>
            <w:bCs/>
            <w:sz w:val="32"/>
            <w:szCs w:val="32"/>
            <w:rtl/>
          </w:rPr>
          <w:t>الشعر</w:t>
        </w:r>
        <w:r w:rsidR="00955DAE" w:rsidRPr="0022274F">
          <w:rPr>
            <w:rFonts w:ascii="Traditional Arabic" w:hAnsi="Traditional Arabic" w:cs="Traditional Arabic"/>
            <w:b/>
            <w:bCs/>
            <w:sz w:val="32"/>
            <w:szCs w:val="32"/>
          </w:rPr>
          <w:t> </w:t>
        </w:r>
      </w:hyperlink>
      <w:r w:rsidR="00955DAE" w:rsidRPr="0022274F">
        <w:rPr>
          <w:rFonts w:ascii="Traditional Arabic" w:hAnsi="Traditional Arabic" w:cs="Traditional Arabic"/>
          <w:b/>
          <w:bCs/>
          <w:sz w:val="32"/>
          <w:szCs w:val="32"/>
          <w:rtl/>
        </w:rPr>
        <w:t>الجاهلي</w:t>
      </w:r>
      <w:r w:rsidR="00955DAE" w:rsidRPr="0022274F">
        <w:rPr>
          <w:rFonts w:ascii="Traditional Arabic" w:hAnsi="Traditional Arabic" w:cs="Traditional Arabic"/>
          <w:b/>
          <w:bCs/>
          <w:sz w:val="32"/>
          <w:szCs w:val="32"/>
          <w:rtl/>
          <w:lang w:bidi="ar-IQ"/>
        </w:rPr>
        <w:t xml:space="preserve"> . </w:t>
      </w:r>
    </w:p>
    <w:p w:rsidR="00955DAE" w:rsidRPr="0022274F" w:rsidRDefault="0058724D" w:rsidP="00955DAE">
      <w:pPr>
        <w:tabs>
          <w:tab w:val="left" w:pos="7636"/>
        </w:tabs>
        <w:rPr>
          <w:rFonts w:ascii="Traditional Arabic" w:hAnsi="Traditional Arabic" w:cs="Traditional Arabic"/>
          <w:b/>
          <w:bCs/>
          <w:sz w:val="32"/>
          <w:szCs w:val="32"/>
          <w:rtl/>
          <w:lang w:bidi="ar-IQ"/>
        </w:rPr>
      </w:pPr>
      <w:r w:rsidRPr="0022274F">
        <w:rPr>
          <w:rFonts w:ascii="Traditional Arabic" w:hAnsi="Traditional Arabic" w:cs="Traditional Arabic"/>
          <w:b/>
          <w:bCs/>
          <w:sz w:val="32"/>
          <w:szCs w:val="32"/>
          <w:rtl/>
          <w:lang w:bidi="ar-IQ"/>
        </w:rPr>
        <w:t>*</w:t>
      </w:r>
      <w:r w:rsidR="00955DAE" w:rsidRPr="0022274F">
        <w:rPr>
          <w:rFonts w:ascii="Traditional Arabic" w:hAnsi="Traditional Arabic" w:cs="Traditional Arabic"/>
          <w:b/>
          <w:bCs/>
          <w:sz w:val="32"/>
          <w:szCs w:val="32"/>
          <w:rtl/>
          <w:lang w:bidi="ar-IQ"/>
        </w:rPr>
        <w:t>المعلقات.</w:t>
      </w:r>
    </w:p>
    <w:p w:rsidR="00955DAE" w:rsidRPr="0022274F" w:rsidRDefault="0058724D" w:rsidP="00955DAE">
      <w:pPr>
        <w:ind w:right="-113"/>
        <w:rPr>
          <w:rFonts w:ascii="Traditional Arabic" w:hAnsi="Traditional Arabic" w:cs="Traditional Arabic"/>
          <w:b/>
          <w:bCs/>
          <w:color w:val="333333"/>
          <w:sz w:val="32"/>
          <w:szCs w:val="32"/>
        </w:rPr>
      </w:pPr>
      <w:r w:rsidRPr="0022274F">
        <w:rPr>
          <w:rFonts w:ascii="Traditional Arabic" w:hAnsi="Traditional Arabic" w:cs="Traditional Arabic"/>
          <w:b/>
          <w:bCs/>
          <w:color w:val="333333"/>
          <w:sz w:val="32"/>
          <w:szCs w:val="32"/>
          <w:rtl/>
        </w:rPr>
        <w:t>*</w:t>
      </w:r>
      <w:r w:rsidR="00955DAE" w:rsidRPr="0022274F">
        <w:rPr>
          <w:rFonts w:ascii="Traditional Arabic" w:hAnsi="Traditional Arabic" w:cs="Traditional Arabic"/>
          <w:b/>
          <w:bCs/>
          <w:color w:val="333333"/>
          <w:sz w:val="32"/>
          <w:szCs w:val="32"/>
          <w:rtl/>
        </w:rPr>
        <w:t>أهمّ شعراء المعلّقات</w:t>
      </w:r>
      <w:r w:rsidR="00060B59">
        <w:rPr>
          <w:rFonts w:ascii="Traditional Arabic" w:hAnsi="Traditional Arabic" w:cs="Traditional Arabic" w:hint="cs"/>
          <w:b/>
          <w:bCs/>
          <w:color w:val="333333"/>
          <w:sz w:val="32"/>
          <w:szCs w:val="32"/>
          <w:rtl/>
        </w:rPr>
        <w:t>.</w:t>
      </w:r>
    </w:p>
    <w:p w:rsidR="00955DAE" w:rsidRPr="0022274F" w:rsidRDefault="0058724D" w:rsidP="00955DAE">
      <w:pPr>
        <w:ind w:right="-113"/>
        <w:rPr>
          <w:rFonts w:ascii="Traditional Arabic" w:hAnsi="Traditional Arabic" w:cs="Traditional Arabic"/>
          <w:b/>
          <w:bCs/>
          <w:color w:val="000000" w:themeColor="text1"/>
          <w:sz w:val="32"/>
          <w:szCs w:val="32"/>
        </w:rPr>
      </w:pPr>
      <w:r w:rsidRPr="0022274F">
        <w:rPr>
          <w:rFonts w:ascii="Traditional Arabic" w:hAnsi="Traditional Arabic" w:cs="Traditional Arabic"/>
          <w:b/>
          <w:bCs/>
          <w:color w:val="333333"/>
          <w:sz w:val="32"/>
          <w:szCs w:val="32"/>
          <w:rtl/>
        </w:rPr>
        <w:t>*</w:t>
      </w:r>
      <w:r w:rsidR="00955DAE" w:rsidRPr="0022274F">
        <w:rPr>
          <w:rFonts w:ascii="Traditional Arabic" w:hAnsi="Traditional Arabic" w:cs="Traditional Arabic"/>
          <w:b/>
          <w:bCs/>
          <w:color w:val="333333"/>
          <w:sz w:val="32"/>
          <w:szCs w:val="32"/>
          <w:rtl/>
        </w:rPr>
        <w:t>امرؤ القيس</w:t>
      </w:r>
      <w:r w:rsidR="00955DAE" w:rsidRPr="0022274F">
        <w:rPr>
          <w:rFonts w:ascii="Traditional Arabic" w:hAnsi="Traditional Arabic" w:cs="Traditional Arabic"/>
          <w:b/>
          <w:bCs/>
          <w:color w:val="333333"/>
          <w:sz w:val="32"/>
          <w:szCs w:val="32"/>
          <w:rtl/>
          <w:lang w:bidi="ar-IQ"/>
        </w:rPr>
        <w:t>، حياته ونشأته.</w:t>
      </w:r>
      <w:r w:rsidR="00955DAE" w:rsidRPr="0022274F">
        <w:rPr>
          <w:rFonts w:ascii="Traditional Arabic" w:hAnsi="Traditional Arabic" w:cs="Traditional Arabic"/>
          <w:color w:val="333333"/>
          <w:sz w:val="32"/>
          <w:szCs w:val="32"/>
          <w:rtl/>
        </w:rPr>
        <w:t xml:space="preserve"> </w:t>
      </w:r>
    </w:p>
    <w:p w:rsidR="00955DAE" w:rsidRPr="0022274F" w:rsidRDefault="0058724D" w:rsidP="00955DAE">
      <w:pPr>
        <w:ind w:right="-113"/>
        <w:rPr>
          <w:rFonts w:ascii="Traditional Arabic" w:hAnsi="Traditional Arabic" w:cs="Traditional Arabic"/>
          <w:b/>
          <w:bCs/>
          <w:color w:val="000000" w:themeColor="text1"/>
          <w:sz w:val="32"/>
          <w:szCs w:val="32"/>
        </w:rPr>
      </w:pPr>
      <w:r w:rsidRPr="0022274F">
        <w:rPr>
          <w:rFonts w:ascii="Traditional Arabic" w:hAnsi="Traditional Arabic" w:cs="Traditional Arabic"/>
          <w:b/>
          <w:bCs/>
          <w:color w:val="333333"/>
          <w:sz w:val="32"/>
          <w:szCs w:val="32"/>
          <w:rtl/>
        </w:rPr>
        <w:t>*</w:t>
      </w:r>
      <w:r w:rsidR="00955DAE" w:rsidRPr="0022274F">
        <w:rPr>
          <w:rFonts w:ascii="Traditional Arabic" w:hAnsi="Traditional Arabic" w:cs="Traditional Arabic"/>
          <w:b/>
          <w:bCs/>
          <w:color w:val="333333"/>
          <w:sz w:val="32"/>
          <w:szCs w:val="32"/>
          <w:rtl/>
        </w:rPr>
        <w:t>إضاءة حول معلقة امرؤ القيس.</w:t>
      </w:r>
      <w:r w:rsidR="00955DAE" w:rsidRPr="0022274F">
        <w:rPr>
          <w:rFonts w:ascii="Traditional Arabic" w:hAnsi="Traditional Arabic" w:cs="Traditional Arabic"/>
          <w:b/>
          <w:bCs/>
          <w:color w:val="000000" w:themeColor="text1"/>
          <w:sz w:val="32"/>
          <w:szCs w:val="32"/>
          <w:rtl/>
        </w:rPr>
        <w:t xml:space="preserve"> </w:t>
      </w:r>
      <w:r w:rsidR="00955DAE" w:rsidRPr="0022274F">
        <w:rPr>
          <w:rFonts w:ascii="Traditional Arabic" w:hAnsi="Traditional Arabic" w:cs="Traditional Arabic"/>
          <w:b/>
          <w:bCs/>
          <w:sz w:val="32"/>
          <w:szCs w:val="32"/>
          <w:rtl/>
        </w:rPr>
        <w:t xml:space="preserve"> </w:t>
      </w:r>
    </w:p>
    <w:p w:rsidR="00955DAE" w:rsidRPr="0022274F" w:rsidRDefault="0058724D" w:rsidP="00955DAE">
      <w:pPr>
        <w:shd w:val="clear" w:color="auto" w:fill="FFFFFF" w:themeFill="background1"/>
        <w:rPr>
          <w:rFonts w:ascii="Traditional Arabic" w:hAnsi="Traditional Arabic" w:cs="Traditional Arabic"/>
          <w:b/>
          <w:bCs/>
          <w:sz w:val="32"/>
          <w:szCs w:val="32"/>
          <w:lang w:bidi="ar-IQ"/>
        </w:rPr>
      </w:pPr>
      <w:r w:rsidRPr="0022274F">
        <w:rPr>
          <w:rFonts w:ascii="Traditional Arabic" w:hAnsi="Traditional Arabic" w:cs="Traditional Arabic"/>
          <w:b/>
          <w:bCs/>
          <w:sz w:val="32"/>
          <w:szCs w:val="32"/>
          <w:rtl/>
          <w:lang w:bidi="ar-IQ"/>
        </w:rPr>
        <w:t xml:space="preserve"> *</w:t>
      </w:r>
      <w:r w:rsidR="00955DAE" w:rsidRPr="0022274F">
        <w:rPr>
          <w:rFonts w:ascii="Traditional Arabic" w:hAnsi="Traditional Arabic" w:cs="Traditional Arabic"/>
          <w:b/>
          <w:bCs/>
          <w:sz w:val="32"/>
          <w:szCs w:val="32"/>
          <w:rtl/>
          <w:lang w:bidi="ar-IQ"/>
        </w:rPr>
        <w:t>بعض المصطلحات الضرورية لفهم الشعر الجاهلي والعربي.(القصيدة، القطعة، الحوليات، المطبوع).</w:t>
      </w:r>
    </w:p>
    <w:p w:rsidR="00955DAE" w:rsidRPr="0022274F" w:rsidRDefault="0058724D" w:rsidP="00955DAE">
      <w:pPr>
        <w:spacing w:line="275" w:lineRule="atLeast"/>
        <w:ind w:left="-113"/>
        <w:jc w:val="lowKashida"/>
        <w:rPr>
          <w:rFonts w:ascii="Traditional Arabic" w:hAnsi="Traditional Arabic" w:cs="Traditional Arabic"/>
          <w:b/>
          <w:bCs/>
          <w:sz w:val="32"/>
          <w:szCs w:val="32"/>
        </w:rPr>
      </w:pPr>
      <w:r w:rsidRPr="0022274F">
        <w:rPr>
          <w:rFonts w:ascii="Traditional Arabic" w:hAnsi="Traditional Arabic" w:cs="Traditional Arabic"/>
          <w:b/>
          <w:bCs/>
          <w:sz w:val="32"/>
          <w:szCs w:val="32"/>
          <w:rtl/>
          <w:lang w:bidi="ar-IQ"/>
        </w:rPr>
        <w:t xml:space="preserve">  *</w:t>
      </w:r>
      <w:r w:rsidR="00955DAE" w:rsidRPr="0022274F">
        <w:rPr>
          <w:rFonts w:ascii="Traditional Arabic" w:hAnsi="Traditional Arabic" w:cs="Traditional Arabic"/>
          <w:b/>
          <w:bCs/>
          <w:sz w:val="32"/>
          <w:szCs w:val="32"/>
          <w:rtl/>
          <w:lang w:bidi="ar-IQ"/>
        </w:rPr>
        <w:t>طبقات الشعراء، تطور الشعر الجاهلي ونضوجه</w:t>
      </w:r>
      <w:r w:rsidR="00060B59">
        <w:rPr>
          <w:rFonts w:ascii="Traditional Arabic" w:hAnsi="Traditional Arabic" w:cs="Traditional Arabic" w:hint="cs"/>
          <w:b/>
          <w:bCs/>
          <w:sz w:val="32"/>
          <w:szCs w:val="32"/>
          <w:rtl/>
        </w:rPr>
        <w:t>.</w:t>
      </w:r>
    </w:p>
    <w:p w:rsidR="00955DAE" w:rsidRPr="0022274F" w:rsidRDefault="0058724D" w:rsidP="00955DAE">
      <w:pPr>
        <w:shd w:val="clear" w:color="auto" w:fill="FFFFFF" w:themeFill="background1"/>
        <w:rPr>
          <w:rFonts w:ascii="Traditional Arabic" w:hAnsi="Traditional Arabic" w:cs="Traditional Arabic"/>
          <w:b/>
          <w:bCs/>
          <w:sz w:val="32"/>
          <w:szCs w:val="32"/>
          <w:rtl/>
          <w:lang w:bidi="ar-IQ"/>
        </w:rPr>
      </w:pPr>
      <w:r w:rsidRPr="0022274F">
        <w:rPr>
          <w:rFonts w:ascii="Traditional Arabic" w:hAnsi="Traditional Arabic" w:cs="Traditional Arabic"/>
          <w:b/>
          <w:bCs/>
          <w:sz w:val="32"/>
          <w:szCs w:val="32"/>
          <w:rtl/>
          <w:lang w:bidi="ar-IQ"/>
        </w:rPr>
        <w:t xml:space="preserve"> *</w:t>
      </w:r>
      <w:r w:rsidR="00955DAE" w:rsidRPr="0022274F">
        <w:rPr>
          <w:rFonts w:ascii="Traditional Arabic" w:hAnsi="Traditional Arabic" w:cs="Traditional Arabic"/>
          <w:b/>
          <w:bCs/>
          <w:sz w:val="32"/>
          <w:szCs w:val="32"/>
          <w:rtl/>
          <w:lang w:bidi="ar-IQ"/>
        </w:rPr>
        <w:t>قضايا الشعر الجاهلي</w:t>
      </w:r>
      <w:r w:rsidR="00060B59">
        <w:rPr>
          <w:rFonts w:ascii="Traditional Arabic" w:hAnsi="Traditional Arabic" w:cs="Traditional Arabic" w:hint="cs"/>
          <w:b/>
          <w:bCs/>
          <w:sz w:val="32"/>
          <w:szCs w:val="32"/>
          <w:rtl/>
          <w:lang w:bidi="ar-IQ"/>
        </w:rPr>
        <w:t>.</w:t>
      </w:r>
    </w:p>
    <w:p w:rsidR="00955DAE" w:rsidRPr="0022274F" w:rsidRDefault="0058724D" w:rsidP="00955DAE">
      <w:pPr>
        <w:rPr>
          <w:rFonts w:ascii="Traditional Arabic" w:hAnsi="Traditional Arabic" w:cs="Traditional Arabic"/>
          <w:b/>
          <w:bCs/>
          <w:sz w:val="32"/>
          <w:szCs w:val="32"/>
          <w:rtl/>
        </w:rPr>
      </w:pPr>
      <w:r w:rsidRPr="0022274F">
        <w:rPr>
          <w:rStyle w:val="SubtleEmphasis"/>
          <w:rFonts w:ascii="Traditional Arabic" w:hAnsi="Traditional Arabic" w:cs="Traditional Arabic"/>
          <w:b/>
          <w:bCs/>
          <w:i w:val="0"/>
          <w:iCs w:val="0"/>
          <w:color w:val="auto"/>
          <w:sz w:val="32"/>
          <w:szCs w:val="32"/>
          <w:rtl/>
        </w:rPr>
        <w:t xml:space="preserve"> *</w:t>
      </w:r>
      <w:r w:rsidR="00955DAE" w:rsidRPr="0022274F">
        <w:rPr>
          <w:rStyle w:val="SubtleEmphasis"/>
          <w:rFonts w:ascii="Traditional Arabic" w:hAnsi="Traditional Arabic" w:cs="Traditional Arabic"/>
          <w:b/>
          <w:bCs/>
          <w:i w:val="0"/>
          <w:iCs w:val="0"/>
          <w:color w:val="auto"/>
          <w:sz w:val="32"/>
          <w:szCs w:val="32"/>
          <w:rtl/>
        </w:rPr>
        <w:t>النثر في العصر الجاهلي ، والأنواع الأدبية النثرية في العصر الجاهلي</w:t>
      </w:r>
      <w:r w:rsidR="00C83D9F" w:rsidRPr="0022274F">
        <w:rPr>
          <w:rFonts w:ascii="Traditional Arabic" w:hAnsi="Traditional Arabic" w:cs="Traditional Arabic"/>
          <w:b/>
          <w:bCs/>
          <w:sz w:val="32"/>
          <w:szCs w:val="32"/>
          <w:rtl/>
        </w:rPr>
        <w:t>.</w:t>
      </w:r>
    </w:p>
    <w:p w:rsidR="00C83D9F" w:rsidRDefault="00C83D9F" w:rsidP="00955DAE">
      <w:pPr>
        <w:rPr>
          <w:rFonts w:ascii="Traditional Arabic" w:hAnsi="Traditional Arabic" w:cs="Traditional Arabic"/>
          <w:b/>
          <w:bCs/>
          <w:sz w:val="32"/>
          <w:szCs w:val="32"/>
          <w:rtl/>
        </w:rPr>
      </w:pPr>
    </w:p>
    <w:p w:rsidR="00C83D9F" w:rsidRPr="00280C17" w:rsidRDefault="00C83D9F" w:rsidP="00955DAE">
      <w:pPr>
        <w:rPr>
          <w:rFonts w:ascii="Traditional Arabic" w:hAnsi="Traditional Arabic" w:cs="Traditional Arabic"/>
          <w:b/>
          <w:bCs/>
          <w:sz w:val="28"/>
          <w:szCs w:val="28"/>
          <w:rtl/>
        </w:rPr>
      </w:pPr>
    </w:p>
    <w:p w:rsidR="005F1AE2" w:rsidRPr="000C6CF9" w:rsidRDefault="005F1AE2" w:rsidP="005F1AE2">
      <w:pPr>
        <w:shd w:val="clear" w:color="auto" w:fill="FFFFFF" w:themeFill="background1"/>
        <w:rPr>
          <w:rFonts w:ascii="Traditional Arabic" w:hAnsi="Traditional Arabic" w:cs="Traditional Arabic"/>
          <w:b/>
          <w:bCs/>
          <w:sz w:val="36"/>
          <w:szCs w:val="36"/>
          <w:u w:val="single"/>
          <w:rtl/>
          <w:lang w:bidi="ar-IQ"/>
        </w:rPr>
      </w:pPr>
      <w:r w:rsidRPr="000C6CF9">
        <w:rPr>
          <w:rFonts w:ascii="Traditional Arabic" w:hAnsi="Traditional Arabic" w:cs="Traditional Arabic"/>
          <w:b/>
          <w:bCs/>
          <w:sz w:val="36"/>
          <w:szCs w:val="36"/>
          <w:u w:val="single"/>
          <w:rtl/>
          <w:lang w:bidi="ar-IQ"/>
        </w:rPr>
        <w:t>جدول توزيع المفردات على اسابيع الكورسين ( الاول والثاني )</w:t>
      </w:r>
    </w:p>
    <w:p w:rsidR="005F1AE2" w:rsidRPr="00C60F6C" w:rsidRDefault="005F1AE2" w:rsidP="005F1AE2">
      <w:pPr>
        <w:shd w:val="clear" w:color="auto" w:fill="FFFFFF" w:themeFill="background1"/>
        <w:rPr>
          <w:rFonts w:ascii="Traditional Arabic" w:hAnsi="Traditional Arabic" w:cs="Traditional Arabic"/>
          <w:b/>
          <w:bCs/>
          <w:sz w:val="32"/>
          <w:szCs w:val="32"/>
          <w:u w:val="single"/>
          <w:rtl/>
          <w:lang w:bidi="ar-IQ"/>
        </w:rPr>
      </w:pPr>
    </w:p>
    <w:tbl>
      <w:tblPr>
        <w:tblpPr w:leftFromText="180" w:rightFromText="180" w:bottomFromText="200" w:vertAnchor="text" w:horzAnchor="margin" w:tblpX="-1226" w:tblpY="158"/>
        <w:bidiVisual/>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16"/>
        <w:gridCol w:w="7519"/>
      </w:tblGrid>
      <w:tr w:rsidR="005F1AE2" w:rsidRPr="00C60F6C" w:rsidTr="005F1AE2">
        <w:trPr>
          <w:trHeight w:val="681"/>
        </w:trPr>
        <w:tc>
          <w:tcPr>
            <w:tcW w:w="30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1AE2" w:rsidRPr="004D2543" w:rsidRDefault="005F1AE2" w:rsidP="005F1AE2">
            <w:pPr>
              <w:shd w:val="clear" w:color="auto" w:fill="FFFFFF" w:themeFill="background1"/>
              <w:rPr>
                <w:rFonts w:ascii="Traditional Arabic" w:hAnsi="Traditional Arabic" w:cs="Ali-A-Sayid"/>
                <w:b/>
                <w:bCs/>
                <w:sz w:val="36"/>
                <w:szCs w:val="36"/>
                <w:lang w:bidi="ar-IQ"/>
              </w:rPr>
            </w:pPr>
            <w:r>
              <w:rPr>
                <w:rFonts w:ascii="Traditional Arabic" w:hAnsi="Traditional Arabic" w:cs="Ali-A-Sayid" w:hint="cs"/>
                <w:b/>
                <w:bCs/>
                <w:sz w:val="36"/>
                <w:szCs w:val="36"/>
                <w:rtl/>
                <w:lang w:bidi="ar-IQ"/>
              </w:rPr>
              <w:t>الكورس</w:t>
            </w:r>
          </w:p>
        </w:tc>
        <w:tc>
          <w:tcPr>
            <w:tcW w:w="75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1AE2" w:rsidRPr="004D2543" w:rsidRDefault="005F1AE2" w:rsidP="005F1AE2">
            <w:pPr>
              <w:shd w:val="clear" w:color="auto" w:fill="FFFFFF" w:themeFill="background1"/>
              <w:rPr>
                <w:rFonts w:ascii="Traditional Arabic" w:hAnsi="Traditional Arabic" w:cs="Ali-A-Sayid"/>
                <w:b/>
                <w:bCs/>
                <w:sz w:val="36"/>
                <w:szCs w:val="36"/>
                <w:lang w:bidi="ar-IQ"/>
              </w:rPr>
            </w:pPr>
            <w:r w:rsidRPr="004D2543">
              <w:rPr>
                <w:rFonts w:ascii="Traditional Arabic" w:hAnsi="Traditional Arabic" w:cs="Ali-A-Sayid"/>
                <w:b/>
                <w:bCs/>
                <w:sz w:val="36"/>
                <w:szCs w:val="36"/>
                <w:rtl/>
                <w:lang w:bidi="ar-IQ"/>
              </w:rPr>
              <w:t>ال</w:t>
            </w:r>
            <w:r w:rsidRPr="004D2543">
              <w:rPr>
                <w:rFonts w:ascii="Traditional Arabic" w:hAnsi="Traditional Arabic" w:cs="Ali-A-Sayid" w:hint="cs"/>
                <w:b/>
                <w:bCs/>
                <w:sz w:val="36"/>
                <w:szCs w:val="36"/>
                <w:rtl/>
                <w:lang w:bidi="ar-IQ"/>
              </w:rPr>
              <w:t>أ</w:t>
            </w:r>
            <w:r w:rsidRPr="004D2543">
              <w:rPr>
                <w:rFonts w:ascii="Traditional Arabic" w:hAnsi="Traditional Arabic" w:cs="Ali-A-Sayid"/>
                <w:b/>
                <w:bCs/>
                <w:sz w:val="36"/>
                <w:szCs w:val="36"/>
                <w:rtl/>
                <w:lang w:bidi="ar-IQ"/>
              </w:rPr>
              <w:t xml:space="preserve"> وَّ ل</w:t>
            </w:r>
          </w:p>
        </w:tc>
      </w:tr>
      <w:tr w:rsidR="005F1AE2" w:rsidRPr="00B50257" w:rsidTr="005F1AE2">
        <w:trPr>
          <w:trHeight w:val="480"/>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t>الاسبوع الاول</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rPr>
                <w:rFonts w:ascii="Traditional Arabic" w:hAnsi="Traditional Arabic" w:cs="Traditional Arabic"/>
                <w:b/>
                <w:bCs/>
                <w:sz w:val="32"/>
                <w:szCs w:val="32"/>
                <w:rtl/>
                <w:lang w:bidi="ar-IQ"/>
              </w:rPr>
            </w:pPr>
            <w:r w:rsidRPr="00B50257">
              <w:rPr>
                <w:rFonts w:ascii="Traditional Arabic" w:hAnsi="Traditional Arabic" w:cs="Traditional Arabic"/>
                <w:b/>
                <w:bCs/>
                <w:sz w:val="32"/>
                <w:szCs w:val="32"/>
                <w:rtl/>
              </w:rPr>
              <w:t xml:space="preserve">مقدمة في معنى </w:t>
            </w:r>
            <w:r w:rsidRPr="00B50257">
              <w:rPr>
                <w:rFonts w:ascii="Traditional Arabic" w:hAnsi="Traditional Arabic" w:cs="Traditional Arabic" w:hint="cs"/>
                <w:b/>
                <w:bCs/>
                <w:sz w:val="32"/>
                <w:szCs w:val="32"/>
                <w:rtl/>
              </w:rPr>
              <w:t>كلمة الأدب</w:t>
            </w:r>
            <w:r w:rsidRPr="00B50257">
              <w:rPr>
                <w:rFonts w:ascii="Traditional Arabic" w:hAnsi="Traditional Arabic" w:cs="Traditional Arabic"/>
                <w:b/>
                <w:bCs/>
                <w:sz w:val="32"/>
                <w:szCs w:val="32"/>
                <w:rtl/>
              </w:rPr>
              <w:t>.</w:t>
            </w:r>
          </w:p>
        </w:tc>
      </w:tr>
      <w:tr w:rsidR="005F1AE2" w:rsidRPr="00B50257" w:rsidTr="005F1AE2">
        <w:trPr>
          <w:trHeight w:val="525"/>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t>الاسبوع الثاني</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FE7274" w:rsidP="005F1AE2">
            <w:pPr>
              <w:ind w:right="176"/>
              <w:jc w:val="lowKashida"/>
              <w:rPr>
                <w:rFonts w:ascii="Traditional Arabic" w:hAnsi="Traditional Arabic" w:cs="Traditional Arabic"/>
                <w:b/>
                <w:bCs/>
                <w:sz w:val="32"/>
                <w:szCs w:val="32"/>
                <w:lang w:bidi="ar-IQ"/>
              </w:rPr>
            </w:pPr>
            <w:hyperlink r:id="rId10" w:history="1">
              <w:r w:rsidR="005F1AE2" w:rsidRPr="00B50257">
                <w:rPr>
                  <w:rFonts w:ascii="Traditional Arabic" w:hAnsi="Traditional Arabic" w:cs="Traditional Arabic"/>
                  <w:b/>
                  <w:bCs/>
                  <w:sz w:val="32"/>
                  <w:szCs w:val="32"/>
                  <w:rtl/>
                </w:rPr>
                <w:t>الشعر</w:t>
              </w:r>
              <w:r w:rsidR="005F1AE2" w:rsidRPr="00B50257">
                <w:rPr>
                  <w:rFonts w:ascii="Traditional Arabic" w:hAnsi="Traditional Arabic" w:cs="Traditional Arabic"/>
                  <w:b/>
                  <w:bCs/>
                  <w:sz w:val="32"/>
                  <w:szCs w:val="32"/>
                </w:rPr>
                <w:t> </w:t>
              </w:r>
            </w:hyperlink>
            <w:r w:rsidR="005F1AE2" w:rsidRPr="00B50257">
              <w:rPr>
                <w:rFonts w:ascii="Traditional Arabic" w:hAnsi="Traditional Arabic" w:cs="Traditional Arabic"/>
                <w:b/>
                <w:bCs/>
                <w:sz w:val="32"/>
                <w:szCs w:val="32"/>
                <w:rtl/>
              </w:rPr>
              <w:t>الجاهلي</w:t>
            </w:r>
            <w:r w:rsidR="005F1AE2" w:rsidRPr="00B50257">
              <w:rPr>
                <w:rFonts w:ascii="Traditional Arabic" w:hAnsi="Traditional Arabic" w:cs="Traditional Arabic" w:hint="cs"/>
                <w:b/>
                <w:bCs/>
                <w:sz w:val="32"/>
                <w:szCs w:val="32"/>
                <w:rtl/>
                <w:lang w:bidi="ar-IQ"/>
              </w:rPr>
              <w:t xml:space="preserve"> وقيمته.</w:t>
            </w:r>
          </w:p>
        </w:tc>
      </w:tr>
      <w:tr w:rsidR="005F1AE2" w:rsidRPr="00B50257" w:rsidTr="005F1AE2">
        <w:trPr>
          <w:trHeight w:val="540"/>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t>الاسبوع الثالث</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rPr>
              <w:t>خصائص</w:t>
            </w:r>
            <w:r w:rsidRPr="00B50257">
              <w:rPr>
                <w:rFonts w:ascii="Traditional Arabic" w:hAnsi="Traditional Arabic" w:cs="Traditional Arabic"/>
                <w:b/>
                <w:bCs/>
                <w:sz w:val="32"/>
                <w:szCs w:val="32"/>
              </w:rPr>
              <w:t> </w:t>
            </w:r>
            <w:hyperlink r:id="rId11" w:history="1">
              <w:r w:rsidRPr="00B50257">
                <w:rPr>
                  <w:rFonts w:ascii="Traditional Arabic" w:hAnsi="Traditional Arabic" w:cs="Traditional Arabic"/>
                  <w:b/>
                  <w:bCs/>
                  <w:sz w:val="32"/>
                  <w:szCs w:val="32"/>
                  <w:rtl/>
                </w:rPr>
                <w:t>الشعر</w:t>
              </w:r>
              <w:r w:rsidRPr="00B50257">
                <w:rPr>
                  <w:rFonts w:ascii="Traditional Arabic" w:hAnsi="Traditional Arabic" w:cs="Traditional Arabic"/>
                  <w:b/>
                  <w:bCs/>
                  <w:sz w:val="32"/>
                  <w:szCs w:val="32"/>
                </w:rPr>
                <w:t> </w:t>
              </w:r>
            </w:hyperlink>
            <w:r w:rsidRPr="00B50257">
              <w:rPr>
                <w:rFonts w:ascii="Traditional Arabic" w:hAnsi="Traditional Arabic" w:cs="Traditional Arabic"/>
                <w:b/>
                <w:bCs/>
                <w:sz w:val="32"/>
                <w:szCs w:val="32"/>
                <w:rtl/>
              </w:rPr>
              <w:t>الجاهلي</w:t>
            </w:r>
            <w:r w:rsidRPr="00B50257">
              <w:rPr>
                <w:rFonts w:ascii="Traditional Arabic" w:hAnsi="Traditional Arabic" w:cs="Traditional Arabic" w:hint="cs"/>
                <w:b/>
                <w:bCs/>
                <w:sz w:val="32"/>
                <w:szCs w:val="32"/>
                <w:rtl/>
                <w:lang w:bidi="ar-IQ"/>
              </w:rPr>
              <w:t>.</w:t>
            </w:r>
          </w:p>
        </w:tc>
      </w:tr>
      <w:tr w:rsidR="005F1AE2" w:rsidRPr="00B50257" w:rsidTr="005F1AE2">
        <w:trPr>
          <w:trHeight w:val="525"/>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t>الاسبوع الرابع</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rPr>
                <w:rFonts w:ascii="Traditional Arabic" w:hAnsi="Traditional Arabic" w:cs="Traditional Arabic"/>
                <w:b/>
                <w:bCs/>
                <w:sz w:val="32"/>
                <w:szCs w:val="32"/>
                <w:rtl/>
              </w:rPr>
            </w:pPr>
            <w:r w:rsidRPr="00B50257">
              <w:rPr>
                <w:rFonts w:ascii="Traditional Arabic" w:hAnsi="Traditional Arabic" w:cs="Traditional Arabic"/>
                <w:b/>
                <w:bCs/>
                <w:sz w:val="32"/>
                <w:szCs w:val="32"/>
                <w:rtl/>
              </w:rPr>
              <w:t>شكل القصيدة الجاهلية</w:t>
            </w:r>
            <w:r w:rsidRPr="00B50257">
              <w:rPr>
                <w:rFonts w:ascii="Traditional Arabic" w:hAnsi="Traditional Arabic" w:cs="Traditional Arabic" w:hint="cs"/>
                <w:b/>
                <w:bCs/>
                <w:sz w:val="32"/>
                <w:szCs w:val="32"/>
                <w:rtl/>
              </w:rPr>
              <w:t>.</w:t>
            </w:r>
          </w:p>
          <w:p w:rsidR="005F1AE2" w:rsidRPr="00B50257" w:rsidRDefault="005F1AE2" w:rsidP="005F1AE2">
            <w:pPr>
              <w:ind w:left="-113"/>
              <w:jc w:val="lowKashida"/>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rPr>
              <w:t>أغراض</w:t>
            </w:r>
            <w:r w:rsidRPr="00B50257">
              <w:rPr>
                <w:rFonts w:ascii="Traditional Arabic" w:hAnsi="Traditional Arabic" w:cs="Traditional Arabic"/>
                <w:b/>
                <w:bCs/>
                <w:sz w:val="32"/>
                <w:szCs w:val="32"/>
              </w:rPr>
              <w:t> </w:t>
            </w:r>
            <w:hyperlink r:id="rId12" w:history="1">
              <w:r w:rsidRPr="00B50257">
                <w:rPr>
                  <w:rFonts w:ascii="Traditional Arabic" w:hAnsi="Traditional Arabic" w:cs="Traditional Arabic"/>
                  <w:b/>
                  <w:bCs/>
                  <w:sz w:val="32"/>
                  <w:szCs w:val="32"/>
                  <w:rtl/>
                </w:rPr>
                <w:t>الشعر</w:t>
              </w:r>
              <w:r w:rsidRPr="00B50257">
                <w:rPr>
                  <w:rFonts w:ascii="Traditional Arabic" w:hAnsi="Traditional Arabic" w:cs="Traditional Arabic"/>
                  <w:b/>
                  <w:bCs/>
                  <w:sz w:val="32"/>
                  <w:szCs w:val="32"/>
                </w:rPr>
                <w:t> </w:t>
              </w:r>
            </w:hyperlink>
            <w:r w:rsidRPr="00B50257">
              <w:rPr>
                <w:rFonts w:ascii="Traditional Arabic" w:hAnsi="Traditional Arabic" w:cs="Traditional Arabic"/>
                <w:b/>
                <w:bCs/>
                <w:sz w:val="32"/>
                <w:szCs w:val="32"/>
                <w:rtl/>
              </w:rPr>
              <w:t>الجاهلي</w:t>
            </w:r>
            <w:r w:rsidRPr="00B50257">
              <w:rPr>
                <w:rFonts w:ascii="Traditional Arabic" w:hAnsi="Traditional Arabic" w:cs="Traditional Arabic" w:hint="cs"/>
                <w:b/>
                <w:bCs/>
                <w:sz w:val="32"/>
                <w:szCs w:val="32"/>
                <w:rtl/>
                <w:lang w:bidi="ar-IQ"/>
              </w:rPr>
              <w:t xml:space="preserve"> . </w:t>
            </w:r>
          </w:p>
        </w:tc>
      </w:tr>
      <w:tr w:rsidR="005F1AE2" w:rsidRPr="00B50257" w:rsidTr="005F1AE2">
        <w:trPr>
          <w:trHeight w:val="525"/>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t>الاسبوع الخامس</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tabs>
                <w:tab w:val="left" w:pos="7636"/>
              </w:tabs>
              <w:rPr>
                <w:rFonts w:ascii="Traditional Arabic" w:hAnsi="Traditional Arabic" w:cs="Traditional Arabic"/>
                <w:b/>
                <w:bCs/>
                <w:sz w:val="32"/>
                <w:szCs w:val="32"/>
                <w:lang w:bidi="ar-IQ"/>
              </w:rPr>
            </w:pPr>
            <w:r w:rsidRPr="00B50257">
              <w:rPr>
                <w:rFonts w:ascii="Traditional Arabic" w:hAnsi="Traditional Arabic" w:cs="Traditional Arabic" w:hint="cs"/>
                <w:b/>
                <w:bCs/>
                <w:sz w:val="32"/>
                <w:szCs w:val="32"/>
                <w:rtl/>
                <w:lang w:bidi="ar-IQ"/>
              </w:rPr>
              <w:t>تعريف المعلقات.</w:t>
            </w:r>
          </w:p>
        </w:tc>
      </w:tr>
      <w:tr w:rsidR="005F1AE2" w:rsidRPr="00B50257" w:rsidTr="005F1AE2">
        <w:trPr>
          <w:trHeight w:val="540"/>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t>الاسبوع السادس</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rPr>
                <w:rFonts w:ascii="Traditional Arabic" w:hAnsi="Traditional Arabic" w:cs="Traditional Arabic"/>
                <w:b/>
                <w:bCs/>
                <w:sz w:val="32"/>
                <w:szCs w:val="32"/>
                <w:lang w:bidi="ar-IQ"/>
              </w:rPr>
            </w:pPr>
            <w:r w:rsidRPr="00B50257">
              <w:rPr>
                <w:rFonts w:ascii="Traditional Arabic" w:hAnsi="Traditional Arabic" w:cs="Traditional Arabic" w:hint="cs"/>
                <w:b/>
                <w:bCs/>
                <w:sz w:val="32"/>
                <w:szCs w:val="32"/>
                <w:rtl/>
                <w:lang w:bidi="ar-IQ"/>
              </w:rPr>
              <w:t>عدد المعلقات.</w:t>
            </w:r>
          </w:p>
        </w:tc>
      </w:tr>
      <w:tr w:rsidR="005F1AE2" w:rsidRPr="00B50257" w:rsidTr="005F1AE2">
        <w:trPr>
          <w:trHeight w:val="525"/>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t>الاسبوع السابع</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rPr>
                <w:rFonts w:ascii="Traditional Arabic" w:hAnsi="Traditional Arabic" w:cs="Traditional Arabic"/>
                <w:b/>
                <w:bCs/>
                <w:sz w:val="32"/>
                <w:szCs w:val="32"/>
                <w:rtl/>
                <w:lang w:bidi="ar-IQ"/>
              </w:rPr>
            </w:pPr>
            <w:r w:rsidRPr="00B50257">
              <w:rPr>
                <w:rFonts w:ascii="Traditional Arabic" w:hAnsi="Traditional Arabic" w:cs="Traditional Arabic" w:hint="cs"/>
                <w:b/>
                <w:bCs/>
                <w:sz w:val="32"/>
                <w:szCs w:val="32"/>
                <w:rtl/>
                <w:lang w:bidi="ar-IQ"/>
              </w:rPr>
              <w:t>أسماء أصحاب المعلقات.</w:t>
            </w:r>
          </w:p>
        </w:tc>
      </w:tr>
      <w:tr w:rsidR="005F1AE2" w:rsidRPr="00B50257" w:rsidTr="005F1AE2">
        <w:trPr>
          <w:trHeight w:val="525"/>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t>الاسبوع الثامن</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ind w:right="-113"/>
              <w:rPr>
                <w:rFonts w:ascii="Traditional Arabic" w:hAnsi="Traditional Arabic" w:cs="Traditional Arabic"/>
                <w:b/>
                <w:bCs/>
                <w:color w:val="000000" w:themeColor="text1"/>
                <w:sz w:val="32"/>
                <w:szCs w:val="32"/>
                <w:rtl/>
              </w:rPr>
            </w:pPr>
            <w:r w:rsidRPr="00B50257">
              <w:rPr>
                <w:rFonts w:ascii="Traditional Arabic" w:hAnsi="Traditional Arabic" w:cs="Traditional Arabic" w:hint="cs"/>
                <w:b/>
                <w:bCs/>
                <w:sz w:val="32"/>
                <w:szCs w:val="32"/>
                <w:rtl/>
                <w:lang w:bidi="ar-IQ"/>
              </w:rPr>
              <w:t>أسباب تسميتها بالمعلقات</w:t>
            </w:r>
            <w:r w:rsidRPr="00B50257">
              <w:rPr>
                <w:rFonts w:ascii="Traditional Arabic" w:hAnsi="Traditional Arabic" w:cs="Traditional Arabic" w:hint="cs"/>
                <w:b/>
                <w:bCs/>
                <w:sz w:val="32"/>
                <w:szCs w:val="32"/>
                <w:rtl/>
              </w:rPr>
              <w:t>.</w:t>
            </w:r>
          </w:p>
        </w:tc>
      </w:tr>
      <w:tr w:rsidR="005F1AE2" w:rsidRPr="00B50257" w:rsidTr="005F1AE2">
        <w:trPr>
          <w:trHeight w:val="540"/>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t>الاسبوع التاسع</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ind w:right="-113"/>
              <w:rPr>
                <w:rFonts w:ascii="Traditional Arabic" w:hAnsi="Traditional Arabic" w:cs="Traditional Arabic"/>
                <w:b/>
                <w:bCs/>
                <w:sz w:val="32"/>
                <w:szCs w:val="32"/>
              </w:rPr>
            </w:pPr>
            <w:r w:rsidRPr="00B50257">
              <w:rPr>
                <w:rFonts w:ascii="Traditional Arabic" w:hAnsi="Traditional Arabic" w:cs="Traditional Arabic"/>
                <w:b/>
                <w:bCs/>
                <w:color w:val="000000" w:themeColor="text1"/>
                <w:sz w:val="32"/>
                <w:szCs w:val="32"/>
                <w:rtl/>
              </w:rPr>
              <w:t xml:space="preserve"> </w:t>
            </w:r>
            <w:r w:rsidRPr="00B50257">
              <w:rPr>
                <w:rFonts w:ascii="Traditional Arabic" w:hAnsi="Traditional Arabic" w:cs="Traditional Arabic" w:hint="cs"/>
                <w:b/>
                <w:bCs/>
                <w:sz w:val="32"/>
                <w:szCs w:val="32"/>
                <w:rtl/>
                <w:lang w:bidi="ar-IQ"/>
              </w:rPr>
              <w:t>قصة تعليقها على الكعبة.</w:t>
            </w:r>
            <w:r w:rsidRPr="00B50257">
              <w:rPr>
                <w:rFonts w:ascii="Simplified Arabic" w:hAnsi="Simplified Arabic" w:cs="Simplified Arabic"/>
                <w:b/>
                <w:bCs/>
                <w:color w:val="333333"/>
                <w:sz w:val="32"/>
                <w:szCs w:val="32"/>
                <w:rtl/>
              </w:rPr>
              <w:t xml:space="preserve"> </w:t>
            </w:r>
          </w:p>
        </w:tc>
      </w:tr>
      <w:tr w:rsidR="005F1AE2" w:rsidRPr="00B50257" w:rsidTr="005F1AE2">
        <w:trPr>
          <w:trHeight w:val="690"/>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lastRenderedPageBreak/>
              <w:t>الاسبوع العاشر</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ind w:right="-113"/>
              <w:rPr>
                <w:rFonts w:ascii="Traditional Arabic" w:hAnsi="Traditional Arabic" w:cs="Traditional Arabic"/>
                <w:b/>
                <w:bCs/>
                <w:sz w:val="32"/>
                <w:szCs w:val="32"/>
                <w:rtl/>
                <w:lang w:bidi="ar-IQ"/>
              </w:rPr>
            </w:pPr>
            <w:r w:rsidRPr="00B50257">
              <w:rPr>
                <w:rFonts w:ascii="Traditional Arabic" w:hAnsi="Traditional Arabic" w:cs="Traditional Arabic" w:hint="cs"/>
                <w:b/>
                <w:bCs/>
                <w:sz w:val="32"/>
                <w:szCs w:val="32"/>
                <w:rtl/>
                <w:lang w:bidi="ar-IQ"/>
              </w:rPr>
              <w:t>الدارسون المحدثون.</w:t>
            </w:r>
          </w:p>
        </w:tc>
      </w:tr>
      <w:tr w:rsidR="005F1AE2" w:rsidRPr="00B50257" w:rsidTr="005F1AE2">
        <w:trPr>
          <w:trHeight w:val="525"/>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t>الاسبوع الحادي عشر</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ind w:right="-113"/>
              <w:rPr>
                <w:rFonts w:ascii="Traditional Arabic" w:hAnsi="Traditional Arabic" w:cs="Traditional Arabic"/>
                <w:b/>
                <w:bCs/>
                <w:sz w:val="32"/>
                <w:szCs w:val="32"/>
                <w:rtl/>
              </w:rPr>
            </w:pPr>
            <w:r w:rsidRPr="00B50257">
              <w:rPr>
                <w:rFonts w:ascii="Traditional Arabic" w:hAnsi="Traditional Arabic" w:cs="Traditional Arabic" w:hint="cs"/>
                <w:b/>
                <w:bCs/>
                <w:sz w:val="32"/>
                <w:szCs w:val="32"/>
                <w:rtl/>
                <w:lang w:bidi="ar-IQ"/>
              </w:rPr>
              <w:t>حجة القائلين لقصة التعليق</w:t>
            </w:r>
            <w:r w:rsidRPr="00B50257">
              <w:rPr>
                <w:rFonts w:ascii="Traditional Arabic" w:hAnsi="Traditional Arabic" w:cs="Traditional Arabic" w:hint="cs"/>
                <w:b/>
                <w:bCs/>
                <w:sz w:val="32"/>
                <w:szCs w:val="32"/>
                <w:rtl/>
              </w:rPr>
              <w:t>.</w:t>
            </w:r>
            <w:r w:rsidRPr="00B50257">
              <w:rPr>
                <w:rFonts w:ascii="Traditional Arabic" w:hAnsi="Traditional Arabic" w:cs="Traditional Arabic"/>
                <w:b/>
                <w:bCs/>
                <w:sz w:val="32"/>
                <w:szCs w:val="32"/>
                <w:rtl/>
              </w:rPr>
              <w:t xml:space="preserve"> </w:t>
            </w:r>
          </w:p>
        </w:tc>
      </w:tr>
      <w:tr w:rsidR="005F1AE2" w:rsidRPr="00B50257" w:rsidTr="005F1AE2">
        <w:trPr>
          <w:trHeight w:val="735"/>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t>الاسبوع الثاني عشر</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color w:val="000000" w:themeColor="text1"/>
                <w:sz w:val="32"/>
                <w:szCs w:val="32"/>
              </w:rPr>
            </w:pPr>
            <w:r w:rsidRPr="00B50257">
              <w:rPr>
                <w:rFonts w:ascii="Traditional Arabic" w:hAnsi="Traditional Arabic" w:cs="Traditional Arabic" w:hint="cs"/>
                <w:b/>
                <w:bCs/>
                <w:sz w:val="32"/>
                <w:szCs w:val="32"/>
                <w:rtl/>
              </w:rPr>
              <w:t>حجة الرافضين لقصة التعليق</w:t>
            </w:r>
            <w:r w:rsidRPr="00B50257">
              <w:rPr>
                <w:rFonts w:ascii="Traditional Arabic" w:hAnsi="Traditional Arabic" w:cs="Traditional Arabic" w:hint="cs"/>
                <w:b/>
                <w:bCs/>
                <w:color w:val="000000" w:themeColor="text1"/>
                <w:sz w:val="32"/>
                <w:szCs w:val="32"/>
                <w:rtl/>
              </w:rPr>
              <w:t>.</w:t>
            </w:r>
          </w:p>
        </w:tc>
      </w:tr>
      <w:tr w:rsidR="005F1AE2" w:rsidRPr="00B50257" w:rsidTr="005F1AE2">
        <w:trPr>
          <w:trHeight w:val="525"/>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t>الاسبوع الثالث عشر</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ind w:right="-113"/>
              <w:rPr>
                <w:rFonts w:ascii="Traditional Arabic" w:hAnsi="Traditional Arabic" w:cs="Traditional Arabic"/>
                <w:b/>
                <w:bCs/>
                <w:color w:val="333333"/>
                <w:sz w:val="32"/>
                <w:szCs w:val="32"/>
              </w:rPr>
            </w:pPr>
            <w:r w:rsidRPr="00B50257">
              <w:rPr>
                <w:rFonts w:ascii="Traditional Arabic" w:hAnsi="Traditional Arabic" w:cs="Traditional Arabic"/>
                <w:b/>
                <w:bCs/>
                <w:color w:val="333333"/>
                <w:sz w:val="32"/>
                <w:szCs w:val="32"/>
                <w:rtl/>
              </w:rPr>
              <w:t>أهمّ شعراء المعلّقات</w:t>
            </w:r>
          </w:p>
          <w:p w:rsidR="005F1AE2" w:rsidRPr="00B50257" w:rsidRDefault="005F1AE2" w:rsidP="005F1AE2">
            <w:pPr>
              <w:ind w:right="-113"/>
              <w:rPr>
                <w:rFonts w:ascii="Traditional Arabic" w:hAnsi="Traditional Arabic" w:cs="Traditional Arabic"/>
                <w:b/>
                <w:bCs/>
                <w:color w:val="000000" w:themeColor="text1"/>
                <w:sz w:val="32"/>
                <w:szCs w:val="32"/>
              </w:rPr>
            </w:pPr>
            <w:r w:rsidRPr="00B50257">
              <w:rPr>
                <w:rFonts w:ascii="Traditional Arabic" w:hAnsi="Traditional Arabic" w:cs="Traditional Arabic"/>
                <w:b/>
                <w:bCs/>
                <w:color w:val="333333"/>
                <w:sz w:val="32"/>
                <w:szCs w:val="32"/>
                <w:rtl/>
              </w:rPr>
              <w:t>امرؤ القيس</w:t>
            </w:r>
            <w:r w:rsidRPr="00B50257">
              <w:rPr>
                <w:rFonts w:ascii="Traditional Arabic" w:hAnsi="Traditional Arabic" w:cs="Traditional Arabic"/>
                <w:b/>
                <w:bCs/>
                <w:color w:val="333333"/>
                <w:sz w:val="32"/>
                <w:szCs w:val="32"/>
                <w:rtl/>
                <w:lang w:bidi="ar-IQ"/>
              </w:rPr>
              <w:t>، حياته ونشأته.</w:t>
            </w:r>
            <w:r w:rsidRPr="00B50257">
              <w:rPr>
                <w:rFonts w:ascii="Simplified Arabic" w:hAnsi="Simplified Arabic" w:cs="Simplified Arabic" w:hint="cs"/>
                <w:b/>
                <w:bCs/>
                <w:color w:val="333333"/>
                <w:sz w:val="32"/>
                <w:szCs w:val="32"/>
                <w:rtl/>
              </w:rPr>
              <w:t xml:space="preserve"> </w:t>
            </w:r>
          </w:p>
        </w:tc>
      </w:tr>
      <w:tr w:rsidR="005F1AE2" w:rsidRPr="00B50257" w:rsidTr="005F1AE2">
        <w:trPr>
          <w:trHeight w:val="345"/>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t>الاسبوع الرابع عشر</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ind w:right="-113"/>
              <w:rPr>
                <w:rFonts w:ascii="Traditional Arabic" w:hAnsi="Traditional Arabic" w:cs="Traditional Arabic"/>
                <w:b/>
                <w:bCs/>
                <w:color w:val="000000" w:themeColor="text1"/>
                <w:sz w:val="32"/>
                <w:szCs w:val="32"/>
              </w:rPr>
            </w:pPr>
            <w:r w:rsidRPr="00B50257">
              <w:rPr>
                <w:rFonts w:ascii="Traditional Arabic" w:hAnsi="Traditional Arabic" w:cs="Traditional Arabic"/>
                <w:b/>
                <w:bCs/>
                <w:color w:val="333333"/>
                <w:sz w:val="32"/>
                <w:szCs w:val="32"/>
                <w:rtl/>
              </w:rPr>
              <w:t>إضاءة حول معلقة امرؤ القيس.</w:t>
            </w:r>
            <w:r w:rsidRPr="00B50257">
              <w:rPr>
                <w:rFonts w:ascii="Traditional Arabic" w:hAnsi="Traditional Arabic" w:cs="Traditional Arabic" w:hint="cs"/>
                <w:b/>
                <w:bCs/>
                <w:color w:val="000000" w:themeColor="text1"/>
                <w:sz w:val="32"/>
                <w:szCs w:val="32"/>
                <w:rtl/>
              </w:rPr>
              <w:t xml:space="preserve"> </w:t>
            </w:r>
            <w:r w:rsidRPr="00B50257">
              <w:rPr>
                <w:rFonts w:ascii="Traditional Arabic" w:hAnsi="Traditional Arabic" w:cs="Traditional Arabic"/>
                <w:b/>
                <w:bCs/>
                <w:sz w:val="32"/>
                <w:szCs w:val="32"/>
                <w:rtl/>
              </w:rPr>
              <w:t xml:space="preserve"> </w:t>
            </w:r>
          </w:p>
        </w:tc>
      </w:tr>
      <w:tr w:rsidR="005F1AE2" w:rsidRPr="00B50257" w:rsidTr="005F1AE2">
        <w:trPr>
          <w:trHeight w:val="1096"/>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t>الاسبوع الخامس عشر</w:t>
            </w:r>
          </w:p>
          <w:p w:rsidR="005F1AE2" w:rsidRPr="00B50257" w:rsidRDefault="005F1AE2" w:rsidP="005F1AE2">
            <w:pPr>
              <w:rPr>
                <w:rFonts w:ascii="Traditional Arabic" w:hAnsi="Traditional Arabic" w:cs="Traditional Arabic"/>
                <w:b/>
                <w:bCs/>
                <w:sz w:val="32"/>
                <w:szCs w:val="32"/>
                <w:lang w:bidi="ar-IQ"/>
              </w:rPr>
            </w:pP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pStyle w:val="ListParagraph"/>
              <w:numPr>
                <w:ilvl w:val="0"/>
                <w:numId w:val="2"/>
              </w:numPr>
              <w:spacing w:line="276" w:lineRule="auto"/>
              <w:ind w:left="-113"/>
              <w:jc w:val="lowKashida"/>
              <w:rPr>
                <w:rFonts w:ascii="Traditional Arabic" w:hAnsi="Traditional Arabic" w:cs="Traditional Arabic"/>
                <w:b/>
                <w:bCs/>
                <w:sz w:val="32"/>
                <w:szCs w:val="32"/>
              </w:rPr>
            </w:pPr>
            <w:r w:rsidRPr="00B50257">
              <w:rPr>
                <w:rFonts w:ascii="Traditional Arabic" w:hAnsi="Traditional Arabic" w:cs="Traditional Arabic"/>
                <w:b/>
                <w:bCs/>
                <w:sz w:val="32"/>
                <w:szCs w:val="32"/>
                <w:rtl/>
              </w:rPr>
              <w:t xml:space="preserve">   </w:t>
            </w:r>
            <w:r w:rsidRPr="00B50257">
              <w:rPr>
                <w:rFonts w:ascii="Traditional Arabic" w:hAnsi="Traditional Arabic" w:cs="Traditional Arabic" w:hint="cs"/>
                <w:b/>
                <w:bCs/>
                <w:sz w:val="32"/>
                <w:szCs w:val="32"/>
                <w:rtl/>
              </w:rPr>
              <w:t>القسم</w:t>
            </w:r>
            <w:r w:rsidRPr="00B50257">
              <w:rPr>
                <w:rFonts w:ascii="Traditional Arabic" w:hAnsi="Traditional Arabic" w:cs="Traditional Arabic"/>
                <w:b/>
                <w:bCs/>
                <w:sz w:val="32"/>
                <w:szCs w:val="32"/>
                <w:rtl/>
              </w:rPr>
              <w:t xml:space="preserve"> الأول من المعلقة</w:t>
            </w:r>
          </w:p>
          <w:p w:rsidR="005F1AE2" w:rsidRPr="00B50257" w:rsidRDefault="005F1AE2" w:rsidP="005F1AE2">
            <w:pPr>
              <w:rPr>
                <w:b/>
                <w:bCs/>
                <w:sz w:val="32"/>
                <w:szCs w:val="32"/>
              </w:rPr>
            </w:pPr>
            <w:r w:rsidRPr="00B50257">
              <w:rPr>
                <w:rFonts w:ascii="Traditional Arabic" w:hAnsi="Traditional Arabic" w:cs="Traditional Arabic"/>
                <w:b/>
                <w:bCs/>
                <w:sz w:val="32"/>
                <w:szCs w:val="32"/>
                <w:rtl/>
              </w:rPr>
              <w:t>الوقوف على الأطلال، من البيت (1) إلى البيت (6).</w:t>
            </w:r>
          </w:p>
        </w:tc>
      </w:tr>
      <w:tr w:rsidR="005F1AE2" w:rsidRPr="00B50257" w:rsidTr="005F1AE2">
        <w:trPr>
          <w:trHeight w:val="525"/>
        </w:trPr>
        <w:tc>
          <w:tcPr>
            <w:tcW w:w="30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1AE2" w:rsidRPr="00B50257" w:rsidRDefault="005F1AE2" w:rsidP="005F1AE2">
            <w:pPr>
              <w:shd w:val="clear" w:color="auto" w:fill="FFFFFF" w:themeFill="background1"/>
              <w:rPr>
                <w:rFonts w:ascii="Traditional Arabic" w:hAnsi="Traditional Arabic" w:cs="Ali-A-Sayid"/>
                <w:b/>
                <w:bCs/>
                <w:sz w:val="32"/>
                <w:szCs w:val="32"/>
                <w:lang w:bidi="ar-IQ"/>
              </w:rPr>
            </w:pPr>
            <w:r w:rsidRPr="00B50257">
              <w:rPr>
                <w:rFonts w:ascii="Traditional Arabic" w:hAnsi="Traditional Arabic" w:cs="Ali-A-Sayid"/>
                <w:b/>
                <w:bCs/>
                <w:sz w:val="32"/>
                <w:szCs w:val="32"/>
                <w:rtl/>
                <w:lang w:bidi="ar-IQ"/>
              </w:rPr>
              <w:t xml:space="preserve">الكورســــــــــــــى </w:t>
            </w:r>
          </w:p>
        </w:tc>
        <w:tc>
          <w:tcPr>
            <w:tcW w:w="75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F1AE2" w:rsidRPr="00B50257" w:rsidRDefault="005F1AE2" w:rsidP="005F1AE2">
            <w:pPr>
              <w:shd w:val="clear" w:color="auto" w:fill="FFFFFF" w:themeFill="background1"/>
              <w:rPr>
                <w:rFonts w:ascii="Traditional Arabic" w:hAnsi="Traditional Arabic" w:cs="Ali-A-Sayid"/>
                <w:b/>
                <w:bCs/>
                <w:sz w:val="32"/>
                <w:szCs w:val="32"/>
                <w:lang w:bidi="ar-IQ"/>
              </w:rPr>
            </w:pPr>
            <w:r w:rsidRPr="00B50257">
              <w:rPr>
                <w:rFonts w:ascii="Traditional Arabic" w:hAnsi="Traditional Arabic" w:cs="Ali-A-Sayid"/>
                <w:b/>
                <w:bCs/>
                <w:sz w:val="32"/>
                <w:szCs w:val="32"/>
                <w:rtl/>
              </w:rPr>
              <w:t xml:space="preserve">    </w:t>
            </w:r>
            <w:r w:rsidRPr="00B50257">
              <w:rPr>
                <w:rFonts w:ascii="Traditional Arabic" w:hAnsi="Traditional Arabic" w:cs="Ali-A-Sayid"/>
                <w:b/>
                <w:bCs/>
                <w:sz w:val="32"/>
                <w:szCs w:val="32"/>
                <w:rtl/>
                <w:lang w:bidi="ar-IQ"/>
              </w:rPr>
              <w:t xml:space="preserve"> الثـــــــــــــــــــــــــــــــــــانـــــي</w:t>
            </w:r>
          </w:p>
        </w:tc>
      </w:tr>
      <w:tr w:rsidR="005F1AE2" w:rsidRPr="00B50257" w:rsidTr="005F1AE2">
        <w:trPr>
          <w:trHeight w:val="525"/>
        </w:trPr>
        <w:tc>
          <w:tcPr>
            <w:tcW w:w="3002" w:type="dxa"/>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lang w:bidi="ar-IQ"/>
              </w:rPr>
            </w:pPr>
            <w:r w:rsidRPr="00B50257">
              <w:rPr>
                <w:rFonts w:ascii="Traditional Arabic" w:hAnsi="Traditional Arabic" w:cs="Traditional Arabic"/>
                <w:b/>
                <w:bCs/>
                <w:sz w:val="32"/>
                <w:szCs w:val="32"/>
                <w:rtl/>
                <w:lang w:bidi="ar-IQ"/>
              </w:rPr>
              <w:t>الاسبوع الاول</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B50257" w:rsidRDefault="005F1AE2" w:rsidP="005F1AE2">
            <w:pPr>
              <w:shd w:val="clear" w:color="auto" w:fill="FFFFFF" w:themeFill="background1"/>
              <w:rPr>
                <w:rFonts w:ascii="Traditional Arabic" w:hAnsi="Traditional Arabic" w:cs="Traditional Arabic"/>
                <w:b/>
                <w:bCs/>
                <w:sz w:val="32"/>
                <w:szCs w:val="32"/>
                <w:rtl/>
              </w:rPr>
            </w:pPr>
            <w:r w:rsidRPr="00B50257">
              <w:rPr>
                <w:rFonts w:ascii="Traditional Arabic" w:hAnsi="Traditional Arabic" w:cs="Traditional Arabic" w:hint="cs"/>
                <w:b/>
                <w:bCs/>
                <w:sz w:val="32"/>
                <w:szCs w:val="32"/>
                <w:rtl/>
              </w:rPr>
              <w:t xml:space="preserve">القسم الثاني </w:t>
            </w:r>
          </w:p>
          <w:p w:rsidR="005F1AE2" w:rsidRPr="00B50257" w:rsidRDefault="005F1AE2" w:rsidP="005F1AE2">
            <w:pPr>
              <w:shd w:val="clear" w:color="auto" w:fill="FFFFFF" w:themeFill="background1"/>
              <w:rPr>
                <w:rFonts w:ascii="Traditional Arabic" w:hAnsi="Traditional Arabic" w:cs="Traditional Arabic"/>
                <w:b/>
                <w:bCs/>
                <w:sz w:val="32"/>
                <w:szCs w:val="32"/>
              </w:rPr>
            </w:pPr>
            <w:r w:rsidRPr="00B50257">
              <w:rPr>
                <w:rFonts w:ascii="Traditional Arabic" w:hAnsi="Traditional Arabic" w:cs="Traditional Arabic" w:hint="cs"/>
                <w:b/>
                <w:bCs/>
                <w:sz w:val="32"/>
                <w:szCs w:val="32"/>
                <w:rtl/>
              </w:rPr>
              <w:t xml:space="preserve">ذكريات الماضي ومغامرات الشاعر.، </w:t>
            </w:r>
            <w:r w:rsidRPr="00426AD0">
              <w:rPr>
                <w:rFonts w:ascii="Traditional Arabic" w:hAnsi="Traditional Arabic" w:cs="Traditional Arabic"/>
                <w:b/>
                <w:bCs/>
                <w:sz w:val="32"/>
                <w:szCs w:val="32"/>
                <w:rtl/>
              </w:rPr>
              <w:t>من البيت (7) إلى البيت (30).</w:t>
            </w:r>
          </w:p>
        </w:tc>
      </w:tr>
      <w:tr w:rsidR="005F1AE2" w:rsidRPr="00C7618F" w:rsidTr="005F1AE2">
        <w:trPr>
          <w:trHeight w:val="540"/>
        </w:trPr>
        <w:tc>
          <w:tcPr>
            <w:tcW w:w="3002" w:type="dxa"/>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الاسبوع الثاني</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ind w:left="-57"/>
              <w:rPr>
                <w:rFonts w:ascii="Traditional Arabic" w:hAnsi="Traditional Arabic" w:cs="Traditional Arabic"/>
                <w:b/>
                <w:bCs/>
                <w:spacing w:val="4"/>
                <w:sz w:val="32"/>
                <w:szCs w:val="32"/>
                <w:rtl/>
              </w:rPr>
            </w:pPr>
            <w:r w:rsidRPr="00C7618F">
              <w:rPr>
                <w:rFonts w:ascii="Traditional Arabic" w:hAnsi="Traditional Arabic" w:cs="Traditional Arabic"/>
                <w:b/>
                <w:bCs/>
                <w:spacing w:val="4"/>
                <w:sz w:val="32"/>
                <w:szCs w:val="32"/>
                <w:rtl/>
              </w:rPr>
              <w:t xml:space="preserve">القسم الثالث </w:t>
            </w:r>
          </w:p>
          <w:p w:rsidR="005F1AE2" w:rsidRPr="00C7618F" w:rsidRDefault="005F1AE2" w:rsidP="005F1AE2">
            <w:pPr>
              <w:ind w:left="-57"/>
              <w:rPr>
                <w:rFonts w:ascii="Traditional Arabic" w:hAnsi="Traditional Arabic" w:cs="Traditional Arabic"/>
                <w:b/>
                <w:bCs/>
                <w:sz w:val="32"/>
                <w:szCs w:val="32"/>
              </w:rPr>
            </w:pPr>
            <w:r w:rsidRPr="00C7618F">
              <w:rPr>
                <w:rFonts w:ascii="Traditional Arabic" w:hAnsi="Traditional Arabic" w:cs="Traditional Arabic"/>
                <w:b/>
                <w:bCs/>
                <w:sz w:val="32"/>
                <w:szCs w:val="32"/>
                <w:rtl/>
              </w:rPr>
              <w:t xml:space="preserve">وصف المرأة،  من البيت (31) إلى البيت (43). </w:t>
            </w:r>
          </w:p>
        </w:tc>
      </w:tr>
      <w:tr w:rsidR="005F1AE2" w:rsidRPr="00C7618F" w:rsidTr="005F1AE2">
        <w:trPr>
          <w:trHeight w:val="705"/>
        </w:trPr>
        <w:tc>
          <w:tcPr>
            <w:tcW w:w="3002" w:type="dxa"/>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الاسبوع الثالث</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ind w:left="-57"/>
              <w:jc w:val="lowKashida"/>
              <w:rPr>
                <w:rFonts w:ascii="Traditional Arabic" w:hAnsi="Traditional Arabic" w:cs="Traditional Arabic"/>
                <w:b/>
                <w:bCs/>
                <w:sz w:val="32"/>
                <w:szCs w:val="32"/>
                <w:rtl/>
              </w:rPr>
            </w:pPr>
            <w:r w:rsidRPr="00C7618F">
              <w:rPr>
                <w:rFonts w:ascii="Traditional Arabic" w:hAnsi="Traditional Arabic" w:cs="Traditional Arabic"/>
                <w:b/>
                <w:bCs/>
                <w:sz w:val="32"/>
                <w:szCs w:val="32"/>
                <w:rtl/>
              </w:rPr>
              <w:t xml:space="preserve">القسم الرابع </w:t>
            </w:r>
          </w:p>
          <w:p w:rsidR="005F1AE2" w:rsidRPr="00C7618F" w:rsidRDefault="005F1AE2" w:rsidP="005F1AE2">
            <w:pPr>
              <w:ind w:left="-57"/>
              <w:jc w:val="lowKashida"/>
              <w:rPr>
                <w:rFonts w:ascii="Traditional Arabic" w:hAnsi="Traditional Arabic" w:cs="Traditional Arabic"/>
                <w:b/>
                <w:bCs/>
                <w:sz w:val="32"/>
                <w:szCs w:val="32"/>
              </w:rPr>
            </w:pPr>
            <w:r w:rsidRPr="00C7618F">
              <w:rPr>
                <w:rFonts w:ascii="Traditional Arabic" w:hAnsi="Traditional Arabic" w:cs="Traditional Arabic"/>
                <w:b/>
                <w:bCs/>
                <w:sz w:val="32"/>
                <w:szCs w:val="32"/>
                <w:rtl/>
              </w:rPr>
              <w:t xml:space="preserve">(البعد النفسي)،  من البيت (44) إلى البيت (48).. </w:t>
            </w:r>
          </w:p>
        </w:tc>
      </w:tr>
      <w:tr w:rsidR="005F1AE2" w:rsidRPr="00C7618F" w:rsidTr="005F1AE2">
        <w:trPr>
          <w:trHeight w:val="525"/>
        </w:trPr>
        <w:tc>
          <w:tcPr>
            <w:tcW w:w="3002" w:type="dxa"/>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الاسبوع الرابع</w:t>
            </w:r>
          </w:p>
          <w:p w:rsidR="005F1AE2" w:rsidRPr="00C7618F" w:rsidRDefault="005F1AE2" w:rsidP="005F1AE2">
            <w:pPr>
              <w:rPr>
                <w:rFonts w:ascii="Traditional Arabic" w:hAnsi="Traditional Arabic" w:cs="Traditional Arabic"/>
                <w:b/>
                <w:bCs/>
                <w:sz w:val="32"/>
                <w:szCs w:val="32"/>
                <w:lang w:bidi="ar-IQ"/>
              </w:rPr>
            </w:pP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ind w:left="-113"/>
              <w:jc w:val="lowKashida"/>
              <w:rPr>
                <w:rFonts w:ascii="Traditional Arabic" w:hAnsi="Traditional Arabic" w:cs="Traditional Arabic"/>
                <w:b/>
                <w:bCs/>
                <w:sz w:val="32"/>
                <w:szCs w:val="32"/>
                <w:rtl/>
              </w:rPr>
            </w:pPr>
            <w:r w:rsidRPr="00C7618F">
              <w:rPr>
                <w:rFonts w:ascii="Traditional Arabic" w:hAnsi="Traditional Arabic" w:cs="Traditional Arabic"/>
                <w:b/>
                <w:bCs/>
                <w:sz w:val="32"/>
                <w:szCs w:val="32"/>
                <w:rtl/>
              </w:rPr>
              <w:t xml:space="preserve">القسم الخامس </w:t>
            </w:r>
          </w:p>
          <w:p w:rsidR="005F1AE2" w:rsidRPr="00C7618F" w:rsidRDefault="005F1AE2" w:rsidP="005F1AE2">
            <w:pPr>
              <w:ind w:left="-113"/>
              <w:jc w:val="lowKashida"/>
              <w:rPr>
                <w:rFonts w:ascii="Traditional Arabic" w:hAnsi="Traditional Arabic" w:cs="Traditional Arabic"/>
                <w:b/>
                <w:bCs/>
                <w:sz w:val="32"/>
                <w:szCs w:val="32"/>
              </w:rPr>
            </w:pPr>
            <w:r w:rsidRPr="00C7618F">
              <w:rPr>
                <w:rFonts w:ascii="Traditional Arabic" w:hAnsi="Traditional Arabic" w:cs="Traditional Arabic"/>
                <w:b/>
                <w:bCs/>
                <w:sz w:val="32"/>
                <w:szCs w:val="32"/>
                <w:rtl/>
              </w:rPr>
              <w:t>الحياة مع الصعاليك، من البيت (49) إلى البيت (52).</w:t>
            </w:r>
          </w:p>
        </w:tc>
      </w:tr>
      <w:tr w:rsidR="005F1AE2" w:rsidRPr="00C7618F" w:rsidTr="005F1AE2">
        <w:trPr>
          <w:trHeight w:val="540"/>
        </w:trPr>
        <w:tc>
          <w:tcPr>
            <w:tcW w:w="3002" w:type="dxa"/>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الاسبوع الخامس</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ind w:left="-113"/>
              <w:jc w:val="lowKashida"/>
              <w:rPr>
                <w:rStyle w:val="SubtleEmphasis"/>
                <w:rFonts w:ascii="Traditional Arabic" w:hAnsi="Traditional Arabic" w:cs="Traditional Arabic"/>
                <w:b/>
                <w:bCs/>
                <w:i w:val="0"/>
                <w:iCs w:val="0"/>
                <w:color w:val="auto"/>
                <w:sz w:val="32"/>
                <w:szCs w:val="32"/>
                <w:rtl/>
              </w:rPr>
            </w:pPr>
            <w:r w:rsidRPr="00C7618F">
              <w:rPr>
                <w:rStyle w:val="SubtleEmphasis"/>
                <w:rFonts w:ascii="Traditional Arabic" w:hAnsi="Traditional Arabic" w:cs="Traditional Arabic"/>
                <w:b/>
                <w:bCs/>
                <w:i w:val="0"/>
                <w:iCs w:val="0"/>
                <w:color w:val="auto"/>
                <w:sz w:val="32"/>
                <w:szCs w:val="32"/>
                <w:rtl/>
              </w:rPr>
              <w:t xml:space="preserve">القسم السادس </w:t>
            </w:r>
          </w:p>
          <w:p w:rsidR="005F1AE2" w:rsidRPr="00C7618F" w:rsidRDefault="005F1AE2" w:rsidP="005F1AE2">
            <w:pPr>
              <w:ind w:left="-113"/>
              <w:jc w:val="lowKashida"/>
              <w:rPr>
                <w:rFonts w:ascii="Traditional Arabic" w:hAnsi="Traditional Arabic" w:cs="Traditional Arabic"/>
                <w:b/>
                <w:bCs/>
                <w:sz w:val="32"/>
                <w:szCs w:val="32"/>
              </w:rPr>
            </w:pPr>
            <w:r w:rsidRPr="00C7618F">
              <w:rPr>
                <w:rStyle w:val="SubtleEmphasis"/>
                <w:rFonts w:ascii="Traditional Arabic" w:hAnsi="Traditional Arabic" w:cs="Traditional Arabic"/>
                <w:b/>
                <w:bCs/>
                <w:sz w:val="32"/>
                <w:szCs w:val="32"/>
                <w:rtl/>
              </w:rPr>
              <w:t xml:space="preserve">   </w:t>
            </w:r>
            <w:r w:rsidRPr="00C7618F">
              <w:rPr>
                <w:rStyle w:val="SubtleEmphasis"/>
                <w:rFonts w:ascii="Traditional Arabic" w:hAnsi="Traditional Arabic" w:cs="Traditional Arabic"/>
                <w:b/>
                <w:bCs/>
                <w:i w:val="0"/>
                <w:iCs w:val="0"/>
                <w:color w:val="auto"/>
                <w:sz w:val="32"/>
                <w:szCs w:val="32"/>
                <w:rtl/>
              </w:rPr>
              <w:t>وصف الفرس والصيد</w:t>
            </w:r>
            <w:r w:rsidRPr="00C7618F">
              <w:rPr>
                <w:rStyle w:val="SubtleEmphasis"/>
                <w:rFonts w:ascii="Traditional Arabic" w:hAnsi="Traditional Arabic" w:cs="Traditional Arabic"/>
                <w:b/>
                <w:bCs/>
                <w:sz w:val="32"/>
                <w:szCs w:val="32"/>
                <w:rtl/>
              </w:rPr>
              <w:t>،</w:t>
            </w:r>
            <w:r w:rsidRPr="00C7618F">
              <w:rPr>
                <w:rFonts w:ascii="Traditional Arabic" w:hAnsi="Traditional Arabic" w:cs="Traditional Arabic"/>
                <w:b/>
                <w:bCs/>
                <w:sz w:val="32"/>
                <w:szCs w:val="32"/>
                <w:rtl/>
              </w:rPr>
              <w:t>من البيت (53) إلى البيت (70).</w:t>
            </w:r>
            <w:r w:rsidRPr="00C7618F">
              <w:rPr>
                <w:rStyle w:val="SubtleEmphasis"/>
                <w:rFonts w:ascii="Traditional Arabic" w:hAnsi="Traditional Arabic" w:cs="Traditional Arabic"/>
                <w:b/>
                <w:bCs/>
                <w:i w:val="0"/>
                <w:iCs w:val="0"/>
                <w:color w:val="auto"/>
                <w:sz w:val="32"/>
                <w:szCs w:val="32"/>
                <w:rtl/>
              </w:rPr>
              <w:t>.</w:t>
            </w:r>
          </w:p>
        </w:tc>
      </w:tr>
      <w:tr w:rsidR="005F1AE2" w:rsidRPr="00C7618F" w:rsidTr="005F1AE2">
        <w:trPr>
          <w:trHeight w:val="525"/>
        </w:trPr>
        <w:tc>
          <w:tcPr>
            <w:tcW w:w="3002" w:type="dxa"/>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الاسبوع السادس</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ind w:left="-113"/>
              <w:jc w:val="lowKashida"/>
              <w:rPr>
                <w:rStyle w:val="SubtleEmphasis"/>
                <w:rFonts w:ascii="Traditional Arabic" w:hAnsi="Traditional Arabic" w:cs="Traditional Arabic"/>
                <w:b/>
                <w:bCs/>
                <w:i w:val="0"/>
                <w:iCs w:val="0"/>
                <w:color w:val="auto"/>
                <w:sz w:val="32"/>
                <w:szCs w:val="32"/>
                <w:rtl/>
              </w:rPr>
            </w:pPr>
            <w:r w:rsidRPr="00C7618F">
              <w:rPr>
                <w:rStyle w:val="SubtleEmphasis"/>
                <w:rFonts w:ascii="Traditional Arabic" w:hAnsi="Traditional Arabic" w:cs="Traditional Arabic"/>
                <w:b/>
                <w:bCs/>
                <w:i w:val="0"/>
                <w:iCs w:val="0"/>
                <w:color w:val="auto"/>
                <w:sz w:val="32"/>
                <w:szCs w:val="32"/>
                <w:rtl/>
              </w:rPr>
              <w:t xml:space="preserve"> القسم السابع </w:t>
            </w:r>
          </w:p>
          <w:p w:rsidR="005F1AE2" w:rsidRPr="00C7618F" w:rsidRDefault="005F1AE2" w:rsidP="005F1AE2">
            <w:pPr>
              <w:ind w:left="-113"/>
              <w:jc w:val="lowKashida"/>
              <w:rPr>
                <w:rFonts w:ascii="Traditional Arabic" w:hAnsi="Traditional Arabic" w:cs="Traditional Arabic"/>
                <w:b/>
                <w:bCs/>
                <w:sz w:val="32"/>
                <w:szCs w:val="32"/>
              </w:rPr>
            </w:pPr>
            <w:r w:rsidRPr="00C7618F">
              <w:rPr>
                <w:rStyle w:val="SubtleEmphasis"/>
                <w:rFonts w:ascii="Traditional Arabic" w:hAnsi="Traditional Arabic" w:cs="Traditional Arabic"/>
                <w:b/>
                <w:bCs/>
                <w:i w:val="0"/>
                <w:iCs w:val="0"/>
                <w:color w:val="auto"/>
                <w:sz w:val="32"/>
                <w:szCs w:val="32"/>
                <w:rtl/>
              </w:rPr>
              <w:t xml:space="preserve">وصف البرق والمطر </w:t>
            </w:r>
            <w:r w:rsidRPr="00C7618F">
              <w:rPr>
                <w:rFonts w:ascii="Traditional Arabic" w:hAnsi="Traditional Arabic" w:cs="Traditional Arabic"/>
                <w:b/>
                <w:bCs/>
                <w:sz w:val="32"/>
                <w:szCs w:val="32"/>
                <w:rtl/>
              </w:rPr>
              <w:t xml:space="preserve"> من البيت (71) إلى البيت (82).</w:t>
            </w:r>
            <w:r w:rsidRPr="00C7618F">
              <w:rPr>
                <w:rStyle w:val="SubtleEmphasis"/>
                <w:rFonts w:ascii="Traditional Arabic" w:hAnsi="Traditional Arabic" w:cs="Traditional Arabic"/>
                <w:b/>
                <w:bCs/>
                <w:i w:val="0"/>
                <w:iCs w:val="0"/>
                <w:color w:val="000000" w:themeColor="text1"/>
                <w:sz w:val="32"/>
                <w:szCs w:val="32"/>
                <w:rtl/>
              </w:rPr>
              <w:t xml:space="preserve"> </w:t>
            </w:r>
          </w:p>
        </w:tc>
      </w:tr>
      <w:tr w:rsidR="005F1AE2" w:rsidRPr="00C7618F" w:rsidTr="005F1AE2">
        <w:trPr>
          <w:trHeight w:val="345"/>
        </w:trPr>
        <w:tc>
          <w:tcPr>
            <w:tcW w:w="3002" w:type="dxa"/>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الاسبوع السابع</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بعض المصطلحات الضرورية لفهم الشعر الجاهلي والعربي.(القصيدة، القطعة، الحوليات، المطبوع).</w:t>
            </w:r>
          </w:p>
        </w:tc>
      </w:tr>
      <w:tr w:rsidR="005F1AE2" w:rsidRPr="00C7618F" w:rsidTr="005F1AE2">
        <w:trPr>
          <w:trHeight w:val="330"/>
        </w:trPr>
        <w:tc>
          <w:tcPr>
            <w:tcW w:w="3002" w:type="dxa"/>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الاسبوع الثامن</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pacing w:line="275" w:lineRule="atLeast"/>
              <w:ind w:left="-113"/>
              <w:jc w:val="lowKashida"/>
              <w:rPr>
                <w:rFonts w:ascii="Traditional Arabic" w:hAnsi="Traditional Arabic" w:cs="Traditional Arabic"/>
                <w:b/>
                <w:bCs/>
                <w:sz w:val="32"/>
                <w:szCs w:val="32"/>
              </w:rPr>
            </w:pPr>
            <w:r w:rsidRPr="00C7618F">
              <w:rPr>
                <w:rFonts w:ascii="Traditional Arabic" w:hAnsi="Traditional Arabic" w:cs="Traditional Arabic"/>
                <w:b/>
                <w:bCs/>
                <w:sz w:val="32"/>
                <w:szCs w:val="32"/>
                <w:rtl/>
                <w:lang w:bidi="ar-IQ"/>
              </w:rPr>
              <w:t>طبقات الشعراء، تطور الشعر الجاهلي ونضوجه</w:t>
            </w:r>
            <w:r w:rsidR="00060B59">
              <w:rPr>
                <w:rFonts w:ascii="Traditional Arabic" w:hAnsi="Traditional Arabic" w:cs="Traditional Arabic" w:hint="cs"/>
                <w:b/>
                <w:bCs/>
                <w:sz w:val="32"/>
                <w:szCs w:val="32"/>
                <w:rtl/>
              </w:rPr>
              <w:t>.</w:t>
            </w:r>
          </w:p>
        </w:tc>
      </w:tr>
      <w:tr w:rsidR="005F1AE2" w:rsidRPr="00C7618F" w:rsidTr="005F1AE2">
        <w:trPr>
          <w:trHeight w:val="495"/>
        </w:trPr>
        <w:tc>
          <w:tcPr>
            <w:tcW w:w="3002" w:type="dxa"/>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الاسبوع التاسع</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rtl/>
                <w:lang w:bidi="ar-IQ"/>
              </w:rPr>
            </w:pPr>
            <w:r w:rsidRPr="00C7618F">
              <w:rPr>
                <w:rFonts w:ascii="Traditional Arabic" w:hAnsi="Traditional Arabic" w:cs="Traditional Arabic"/>
                <w:b/>
                <w:bCs/>
                <w:sz w:val="32"/>
                <w:szCs w:val="32"/>
                <w:rtl/>
                <w:lang w:bidi="ar-IQ"/>
              </w:rPr>
              <w:t>قضايا الشعر الجاهلي</w:t>
            </w:r>
            <w:r w:rsidR="00060B59">
              <w:rPr>
                <w:rFonts w:ascii="Traditional Arabic" w:hAnsi="Traditional Arabic" w:cs="Traditional Arabic" w:hint="cs"/>
                <w:b/>
                <w:bCs/>
                <w:sz w:val="32"/>
                <w:szCs w:val="32"/>
                <w:rtl/>
                <w:lang w:bidi="ar-IQ"/>
              </w:rPr>
              <w:t>.</w:t>
            </w:r>
          </w:p>
          <w:p w:rsidR="005F1AE2" w:rsidRPr="00C7618F" w:rsidRDefault="005F1AE2" w:rsidP="005F1AE2">
            <w:pPr>
              <w:shd w:val="clear" w:color="auto" w:fill="FFFFFF" w:themeFill="background1"/>
              <w:rPr>
                <w:rFonts w:ascii="Traditional Arabic" w:hAnsi="Traditional Arabic" w:cs="Traditional Arabic"/>
                <w:b/>
                <w:bCs/>
                <w:sz w:val="32"/>
                <w:szCs w:val="32"/>
                <w:rtl/>
              </w:rPr>
            </w:pPr>
            <w:r w:rsidRPr="00C7618F">
              <w:rPr>
                <w:rFonts w:ascii="Traditional Arabic" w:hAnsi="Traditional Arabic" w:cs="Traditional Arabic"/>
                <w:b/>
                <w:bCs/>
                <w:sz w:val="32"/>
                <w:szCs w:val="32"/>
                <w:rtl/>
                <w:lang w:bidi="ar-IQ"/>
              </w:rPr>
              <w:t>أولاً: مقدمة القصيدة</w:t>
            </w:r>
            <w:r w:rsidR="00060B59">
              <w:rPr>
                <w:rFonts w:ascii="Traditional Arabic" w:hAnsi="Traditional Arabic" w:cs="Traditional Arabic" w:hint="cs"/>
                <w:b/>
                <w:bCs/>
                <w:sz w:val="32"/>
                <w:szCs w:val="32"/>
                <w:rtl/>
              </w:rPr>
              <w:t>.</w:t>
            </w:r>
          </w:p>
        </w:tc>
      </w:tr>
      <w:tr w:rsidR="005F1AE2" w:rsidRPr="00C7618F" w:rsidTr="005F1AE2">
        <w:trPr>
          <w:trHeight w:val="525"/>
        </w:trPr>
        <w:tc>
          <w:tcPr>
            <w:tcW w:w="3002" w:type="dxa"/>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الاسبوع العاشر</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rtl/>
                <w:lang w:bidi="ar-IQ"/>
              </w:rPr>
            </w:pPr>
            <w:r w:rsidRPr="00C7618F">
              <w:rPr>
                <w:rFonts w:ascii="Traditional Arabic" w:hAnsi="Traditional Arabic" w:cs="Traditional Arabic"/>
                <w:b/>
                <w:bCs/>
                <w:sz w:val="32"/>
                <w:szCs w:val="32"/>
                <w:rtl/>
                <w:lang w:bidi="ar-IQ"/>
              </w:rPr>
              <w:t>ثانياً:موضوعات الشعر الجاهلي (الأغراض الشعرية).</w:t>
            </w:r>
          </w:p>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lastRenderedPageBreak/>
              <w:t>الأول.الوصف</w:t>
            </w:r>
            <w:r w:rsidR="00060B59">
              <w:rPr>
                <w:rFonts w:ascii="Traditional Arabic" w:hAnsi="Traditional Arabic" w:cs="Traditional Arabic" w:hint="cs"/>
                <w:b/>
                <w:bCs/>
                <w:sz w:val="32"/>
                <w:szCs w:val="32"/>
                <w:rtl/>
                <w:lang w:bidi="ar-IQ"/>
              </w:rPr>
              <w:t>.</w:t>
            </w:r>
          </w:p>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ثانياً: الغزل.</w:t>
            </w:r>
          </w:p>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ثالثاً: الهجاء.</w:t>
            </w:r>
          </w:p>
        </w:tc>
      </w:tr>
      <w:tr w:rsidR="005F1AE2" w:rsidRPr="00C7618F" w:rsidTr="005F1AE2">
        <w:trPr>
          <w:trHeight w:val="540"/>
        </w:trPr>
        <w:tc>
          <w:tcPr>
            <w:tcW w:w="3002" w:type="dxa"/>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lastRenderedPageBreak/>
              <w:t>الاسبوع الحادي عشر</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رابعاً: الحماسة.</w:t>
            </w:r>
          </w:p>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خامساً:الرثاء.</w:t>
            </w:r>
          </w:p>
          <w:p w:rsidR="005F1AE2" w:rsidRPr="00C7618F" w:rsidRDefault="005F1AE2" w:rsidP="005F1AE2">
            <w:pPr>
              <w:shd w:val="clear" w:color="auto" w:fill="FFFFFF" w:themeFill="background1"/>
              <w:rPr>
                <w:rFonts w:ascii="Traditional Arabic" w:hAnsi="Traditional Arabic" w:cs="Traditional Arabic"/>
                <w:b/>
                <w:bCs/>
                <w:sz w:val="32"/>
                <w:szCs w:val="32"/>
                <w:rtl/>
                <w:lang w:bidi="ar-IQ"/>
              </w:rPr>
            </w:pPr>
            <w:r w:rsidRPr="00C7618F">
              <w:rPr>
                <w:rFonts w:ascii="Traditional Arabic" w:hAnsi="Traditional Arabic" w:cs="Traditional Arabic"/>
                <w:b/>
                <w:bCs/>
                <w:sz w:val="32"/>
                <w:szCs w:val="32"/>
                <w:rtl/>
                <w:lang w:bidi="ar-IQ"/>
              </w:rPr>
              <w:t>سادساً: المديح.</w:t>
            </w:r>
          </w:p>
        </w:tc>
      </w:tr>
      <w:tr w:rsidR="005F1AE2" w:rsidRPr="00C7618F" w:rsidTr="005F1AE2">
        <w:trPr>
          <w:trHeight w:val="345"/>
        </w:trPr>
        <w:tc>
          <w:tcPr>
            <w:tcW w:w="3002" w:type="dxa"/>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 xml:space="preserve">الاسبوع الثاني عشر </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rtl/>
                <w:lang w:bidi="ar-IQ"/>
              </w:rPr>
            </w:pPr>
            <w:r w:rsidRPr="00C7618F">
              <w:rPr>
                <w:rFonts w:ascii="Traditional Arabic" w:hAnsi="Traditional Arabic" w:cs="Traditional Arabic"/>
                <w:b/>
                <w:bCs/>
                <w:sz w:val="32"/>
                <w:szCs w:val="32"/>
                <w:rtl/>
                <w:lang w:bidi="ar-IQ"/>
              </w:rPr>
              <w:t>طوائف من الشعراء</w:t>
            </w:r>
            <w:r w:rsidR="00060B59">
              <w:rPr>
                <w:rFonts w:ascii="Traditional Arabic" w:hAnsi="Traditional Arabic" w:cs="Traditional Arabic" w:hint="cs"/>
                <w:b/>
                <w:bCs/>
                <w:sz w:val="32"/>
                <w:szCs w:val="32"/>
                <w:rtl/>
                <w:lang w:bidi="ar-IQ"/>
              </w:rPr>
              <w:t>.</w:t>
            </w:r>
            <w:r w:rsidRPr="00C7618F">
              <w:rPr>
                <w:rFonts w:ascii="Traditional Arabic" w:hAnsi="Traditional Arabic" w:cs="Traditional Arabic"/>
                <w:b/>
                <w:bCs/>
                <w:sz w:val="32"/>
                <w:szCs w:val="32"/>
                <w:rtl/>
                <w:lang w:bidi="ar-IQ"/>
              </w:rPr>
              <w:t xml:space="preserve"> </w:t>
            </w:r>
          </w:p>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1-الفرسان</w:t>
            </w:r>
            <w:r w:rsidR="00060B59">
              <w:rPr>
                <w:rFonts w:ascii="Traditional Arabic" w:hAnsi="Traditional Arabic" w:cs="Traditional Arabic" w:hint="cs"/>
                <w:b/>
                <w:bCs/>
                <w:sz w:val="32"/>
                <w:szCs w:val="32"/>
                <w:rtl/>
                <w:lang w:bidi="ar-IQ"/>
              </w:rPr>
              <w:t>.</w:t>
            </w:r>
          </w:p>
          <w:p w:rsidR="005F1AE2" w:rsidRPr="00C7618F" w:rsidRDefault="005F1AE2" w:rsidP="005F1AE2">
            <w:pPr>
              <w:shd w:val="clear" w:color="auto" w:fill="FFFFFF" w:themeFill="background1"/>
              <w:rPr>
                <w:rFonts w:ascii="Traditional Arabic" w:hAnsi="Traditional Arabic" w:cs="Traditional Arabic"/>
                <w:b/>
                <w:bCs/>
                <w:sz w:val="32"/>
                <w:szCs w:val="32"/>
                <w:rtl/>
                <w:lang w:bidi="ar-IQ"/>
              </w:rPr>
            </w:pPr>
            <w:r w:rsidRPr="00C7618F">
              <w:rPr>
                <w:rFonts w:ascii="Traditional Arabic" w:hAnsi="Traditional Arabic" w:cs="Traditional Arabic"/>
                <w:b/>
                <w:bCs/>
                <w:sz w:val="32"/>
                <w:szCs w:val="32"/>
                <w:rtl/>
                <w:lang w:bidi="ar-IQ"/>
              </w:rPr>
              <w:t>2-الصعاليك</w:t>
            </w:r>
            <w:r w:rsidR="00060B59">
              <w:rPr>
                <w:rFonts w:ascii="Traditional Arabic" w:hAnsi="Traditional Arabic" w:cs="Traditional Arabic" w:hint="cs"/>
                <w:b/>
                <w:bCs/>
                <w:sz w:val="32"/>
                <w:szCs w:val="32"/>
                <w:rtl/>
                <w:lang w:bidi="ar-IQ"/>
              </w:rPr>
              <w:t>.</w:t>
            </w:r>
          </w:p>
        </w:tc>
      </w:tr>
      <w:tr w:rsidR="005F1AE2" w:rsidRPr="00C7618F" w:rsidTr="005F1AE2">
        <w:trPr>
          <w:trHeight w:val="690"/>
        </w:trPr>
        <w:tc>
          <w:tcPr>
            <w:tcW w:w="3002" w:type="dxa"/>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Fonts w:ascii="Traditional Arabic" w:hAnsi="Traditional Arabic" w:cs="Traditional Arabic"/>
                <w:b/>
                <w:bCs/>
                <w:sz w:val="32"/>
                <w:szCs w:val="32"/>
                <w:lang w:bidi="ar-IQ"/>
              </w:rPr>
            </w:pPr>
            <w:r w:rsidRPr="00C7618F">
              <w:rPr>
                <w:rFonts w:ascii="Traditional Arabic" w:hAnsi="Traditional Arabic" w:cs="Traditional Arabic"/>
                <w:b/>
                <w:bCs/>
                <w:sz w:val="32"/>
                <w:szCs w:val="32"/>
                <w:rtl/>
                <w:lang w:bidi="ar-IQ"/>
              </w:rPr>
              <w:t>الاسبوع الثالث عشر</w:t>
            </w:r>
          </w:p>
        </w:tc>
        <w:tc>
          <w:tcPr>
            <w:tcW w:w="7535" w:type="dxa"/>
            <w:gridSpan w:val="2"/>
            <w:tcBorders>
              <w:top w:val="single" w:sz="4" w:space="0" w:color="auto"/>
              <w:left w:val="single" w:sz="4" w:space="0" w:color="auto"/>
              <w:bottom w:val="single" w:sz="4" w:space="0" w:color="auto"/>
              <w:right w:val="single" w:sz="4" w:space="0" w:color="auto"/>
            </w:tcBorders>
            <w:hideMark/>
          </w:tcPr>
          <w:p w:rsidR="005F1AE2" w:rsidRPr="00C7618F" w:rsidRDefault="005F1AE2" w:rsidP="005F1AE2">
            <w:pPr>
              <w:shd w:val="clear" w:color="auto" w:fill="FFFFFF" w:themeFill="background1"/>
              <w:rPr>
                <w:rStyle w:val="SubtleEmphasis"/>
                <w:rFonts w:ascii="Traditional Arabic" w:hAnsi="Traditional Arabic" w:cs="Traditional Arabic"/>
                <w:b/>
                <w:bCs/>
                <w:i w:val="0"/>
                <w:iCs w:val="0"/>
                <w:color w:val="auto"/>
                <w:sz w:val="32"/>
                <w:szCs w:val="32"/>
                <w:rtl/>
              </w:rPr>
            </w:pPr>
            <w:r w:rsidRPr="00C7618F">
              <w:rPr>
                <w:rStyle w:val="SubtleEmphasis"/>
                <w:rFonts w:ascii="Traditional Arabic" w:hAnsi="Traditional Arabic" w:cs="Traditional Arabic"/>
                <w:b/>
                <w:bCs/>
                <w:i w:val="0"/>
                <w:iCs w:val="0"/>
                <w:color w:val="auto"/>
                <w:sz w:val="32"/>
                <w:szCs w:val="32"/>
                <w:rtl/>
              </w:rPr>
              <w:t xml:space="preserve"> النثر في العصر الجاهلي ، أنواع الأدبية النثرية في العصر الجاهلي: </w:t>
            </w:r>
          </w:p>
          <w:p w:rsidR="005F1AE2" w:rsidRPr="00C7618F" w:rsidRDefault="005F1AE2" w:rsidP="005F1AE2">
            <w:pPr>
              <w:shd w:val="clear" w:color="auto" w:fill="FFFFFF" w:themeFill="background1"/>
              <w:rPr>
                <w:rFonts w:ascii="Traditional Arabic" w:hAnsi="Traditional Arabic" w:cs="Traditional Arabic"/>
                <w:b/>
                <w:bCs/>
                <w:color w:val="000000" w:themeColor="text1"/>
                <w:sz w:val="32"/>
                <w:szCs w:val="32"/>
                <w:rtl/>
              </w:rPr>
            </w:pPr>
            <w:r w:rsidRPr="00C7618F">
              <w:rPr>
                <w:rStyle w:val="SubtleEmphasis"/>
                <w:rFonts w:ascii="Traditional Arabic" w:hAnsi="Traditional Arabic" w:cs="Traditional Arabic"/>
                <w:b/>
                <w:bCs/>
                <w:i w:val="0"/>
                <w:iCs w:val="0"/>
                <w:color w:val="auto"/>
                <w:sz w:val="32"/>
                <w:szCs w:val="32"/>
                <w:rtl/>
              </w:rPr>
              <w:t>أولاً: الأمثال وما يتصل بها من الحكم</w:t>
            </w:r>
            <w:r w:rsidRPr="00C7618F">
              <w:rPr>
                <w:rStyle w:val="SubtleEmphasis"/>
                <w:rFonts w:ascii="Traditional Arabic" w:hAnsi="Traditional Arabic" w:cs="Traditional Arabic"/>
                <w:b/>
                <w:bCs/>
                <w:i w:val="0"/>
                <w:iCs w:val="0"/>
                <w:color w:val="000000" w:themeColor="text1"/>
                <w:sz w:val="32"/>
                <w:szCs w:val="32"/>
                <w:rtl/>
              </w:rPr>
              <w:t xml:space="preserve">، الأمثال وما يتصل بالعلاقات الإجتماعية، وما يتصل بالقوة، وما يتصل بالدّهر، وما يتصل بالمفارقات، وما يتصل بالمرأة.     </w:t>
            </w:r>
          </w:p>
        </w:tc>
      </w:tr>
      <w:tr w:rsidR="005F1AE2" w:rsidRPr="00C7618F" w:rsidTr="005F1AE2">
        <w:tblPrEx>
          <w:tblLook w:val="0000" w:firstRow="0" w:lastRow="0" w:firstColumn="0" w:lastColumn="0" w:noHBand="0" w:noVBand="0"/>
        </w:tblPrEx>
        <w:trPr>
          <w:trHeight w:val="1164"/>
        </w:trPr>
        <w:tc>
          <w:tcPr>
            <w:tcW w:w="3018" w:type="dxa"/>
            <w:gridSpan w:val="2"/>
          </w:tcPr>
          <w:p w:rsidR="005F1AE2" w:rsidRPr="00C7618F" w:rsidRDefault="005F1AE2" w:rsidP="005F1AE2">
            <w:pPr>
              <w:rPr>
                <w:rFonts w:ascii="Traditional Arabic" w:hAnsi="Traditional Arabic" w:cs="Traditional Arabic"/>
                <w:b/>
                <w:bCs/>
                <w:sz w:val="32"/>
                <w:szCs w:val="32"/>
                <w:rtl/>
                <w:lang w:bidi="ar-IQ"/>
              </w:rPr>
            </w:pPr>
            <w:r w:rsidRPr="00C7618F">
              <w:rPr>
                <w:rFonts w:ascii="Traditional Arabic" w:hAnsi="Traditional Arabic" w:cs="Traditional Arabic"/>
                <w:b/>
                <w:bCs/>
                <w:sz w:val="32"/>
                <w:szCs w:val="32"/>
                <w:rtl/>
                <w:lang w:bidi="ar-IQ"/>
              </w:rPr>
              <w:t>الاسبوع الرابع عشر</w:t>
            </w:r>
          </w:p>
        </w:tc>
        <w:tc>
          <w:tcPr>
            <w:tcW w:w="7519" w:type="dxa"/>
          </w:tcPr>
          <w:p w:rsidR="005F1AE2" w:rsidRPr="00C7618F" w:rsidRDefault="005F1AE2" w:rsidP="00D34493">
            <w:pPr>
              <w:rPr>
                <w:rFonts w:ascii="Traditional Arabic" w:hAnsi="Traditional Arabic" w:cs="Traditional Arabic"/>
                <w:b/>
                <w:bCs/>
                <w:color w:val="252525"/>
                <w:sz w:val="32"/>
                <w:szCs w:val="32"/>
                <w:rtl/>
              </w:rPr>
            </w:pPr>
            <w:r w:rsidRPr="00C7618F">
              <w:rPr>
                <w:rFonts w:ascii="Traditional Arabic" w:hAnsi="Traditional Arabic" w:cs="Traditional Arabic"/>
                <w:b/>
                <w:bCs/>
                <w:sz w:val="32"/>
                <w:szCs w:val="32"/>
                <w:rtl/>
              </w:rPr>
              <w:t>ثانياً: الخطابة</w:t>
            </w:r>
            <w:r w:rsidRPr="00C7618F">
              <w:rPr>
                <w:rFonts w:ascii="Traditional Arabic" w:hAnsi="Traditional Arabic" w:cs="Traditional Arabic"/>
                <w:b/>
                <w:bCs/>
                <w:sz w:val="32"/>
                <w:szCs w:val="32"/>
                <w:rtl/>
                <w:lang w:bidi="ar-IQ"/>
              </w:rPr>
              <w:t>، الصفات المحمودة والمذمومة في الخطيب</w:t>
            </w:r>
            <w:r w:rsidR="00D34493" w:rsidRPr="00C7618F">
              <w:rPr>
                <w:rFonts w:ascii="Traditional Arabic" w:hAnsi="Traditional Arabic" w:cs="Traditional Arabic"/>
                <w:b/>
                <w:bCs/>
                <w:color w:val="252525"/>
                <w:sz w:val="32"/>
                <w:szCs w:val="32"/>
                <w:rtl/>
              </w:rPr>
              <w:t>.</w:t>
            </w:r>
            <w:r w:rsidRPr="00C7618F">
              <w:rPr>
                <w:rFonts w:ascii="Traditional Arabic" w:hAnsi="Traditional Arabic" w:cs="Traditional Arabic"/>
                <w:b/>
                <w:bCs/>
                <w:color w:val="252525"/>
                <w:sz w:val="32"/>
                <w:szCs w:val="32"/>
                <w:rtl/>
              </w:rPr>
              <w:t xml:space="preserve"> </w:t>
            </w:r>
          </w:p>
          <w:p w:rsidR="005F1AE2" w:rsidRPr="00C7618F" w:rsidRDefault="005F1AE2" w:rsidP="005F1AE2">
            <w:pPr>
              <w:rPr>
                <w:rFonts w:ascii="Traditional Arabic" w:hAnsi="Traditional Arabic" w:cs="Traditional Arabic"/>
                <w:b/>
                <w:bCs/>
                <w:sz w:val="32"/>
                <w:szCs w:val="32"/>
                <w:rtl/>
              </w:rPr>
            </w:pPr>
            <w:r w:rsidRPr="00C7618F">
              <w:rPr>
                <w:rFonts w:ascii="Traditional Arabic" w:hAnsi="Traditional Arabic" w:cs="Traditional Arabic"/>
                <w:b/>
                <w:bCs/>
                <w:color w:val="252525"/>
                <w:sz w:val="32"/>
                <w:szCs w:val="32"/>
                <w:rtl/>
              </w:rPr>
              <w:t>النماذج من الخ</w:t>
            </w:r>
            <w:r w:rsidR="00C45096">
              <w:rPr>
                <w:rFonts w:ascii="Traditional Arabic" w:hAnsi="Traditional Arabic" w:cs="Traditional Arabic" w:hint="cs"/>
                <w:b/>
                <w:bCs/>
                <w:color w:val="252525"/>
                <w:sz w:val="32"/>
                <w:szCs w:val="32"/>
                <w:rtl/>
              </w:rPr>
              <w:t>ُ</w:t>
            </w:r>
            <w:r w:rsidRPr="00C7618F">
              <w:rPr>
                <w:rFonts w:ascii="Traditional Arabic" w:hAnsi="Traditional Arabic" w:cs="Traditional Arabic"/>
                <w:b/>
                <w:bCs/>
                <w:color w:val="252525"/>
                <w:sz w:val="32"/>
                <w:szCs w:val="32"/>
                <w:rtl/>
              </w:rPr>
              <w:t>طب.</w:t>
            </w:r>
          </w:p>
        </w:tc>
      </w:tr>
      <w:tr w:rsidR="005F1AE2" w:rsidRPr="00C7618F" w:rsidTr="005F1AE2">
        <w:tblPrEx>
          <w:tblLook w:val="0000" w:firstRow="0" w:lastRow="0" w:firstColumn="0" w:lastColumn="0" w:noHBand="0" w:noVBand="0"/>
        </w:tblPrEx>
        <w:trPr>
          <w:trHeight w:val="1290"/>
        </w:trPr>
        <w:tc>
          <w:tcPr>
            <w:tcW w:w="3018" w:type="dxa"/>
            <w:gridSpan w:val="2"/>
          </w:tcPr>
          <w:p w:rsidR="005F1AE2" w:rsidRPr="00C7618F" w:rsidRDefault="005F1AE2" w:rsidP="005F1AE2">
            <w:pPr>
              <w:rPr>
                <w:rFonts w:ascii="Traditional Arabic" w:hAnsi="Traditional Arabic" w:cs="Traditional Arabic"/>
                <w:b/>
                <w:bCs/>
                <w:sz w:val="32"/>
                <w:szCs w:val="32"/>
                <w:rtl/>
                <w:lang w:bidi="ar-IQ"/>
              </w:rPr>
            </w:pPr>
            <w:r w:rsidRPr="00C7618F">
              <w:rPr>
                <w:rFonts w:ascii="Traditional Arabic" w:hAnsi="Traditional Arabic" w:cs="Traditional Arabic"/>
                <w:b/>
                <w:bCs/>
                <w:sz w:val="32"/>
                <w:szCs w:val="32"/>
                <w:rtl/>
                <w:lang w:bidi="ar-IQ"/>
              </w:rPr>
              <w:t>الاسبوع الخامس عشر</w:t>
            </w:r>
          </w:p>
        </w:tc>
        <w:tc>
          <w:tcPr>
            <w:tcW w:w="7519" w:type="dxa"/>
          </w:tcPr>
          <w:p w:rsidR="005F1AE2" w:rsidRPr="00C7618F" w:rsidRDefault="005F1AE2" w:rsidP="005F1AE2">
            <w:pPr>
              <w:rPr>
                <w:rFonts w:ascii="Traditional Arabic" w:hAnsi="Traditional Arabic" w:cs="Traditional Arabic"/>
                <w:b/>
                <w:bCs/>
                <w:sz w:val="32"/>
                <w:szCs w:val="32"/>
                <w:rtl/>
                <w:lang w:bidi="ar-IQ"/>
              </w:rPr>
            </w:pPr>
            <w:r w:rsidRPr="00C7618F">
              <w:rPr>
                <w:rFonts w:ascii="Traditional Arabic" w:hAnsi="Traditional Arabic" w:cs="Traditional Arabic"/>
                <w:b/>
                <w:bCs/>
                <w:sz w:val="32"/>
                <w:szCs w:val="32"/>
                <w:rtl/>
                <w:lang w:bidi="ar-IQ"/>
              </w:rPr>
              <w:t>ثالثاً:الوصايا،</w:t>
            </w:r>
            <w:r w:rsidRPr="00C7618F">
              <w:rPr>
                <w:rFonts w:ascii="Traditional Arabic" w:hAnsi="Traditional Arabic" w:cs="Traditional Arabic"/>
                <w:b/>
                <w:bCs/>
                <w:sz w:val="32"/>
                <w:szCs w:val="32"/>
                <w:rtl/>
              </w:rPr>
              <w:t xml:space="preserve"> تعريف الوصايا</w:t>
            </w:r>
            <w:r w:rsidRPr="00C7618F">
              <w:rPr>
                <w:rFonts w:ascii="Traditional Arabic" w:hAnsi="Traditional Arabic" w:cs="Traditional Arabic"/>
                <w:b/>
                <w:bCs/>
                <w:sz w:val="32"/>
                <w:szCs w:val="32"/>
                <w:rtl/>
                <w:lang w:bidi="ar-IQ"/>
              </w:rPr>
              <w:t xml:space="preserve">، </w:t>
            </w:r>
          </w:p>
          <w:p w:rsidR="005F1AE2" w:rsidRPr="00C7618F" w:rsidRDefault="005F1AE2" w:rsidP="005F1AE2">
            <w:pPr>
              <w:rPr>
                <w:rFonts w:ascii="Traditional Arabic" w:hAnsi="Traditional Arabic" w:cs="Traditional Arabic"/>
                <w:b/>
                <w:bCs/>
                <w:sz w:val="32"/>
                <w:szCs w:val="32"/>
                <w:rtl/>
                <w:lang w:bidi="ar-IQ"/>
              </w:rPr>
            </w:pPr>
            <w:r w:rsidRPr="00C7618F">
              <w:rPr>
                <w:rFonts w:ascii="Traditional Arabic" w:hAnsi="Traditional Arabic" w:cs="Traditional Arabic"/>
                <w:b/>
                <w:bCs/>
                <w:sz w:val="32"/>
                <w:szCs w:val="32"/>
                <w:rtl/>
                <w:lang w:bidi="ar-IQ"/>
              </w:rPr>
              <w:t xml:space="preserve">نموذج من الوصايا.  </w:t>
            </w:r>
          </w:p>
        </w:tc>
      </w:tr>
    </w:tbl>
    <w:p w:rsidR="00C83D9F" w:rsidRPr="00C7618F" w:rsidRDefault="00D34493" w:rsidP="00D34493">
      <w:pPr>
        <w:ind w:left="-113"/>
        <w:jc w:val="lowKashida"/>
        <w:rPr>
          <w:rFonts w:ascii="Traditional Arabic" w:hAnsi="Traditional Arabic" w:cs="Traditional Arabic"/>
          <w:b/>
          <w:bCs/>
          <w:sz w:val="32"/>
          <w:szCs w:val="32"/>
          <w:rtl/>
          <w:lang w:bidi="ar-IQ"/>
        </w:rPr>
      </w:pPr>
      <w:r w:rsidRPr="00C7618F">
        <w:rPr>
          <w:rFonts w:ascii="Traditional Arabic" w:hAnsi="Traditional Arabic" w:cs="Traditional Arabic"/>
          <w:b/>
          <w:bCs/>
          <w:sz w:val="32"/>
          <w:szCs w:val="32"/>
          <w:rtl/>
          <w:lang w:bidi="ar-IQ"/>
        </w:rPr>
        <w:t xml:space="preserve"> </w:t>
      </w:r>
    </w:p>
    <w:p w:rsidR="00C83D9F" w:rsidRPr="00B50257" w:rsidRDefault="00C83D9F" w:rsidP="00D34493">
      <w:pPr>
        <w:ind w:left="-113"/>
        <w:jc w:val="lowKashida"/>
        <w:rPr>
          <w:rFonts w:ascii="Calibri" w:hAnsi="Calibri" w:cs="Calibri"/>
          <w:b/>
          <w:bCs/>
          <w:sz w:val="32"/>
          <w:szCs w:val="32"/>
          <w:rtl/>
          <w:lang w:bidi="ar-IQ"/>
        </w:rPr>
      </w:pPr>
    </w:p>
    <w:p w:rsidR="00C83D9F" w:rsidRPr="00B50257" w:rsidRDefault="00C83D9F" w:rsidP="00D34493">
      <w:pPr>
        <w:ind w:left="-113"/>
        <w:jc w:val="lowKashida"/>
        <w:rPr>
          <w:rFonts w:ascii="Calibri" w:hAnsi="Calibri" w:cs="Calibri"/>
          <w:b/>
          <w:bCs/>
          <w:sz w:val="32"/>
          <w:szCs w:val="32"/>
          <w:rtl/>
          <w:lang w:bidi="ar-IQ"/>
        </w:rPr>
      </w:pPr>
    </w:p>
    <w:p w:rsidR="00D34493" w:rsidRPr="00580673" w:rsidRDefault="00D34493" w:rsidP="00D34493">
      <w:pPr>
        <w:ind w:left="-113"/>
        <w:jc w:val="lowKashida"/>
        <w:rPr>
          <w:rFonts w:ascii="Calibri" w:hAnsi="Calibri" w:cs="Calibri"/>
          <w:b/>
          <w:bCs/>
          <w:sz w:val="40"/>
          <w:szCs w:val="40"/>
          <w:u w:val="single"/>
          <w:rtl/>
          <w:lang w:bidi="ar-IQ"/>
        </w:rPr>
      </w:pPr>
      <w:r w:rsidRPr="00580673">
        <w:rPr>
          <w:rFonts w:ascii="Calibri" w:hAnsi="Calibri" w:cs="Calibri"/>
          <w:b/>
          <w:bCs/>
          <w:sz w:val="40"/>
          <w:szCs w:val="40"/>
          <w:rtl/>
          <w:lang w:bidi="ar-IQ"/>
        </w:rPr>
        <w:t xml:space="preserve">                             </w:t>
      </w:r>
      <w:r w:rsidRPr="00580673">
        <w:rPr>
          <w:rFonts w:ascii="Calibri" w:hAnsi="Calibri" w:cs="Traditional Arabic"/>
          <w:b/>
          <w:bCs/>
          <w:sz w:val="40"/>
          <w:szCs w:val="40"/>
          <w:u w:val="single"/>
          <w:rtl/>
          <w:lang w:bidi="ar-IQ"/>
        </w:rPr>
        <w:t>نماذج</w:t>
      </w:r>
      <w:r w:rsidRPr="00580673">
        <w:rPr>
          <w:rFonts w:ascii="Calibri" w:hAnsi="Calibri" w:cs="Calibri"/>
          <w:b/>
          <w:bCs/>
          <w:sz w:val="40"/>
          <w:szCs w:val="40"/>
          <w:u w:val="single"/>
          <w:rtl/>
          <w:lang w:bidi="ar-IQ"/>
        </w:rPr>
        <w:t xml:space="preserve"> </w:t>
      </w:r>
      <w:r w:rsidRPr="00580673">
        <w:rPr>
          <w:rFonts w:ascii="Calibri" w:hAnsi="Calibri" w:cs="Traditional Arabic"/>
          <w:b/>
          <w:bCs/>
          <w:sz w:val="40"/>
          <w:szCs w:val="40"/>
          <w:u w:val="single"/>
          <w:rtl/>
          <w:lang w:bidi="ar-IQ"/>
        </w:rPr>
        <w:t>من</w:t>
      </w:r>
      <w:r w:rsidRPr="00580673">
        <w:rPr>
          <w:rFonts w:ascii="Calibri" w:hAnsi="Calibri" w:cs="Calibri"/>
          <w:b/>
          <w:bCs/>
          <w:sz w:val="40"/>
          <w:szCs w:val="40"/>
          <w:u w:val="single"/>
          <w:rtl/>
          <w:lang w:bidi="ar-IQ"/>
        </w:rPr>
        <w:t xml:space="preserve"> </w:t>
      </w:r>
      <w:r w:rsidRPr="00580673">
        <w:rPr>
          <w:rFonts w:ascii="Calibri" w:hAnsi="Calibri" w:cs="Traditional Arabic"/>
          <w:b/>
          <w:bCs/>
          <w:sz w:val="40"/>
          <w:szCs w:val="40"/>
          <w:u w:val="single"/>
          <w:rtl/>
          <w:lang w:bidi="ar-IQ"/>
        </w:rPr>
        <w:t>الاسئلة</w:t>
      </w:r>
      <w:r w:rsidRPr="00580673">
        <w:rPr>
          <w:rFonts w:ascii="Calibri" w:hAnsi="Calibri" w:cs="Calibri"/>
          <w:b/>
          <w:bCs/>
          <w:sz w:val="40"/>
          <w:szCs w:val="40"/>
          <w:u w:val="single"/>
          <w:rtl/>
          <w:lang w:bidi="ar-IQ"/>
        </w:rPr>
        <w:t xml:space="preserve"> </w:t>
      </w:r>
      <w:r w:rsidRPr="00580673">
        <w:rPr>
          <w:rFonts w:ascii="Calibri" w:hAnsi="Calibri" w:cs="Traditional Arabic"/>
          <w:b/>
          <w:bCs/>
          <w:sz w:val="40"/>
          <w:szCs w:val="40"/>
          <w:u w:val="single"/>
          <w:rtl/>
          <w:lang w:bidi="ar-IQ"/>
        </w:rPr>
        <w:t>الا</w:t>
      </w:r>
      <w:r>
        <w:rPr>
          <w:rFonts w:ascii="Calibri" w:hAnsi="Calibri" w:cs="Traditional Arabic" w:hint="cs"/>
          <w:b/>
          <w:bCs/>
          <w:sz w:val="40"/>
          <w:szCs w:val="40"/>
          <w:u w:val="single"/>
          <w:rtl/>
          <w:lang w:bidi="ar-IQ"/>
        </w:rPr>
        <w:t>نموذجيّة</w:t>
      </w:r>
    </w:p>
    <w:p w:rsidR="00D34493" w:rsidRPr="00D55A30" w:rsidRDefault="00D34493" w:rsidP="00011CE8">
      <w:pPr>
        <w:shd w:val="clear" w:color="auto" w:fill="FFFFFF" w:themeFill="background1"/>
        <w:rPr>
          <w:rFonts w:ascii="Calibri" w:hAnsi="Calibri" w:cstheme="minorBidi" w:hint="cs"/>
          <w:b/>
          <w:bCs/>
          <w:sz w:val="36"/>
          <w:szCs w:val="36"/>
          <w:u w:val="single"/>
          <w:rtl/>
          <w:lang w:bidi="ar-IQ"/>
        </w:rPr>
      </w:pPr>
      <w:r w:rsidRPr="00580673">
        <w:rPr>
          <w:rFonts w:ascii="Calibri" w:hAnsi="Calibri" w:cs="Traditional Arabic"/>
          <w:b/>
          <w:bCs/>
          <w:sz w:val="36"/>
          <w:szCs w:val="36"/>
          <w:u w:val="single"/>
          <w:rtl/>
          <w:lang w:bidi="ar-IQ"/>
        </w:rPr>
        <w:t>الانموذج</w:t>
      </w:r>
      <w:r w:rsidRPr="00580673">
        <w:rPr>
          <w:rFonts w:ascii="Calibri" w:hAnsi="Calibri" w:cs="Calibri"/>
          <w:b/>
          <w:bCs/>
          <w:sz w:val="36"/>
          <w:szCs w:val="36"/>
          <w:u w:val="single"/>
          <w:rtl/>
          <w:lang w:bidi="ar-IQ"/>
        </w:rPr>
        <w:t xml:space="preserve"> </w:t>
      </w:r>
      <w:r w:rsidRPr="00580673">
        <w:rPr>
          <w:rFonts w:ascii="Calibri" w:hAnsi="Calibri" w:cs="Traditional Arabic"/>
          <w:b/>
          <w:bCs/>
          <w:sz w:val="36"/>
          <w:szCs w:val="36"/>
          <w:u w:val="single"/>
          <w:rtl/>
          <w:lang w:bidi="ar-IQ"/>
        </w:rPr>
        <w:t>الاول</w:t>
      </w:r>
      <w:r w:rsidRPr="00580673">
        <w:rPr>
          <w:rFonts w:ascii="Calibri" w:hAnsi="Calibri" w:cs="Calibri"/>
          <w:b/>
          <w:bCs/>
          <w:sz w:val="36"/>
          <w:szCs w:val="36"/>
          <w:u w:val="single"/>
          <w:rtl/>
          <w:lang w:bidi="ar-IQ"/>
        </w:rPr>
        <w:t xml:space="preserve">: </w:t>
      </w:r>
      <w:r w:rsidR="00C45096">
        <w:rPr>
          <w:rFonts w:ascii="Calibri" w:hAnsi="Calibri" w:cstheme="minorBidi" w:hint="cs"/>
          <w:b/>
          <w:bCs/>
          <w:sz w:val="36"/>
          <w:szCs w:val="36"/>
          <w:u w:val="single"/>
          <w:rtl/>
          <w:lang w:bidi="ar-IQ"/>
        </w:rPr>
        <w:t xml:space="preserve"> عرّف المعلقات</w:t>
      </w:r>
      <w:r w:rsidR="00011CE8">
        <w:rPr>
          <w:rFonts w:ascii="Calibri" w:hAnsi="Calibri" w:cstheme="minorBidi" w:hint="cs"/>
          <w:b/>
          <w:bCs/>
          <w:sz w:val="36"/>
          <w:szCs w:val="36"/>
          <w:u w:val="single"/>
          <w:rtl/>
          <w:lang w:bidi="ar-IQ"/>
        </w:rPr>
        <w:t>، النثر، السجع، الانتحال</w:t>
      </w:r>
      <w:r w:rsidR="00C45096">
        <w:rPr>
          <w:rFonts w:ascii="Calibri" w:hAnsi="Calibri" w:cstheme="minorBidi" w:hint="cs"/>
          <w:b/>
          <w:bCs/>
          <w:sz w:val="36"/>
          <w:szCs w:val="36"/>
          <w:u w:val="single"/>
          <w:rtl/>
          <w:lang w:bidi="ar-IQ"/>
        </w:rPr>
        <w:t xml:space="preserve"> ، </w:t>
      </w:r>
    </w:p>
    <w:p w:rsidR="00D34493" w:rsidRPr="00C60F6C" w:rsidRDefault="00D34493" w:rsidP="002925E9">
      <w:pPr>
        <w:ind w:left="818" w:hanging="900"/>
        <w:jc w:val="lowKashida"/>
        <w:rPr>
          <w:b/>
          <w:bCs/>
          <w:sz w:val="28"/>
          <w:rtl/>
        </w:rPr>
      </w:pPr>
      <w:r w:rsidRPr="00580673">
        <w:rPr>
          <w:rFonts w:ascii="Traditional Arabic" w:hAnsi="Traditional Arabic" w:cs="Traditional Arabic"/>
          <w:b/>
          <w:bCs/>
          <w:sz w:val="32"/>
          <w:szCs w:val="32"/>
          <w:rtl/>
          <w:lang w:bidi="ar-IQ"/>
        </w:rPr>
        <w:t>س</w:t>
      </w:r>
      <w:r w:rsidRPr="00C60F6C">
        <w:rPr>
          <w:rFonts w:cs="Ali-A-Samik" w:hint="cs"/>
          <w:b/>
          <w:bCs/>
          <w:sz w:val="32"/>
          <w:szCs w:val="32"/>
          <w:rtl/>
          <w:lang w:bidi="ar-IQ"/>
        </w:rPr>
        <w:t>/</w:t>
      </w:r>
      <w:r w:rsidRPr="00C60F6C">
        <w:rPr>
          <w:rFonts w:hint="cs"/>
          <w:b/>
          <w:bCs/>
          <w:sz w:val="28"/>
          <w:rtl/>
        </w:rPr>
        <w:t xml:space="preserve">   </w:t>
      </w:r>
    </w:p>
    <w:p w:rsidR="00011CE8" w:rsidRPr="00D55A30" w:rsidRDefault="00D34493" w:rsidP="00011CE8">
      <w:pPr>
        <w:shd w:val="clear" w:color="auto" w:fill="FFFFFF" w:themeFill="background1"/>
        <w:rPr>
          <w:rFonts w:ascii="Calibri" w:hAnsi="Calibri" w:cstheme="minorBidi" w:hint="cs"/>
          <w:b/>
          <w:bCs/>
          <w:sz w:val="36"/>
          <w:szCs w:val="36"/>
          <w:u w:val="single"/>
          <w:rtl/>
          <w:lang w:bidi="ar-IQ"/>
        </w:rPr>
      </w:pPr>
      <w:r w:rsidRPr="00580673">
        <w:rPr>
          <w:rFonts w:ascii="Traditional Arabic" w:hAnsi="Traditional Arabic" w:cs="Traditional Arabic"/>
          <w:b/>
          <w:bCs/>
          <w:sz w:val="36"/>
          <w:szCs w:val="36"/>
          <w:u w:val="single"/>
          <w:rtl/>
          <w:lang w:bidi="ar-IQ"/>
        </w:rPr>
        <w:t>الانموذج الثاني</w:t>
      </w:r>
      <w:r w:rsidRPr="00580673">
        <w:rPr>
          <w:rFonts w:ascii="Calibri" w:hAnsi="Calibri" w:cs="Calibri" w:hint="cs"/>
          <w:b/>
          <w:bCs/>
          <w:sz w:val="36"/>
          <w:szCs w:val="36"/>
          <w:u w:val="single"/>
          <w:rtl/>
          <w:lang w:bidi="ar-IQ"/>
        </w:rPr>
        <w:t>:</w:t>
      </w:r>
      <w:r w:rsidRPr="00580673">
        <w:rPr>
          <w:rFonts w:ascii="Calibri" w:hAnsi="Calibri" w:cs="Calibri"/>
          <w:b/>
          <w:bCs/>
          <w:sz w:val="36"/>
          <w:szCs w:val="36"/>
          <w:u w:val="single"/>
          <w:rtl/>
          <w:lang w:bidi="ar-IQ"/>
        </w:rPr>
        <w:t xml:space="preserve"> </w:t>
      </w:r>
      <w:r w:rsidR="00011CE8">
        <w:rPr>
          <w:rFonts w:ascii="Calibri" w:hAnsi="Calibri" w:cstheme="minorBidi" w:hint="cs"/>
          <w:b/>
          <w:bCs/>
          <w:sz w:val="36"/>
          <w:szCs w:val="36"/>
          <w:u w:val="single"/>
          <w:rtl/>
          <w:lang w:bidi="ar-IQ"/>
        </w:rPr>
        <w:t>اذكر أبرز الشعراء في العصر الجاهلي</w:t>
      </w:r>
    </w:p>
    <w:p w:rsidR="00D34493" w:rsidRPr="00580673" w:rsidRDefault="00D34493" w:rsidP="00D34493">
      <w:pPr>
        <w:shd w:val="clear" w:color="auto" w:fill="FFFFFF" w:themeFill="background1"/>
        <w:rPr>
          <w:rFonts w:ascii="Calibri" w:hAnsi="Calibri" w:cs="Calibri"/>
          <w:b/>
          <w:bCs/>
          <w:sz w:val="36"/>
          <w:szCs w:val="36"/>
          <w:u w:val="single"/>
          <w:rtl/>
          <w:lang w:bidi="ar-IQ"/>
        </w:rPr>
      </w:pPr>
      <w:bookmarkStart w:id="0" w:name="_GoBack"/>
      <w:bookmarkEnd w:id="0"/>
    </w:p>
    <w:p w:rsidR="00D34493" w:rsidRDefault="00D34493" w:rsidP="002925E9">
      <w:pPr>
        <w:shd w:val="clear" w:color="auto" w:fill="FFFFFF" w:themeFill="background1"/>
        <w:rPr>
          <w:b/>
          <w:bCs/>
          <w:sz w:val="28"/>
          <w:rtl/>
        </w:rPr>
      </w:pPr>
      <w:r w:rsidRPr="00580673">
        <w:rPr>
          <w:rFonts w:ascii="Traditional Arabic" w:hAnsi="Traditional Arabic" w:cs="Traditional Arabic"/>
          <w:b/>
          <w:bCs/>
          <w:sz w:val="36"/>
          <w:szCs w:val="36"/>
          <w:rtl/>
        </w:rPr>
        <w:t>س</w:t>
      </w:r>
      <w:r w:rsidRPr="00C60F6C">
        <w:rPr>
          <w:rFonts w:hint="cs"/>
          <w:b/>
          <w:bCs/>
          <w:sz w:val="28"/>
          <w:rtl/>
        </w:rPr>
        <w:t xml:space="preserve">/.     </w:t>
      </w:r>
    </w:p>
    <w:p w:rsidR="00D34493" w:rsidRPr="00580673" w:rsidRDefault="00D34493" w:rsidP="00D34493">
      <w:pPr>
        <w:shd w:val="clear" w:color="auto" w:fill="FFFFFF" w:themeFill="background1"/>
        <w:rPr>
          <w:rFonts w:ascii="Traditional Arabic" w:hAnsi="Traditional Arabic" w:cs="Traditional Arabic"/>
          <w:b/>
          <w:bCs/>
          <w:sz w:val="28"/>
          <w:rtl/>
        </w:rPr>
      </w:pPr>
      <w:r w:rsidRPr="00580673">
        <w:rPr>
          <w:rFonts w:ascii="Traditional Arabic" w:hAnsi="Traditional Arabic" w:cs="Traditional Arabic"/>
          <w:sz w:val="36"/>
          <w:szCs w:val="36"/>
          <w:rtl/>
        </w:rPr>
        <w:t xml:space="preserve"> </w:t>
      </w:r>
      <w:r w:rsidRPr="00580673">
        <w:rPr>
          <w:rFonts w:ascii="Traditional Arabic" w:hAnsi="Traditional Arabic" w:cs="Traditional Arabic"/>
          <w:b/>
          <w:bCs/>
          <w:sz w:val="36"/>
          <w:szCs w:val="36"/>
          <w:u w:val="single"/>
          <w:rtl/>
          <w:lang w:bidi="ar-IQ"/>
        </w:rPr>
        <w:t>الانموذج الثالث:</w:t>
      </w:r>
    </w:p>
    <w:p w:rsidR="00685528" w:rsidRDefault="00D34493" w:rsidP="002925E9">
      <w:pPr>
        <w:shd w:val="clear" w:color="auto" w:fill="FFFFFF" w:themeFill="background1"/>
        <w:rPr>
          <w:b/>
          <w:bCs/>
          <w:sz w:val="28"/>
          <w:rtl/>
        </w:rPr>
      </w:pPr>
      <w:r w:rsidRPr="00580673">
        <w:rPr>
          <w:rFonts w:ascii="Traditional Arabic" w:hAnsi="Traditional Arabic" w:cs="Traditional Arabic"/>
          <w:b/>
          <w:bCs/>
          <w:sz w:val="36"/>
          <w:szCs w:val="36"/>
          <w:rtl/>
          <w:lang w:bidi="ar-IQ"/>
        </w:rPr>
        <w:lastRenderedPageBreak/>
        <w:t>س</w:t>
      </w:r>
      <w:r w:rsidRPr="00C60F6C">
        <w:rPr>
          <w:rFonts w:cs="Ali-A-Samik" w:hint="cs"/>
          <w:b/>
          <w:bCs/>
          <w:sz w:val="32"/>
          <w:szCs w:val="32"/>
          <w:rtl/>
          <w:lang w:bidi="ar-IQ"/>
        </w:rPr>
        <w:t>/</w:t>
      </w:r>
      <w:r>
        <w:rPr>
          <w:rFonts w:hint="cs"/>
          <w:b/>
          <w:bCs/>
          <w:sz w:val="28"/>
          <w:rtl/>
        </w:rPr>
        <w:t xml:space="preserve"> </w:t>
      </w:r>
      <w:r w:rsidRPr="00C60F6C">
        <w:rPr>
          <w:rFonts w:hint="cs"/>
          <w:b/>
          <w:bCs/>
          <w:sz w:val="28"/>
          <w:rtl/>
        </w:rPr>
        <w:t xml:space="preserve">.      </w:t>
      </w:r>
    </w:p>
    <w:p w:rsidR="00D34493" w:rsidRPr="00C60F6C" w:rsidRDefault="00D34493" w:rsidP="00D34493">
      <w:pPr>
        <w:shd w:val="clear" w:color="auto" w:fill="FFFFFF" w:themeFill="background1"/>
        <w:rPr>
          <w:rFonts w:cs="Ali-A-Samik"/>
          <w:b/>
          <w:bCs/>
          <w:sz w:val="32"/>
          <w:szCs w:val="32"/>
          <w:rtl/>
          <w:lang w:bidi="ar-IQ"/>
        </w:rPr>
      </w:pPr>
      <w:r w:rsidRPr="00C60F6C">
        <w:rPr>
          <w:rFonts w:hint="cs"/>
          <w:b/>
          <w:bCs/>
          <w:sz w:val="28"/>
          <w:rtl/>
        </w:rPr>
        <w:t xml:space="preserve">           </w:t>
      </w:r>
      <w:r w:rsidRPr="00C60F6C">
        <w:rPr>
          <w:rFonts w:cs="Ali-A-Samik" w:hint="cs"/>
          <w:b/>
          <w:bCs/>
          <w:sz w:val="32"/>
          <w:szCs w:val="32"/>
          <w:rtl/>
          <w:lang w:bidi="ar-IQ"/>
        </w:rPr>
        <w:t xml:space="preserve"> </w:t>
      </w:r>
    </w:p>
    <w:p w:rsidR="00D34493" w:rsidRPr="004B375A" w:rsidRDefault="00D34493" w:rsidP="00D34493">
      <w:pPr>
        <w:rPr>
          <w:rFonts w:ascii="Simplified Arabic" w:hAnsi="Simplified Arabic" w:cs="Simplified Arabic"/>
          <w:sz w:val="32"/>
          <w:szCs w:val="32"/>
          <w:lang w:bidi="ar-IQ"/>
        </w:rPr>
      </w:pPr>
    </w:p>
    <w:p w:rsidR="00D34493" w:rsidRPr="00FE44B0" w:rsidRDefault="00D34493" w:rsidP="00D34493">
      <w:pPr>
        <w:shd w:val="clear" w:color="auto" w:fill="FFFFFF" w:themeFill="background1"/>
        <w:rPr>
          <w:rFonts w:cs="Ali-A-Samik"/>
          <w:b/>
          <w:bCs/>
          <w:sz w:val="36"/>
          <w:szCs w:val="36"/>
          <w:rtl/>
          <w:lang w:bidi="ar-IQ"/>
        </w:rPr>
      </w:pPr>
    </w:p>
    <w:p w:rsidR="00D34493" w:rsidRPr="007C05A3" w:rsidRDefault="00D34493" w:rsidP="00D34493">
      <w:pPr>
        <w:shd w:val="clear" w:color="auto" w:fill="FFFFFF" w:themeFill="background1"/>
        <w:rPr>
          <w:rFonts w:cs="Ali-A-Samik"/>
          <w:b/>
          <w:bCs/>
          <w:sz w:val="32"/>
          <w:szCs w:val="32"/>
          <w:rtl/>
          <w:lang w:bidi="ar-IQ"/>
        </w:rPr>
      </w:pPr>
    </w:p>
    <w:p w:rsidR="00D34493" w:rsidRPr="00FE44B0" w:rsidRDefault="00D34493" w:rsidP="00D34493">
      <w:pPr>
        <w:shd w:val="clear" w:color="auto" w:fill="FFFFFF" w:themeFill="background1"/>
        <w:jc w:val="center"/>
        <w:rPr>
          <w:rFonts w:cs="Ali-A-Samik"/>
          <w:b/>
          <w:bCs/>
          <w:sz w:val="36"/>
          <w:szCs w:val="36"/>
          <w:rtl/>
          <w:lang w:bidi="ar-IQ"/>
        </w:rPr>
      </w:pPr>
    </w:p>
    <w:p w:rsidR="00A957CE" w:rsidRPr="005F1AE2" w:rsidRDefault="00A957CE" w:rsidP="00D34493">
      <w:pPr>
        <w:rPr>
          <w:lang w:bidi="ar-IQ"/>
        </w:rPr>
      </w:pPr>
    </w:p>
    <w:sectPr w:rsidR="00A957CE" w:rsidRPr="005F1AE2" w:rsidSect="00D1187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i-A-Khali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li-A-Sayid">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62E1"/>
    <w:multiLevelType w:val="hybridMultilevel"/>
    <w:tmpl w:val="426218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B16D02"/>
    <w:multiLevelType w:val="hybridMultilevel"/>
    <w:tmpl w:val="0CE29D48"/>
    <w:lvl w:ilvl="0" w:tplc="4E3CABE4">
      <w:start w:val="1"/>
      <w:numFmt w:val="decimal"/>
      <w:lvlText w:val="%1-"/>
      <w:lvlJc w:val="left"/>
      <w:pPr>
        <w:ind w:left="720" w:hanging="360"/>
      </w:pPr>
      <w:rPr>
        <w:rFonts w:asciiTheme="minorBidi" w:hAnsiTheme="minorBidi" w:cstheme="minorBidi" w:hint="default"/>
        <w:sz w:val="32"/>
        <w:szCs w:val="32"/>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41D69"/>
    <w:multiLevelType w:val="hybridMultilevel"/>
    <w:tmpl w:val="6F0A3C1E"/>
    <w:lvl w:ilvl="0" w:tplc="AFE6C1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E"/>
    <w:rsid w:val="00011CE8"/>
    <w:rsid w:val="00060B59"/>
    <w:rsid w:val="000967FC"/>
    <w:rsid w:val="000B0FE7"/>
    <w:rsid w:val="000B29ED"/>
    <w:rsid w:val="000E23CC"/>
    <w:rsid w:val="00120235"/>
    <w:rsid w:val="00125163"/>
    <w:rsid w:val="00173A80"/>
    <w:rsid w:val="001A4245"/>
    <w:rsid w:val="001A4CD3"/>
    <w:rsid w:val="0022274F"/>
    <w:rsid w:val="00224A94"/>
    <w:rsid w:val="00237051"/>
    <w:rsid w:val="00276C8A"/>
    <w:rsid w:val="002925E9"/>
    <w:rsid w:val="002C53F0"/>
    <w:rsid w:val="00323E07"/>
    <w:rsid w:val="003A310F"/>
    <w:rsid w:val="003F3EA6"/>
    <w:rsid w:val="00404AF2"/>
    <w:rsid w:val="00426AD0"/>
    <w:rsid w:val="004A1FFE"/>
    <w:rsid w:val="004D0011"/>
    <w:rsid w:val="005418E3"/>
    <w:rsid w:val="0058724D"/>
    <w:rsid w:val="005F1AE2"/>
    <w:rsid w:val="00685528"/>
    <w:rsid w:val="006A678B"/>
    <w:rsid w:val="006B0843"/>
    <w:rsid w:val="007651D8"/>
    <w:rsid w:val="00767094"/>
    <w:rsid w:val="00846766"/>
    <w:rsid w:val="00847C9A"/>
    <w:rsid w:val="00863583"/>
    <w:rsid w:val="00895AB3"/>
    <w:rsid w:val="008E6E1A"/>
    <w:rsid w:val="00955DAE"/>
    <w:rsid w:val="00983BB2"/>
    <w:rsid w:val="00A90BC1"/>
    <w:rsid w:val="00A91533"/>
    <w:rsid w:val="00A957CE"/>
    <w:rsid w:val="00AC10B5"/>
    <w:rsid w:val="00AD3EA6"/>
    <w:rsid w:val="00B50257"/>
    <w:rsid w:val="00B672F5"/>
    <w:rsid w:val="00C0534A"/>
    <w:rsid w:val="00C45096"/>
    <w:rsid w:val="00C7618F"/>
    <w:rsid w:val="00C83D9F"/>
    <w:rsid w:val="00D11872"/>
    <w:rsid w:val="00D30F18"/>
    <w:rsid w:val="00D34493"/>
    <w:rsid w:val="00D4306A"/>
    <w:rsid w:val="00D55A30"/>
    <w:rsid w:val="00D86ED9"/>
    <w:rsid w:val="00DC17C2"/>
    <w:rsid w:val="00DD4BB4"/>
    <w:rsid w:val="00E35E7F"/>
    <w:rsid w:val="00FB041B"/>
    <w:rsid w:val="00FB7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A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AE"/>
    <w:pPr>
      <w:ind w:left="720"/>
      <w:contextualSpacing/>
    </w:pPr>
  </w:style>
  <w:style w:type="character" w:styleId="SubtleEmphasis">
    <w:name w:val="Subtle Emphasis"/>
    <w:basedOn w:val="DefaultParagraphFont"/>
    <w:uiPriority w:val="19"/>
    <w:qFormat/>
    <w:rsid w:val="00955DAE"/>
    <w:rPr>
      <w:i/>
      <w:iCs/>
      <w:color w:val="808080" w:themeColor="text1" w:themeTint="7F"/>
    </w:rPr>
  </w:style>
  <w:style w:type="paragraph" w:styleId="BalloonText">
    <w:name w:val="Balloon Text"/>
    <w:basedOn w:val="Normal"/>
    <w:link w:val="BalloonTextChar"/>
    <w:uiPriority w:val="99"/>
    <w:semiHidden/>
    <w:unhideWhenUsed/>
    <w:rsid w:val="00D55A30"/>
    <w:rPr>
      <w:rFonts w:ascii="Tahoma" w:hAnsi="Tahoma" w:cs="Tahoma"/>
      <w:sz w:val="16"/>
      <w:szCs w:val="16"/>
    </w:rPr>
  </w:style>
  <w:style w:type="character" w:customStyle="1" w:styleId="BalloonTextChar">
    <w:name w:val="Balloon Text Char"/>
    <w:basedOn w:val="DefaultParagraphFont"/>
    <w:link w:val="BalloonText"/>
    <w:uiPriority w:val="99"/>
    <w:semiHidden/>
    <w:rsid w:val="00D55A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A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AE"/>
    <w:pPr>
      <w:ind w:left="720"/>
      <w:contextualSpacing/>
    </w:pPr>
  </w:style>
  <w:style w:type="character" w:styleId="SubtleEmphasis">
    <w:name w:val="Subtle Emphasis"/>
    <w:basedOn w:val="DefaultParagraphFont"/>
    <w:uiPriority w:val="19"/>
    <w:qFormat/>
    <w:rsid w:val="00955DAE"/>
    <w:rPr>
      <w:i/>
      <w:iCs/>
      <w:color w:val="808080" w:themeColor="text1" w:themeTint="7F"/>
    </w:rPr>
  </w:style>
  <w:style w:type="paragraph" w:styleId="BalloonText">
    <w:name w:val="Balloon Text"/>
    <w:basedOn w:val="Normal"/>
    <w:link w:val="BalloonTextChar"/>
    <w:uiPriority w:val="99"/>
    <w:semiHidden/>
    <w:unhideWhenUsed/>
    <w:rsid w:val="00D55A30"/>
    <w:rPr>
      <w:rFonts w:ascii="Tahoma" w:hAnsi="Tahoma" w:cs="Tahoma"/>
      <w:sz w:val="16"/>
      <w:szCs w:val="16"/>
    </w:rPr>
  </w:style>
  <w:style w:type="character" w:customStyle="1" w:styleId="BalloonTextChar">
    <w:name w:val="Balloon Text Char"/>
    <w:basedOn w:val="DefaultParagraphFont"/>
    <w:link w:val="BalloonText"/>
    <w:uiPriority w:val="99"/>
    <w:semiHidden/>
    <w:rsid w:val="00D55A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ar.yialarabic.net/t24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orum-ar.yialarabic.net/t241.html" TargetMode="External"/><Relationship Id="rId12" Type="http://schemas.openxmlformats.org/officeDocument/2006/relationships/hyperlink" Target="http://forum-ar.yialarabic.net/t2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forum-ar.yialarabic.net/t241.html" TargetMode="External"/><Relationship Id="rId5" Type="http://schemas.openxmlformats.org/officeDocument/2006/relationships/webSettings" Target="webSettings.xml"/><Relationship Id="rId10" Type="http://schemas.openxmlformats.org/officeDocument/2006/relationships/hyperlink" Target="http://forum-ar.yialarabic.net/t241.html" TargetMode="External"/><Relationship Id="rId4" Type="http://schemas.openxmlformats.org/officeDocument/2006/relationships/settings" Target="settings.xml"/><Relationship Id="rId9" Type="http://schemas.openxmlformats.org/officeDocument/2006/relationships/hyperlink" Target="http://forum-ar.yialarabic.net/t24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for computer</dc:creator>
  <cp:lastModifiedBy>DR.Ahmed Saker</cp:lastModifiedBy>
  <cp:revision>2</cp:revision>
  <dcterms:created xsi:type="dcterms:W3CDTF">2020-10-04T19:13:00Z</dcterms:created>
  <dcterms:modified xsi:type="dcterms:W3CDTF">2020-10-04T19:13:00Z</dcterms:modified>
</cp:coreProperties>
</file>