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C5" w:rsidRDefault="009B25C5" w:rsidP="009B25C5">
      <w:pPr>
        <w:pStyle w:val="NormalWeb"/>
        <w:shd w:val="clear" w:color="auto" w:fill="FFFFFF"/>
        <w:spacing w:before="0" w:beforeAutospacing="0" w:after="300" w:afterAutospacing="0"/>
        <w:jc w:val="both"/>
        <w:rPr>
          <w:rFonts w:ascii="NewRudaw" w:hAnsi="NewRudaw" w:cs="Arial" w:hint="cs"/>
          <w:color w:val="000000"/>
          <w:sz w:val="28"/>
          <w:szCs w:val="28"/>
          <w:rtl/>
        </w:rPr>
      </w:pPr>
      <w:r>
        <w:rPr>
          <w:rFonts w:ascii="NewRudaw" w:hAnsi="NewRudaw" w:cs="Arial"/>
          <w:color w:val="000000"/>
          <w:sz w:val="28"/>
          <w:szCs w:val="28"/>
        </w:rPr>
        <w:fldChar w:fldCharType="begin"/>
      </w:r>
      <w:r>
        <w:rPr>
          <w:rFonts w:ascii="NewRudaw" w:hAnsi="NewRudaw" w:cs="Arial"/>
          <w:color w:val="000000"/>
          <w:sz w:val="28"/>
          <w:szCs w:val="28"/>
        </w:rPr>
        <w:instrText xml:space="preserve"> HYPERLINK "</w:instrText>
      </w:r>
      <w:r w:rsidRPr="009B25C5">
        <w:rPr>
          <w:rFonts w:ascii="NewRudaw" w:hAnsi="NewRudaw" w:cs="Arial"/>
          <w:color w:val="000000"/>
          <w:sz w:val="28"/>
          <w:szCs w:val="28"/>
        </w:rPr>
        <w:instrText>https://www.rudaw.net/sorani/onair/tv/episodes/episode/2050---pisbuni-deng/08022023020729</w:instrText>
      </w:r>
      <w:r>
        <w:rPr>
          <w:rFonts w:ascii="NewRudaw" w:hAnsi="NewRudaw" w:cs="Arial"/>
          <w:color w:val="000000"/>
          <w:sz w:val="28"/>
          <w:szCs w:val="28"/>
        </w:rPr>
        <w:instrText xml:space="preserve">" </w:instrText>
      </w:r>
      <w:r>
        <w:rPr>
          <w:rFonts w:ascii="NewRudaw" w:hAnsi="NewRudaw" w:cs="Arial"/>
          <w:color w:val="000000"/>
          <w:sz w:val="28"/>
          <w:szCs w:val="28"/>
        </w:rPr>
        <w:fldChar w:fldCharType="separate"/>
      </w:r>
      <w:r w:rsidRPr="003F6EEE">
        <w:rPr>
          <w:rStyle w:val="Hyperlink"/>
          <w:rFonts w:ascii="NewRudaw" w:hAnsi="NewRudaw" w:cs="Arial"/>
          <w:sz w:val="28"/>
          <w:szCs w:val="28"/>
        </w:rPr>
        <w:t>https://</w:t>
      </w:r>
      <w:proofErr w:type="spellStart"/>
      <w:r w:rsidRPr="003F6EEE">
        <w:rPr>
          <w:rStyle w:val="Hyperlink"/>
          <w:rFonts w:ascii="NewRudaw" w:hAnsi="NewRudaw" w:cs="Arial"/>
          <w:sz w:val="28"/>
          <w:szCs w:val="28"/>
        </w:rPr>
        <w:t>www.rudaw.net</w:t>
      </w:r>
      <w:proofErr w:type="spellEnd"/>
      <w:r w:rsidRPr="003F6EEE">
        <w:rPr>
          <w:rStyle w:val="Hyperlink"/>
          <w:rFonts w:ascii="NewRudaw" w:hAnsi="NewRudaw" w:cs="Arial"/>
          <w:sz w:val="28"/>
          <w:szCs w:val="28"/>
        </w:rPr>
        <w:t>/</w:t>
      </w:r>
      <w:proofErr w:type="spellStart"/>
      <w:r w:rsidRPr="003F6EEE">
        <w:rPr>
          <w:rStyle w:val="Hyperlink"/>
          <w:rFonts w:ascii="NewRudaw" w:hAnsi="NewRudaw" w:cs="Arial"/>
          <w:sz w:val="28"/>
          <w:szCs w:val="28"/>
        </w:rPr>
        <w:t>sorani</w:t>
      </w:r>
      <w:proofErr w:type="spellEnd"/>
      <w:r w:rsidRPr="003F6EEE">
        <w:rPr>
          <w:rStyle w:val="Hyperlink"/>
          <w:rFonts w:ascii="NewRudaw" w:hAnsi="NewRudaw" w:cs="Arial"/>
          <w:sz w:val="28"/>
          <w:szCs w:val="28"/>
        </w:rPr>
        <w:t>/</w:t>
      </w:r>
      <w:proofErr w:type="spellStart"/>
      <w:r w:rsidRPr="003F6EEE">
        <w:rPr>
          <w:rStyle w:val="Hyperlink"/>
          <w:rFonts w:ascii="NewRudaw" w:hAnsi="NewRudaw" w:cs="Arial"/>
          <w:sz w:val="28"/>
          <w:szCs w:val="28"/>
        </w:rPr>
        <w:t>onair</w:t>
      </w:r>
      <w:proofErr w:type="spellEnd"/>
      <w:r w:rsidRPr="003F6EEE">
        <w:rPr>
          <w:rStyle w:val="Hyperlink"/>
          <w:rFonts w:ascii="NewRudaw" w:hAnsi="NewRudaw" w:cs="Arial"/>
          <w:sz w:val="28"/>
          <w:szCs w:val="28"/>
        </w:rPr>
        <w:t>/</w:t>
      </w:r>
      <w:proofErr w:type="spellStart"/>
      <w:r w:rsidRPr="003F6EEE">
        <w:rPr>
          <w:rStyle w:val="Hyperlink"/>
          <w:rFonts w:ascii="NewRudaw" w:hAnsi="NewRudaw" w:cs="Arial"/>
          <w:sz w:val="28"/>
          <w:szCs w:val="28"/>
        </w:rPr>
        <w:t>tv</w:t>
      </w:r>
      <w:proofErr w:type="spellEnd"/>
      <w:r w:rsidRPr="003F6EEE">
        <w:rPr>
          <w:rStyle w:val="Hyperlink"/>
          <w:rFonts w:ascii="NewRudaw" w:hAnsi="NewRudaw" w:cs="Arial"/>
          <w:sz w:val="28"/>
          <w:szCs w:val="28"/>
        </w:rPr>
        <w:t>/episodes/episode/2050---</w:t>
      </w:r>
      <w:proofErr w:type="spellStart"/>
      <w:r w:rsidRPr="003F6EEE">
        <w:rPr>
          <w:rStyle w:val="Hyperlink"/>
          <w:rFonts w:ascii="NewRudaw" w:hAnsi="NewRudaw" w:cs="Arial"/>
          <w:sz w:val="28"/>
          <w:szCs w:val="28"/>
        </w:rPr>
        <w:t>pisbuni-deng</w:t>
      </w:r>
      <w:proofErr w:type="spellEnd"/>
      <w:r w:rsidRPr="003F6EEE">
        <w:rPr>
          <w:rStyle w:val="Hyperlink"/>
          <w:rFonts w:ascii="NewRudaw" w:hAnsi="NewRudaw" w:cs="Arial"/>
          <w:sz w:val="28"/>
          <w:szCs w:val="28"/>
        </w:rPr>
        <w:t>/08022023020729</w:t>
      </w:r>
      <w:r>
        <w:rPr>
          <w:rFonts w:ascii="NewRudaw" w:hAnsi="NewRudaw" w:cs="Arial"/>
          <w:color w:val="000000"/>
          <w:sz w:val="28"/>
          <w:szCs w:val="28"/>
        </w:rPr>
        <w:fldChar w:fldCharType="end"/>
      </w:r>
    </w:p>
    <w:p w:rsidR="00913F2E" w:rsidRDefault="00913F2E" w:rsidP="009B25C5">
      <w:pPr>
        <w:pStyle w:val="NormalWeb"/>
        <w:shd w:val="clear" w:color="auto" w:fill="FFFFFF"/>
        <w:spacing w:before="0" w:beforeAutospacing="0" w:after="300" w:afterAutospacing="0"/>
        <w:jc w:val="both"/>
        <w:rPr>
          <w:rFonts w:ascii="NewRudaw" w:hAnsi="NewRudaw" w:cs="Arial" w:hint="cs"/>
          <w:color w:val="000000"/>
          <w:sz w:val="28"/>
          <w:szCs w:val="28"/>
          <w:rtl/>
        </w:rPr>
      </w:pPr>
      <w:r>
        <w:rPr>
          <w:noProof/>
        </w:rPr>
        <w:drawing>
          <wp:inline distT="0" distB="0" distL="0" distR="0" wp14:anchorId="15AC04D1" wp14:editId="3DB91841">
            <wp:extent cx="5486400" cy="3084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86400" cy="3084830"/>
                    </a:xfrm>
                    <a:prstGeom prst="rect">
                      <a:avLst/>
                    </a:prstGeom>
                  </pic:spPr>
                </pic:pic>
              </a:graphicData>
            </a:graphic>
          </wp:inline>
        </w:drawing>
      </w:r>
    </w:p>
    <w:p w:rsidR="009B25C5" w:rsidRDefault="00913F2E" w:rsidP="009B25C5">
      <w:pPr>
        <w:pStyle w:val="NormalWeb"/>
        <w:shd w:val="clear" w:color="auto" w:fill="FFFFFF"/>
        <w:bidi/>
        <w:spacing w:before="0" w:beforeAutospacing="0" w:after="300" w:afterAutospacing="0"/>
        <w:jc w:val="both"/>
        <w:rPr>
          <w:rFonts w:ascii="Arial" w:hAnsi="Arial" w:cs="Arial"/>
          <w:color w:val="000000"/>
          <w:sz w:val="30"/>
          <w:szCs w:val="30"/>
        </w:rPr>
      </w:pPr>
      <w:bookmarkStart w:id="0" w:name="_GoBack"/>
      <w:r>
        <w:rPr>
          <w:rFonts w:ascii="NewRudaw" w:hAnsi="NewRudaw" w:cs="Arial" w:hint="cs"/>
          <w:noProof/>
          <w:color w:val="000000"/>
          <w:sz w:val="28"/>
          <w:szCs w:val="28"/>
        </w:rPr>
        <w:drawing>
          <wp:inline distT="0" distB="0" distL="0" distR="0">
            <wp:extent cx="547687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2514600"/>
                    </a:xfrm>
                    <a:prstGeom prst="rect">
                      <a:avLst/>
                    </a:prstGeom>
                    <a:noFill/>
                    <a:ln>
                      <a:noFill/>
                    </a:ln>
                  </pic:spPr>
                </pic:pic>
              </a:graphicData>
            </a:graphic>
          </wp:inline>
        </w:drawing>
      </w:r>
      <w:bookmarkEnd w:id="0"/>
      <w:r w:rsidR="009B25C5">
        <w:rPr>
          <w:rFonts w:ascii="NewRudaw" w:hAnsi="NewRudaw" w:cs="Arial"/>
          <w:color w:val="000000"/>
          <w:sz w:val="28"/>
          <w:szCs w:val="28"/>
          <w:rtl/>
        </w:rPr>
        <w:t>هەریەک لە پیسبوونەکانی خاک، ئاو،هەوا دەکرێت مرۆڤ ڕۆژانە لە ڕێگەی دەست لێدان یان چاو بیبینێت، بەڵام پیسبوونی دەنگ نە دەستی لێدەدرێت و نەدەبینرێت قورس دەبێت بۆ هەستپێکردن</w:t>
      </w:r>
      <w:r w:rsidR="009B25C5">
        <w:rPr>
          <w:rFonts w:ascii="NewRudaw" w:hAnsi="NewRudaw" w:cs="Arial"/>
          <w:color w:val="000000"/>
          <w:sz w:val="28"/>
          <w:szCs w:val="28"/>
        </w:rPr>
        <w:t>.</w:t>
      </w:r>
    </w:p>
    <w:p w:rsidR="009B25C5" w:rsidRDefault="009B25C5" w:rsidP="009B25C5">
      <w:pPr>
        <w:pStyle w:val="NormalWeb"/>
        <w:shd w:val="clear" w:color="auto" w:fill="FFFFFF"/>
        <w:bidi/>
        <w:spacing w:before="0" w:beforeAutospacing="0" w:after="300" w:afterAutospacing="0"/>
        <w:jc w:val="both"/>
        <w:rPr>
          <w:rFonts w:ascii="NewRudaw" w:hAnsi="NewRudaw"/>
          <w:color w:val="000000"/>
          <w:sz w:val="30"/>
          <w:szCs w:val="30"/>
          <w:rtl/>
        </w:rPr>
      </w:pPr>
      <w:r>
        <w:rPr>
          <w:rFonts w:ascii="NewRudaw" w:hAnsi="NewRudaw"/>
          <w:color w:val="000000"/>
          <w:sz w:val="28"/>
          <w:szCs w:val="28"/>
          <w:rtl/>
        </w:rPr>
        <w:t>پیسبوونی دەنگ(ژاوەژاو) بریتییە لەو دەنگە بەرزانەی ڕۆژانە دەبنە هۆی بێزارکردنمان، ڕەنگە ئەو دەنگە دەنگی خودی مرۆڤ، چالاکیەکانی ڕۆژانە، گۆرانی دڵخواز، دەنگی هۆرنی ئوتومبیل و بۆنە گشتییەکان بێت</w:t>
      </w:r>
      <w:r>
        <w:rPr>
          <w:rFonts w:ascii="NewRudaw" w:hAnsi="NewRudaw"/>
          <w:color w:val="000000"/>
          <w:sz w:val="28"/>
          <w:szCs w:val="28"/>
        </w:rPr>
        <w:t>.</w:t>
      </w:r>
    </w:p>
    <w:p w:rsidR="009B25C5" w:rsidRDefault="009B25C5" w:rsidP="009B25C5">
      <w:pPr>
        <w:pStyle w:val="NormalWeb"/>
        <w:shd w:val="clear" w:color="auto" w:fill="FFFFFF"/>
        <w:bidi/>
        <w:spacing w:before="0" w:beforeAutospacing="0" w:after="300" w:afterAutospacing="0"/>
        <w:jc w:val="both"/>
        <w:rPr>
          <w:rFonts w:ascii="NewRudaw" w:hAnsi="NewRudaw"/>
          <w:color w:val="000000"/>
          <w:sz w:val="30"/>
          <w:szCs w:val="30"/>
          <w:rtl/>
        </w:rPr>
      </w:pPr>
      <w:r>
        <w:rPr>
          <w:rFonts w:ascii="NewRudaw" w:hAnsi="NewRudaw"/>
          <w:color w:val="000000"/>
          <w:sz w:val="28"/>
          <w:szCs w:val="28"/>
          <w:rtl/>
        </w:rPr>
        <w:lastRenderedPageBreak/>
        <w:t>ئاستی بەرزی دەنگ بە دیسیبڵ دەپێورێت، بەجۆرێک مرۆڤ توانای هەیە تا ئاستی </w:t>
      </w:r>
      <w:r>
        <w:rPr>
          <w:color w:val="000000"/>
          <w:sz w:val="28"/>
          <w:szCs w:val="28"/>
          <w:rtl/>
          <w:lang w:bidi="fa-IR"/>
        </w:rPr>
        <w:t>۷۹</w:t>
      </w:r>
      <w:r>
        <w:rPr>
          <w:rFonts w:ascii="NewRudaw" w:hAnsi="NewRudaw"/>
          <w:color w:val="000000"/>
          <w:sz w:val="28"/>
          <w:szCs w:val="28"/>
          <w:rtl/>
        </w:rPr>
        <w:t> دیسیبڵ ڕۆژانە بە ئاسایی گوێبیست ببێت، لەم بەرزییە زیاتر دەبێتە هۆی پیسبوونی دەنگ و هۆکارە بۆ چەندان جۆری نەخۆشی</w:t>
      </w:r>
      <w:r>
        <w:rPr>
          <w:rFonts w:ascii="NewRudaw" w:hAnsi="NewRudaw"/>
          <w:color w:val="000000"/>
          <w:sz w:val="28"/>
          <w:szCs w:val="28"/>
        </w:rPr>
        <w:t>.</w:t>
      </w:r>
    </w:p>
    <w:p w:rsidR="009B25C5" w:rsidRDefault="009B25C5" w:rsidP="009B25C5">
      <w:pPr>
        <w:pStyle w:val="NormalWeb"/>
        <w:shd w:val="clear" w:color="auto" w:fill="FFFFFF"/>
        <w:bidi/>
        <w:spacing w:before="0" w:beforeAutospacing="0" w:after="300" w:afterAutospacing="0"/>
        <w:jc w:val="both"/>
        <w:rPr>
          <w:rFonts w:ascii="NewRudaw" w:hAnsi="NewRudaw"/>
          <w:color w:val="000000"/>
          <w:sz w:val="30"/>
          <w:szCs w:val="30"/>
          <w:rtl/>
        </w:rPr>
      </w:pPr>
      <w:r>
        <w:rPr>
          <w:rFonts w:ascii="NewRudaw" w:hAnsi="NewRudaw"/>
          <w:color w:val="000000"/>
          <w:sz w:val="28"/>
          <w:szCs w:val="28"/>
          <w:rtl/>
        </w:rPr>
        <w:t>پیسبوونی دەنگ هۆکارە بۆ هەریەک لە نەخۆشییەکانی نۆرەی دڵ، بەرزبوونەوەی پەستانی خوێن،سەر ئێشە، لە دەست دانی هەستی بیستن</w:t>
      </w:r>
      <w:r>
        <w:rPr>
          <w:rFonts w:ascii="NewRudaw" w:hAnsi="NewRudaw"/>
          <w:color w:val="000000"/>
          <w:sz w:val="28"/>
          <w:szCs w:val="28"/>
        </w:rPr>
        <w:t>.</w:t>
      </w:r>
    </w:p>
    <w:p w:rsidR="009B25C5" w:rsidRDefault="009B25C5" w:rsidP="009B25C5">
      <w:pPr>
        <w:pStyle w:val="NormalWeb"/>
        <w:shd w:val="clear" w:color="auto" w:fill="FFFFFF"/>
        <w:bidi/>
        <w:spacing w:before="0" w:beforeAutospacing="0" w:after="300" w:afterAutospacing="0"/>
        <w:jc w:val="both"/>
        <w:rPr>
          <w:rFonts w:ascii="NewRudaw" w:hAnsi="NewRudaw"/>
          <w:color w:val="000000"/>
          <w:sz w:val="30"/>
          <w:szCs w:val="30"/>
          <w:rtl/>
        </w:rPr>
      </w:pPr>
      <w:r>
        <w:rPr>
          <w:rFonts w:ascii="NewRudaw" w:hAnsi="NewRudaw"/>
          <w:color w:val="000000"/>
          <w:sz w:val="28"/>
          <w:szCs w:val="28"/>
          <w:rtl/>
        </w:rPr>
        <w:t>لە دەست دانی هەستی بیستن بە هۆی دەنگی بەرز بە دووەم بەربڵاوترین نەخۆشی هۆکاری لە دەست دانی هەستی بیستن دادەنرێت، بەجۆرێک دوو جۆر لە دەستدانی هەستی بیستنمان هەیە جۆرێکیان کاتییە دەکرێت لە ڕێگەی ئەو دەنگانەی ڕۆژانە گوێمان لێدەبێت رووبدات و جۆرەکەی تریان بەهۆی دەنگێکی بەرز وەکو تەقینەوە ڕەنگە رووبدات</w:t>
      </w:r>
      <w:r>
        <w:rPr>
          <w:rFonts w:ascii="NewRudaw" w:hAnsi="NewRudaw"/>
          <w:color w:val="000000"/>
          <w:sz w:val="28"/>
          <w:szCs w:val="28"/>
        </w:rPr>
        <w:t>.</w:t>
      </w:r>
    </w:p>
    <w:p w:rsidR="009B25C5" w:rsidRDefault="009B25C5" w:rsidP="009B25C5">
      <w:pPr>
        <w:pStyle w:val="NormalWeb"/>
        <w:shd w:val="clear" w:color="auto" w:fill="FFFFFF"/>
        <w:bidi/>
        <w:spacing w:before="0" w:beforeAutospacing="0" w:after="300" w:afterAutospacing="0"/>
        <w:jc w:val="both"/>
        <w:rPr>
          <w:rFonts w:ascii="NewRudaw" w:hAnsi="NewRudaw"/>
          <w:color w:val="000000"/>
          <w:sz w:val="30"/>
          <w:szCs w:val="30"/>
          <w:rtl/>
        </w:rPr>
      </w:pPr>
      <w:r>
        <w:rPr>
          <w:rFonts w:ascii="NewRudaw" w:hAnsi="NewRudaw"/>
          <w:color w:val="000000"/>
          <w:sz w:val="28"/>
          <w:szCs w:val="28"/>
          <w:rtl/>
        </w:rPr>
        <w:t>دکتۆر شوکر قەرەنی لە دیارترین توێژەرەکانی هەرێمی کوردستانە لە زانکۆی سەلاحەدین کاری لەسەر پیسبوونی دەنگ کردووە لە پارێزگای هەولێر لە ساڵی 2012، دکتۆر شوکر ئاماژەی بەوەدا ئاستی هۆشیاری خەڵک بۆ ئەم کێشەیە ئەوەندە لە ئاستێکی نزمدا بە دەگمەن کەسێک دەبینیت لە شوێنی کارکردنیدا ئامێرێکی گوێ پاراستن بەکاربهێنێت، بەشێکی خەڵکی کە لە ژینگەیەکی پیسبوو بە دەنگی بەرز کاردەکات بەهۆی دووبارەبوونەوەی دەنگەکە لە ژیانی رۆژانەی لێی ڕاهاتووە بەجۆرێک چێژ لەو دەنگە دەبینێت و بێ ئاگایە لەوەی کاریگەری نەرێنی لەسەر ژیانی تاکەکە جێهێشتووە.</w:t>
      </w:r>
    </w:p>
    <w:p w:rsidR="00340B9C" w:rsidRDefault="00340B9C"/>
    <w:sectPr w:rsidR="00340B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Rudaw">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D1"/>
    <w:rsid w:val="00340B9C"/>
    <w:rsid w:val="005336D1"/>
    <w:rsid w:val="00913F2E"/>
    <w:rsid w:val="009B25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25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25C5"/>
    <w:rPr>
      <w:color w:val="0000FF" w:themeColor="hyperlink"/>
      <w:u w:val="single"/>
    </w:rPr>
  </w:style>
  <w:style w:type="paragraph" w:styleId="BalloonText">
    <w:name w:val="Balloon Text"/>
    <w:basedOn w:val="Normal"/>
    <w:link w:val="BalloonTextChar"/>
    <w:uiPriority w:val="99"/>
    <w:semiHidden/>
    <w:unhideWhenUsed/>
    <w:rsid w:val="00913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F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25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25C5"/>
    <w:rPr>
      <w:color w:val="0000FF" w:themeColor="hyperlink"/>
      <w:u w:val="single"/>
    </w:rPr>
  </w:style>
  <w:style w:type="paragraph" w:styleId="BalloonText">
    <w:name w:val="Balloon Text"/>
    <w:basedOn w:val="Normal"/>
    <w:link w:val="BalloonTextChar"/>
    <w:uiPriority w:val="99"/>
    <w:semiHidden/>
    <w:unhideWhenUsed/>
    <w:rsid w:val="00913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F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8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251</Words>
  <Characters>1436</Characters>
  <Application>Microsoft Office Word</Application>
  <DocSecurity>0</DocSecurity>
  <Lines>11</Lines>
  <Paragraphs>3</Paragraphs>
  <ScaleCrop>false</ScaleCrop>
  <Company>Enjoy My Fine Releases.</Company>
  <LinksUpToDate>false</LinksUpToDate>
  <CharactersWithSpaces>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3</cp:revision>
  <dcterms:created xsi:type="dcterms:W3CDTF">2023-02-14T14:32:00Z</dcterms:created>
  <dcterms:modified xsi:type="dcterms:W3CDTF">2023-02-14T14:41:00Z</dcterms:modified>
</cp:coreProperties>
</file>