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477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24240EEB" wp14:editId="165D1335">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AE8535C" w14:textId="77777777" w:rsidR="008D46A4" w:rsidRDefault="008D46A4" w:rsidP="00754FF6">
      <w:pPr>
        <w:tabs>
          <w:tab w:val="left" w:pos="1200"/>
        </w:tabs>
        <w:rPr>
          <w:b/>
          <w:bCs/>
          <w:sz w:val="44"/>
          <w:szCs w:val="44"/>
          <w:lang w:bidi="ar-KW"/>
        </w:rPr>
      </w:pPr>
    </w:p>
    <w:p w14:paraId="4DD2DF3E" w14:textId="77777777" w:rsidR="008D46A4" w:rsidRPr="00DF5594" w:rsidRDefault="006B5084" w:rsidP="008A5263">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القسم </w:t>
      </w:r>
      <w:r w:rsidR="00D318B6" w:rsidRPr="00DF5594">
        <w:rPr>
          <w:rFonts w:ascii="Times New Roman" w:hAnsi="Times New Roman" w:cs="Ali-A-Samik" w:hint="cs"/>
          <w:sz w:val="28"/>
          <w:szCs w:val="28"/>
          <w:rtl/>
          <w:lang w:val="en-US" w:bidi="ar-IQ"/>
        </w:rPr>
        <w:t xml:space="preserve"> القانون</w:t>
      </w:r>
    </w:p>
    <w:p w14:paraId="2DCB19CD" w14:textId="77777777" w:rsidR="006B5084" w:rsidRPr="00DF5594" w:rsidRDefault="006B5084" w:rsidP="008A5263">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الكلية </w:t>
      </w:r>
      <w:r w:rsidR="00D318B6" w:rsidRPr="00DF5594">
        <w:rPr>
          <w:rFonts w:ascii="Times New Roman" w:hAnsi="Times New Roman" w:cs="Ali-A-Samik" w:hint="cs"/>
          <w:sz w:val="28"/>
          <w:szCs w:val="28"/>
          <w:rtl/>
          <w:lang w:val="en-US" w:bidi="ar-IQ"/>
        </w:rPr>
        <w:t xml:space="preserve"> القانون والعلوم السياسية</w:t>
      </w:r>
    </w:p>
    <w:p w14:paraId="63A9A3DD" w14:textId="77777777" w:rsidR="006B5084" w:rsidRPr="00DF5594" w:rsidRDefault="006B5084" w:rsidP="008A5263">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الجامعة </w:t>
      </w:r>
      <w:r w:rsidR="00D318B6" w:rsidRPr="00DF5594">
        <w:rPr>
          <w:rFonts w:ascii="Times New Roman" w:hAnsi="Times New Roman" w:cs="Ali-A-Samik" w:hint="cs"/>
          <w:sz w:val="28"/>
          <w:szCs w:val="28"/>
          <w:rtl/>
          <w:lang w:val="en-US" w:bidi="ar-IQ"/>
        </w:rPr>
        <w:t xml:space="preserve"> صلاح الدين - هةولير</w:t>
      </w:r>
    </w:p>
    <w:p w14:paraId="7E003FAE" w14:textId="77777777" w:rsidR="006B5084" w:rsidRPr="00DF5594" w:rsidRDefault="006B5084" w:rsidP="008A5263">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المادة </w:t>
      </w:r>
      <w:r w:rsidR="00AF095B" w:rsidRPr="00DF5594">
        <w:rPr>
          <w:rFonts w:ascii="Times New Roman" w:hAnsi="Times New Roman" w:cs="Ali-A-Samik" w:hint="cs"/>
          <w:sz w:val="28"/>
          <w:szCs w:val="28"/>
          <w:rtl/>
          <w:lang w:val="en-US" w:bidi="ar-IQ"/>
        </w:rPr>
        <w:t>: المدخل لدراسة القانون</w:t>
      </w:r>
    </w:p>
    <w:p w14:paraId="6A97F3B7" w14:textId="77777777" w:rsidR="006B5084" w:rsidRPr="00DF5594" w:rsidRDefault="006B5084" w:rsidP="008A5263">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كراسة المادة </w:t>
      </w:r>
      <w:r w:rsidR="00D16FA4" w:rsidRPr="00DF5594">
        <w:rPr>
          <w:rFonts w:ascii="Times New Roman" w:hAnsi="Times New Roman" w:cs="Ali-A-Samik" w:hint="cs"/>
          <w:sz w:val="28"/>
          <w:szCs w:val="28"/>
          <w:rtl/>
          <w:lang w:val="en-US" w:bidi="ar-IQ"/>
        </w:rPr>
        <w:t>: المرحلة الأولى</w:t>
      </w:r>
    </w:p>
    <w:p w14:paraId="626D96E9" w14:textId="1D86F7F7" w:rsidR="006B5084" w:rsidRPr="00DF5594" w:rsidRDefault="006B5084" w:rsidP="008A5263">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اسم ال</w:t>
      </w:r>
      <w:r w:rsidR="00AA6785" w:rsidRPr="00DF5594">
        <w:rPr>
          <w:rFonts w:ascii="Times New Roman" w:hAnsi="Times New Roman" w:cs="Ali-A-Samik" w:hint="cs"/>
          <w:sz w:val="28"/>
          <w:szCs w:val="28"/>
          <w:rtl/>
          <w:lang w:val="en-US" w:bidi="ar-IQ"/>
        </w:rPr>
        <w:t>تدريسي</w:t>
      </w:r>
      <w:r w:rsidRPr="00DF5594">
        <w:rPr>
          <w:rFonts w:ascii="Times New Roman" w:hAnsi="Times New Roman" w:cs="Ali-A-Samik" w:hint="cs"/>
          <w:sz w:val="28"/>
          <w:szCs w:val="28"/>
          <w:rtl/>
          <w:lang w:val="en-US" w:bidi="ar-IQ"/>
        </w:rPr>
        <w:t xml:space="preserve"> </w:t>
      </w:r>
      <w:r w:rsidR="00D16FA4" w:rsidRPr="00DF5594">
        <w:rPr>
          <w:rFonts w:ascii="Times New Roman" w:hAnsi="Times New Roman" w:cs="Ali-A-Samik" w:hint="cs"/>
          <w:sz w:val="28"/>
          <w:szCs w:val="28"/>
          <w:rtl/>
          <w:lang w:val="en-US" w:bidi="ar-IQ"/>
        </w:rPr>
        <w:t>: د. شوان عمر خليل</w:t>
      </w:r>
    </w:p>
    <w:p w14:paraId="214343E9" w14:textId="4DBD4B25" w:rsidR="006B5084" w:rsidRPr="00DF5594" w:rsidRDefault="006B5084" w:rsidP="007C4E69">
      <w:pPr>
        <w:tabs>
          <w:tab w:val="left" w:pos="1200"/>
        </w:tabs>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السنة الدراسية: مثال </w:t>
      </w:r>
      <w:r w:rsidR="00B05088">
        <w:rPr>
          <w:rFonts w:ascii="Times New Roman" w:hAnsi="Times New Roman" w:cs="Ali-A-Samik"/>
          <w:sz w:val="28"/>
          <w:szCs w:val="28"/>
          <w:lang w:val="en-US" w:bidi="ar-IQ"/>
        </w:rPr>
        <w:t>2020-2021</w:t>
      </w:r>
    </w:p>
    <w:p w14:paraId="2C90FE43" w14:textId="77777777" w:rsidR="006B5084" w:rsidRPr="00DF5594" w:rsidRDefault="006B5084" w:rsidP="008A5263">
      <w:pPr>
        <w:tabs>
          <w:tab w:val="left" w:pos="1200"/>
        </w:tabs>
        <w:jc w:val="center"/>
        <w:rPr>
          <w:rFonts w:ascii="Times New Roman" w:hAnsi="Times New Roman" w:cs="Ali-A-Samik"/>
          <w:sz w:val="28"/>
          <w:szCs w:val="28"/>
          <w:lang w:val="en-US" w:bidi="ar-IQ"/>
        </w:rPr>
      </w:pPr>
    </w:p>
    <w:p w14:paraId="51772828" w14:textId="77777777" w:rsidR="00C46D58" w:rsidRPr="00DF5594" w:rsidRDefault="00C46D58" w:rsidP="008D46A4">
      <w:pPr>
        <w:tabs>
          <w:tab w:val="left" w:pos="1200"/>
        </w:tabs>
        <w:jc w:val="center"/>
        <w:rPr>
          <w:rFonts w:ascii="Times New Roman" w:hAnsi="Times New Roman" w:cs="Ali-A-Samik"/>
          <w:sz w:val="28"/>
          <w:szCs w:val="28"/>
          <w:lang w:val="en-US" w:bidi="ar-IQ"/>
        </w:rPr>
      </w:pPr>
    </w:p>
    <w:p w14:paraId="634C5BDF" w14:textId="77777777" w:rsidR="006B5084" w:rsidRDefault="006B5084" w:rsidP="008D46A4">
      <w:pPr>
        <w:tabs>
          <w:tab w:val="left" w:pos="1200"/>
        </w:tabs>
        <w:jc w:val="center"/>
        <w:rPr>
          <w:rFonts w:ascii="Times New Roman" w:hAnsi="Times New Roman" w:cs="Ali-A-Samik"/>
          <w:sz w:val="28"/>
          <w:szCs w:val="28"/>
          <w:rtl/>
          <w:lang w:val="en-US" w:bidi="ar-IQ"/>
        </w:rPr>
      </w:pPr>
    </w:p>
    <w:p w14:paraId="036D75F2" w14:textId="77777777" w:rsidR="00227599" w:rsidRDefault="00227599" w:rsidP="008D46A4">
      <w:pPr>
        <w:tabs>
          <w:tab w:val="left" w:pos="1200"/>
        </w:tabs>
        <w:jc w:val="center"/>
        <w:rPr>
          <w:rFonts w:ascii="Times New Roman" w:hAnsi="Times New Roman" w:cs="Ali-A-Samik"/>
          <w:sz w:val="28"/>
          <w:szCs w:val="28"/>
          <w:rtl/>
          <w:lang w:val="en-US" w:bidi="ar-IQ"/>
        </w:rPr>
      </w:pPr>
    </w:p>
    <w:p w14:paraId="19528907" w14:textId="77777777" w:rsidR="00227599" w:rsidRDefault="00227599" w:rsidP="008D46A4">
      <w:pPr>
        <w:tabs>
          <w:tab w:val="left" w:pos="1200"/>
        </w:tabs>
        <w:jc w:val="center"/>
        <w:rPr>
          <w:rFonts w:ascii="Times New Roman" w:hAnsi="Times New Roman" w:cs="Ali-A-Samik"/>
          <w:sz w:val="28"/>
          <w:szCs w:val="28"/>
          <w:rtl/>
          <w:lang w:val="en-US" w:bidi="ar-IQ"/>
        </w:rPr>
      </w:pPr>
    </w:p>
    <w:p w14:paraId="0E5F894B" w14:textId="77777777" w:rsidR="00227599" w:rsidRDefault="00227599" w:rsidP="008D46A4">
      <w:pPr>
        <w:tabs>
          <w:tab w:val="left" w:pos="1200"/>
        </w:tabs>
        <w:jc w:val="center"/>
        <w:rPr>
          <w:rFonts w:ascii="Times New Roman" w:hAnsi="Times New Roman" w:cs="Ali-A-Samik"/>
          <w:sz w:val="28"/>
          <w:szCs w:val="28"/>
          <w:rtl/>
          <w:lang w:val="en-US" w:bidi="ar-IQ"/>
        </w:rPr>
      </w:pPr>
    </w:p>
    <w:p w14:paraId="0222BB1F" w14:textId="77777777" w:rsidR="00227599" w:rsidRPr="00DF5594" w:rsidRDefault="00227599" w:rsidP="008D46A4">
      <w:pPr>
        <w:tabs>
          <w:tab w:val="left" w:pos="1200"/>
        </w:tabs>
        <w:jc w:val="center"/>
        <w:rPr>
          <w:rFonts w:ascii="Times New Roman" w:hAnsi="Times New Roman" w:cs="Ali-A-Samik"/>
          <w:sz w:val="28"/>
          <w:szCs w:val="28"/>
          <w:lang w:val="en-US" w:bidi="ar-IQ"/>
        </w:rPr>
      </w:pPr>
    </w:p>
    <w:p w14:paraId="09714292" w14:textId="77777777" w:rsidR="00C857AF" w:rsidRPr="00DF5594" w:rsidRDefault="00C857AF" w:rsidP="008D46A4">
      <w:pPr>
        <w:tabs>
          <w:tab w:val="left" w:pos="1200"/>
        </w:tabs>
        <w:jc w:val="center"/>
        <w:rPr>
          <w:rFonts w:ascii="Times New Roman" w:hAnsi="Times New Roman" w:cs="Ali-A-Samik"/>
          <w:sz w:val="28"/>
          <w:szCs w:val="28"/>
          <w:lang w:val="en-US" w:bidi="ar-IQ"/>
        </w:rPr>
      </w:pPr>
    </w:p>
    <w:p w14:paraId="59139842" w14:textId="77777777" w:rsidR="00AA6785" w:rsidRPr="00DF5594" w:rsidRDefault="00211F17" w:rsidP="00807092">
      <w:pPr>
        <w:tabs>
          <w:tab w:val="left" w:pos="1200"/>
        </w:tabs>
        <w:spacing w:after="0" w:line="240" w:lineRule="auto"/>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كراسة المادة</w:t>
      </w:r>
    </w:p>
    <w:p w14:paraId="5FC4F5CE" w14:textId="77777777" w:rsidR="00807092" w:rsidRPr="00DF5594" w:rsidRDefault="00807092" w:rsidP="00807092">
      <w:pPr>
        <w:tabs>
          <w:tab w:val="left" w:pos="1200"/>
        </w:tabs>
        <w:spacing w:after="240" w:line="240" w:lineRule="auto"/>
        <w:jc w:val="center"/>
        <w:rPr>
          <w:rFonts w:ascii="Times New Roman" w:hAnsi="Times New Roman" w:cs="Ali-A-Samik"/>
          <w:sz w:val="28"/>
          <w:szCs w:val="28"/>
          <w:lang w:val="en-US" w:bidi="ar-IQ"/>
        </w:rPr>
      </w:pPr>
      <w:r w:rsidRPr="00DF5594">
        <w:rPr>
          <w:rFonts w:ascii="Times New Roman" w:hAnsi="Times New Roman" w:cs="Ali-A-Samik"/>
          <w:sz w:val="28"/>
          <w:szCs w:val="28"/>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DF5594" w14:paraId="02905EF4" w14:textId="77777777" w:rsidTr="00E777CE">
        <w:tc>
          <w:tcPr>
            <w:tcW w:w="6408" w:type="dxa"/>
            <w:gridSpan w:val="2"/>
          </w:tcPr>
          <w:p w14:paraId="2216C896" w14:textId="77777777" w:rsidR="008D46A4" w:rsidRPr="00DF5594" w:rsidRDefault="00D16FA4" w:rsidP="00B6542D">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المدخل لدراسة القانون </w:t>
            </w:r>
          </w:p>
        </w:tc>
        <w:tc>
          <w:tcPr>
            <w:tcW w:w="2685" w:type="dxa"/>
          </w:tcPr>
          <w:p w14:paraId="5F19F9C8" w14:textId="77777777" w:rsidR="008D46A4" w:rsidRPr="00DF5594" w:rsidRDefault="00E777CE" w:rsidP="00B6542D">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1. اسم المادة</w:t>
            </w:r>
          </w:p>
        </w:tc>
      </w:tr>
      <w:tr w:rsidR="008D46A4" w:rsidRPr="00DF5594" w14:paraId="04D4FFA1" w14:textId="77777777" w:rsidTr="00E777CE">
        <w:tc>
          <w:tcPr>
            <w:tcW w:w="6408" w:type="dxa"/>
            <w:gridSpan w:val="2"/>
          </w:tcPr>
          <w:p w14:paraId="77975C54" w14:textId="77777777" w:rsidR="008D46A4" w:rsidRPr="00DF5594" w:rsidRDefault="00D16FA4" w:rsidP="00B6542D">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د. شوان عمر خليلـ ، م.ي. ساكار محمد عبدالله</w:t>
            </w:r>
          </w:p>
        </w:tc>
        <w:tc>
          <w:tcPr>
            <w:tcW w:w="2685" w:type="dxa"/>
          </w:tcPr>
          <w:p w14:paraId="04BDEA5F" w14:textId="77777777" w:rsidR="008D46A4" w:rsidRPr="00DF5594" w:rsidRDefault="00E777CE" w:rsidP="00B6542D">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 xml:space="preserve">2. </w:t>
            </w:r>
            <w:r w:rsidR="00B6542D" w:rsidRPr="00DF5594">
              <w:rPr>
                <w:rFonts w:ascii="Times New Roman" w:hAnsi="Times New Roman" w:cs="Ali-A-Samik"/>
                <w:sz w:val="28"/>
                <w:szCs w:val="28"/>
                <w:rtl/>
                <w:lang w:val="en-US" w:bidi="ar-IQ"/>
              </w:rPr>
              <w:t>التدريسي المسؤول</w:t>
            </w:r>
          </w:p>
        </w:tc>
      </w:tr>
      <w:tr w:rsidR="008D46A4" w:rsidRPr="00DF5594" w14:paraId="732BA284" w14:textId="77777777" w:rsidTr="00E777CE">
        <w:tc>
          <w:tcPr>
            <w:tcW w:w="6408" w:type="dxa"/>
            <w:gridSpan w:val="2"/>
          </w:tcPr>
          <w:p w14:paraId="7A5F710B" w14:textId="77777777" w:rsidR="008D46A4" w:rsidRPr="00DF5594" w:rsidRDefault="008D46A4" w:rsidP="00B6542D">
            <w:pPr>
              <w:bidi/>
              <w:spacing w:after="0" w:line="240" w:lineRule="auto"/>
              <w:rPr>
                <w:rFonts w:ascii="Times New Roman" w:hAnsi="Times New Roman" w:cs="Ali-A-Samik"/>
                <w:sz w:val="28"/>
                <w:szCs w:val="28"/>
                <w:lang w:val="en-US" w:bidi="ar-IQ"/>
              </w:rPr>
            </w:pPr>
          </w:p>
        </w:tc>
        <w:tc>
          <w:tcPr>
            <w:tcW w:w="2685" w:type="dxa"/>
          </w:tcPr>
          <w:p w14:paraId="3A809D9F" w14:textId="77777777" w:rsidR="008D46A4" w:rsidRPr="00DF5594" w:rsidRDefault="00E777CE" w:rsidP="00B6542D">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3. القسم/ الكلية</w:t>
            </w:r>
          </w:p>
        </w:tc>
      </w:tr>
      <w:tr w:rsidR="008D46A4" w:rsidRPr="00DF5594" w14:paraId="776A18F2" w14:textId="77777777" w:rsidTr="00E777CE">
        <w:trPr>
          <w:trHeight w:val="352"/>
        </w:trPr>
        <w:tc>
          <w:tcPr>
            <w:tcW w:w="6408" w:type="dxa"/>
            <w:gridSpan w:val="2"/>
          </w:tcPr>
          <w:p w14:paraId="6C06A646" w14:textId="77777777" w:rsidR="008D46A4" w:rsidRPr="00DF5594" w:rsidRDefault="00B6542D" w:rsidP="00B6542D">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ا</w:t>
            </w:r>
            <w:r w:rsidRPr="00DF5594">
              <w:rPr>
                <w:rFonts w:ascii="Times New Roman" w:hAnsi="Times New Roman" w:cs="Ali-A-Samik" w:hint="cs"/>
                <w:sz w:val="28"/>
                <w:szCs w:val="28"/>
                <w:rtl/>
                <w:lang w:val="en-US" w:bidi="ar-IQ"/>
              </w:rPr>
              <w:t>لا</w:t>
            </w:r>
            <w:r w:rsidRPr="00DF5594">
              <w:rPr>
                <w:rFonts w:ascii="Times New Roman" w:hAnsi="Times New Roman" w:cs="Ali-A-Samik"/>
                <w:sz w:val="28"/>
                <w:szCs w:val="28"/>
                <w:rtl/>
                <w:lang w:val="en-US" w:bidi="ar-IQ"/>
              </w:rPr>
              <w:t>يميل:</w:t>
            </w:r>
            <w:r w:rsidR="00D16FA4" w:rsidRPr="00DF5594">
              <w:rPr>
                <w:rFonts w:ascii="Times New Roman" w:hAnsi="Times New Roman" w:cs="Ali-A-Samik"/>
                <w:sz w:val="28"/>
                <w:szCs w:val="28"/>
                <w:lang w:val="en-US" w:bidi="ar-IQ"/>
              </w:rPr>
              <w:t>sakar.abdullah1@su.edu.krd</w:t>
            </w:r>
          </w:p>
          <w:p w14:paraId="5625C33D" w14:textId="77777777" w:rsidR="00B6542D" w:rsidRPr="00DF5594" w:rsidRDefault="00B6542D" w:rsidP="00D16FA4">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رقم الهاتف (اختياري):</w:t>
            </w:r>
            <w:r w:rsidR="00D16FA4" w:rsidRPr="00DF5594">
              <w:rPr>
                <w:rFonts w:ascii="Times New Roman" w:hAnsi="Times New Roman" w:cs="Ali-A-Samik"/>
                <w:sz w:val="28"/>
                <w:szCs w:val="28"/>
                <w:lang w:val="en-US" w:bidi="ar-IQ"/>
              </w:rPr>
              <w:t xml:space="preserve">  07507354234</w:t>
            </w:r>
          </w:p>
        </w:tc>
        <w:tc>
          <w:tcPr>
            <w:tcW w:w="2685" w:type="dxa"/>
          </w:tcPr>
          <w:p w14:paraId="01BFE616" w14:textId="77777777" w:rsidR="008D46A4" w:rsidRPr="00DF5594" w:rsidRDefault="00EC286D" w:rsidP="00B6542D">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4.</w:t>
            </w:r>
            <w:r w:rsidR="00B6542D" w:rsidRPr="00DF5594">
              <w:rPr>
                <w:rFonts w:ascii="Times New Roman" w:hAnsi="Times New Roman" w:cs="Ali-A-Samik"/>
                <w:sz w:val="28"/>
                <w:szCs w:val="28"/>
                <w:rtl/>
                <w:lang w:val="en-US" w:bidi="ar-IQ"/>
              </w:rPr>
              <w:t xml:space="preserve"> معلومات</w:t>
            </w:r>
            <w:r w:rsidRPr="00DF5594">
              <w:rPr>
                <w:rFonts w:ascii="Times New Roman" w:hAnsi="Times New Roman" w:cs="Ali-A-Samik"/>
                <w:sz w:val="28"/>
                <w:szCs w:val="28"/>
                <w:rtl/>
                <w:lang w:val="en-US" w:bidi="ar-IQ"/>
              </w:rPr>
              <w:t xml:space="preserve"> الاتصال: </w:t>
            </w:r>
          </w:p>
          <w:p w14:paraId="39EA9530" w14:textId="77777777" w:rsidR="008D46A4" w:rsidRPr="00DF5594" w:rsidRDefault="008D46A4" w:rsidP="00B6542D">
            <w:pPr>
              <w:bidi/>
              <w:spacing w:after="0" w:line="240" w:lineRule="auto"/>
              <w:rPr>
                <w:rFonts w:ascii="Times New Roman" w:hAnsi="Times New Roman" w:cs="Ali-A-Samik"/>
                <w:sz w:val="28"/>
                <w:szCs w:val="28"/>
                <w:lang w:val="en-US" w:bidi="ar-IQ"/>
              </w:rPr>
            </w:pPr>
          </w:p>
        </w:tc>
      </w:tr>
      <w:tr w:rsidR="008D46A4" w:rsidRPr="00DF5594" w14:paraId="7C6776F9" w14:textId="77777777" w:rsidTr="00E777CE">
        <w:tc>
          <w:tcPr>
            <w:tcW w:w="6408" w:type="dxa"/>
            <w:gridSpan w:val="2"/>
          </w:tcPr>
          <w:p w14:paraId="3C4BE9D6" w14:textId="77777777" w:rsidR="008D46A4" w:rsidRPr="00DF5594" w:rsidRDefault="00E62654" w:rsidP="00D16FA4">
            <w:pPr>
              <w:bidi/>
              <w:spacing w:after="0" w:line="240" w:lineRule="auto"/>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 xml:space="preserve">4ساعة </w:t>
            </w:r>
            <w:r w:rsidR="00D16FA4" w:rsidRPr="00DF5594">
              <w:rPr>
                <w:rFonts w:ascii="Times New Roman" w:hAnsi="Times New Roman" w:cs="Ali-A-Samik" w:hint="cs"/>
                <w:sz w:val="28"/>
                <w:szCs w:val="28"/>
                <w:rtl/>
                <w:lang w:val="en-US" w:bidi="ar-IQ"/>
              </w:rPr>
              <w:t xml:space="preserve"> </w:t>
            </w:r>
            <w:r w:rsidR="000D03E0" w:rsidRPr="00DF5594">
              <w:rPr>
                <w:rFonts w:ascii="Times New Roman" w:hAnsi="Times New Roman" w:cs="Ali-A-Samik"/>
                <w:sz w:val="28"/>
                <w:szCs w:val="28"/>
                <w:rtl/>
                <w:lang w:val="en-US" w:bidi="ar-IQ"/>
              </w:rPr>
              <w:tab/>
            </w:r>
          </w:p>
        </w:tc>
        <w:tc>
          <w:tcPr>
            <w:tcW w:w="2685" w:type="dxa"/>
          </w:tcPr>
          <w:p w14:paraId="47567C33" w14:textId="77777777" w:rsidR="00B6542D" w:rsidRPr="00DF5594" w:rsidRDefault="00B6542D" w:rsidP="0059508C">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5. ال</w:t>
            </w:r>
            <w:r w:rsidR="00EB1AE0" w:rsidRPr="00DF5594">
              <w:rPr>
                <w:rFonts w:ascii="Times New Roman" w:hAnsi="Times New Roman" w:cs="Ali-A-Samik" w:hint="cs"/>
                <w:sz w:val="28"/>
                <w:szCs w:val="28"/>
                <w:rtl/>
                <w:lang w:val="en-US" w:bidi="ar-IQ"/>
              </w:rPr>
              <w:t>وحدات</w:t>
            </w:r>
            <w:r w:rsidRPr="00DF5594">
              <w:rPr>
                <w:rFonts w:ascii="Times New Roman" w:hAnsi="Times New Roman" w:cs="Ali-A-Samik"/>
                <w:sz w:val="28"/>
                <w:szCs w:val="28"/>
                <w:rtl/>
                <w:lang w:val="en-US" w:bidi="ar-IQ"/>
              </w:rPr>
              <w:t xml:space="preserve"> </w:t>
            </w:r>
            <w:r w:rsidR="004D421F" w:rsidRPr="00DF5594">
              <w:rPr>
                <w:rFonts w:ascii="Times New Roman" w:hAnsi="Times New Roman" w:cs="Ali-A-Samik" w:hint="cs"/>
                <w:sz w:val="28"/>
                <w:szCs w:val="28"/>
                <w:rtl/>
                <w:lang w:val="en-US" w:bidi="ar-IQ"/>
              </w:rPr>
              <w:t xml:space="preserve">الدراسیە </w:t>
            </w:r>
            <w:r w:rsidRPr="00DF5594">
              <w:rPr>
                <w:rFonts w:ascii="Times New Roman" w:hAnsi="Times New Roman" w:cs="Ali-A-Samik"/>
                <w:sz w:val="28"/>
                <w:szCs w:val="28"/>
                <w:rtl/>
                <w:lang w:val="en-US" w:bidi="ar-IQ"/>
              </w:rPr>
              <w:t>(بالساعة) خلال الاسبوع</w:t>
            </w:r>
          </w:p>
          <w:p w14:paraId="5BE798FA" w14:textId="77777777" w:rsidR="00B6542D" w:rsidRPr="00DF5594" w:rsidRDefault="00B6542D" w:rsidP="0059508C">
            <w:pPr>
              <w:bidi/>
              <w:spacing w:after="0" w:line="240" w:lineRule="auto"/>
              <w:rPr>
                <w:rFonts w:ascii="Times New Roman" w:hAnsi="Times New Roman" w:cs="Ali-A-Samik"/>
                <w:sz w:val="28"/>
                <w:szCs w:val="28"/>
                <w:rtl/>
                <w:lang w:val="en-US" w:bidi="ar-IQ"/>
              </w:rPr>
            </w:pPr>
          </w:p>
          <w:p w14:paraId="5EE4909A" w14:textId="77777777" w:rsidR="00B6542D" w:rsidRPr="00DF5594" w:rsidRDefault="00B6542D" w:rsidP="0059508C">
            <w:pPr>
              <w:bidi/>
              <w:spacing w:after="0" w:line="240" w:lineRule="auto"/>
              <w:rPr>
                <w:rFonts w:ascii="Times New Roman" w:hAnsi="Times New Roman" w:cs="Ali-A-Samik"/>
                <w:sz w:val="28"/>
                <w:szCs w:val="28"/>
                <w:rtl/>
                <w:lang w:val="en-US" w:bidi="ar-IQ"/>
              </w:rPr>
            </w:pPr>
          </w:p>
          <w:p w14:paraId="018C3F5D" w14:textId="77777777" w:rsidR="008D46A4" w:rsidRPr="00DF5594" w:rsidRDefault="008D46A4" w:rsidP="0059508C">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lang w:val="en-US" w:bidi="ar-IQ"/>
              </w:rPr>
              <w:t xml:space="preserve"> </w:t>
            </w:r>
          </w:p>
        </w:tc>
      </w:tr>
      <w:tr w:rsidR="008D46A4" w:rsidRPr="00DF5594" w14:paraId="17EDF449" w14:textId="77777777" w:rsidTr="00E777CE">
        <w:tc>
          <w:tcPr>
            <w:tcW w:w="6408" w:type="dxa"/>
            <w:gridSpan w:val="2"/>
          </w:tcPr>
          <w:p w14:paraId="284C2466" w14:textId="77777777" w:rsidR="008D46A4" w:rsidRPr="00DF5594" w:rsidRDefault="00E62654" w:rsidP="00D16FA4">
            <w:pPr>
              <w:bidi/>
              <w:spacing w:after="0" w:line="240" w:lineRule="auto"/>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 xml:space="preserve">12ساعة </w:t>
            </w:r>
          </w:p>
        </w:tc>
        <w:tc>
          <w:tcPr>
            <w:tcW w:w="2685" w:type="dxa"/>
          </w:tcPr>
          <w:p w14:paraId="0C1D1854" w14:textId="77777777" w:rsidR="00053C1C" w:rsidRPr="00DF5594" w:rsidRDefault="00053C1C" w:rsidP="00053C1C">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6. عدد ساعات العمل</w:t>
            </w:r>
          </w:p>
          <w:p w14:paraId="533AF5A1" w14:textId="77777777" w:rsidR="008D46A4" w:rsidRPr="00DF5594" w:rsidRDefault="008D46A4" w:rsidP="00053C1C">
            <w:pPr>
              <w:bidi/>
              <w:spacing w:after="0" w:line="240" w:lineRule="auto"/>
              <w:rPr>
                <w:rFonts w:ascii="Times New Roman" w:hAnsi="Times New Roman" w:cs="Ali-A-Samik"/>
                <w:sz w:val="28"/>
                <w:szCs w:val="28"/>
                <w:lang w:val="en-US" w:bidi="ar-IQ"/>
              </w:rPr>
            </w:pPr>
          </w:p>
        </w:tc>
      </w:tr>
      <w:tr w:rsidR="008D46A4" w:rsidRPr="00DF5594" w14:paraId="1A63512F" w14:textId="77777777" w:rsidTr="00D753A4">
        <w:trPr>
          <w:trHeight w:val="568"/>
        </w:trPr>
        <w:tc>
          <w:tcPr>
            <w:tcW w:w="6408" w:type="dxa"/>
            <w:gridSpan w:val="2"/>
          </w:tcPr>
          <w:p w14:paraId="1EC16359" w14:textId="77777777" w:rsidR="008D46A4" w:rsidRPr="00DF5594" w:rsidRDefault="001007F4" w:rsidP="006368C5">
            <w:pPr>
              <w:tabs>
                <w:tab w:val="right" w:pos="6192"/>
              </w:tabs>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lang w:val="en-US" w:bidi="ar-IQ"/>
              </w:rPr>
              <w:t>Lw0103</w:t>
            </w:r>
          </w:p>
        </w:tc>
        <w:tc>
          <w:tcPr>
            <w:tcW w:w="2685" w:type="dxa"/>
          </w:tcPr>
          <w:p w14:paraId="7C0D041A" w14:textId="77777777" w:rsidR="008D46A4" w:rsidRPr="00DF5594" w:rsidRDefault="00496757" w:rsidP="00496757">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7. رمز المادة</w:t>
            </w:r>
            <w:r w:rsidR="00EB1AE0" w:rsidRPr="00DF5594">
              <w:rPr>
                <w:rFonts w:ascii="Times New Roman" w:hAnsi="Times New Roman" w:cs="Ali-A-Samik" w:hint="cs"/>
                <w:sz w:val="28"/>
                <w:szCs w:val="28"/>
                <w:rtl/>
                <w:lang w:val="en-US" w:bidi="ar-IQ"/>
              </w:rPr>
              <w:t xml:space="preserve"> </w:t>
            </w:r>
            <w:r w:rsidRPr="00DF5594">
              <w:rPr>
                <w:rFonts w:ascii="Times New Roman" w:hAnsi="Times New Roman" w:cs="Ali-A-Samik"/>
                <w:sz w:val="28"/>
                <w:szCs w:val="28"/>
                <w:lang w:val="en-US" w:bidi="ar-IQ"/>
              </w:rPr>
              <w:t>(course code)</w:t>
            </w:r>
          </w:p>
        </w:tc>
      </w:tr>
      <w:tr w:rsidR="008D46A4" w:rsidRPr="00DF5594" w14:paraId="6D5BB510" w14:textId="77777777" w:rsidTr="00E777CE">
        <w:tc>
          <w:tcPr>
            <w:tcW w:w="6408" w:type="dxa"/>
            <w:gridSpan w:val="2"/>
          </w:tcPr>
          <w:p w14:paraId="6F2E35BD" w14:textId="77777777" w:rsidR="008D46A4" w:rsidRPr="00DF5594" w:rsidRDefault="00E62654" w:rsidP="00A8035E">
            <w:pPr>
              <w:bidi/>
              <w:spacing w:after="0" w:line="240" w:lineRule="auto"/>
              <w:rPr>
                <w:rFonts w:ascii="Times New Roman" w:hAnsi="Times New Roman" w:cs="Ali-A-Samik"/>
                <w:sz w:val="28"/>
                <w:szCs w:val="28"/>
                <w:lang w:val="en-US" w:bidi="ar-IQ"/>
              </w:rPr>
            </w:pPr>
            <w:r w:rsidRPr="00D26486">
              <w:rPr>
                <w:rFonts w:ascii="Times New Roman" w:hAnsi="Times New Roman" w:cs="Ali-A-Samik" w:hint="cs"/>
                <w:sz w:val="28"/>
                <w:szCs w:val="28"/>
                <w:rtl/>
                <w:lang w:val="en-US" w:bidi="ar-IQ"/>
              </w:rPr>
              <w:t xml:space="preserve">د. شوان عمر خليل </w:t>
            </w:r>
            <w:r w:rsidR="004A6E70" w:rsidRPr="00D26486">
              <w:rPr>
                <w:rFonts w:ascii="Times New Roman" w:hAnsi="Times New Roman" w:cs="Ali-A-Samik" w:hint="cs"/>
                <w:sz w:val="28"/>
                <w:szCs w:val="28"/>
                <w:rtl/>
                <w:lang w:val="en-US" w:bidi="ar-IQ"/>
              </w:rPr>
              <w:t xml:space="preserve">حاصل على شهادة البكالوريوس في كلية القانون والعلوم السياسيية بجامعة صلاحدين </w:t>
            </w:r>
            <w:r w:rsidRPr="00D26486">
              <w:rPr>
                <w:rFonts w:ascii="Times New Roman" w:hAnsi="Times New Roman" w:cs="Ali-A-Samik" w:hint="cs"/>
                <w:sz w:val="28"/>
                <w:szCs w:val="28"/>
                <w:rtl/>
                <w:lang w:val="en-US" w:bidi="ar-IQ"/>
              </w:rPr>
              <w:t xml:space="preserve">. </w:t>
            </w:r>
            <w:r w:rsidR="004A6E70" w:rsidRPr="00D26486">
              <w:rPr>
                <w:rFonts w:ascii="Times New Roman" w:hAnsi="Times New Roman" w:cs="Ali-A-Samik" w:hint="cs"/>
                <w:sz w:val="28"/>
                <w:szCs w:val="28"/>
                <w:rtl/>
                <w:lang w:val="en-US" w:bidi="ar-IQ"/>
              </w:rPr>
              <w:t>وحاصل على شهادة ماجستير والدكتورا بنفس الكلية والجامعة</w:t>
            </w:r>
            <w:r w:rsidRPr="00D26486">
              <w:rPr>
                <w:rFonts w:ascii="Times New Roman" w:hAnsi="Times New Roman" w:cs="Ali-A-Samik" w:hint="cs"/>
                <w:sz w:val="28"/>
                <w:szCs w:val="28"/>
                <w:rtl/>
                <w:lang w:val="en-US" w:bidi="ar-IQ"/>
              </w:rPr>
              <w:t xml:space="preserve">،  </w:t>
            </w:r>
            <w:r w:rsidR="004A6E70" w:rsidRPr="00D26486">
              <w:rPr>
                <w:rFonts w:ascii="Times New Roman" w:hAnsi="Times New Roman" w:cs="Ali-A-Samik" w:hint="cs"/>
                <w:sz w:val="28"/>
                <w:szCs w:val="28"/>
                <w:rtl/>
                <w:lang w:val="en-US" w:bidi="ar-IQ"/>
              </w:rPr>
              <w:t xml:space="preserve">مدرس في قسم القانون كلية القانون والعلوم السياسيية </w:t>
            </w:r>
            <w:r w:rsidRPr="00D26486">
              <w:rPr>
                <w:rFonts w:ascii="Times New Roman" w:hAnsi="Times New Roman" w:cs="Ali-A-Samik" w:hint="cs"/>
                <w:sz w:val="28"/>
                <w:szCs w:val="28"/>
                <w:rtl/>
                <w:lang w:val="en-US" w:bidi="ar-IQ"/>
              </w:rPr>
              <w:t xml:space="preserve"> </w:t>
            </w:r>
            <w:r w:rsidR="004A6E70" w:rsidRPr="00D26486">
              <w:rPr>
                <w:rFonts w:ascii="Times New Roman" w:hAnsi="Times New Roman" w:cs="Ali-A-Samik" w:hint="cs"/>
                <w:sz w:val="28"/>
                <w:szCs w:val="28"/>
                <w:rtl/>
                <w:lang w:val="en-US" w:bidi="ar-IQ"/>
              </w:rPr>
              <w:t>بجامعة الصلاحدين</w:t>
            </w:r>
            <w:r w:rsidRPr="00D26486">
              <w:rPr>
                <w:rFonts w:ascii="Times New Roman" w:hAnsi="Times New Roman" w:cs="Ali-A-Samik" w:hint="cs"/>
                <w:sz w:val="28"/>
                <w:szCs w:val="28"/>
                <w:rtl/>
                <w:lang w:val="en-US" w:bidi="ar-IQ"/>
              </w:rPr>
              <w:t xml:space="preserve">, </w:t>
            </w:r>
            <w:r w:rsidR="00D26486" w:rsidRPr="00D26486">
              <w:rPr>
                <w:rFonts w:ascii="Times New Roman" w:hAnsi="Times New Roman" w:cs="Ali-A-Samik" w:hint="cs"/>
                <w:sz w:val="28"/>
                <w:szCs w:val="28"/>
                <w:rtl/>
                <w:lang w:val="en-US" w:bidi="ar-IQ"/>
              </w:rPr>
              <w:t xml:space="preserve">كما اشترك في مجموعة كبيرة </w:t>
            </w:r>
            <w:r w:rsidRPr="00D26486">
              <w:rPr>
                <w:rFonts w:ascii="Times New Roman" w:hAnsi="Times New Roman" w:cs="Ali-A-Samik" w:hint="cs"/>
                <w:sz w:val="28"/>
                <w:szCs w:val="28"/>
                <w:rtl/>
                <w:lang w:val="en-US" w:bidi="ar-IQ"/>
              </w:rPr>
              <w:t xml:space="preserve"> </w:t>
            </w:r>
            <w:r w:rsidR="00D26486" w:rsidRPr="00D26486">
              <w:rPr>
                <w:rFonts w:ascii="Times New Roman" w:hAnsi="Times New Roman" w:cs="Ali-A-Samik" w:hint="cs"/>
                <w:sz w:val="28"/>
                <w:szCs w:val="28"/>
                <w:rtl/>
                <w:lang w:val="en-US" w:bidi="ar-IQ"/>
              </w:rPr>
              <w:t>من السيمينارات والندوات الجامعية</w:t>
            </w:r>
            <w:r w:rsidRPr="00D26486">
              <w:rPr>
                <w:rFonts w:ascii="Times New Roman" w:hAnsi="Times New Roman" w:cs="Ali-A-Samik" w:hint="cs"/>
                <w:sz w:val="28"/>
                <w:szCs w:val="28"/>
                <w:rtl/>
                <w:lang w:val="en-US" w:bidi="ar-IQ"/>
              </w:rPr>
              <w:t xml:space="preserve"> ، </w:t>
            </w:r>
            <w:r w:rsidR="00D26486" w:rsidRPr="00D26486">
              <w:rPr>
                <w:rFonts w:ascii="Times New Roman" w:hAnsi="Times New Roman" w:cs="Ali-A-Samik" w:hint="cs"/>
                <w:sz w:val="28"/>
                <w:szCs w:val="28"/>
                <w:rtl/>
                <w:lang w:val="en-US" w:bidi="ar-IQ"/>
              </w:rPr>
              <w:t>وفي الوقت الحاضر</w:t>
            </w:r>
            <w:r w:rsidR="00D26486" w:rsidRPr="00DF5594">
              <w:rPr>
                <w:rFonts w:ascii="Times New Roman" w:hAnsi="Times New Roman" w:cs="Ali-A-Samik" w:hint="cs"/>
                <w:sz w:val="28"/>
                <w:szCs w:val="28"/>
                <w:rtl/>
                <w:lang w:val="en-US" w:bidi="ar-IQ"/>
              </w:rPr>
              <w:t xml:space="preserve"> هو مقرر قسم لقسم القانون</w:t>
            </w:r>
            <w:r w:rsidR="00DF5594" w:rsidRPr="00DF5594">
              <w:rPr>
                <w:rFonts w:ascii="Times New Roman" w:hAnsi="Times New Roman" w:cs="Ali-A-Samik" w:hint="cs"/>
                <w:sz w:val="28"/>
                <w:szCs w:val="28"/>
                <w:rtl/>
                <w:lang w:val="en-US" w:bidi="ar-IQ"/>
              </w:rPr>
              <w:t xml:space="preserve"> لسنة 2018-2019</w:t>
            </w:r>
            <w:r w:rsidR="00D26486" w:rsidRPr="00DF5594">
              <w:rPr>
                <w:rFonts w:ascii="Times New Roman" w:hAnsi="Times New Roman" w:cs="Ali-A-Samik" w:hint="cs"/>
                <w:sz w:val="28"/>
                <w:szCs w:val="28"/>
                <w:rtl/>
                <w:lang w:val="en-US" w:bidi="ar-IQ"/>
              </w:rPr>
              <w:t xml:space="preserve"> </w:t>
            </w:r>
            <w:r w:rsidRPr="00DF5594">
              <w:rPr>
                <w:rFonts w:ascii="Times New Roman" w:hAnsi="Times New Roman" w:cs="Ali-A-Samik" w:hint="cs"/>
                <w:sz w:val="28"/>
                <w:szCs w:val="28"/>
                <w:rtl/>
                <w:lang w:val="en-US" w:bidi="ar-IQ"/>
              </w:rPr>
              <w:t xml:space="preserve">.  </w:t>
            </w:r>
            <w:r w:rsidRPr="00DF5594">
              <w:rPr>
                <w:rFonts w:ascii="Times New Roman" w:hAnsi="Times New Roman" w:cs="Ali-A-Samik"/>
                <w:sz w:val="28"/>
                <w:szCs w:val="28"/>
                <w:rtl/>
                <w:lang w:val="en-US" w:bidi="ar-IQ"/>
              </w:rPr>
              <w:t>ساكار محمد</w:t>
            </w:r>
            <w:r w:rsidR="00754FF6">
              <w:rPr>
                <w:rFonts w:ascii="Times New Roman" w:hAnsi="Times New Roman" w:cs="Ali-A-Samik"/>
                <w:sz w:val="28"/>
                <w:szCs w:val="28"/>
                <w:lang w:val="en-US" w:bidi="ar-IQ"/>
              </w:rPr>
              <w:t xml:space="preserve"> </w:t>
            </w:r>
            <w:r w:rsidR="00754FF6">
              <w:rPr>
                <w:rFonts w:ascii="Times New Roman" w:hAnsi="Times New Roman" w:cs="Ali-A-Samik" w:hint="cs"/>
                <w:sz w:val="28"/>
                <w:szCs w:val="28"/>
                <w:rtl/>
                <w:lang w:val="en-US" w:bidi="ar-IQ"/>
              </w:rPr>
              <w:t>عبدالله</w:t>
            </w:r>
            <w:r w:rsidRPr="00DF5594">
              <w:rPr>
                <w:rFonts w:ascii="Times New Roman" w:hAnsi="Times New Roman" w:cs="Ali-A-Samik"/>
                <w:sz w:val="28"/>
                <w:szCs w:val="28"/>
                <w:rtl/>
                <w:lang w:val="en-US" w:bidi="ar-IQ"/>
              </w:rPr>
              <w:t xml:space="preserve"> : </w:t>
            </w:r>
            <w:r w:rsidR="00DF5594" w:rsidRPr="00D26486">
              <w:rPr>
                <w:rFonts w:ascii="Times New Roman" w:hAnsi="Times New Roman" w:cs="Ali-A-Samik" w:hint="cs"/>
                <w:sz w:val="28"/>
                <w:szCs w:val="28"/>
                <w:rtl/>
                <w:lang w:val="en-US" w:bidi="ar-IQ"/>
              </w:rPr>
              <w:t>حاصل على شهادة البكالوريوس في كلية القانون والعلوم السياسيية بجامعة صلاحدين . وح</w:t>
            </w:r>
            <w:r w:rsidR="00A8035E">
              <w:rPr>
                <w:rFonts w:ascii="Times New Roman" w:hAnsi="Times New Roman" w:cs="Ali-A-Samik" w:hint="cs"/>
                <w:sz w:val="28"/>
                <w:szCs w:val="28"/>
                <w:rtl/>
                <w:lang w:val="en-US" w:bidi="ar-IQ"/>
              </w:rPr>
              <w:t xml:space="preserve">اصل على شهادة ماجستير </w:t>
            </w:r>
            <w:r w:rsidR="00DF5594" w:rsidRPr="00D26486">
              <w:rPr>
                <w:rFonts w:ascii="Times New Roman" w:hAnsi="Times New Roman" w:cs="Ali-A-Samik" w:hint="cs"/>
                <w:sz w:val="28"/>
                <w:szCs w:val="28"/>
                <w:rtl/>
                <w:lang w:val="en-US" w:bidi="ar-IQ"/>
              </w:rPr>
              <w:t xml:space="preserve">بنفس الكلية والجامعة،  مدرس في قسم القانون كلية القانون والعلوم السياسيية  </w:t>
            </w:r>
            <w:r w:rsidR="00A8035E">
              <w:rPr>
                <w:rFonts w:ascii="Times New Roman" w:hAnsi="Times New Roman" w:cs="Ali-A-Samik" w:hint="cs"/>
                <w:sz w:val="28"/>
                <w:szCs w:val="28"/>
                <w:rtl/>
                <w:lang w:val="en-US" w:bidi="ar-IQ"/>
              </w:rPr>
              <w:t xml:space="preserve">بجامعة الصلاحدين, </w:t>
            </w:r>
            <w:r w:rsidR="00DF5594" w:rsidRPr="00D26486">
              <w:rPr>
                <w:rFonts w:ascii="Times New Roman" w:hAnsi="Times New Roman" w:cs="Ali-A-Samik" w:hint="cs"/>
                <w:sz w:val="28"/>
                <w:szCs w:val="28"/>
                <w:rtl/>
                <w:lang w:val="en-US" w:bidi="ar-IQ"/>
              </w:rPr>
              <w:t>كما اشترك في مجموعة كبيرة  من السيمينارات والندوات الجامعية</w:t>
            </w:r>
            <w:r w:rsidR="00DF5594">
              <w:rPr>
                <w:rFonts w:ascii="Times New Roman" w:hAnsi="Times New Roman" w:cs="Ali-A-Samik" w:hint="cs"/>
                <w:sz w:val="28"/>
                <w:szCs w:val="28"/>
                <w:rtl/>
                <w:lang w:val="en-US" w:bidi="ar-IQ"/>
              </w:rPr>
              <w:t>، وعمل كمقرر قسم لقسم القانون لسنة 2017-2018.</w:t>
            </w:r>
          </w:p>
        </w:tc>
        <w:tc>
          <w:tcPr>
            <w:tcW w:w="2685" w:type="dxa"/>
          </w:tcPr>
          <w:p w14:paraId="5AD0804E" w14:textId="77777777" w:rsidR="00B07BAD" w:rsidRPr="00DF5594" w:rsidRDefault="00EC388C" w:rsidP="00B07BAD">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 xml:space="preserve">٨. </w:t>
            </w:r>
            <w:r w:rsidR="00B07BAD" w:rsidRPr="00DF5594">
              <w:rPr>
                <w:rFonts w:ascii="Times New Roman" w:hAnsi="Times New Roman" w:cs="Ali-A-Samik"/>
                <w:sz w:val="28"/>
                <w:szCs w:val="28"/>
                <w:rtl/>
                <w:lang w:val="en-US" w:bidi="ar-IQ"/>
              </w:rPr>
              <w:t>البروفايل</w:t>
            </w:r>
            <w:r w:rsidR="00B07BAD" w:rsidRPr="00DF5594">
              <w:rPr>
                <w:rFonts w:ascii="Times New Roman" w:hAnsi="Times New Roman" w:cs="Ali-A-Samik" w:hint="cs"/>
                <w:sz w:val="28"/>
                <w:szCs w:val="28"/>
                <w:rtl/>
                <w:lang w:val="en-US" w:bidi="ar-IQ"/>
              </w:rPr>
              <w:t xml:space="preserve"> الاكاديمي للتدريسي</w:t>
            </w:r>
          </w:p>
          <w:p w14:paraId="0BD718DD" w14:textId="77777777" w:rsidR="00B07BAD" w:rsidRPr="00DF5594" w:rsidRDefault="00B07BAD" w:rsidP="00CF5475">
            <w:pPr>
              <w:spacing w:after="0" w:line="240" w:lineRule="auto"/>
              <w:rPr>
                <w:rFonts w:ascii="Times New Roman" w:hAnsi="Times New Roman" w:cs="Ali-A-Samik"/>
                <w:sz w:val="28"/>
                <w:szCs w:val="28"/>
                <w:lang w:val="en-US" w:bidi="ar-IQ"/>
              </w:rPr>
            </w:pPr>
          </w:p>
          <w:p w14:paraId="55E198AC" w14:textId="77777777" w:rsidR="006766CD" w:rsidRPr="00DF5594" w:rsidRDefault="006766CD" w:rsidP="000A293F">
            <w:pPr>
              <w:spacing w:after="0" w:line="240" w:lineRule="auto"/>
              <w:jc w:val="center"/>
              <w:rPr>
                <w:rFonts w:ascii="Times New Roman" w:hAnsi="Times New Roman" w:cs="Ali-A-Samik"/>
                <w:sz w:val="28"/>
                <w:szCs w:val="28"/>
                <w:rtl/>
                <w:lang w:val="en-US" w:bidi="ar-IQ"/>
              </w:rPr>
            </w:pPr>
          </w:p>
          <w:p w14:paraId="4AAAD5C7" w14:textId="77777777" w:rsidR="000A293F" w:rsidRPr="00DF5594" w:rsidRDefault="000A293F" w:rsidP="000A293F">
            <w:pPr>
              <w:spacing w:after="0" w:line="240" w:lineRule="auto"/>
              <w:jc w:val="center"/>
              <w:rPr>
                <w:rFonts w:ascii="Times New Roman" w:hAnsi="Times New Roman" w:cs="Ali-A-Samik"/>
                <w:sz w:val="28"/>
                <w:szCs w:val="28"/>
                <w:rtl/>
                <w:lang w:val="en-US" w:bidi="ar-IQ"/>
              </w:rPr>
            </w:pPr>
          </w:p>
          <w:p w14:paraId="16D7FE39" w14:textId="77777777" w:rsidR="000A293F" w:rsidRPr="00DF5594" w:rsidRDefault="000A293F" w:rsidP="000A293F">
            <w:pPr>
              <w:spacing w:after="0" w:line="240" w:lineRule="auto"/>
              <w:jc w:val="center"/>
              <w:rPr>
                <w:rFonts w:ascii="Times New Roman" w:hAnsi="Times New Roman" w:cs="Ali-A-Samik"/>
                <w:sz w:val="28"/>
                <w:szCs w:val="28"/>
                <w:rtl/>
                <w:lang w:val="en-US" w:bidi="ar-IQ"/>
              </w:rPr>
            </w:pPr>
          </w:p>
          <w:p w14:paraId="77409CC2" w14:textId="77777777" w:rsidR="000A293F" w:rsidRPr="00DF5594" w:rsidRDefault="000A293F" w:rsidP="000A293F">
            <w:pPr>
              <w:spacing w:after="0" w:line="240" w:lineRule="auto"/>
              <w:jc w:val="center"/>
              <w:rPr>
                <w:rFonts w:ascii="Times New Roman" w:hAnsi="Times New Roman" w:cs="Ali-A-Samik"/>
                <w:sz w:val="28"/>
                <w:szCs w:val="28"/>
                <w:rtl/>
                <w:lang w:val="en-US" w:bidi="ar-IQ"/>
              </w:rPr>
            </w:pPr>
          </w:p>
          <w:p w14:paraId="04CAA655" w14:textId="77777777" w:rsidR="000A293F" w:rsidRPr="00DF5594" w:rsidRDefault="000A293F" w:rsidP="000A293F">
            <w:pPr>
              <w:spacing w:after="0" w:line="240" w:lineRule="auto"/>
              <w:jc w:val="center"/>
              <w:rPr>
                <w:rFonts w:ascii="Times New Roman" w:hAnsi="Times New Roman" w:cs="Ali-A-Samik"/>
                <w:sz w:val="28"/>
                <w:szCs w:val="28"/>
                <w:rtl/>
                <w:lang w:val="en-US" w:bidi="ar-IQ"/>
              </w:rPr>
            </w:pPr>
          </w:p>
        </w:tc>
      </w:tr>
      <w:tr w:rsidR="008D46A4" w:rsidRPr="00DF5594" w14:paraId="35BEF20D" w14:textId="77777777" w:rsidTr="00E777CE">
        <w:tc>
          <w:tcPr>
            <w:tcW w:w="6408" w:type="dxa"/>
            <w:gridSpan w:val="2"/>
          </w:tcPr>
          <w:p w14:paraId="723E0AC4" w14:textId="77777777" w:rsidR="008D46A4" w:rsidRPr="00DF5594" w:rsidRDefault="006916A7" w:rsidP="00F011B3">
            <w:pPr>
              <w:spacing w:after="0" w:line="240" w:lineRule="auto"/>
              <w:jc w:val="right"/>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 xml:space="preserve">معنى القاعدة القانوية وضرورتها ، مصادر القاعدة القانونية، وظيفة القانون ( المذهب الفردي والمذهب الإشتراكي) فروع القانون ( التقسيم الثنائي للقانون) تقسيمات قواعد القانون </w:t>
            </w:r>
            <w:r w:rsidR="00F011B3" w:rsidRPr="00DF5594">
              <w:rPr>
                <w:rFonts w:ascii="Times New Roman" w:hAnsi="Times New Roman" w:cs="Ali-A-Samik" w:hint="cs"/>
                <w:sz w:val="28"/>
                <w:szCs w:val="28"/>
                <w:rtl/>
                <w:lang w:val="en-US" w:bidi="ar-IQ"/>
              </w:rPr>
              <w:t>نظرية الحق، تعريف الحق, أركان وعناصر الحق وطبيعة الحق و ومصادر الحق وأنواع الحق , والشخصية القانونية</w:t>
            </w:r>
            <w:r w:rsidR="00E17499" w:rsidRPr="00DF5594">
              <w:rPr>
                <w:rFonts w:ascii="Times New Roman" w:hAnsi="Times New Roman" w:cs="Ali-A-Samik" w:hint="cs"/>
                <w:sz w:val="28"/>
                <w:szCs w:val="28"/>
                <w:rtl/>
                <w:lang w:val="en-US" w:bidi="ar-IQ"/>
              </w:rPr>
              <w:t xml:space="preserve"> للشخص الطبيعي والشخص المعنوي</w:t>
            </w:r>
            <w:r w:rsidR="00F011B3" w:rsidRPr="00DF5594">
              <w:rPr>
                <w:rFonts w:ascii="Times New Roman" w:hAnsi="Times New Roman" w:cs="Ali-A-Samik" w:hint="cs"/>
                <w:sz w:val="28"/>
                <w:szCs w:val="28"/>
                <w:rtl/>
                <w:lang w:val="en-US" w:bidi="ar-IQ"/>
              </w:rPr>
              <w:t xml:space="preserve">.  </w:t>
            </w:r>
          </w:p>
        </w:tc>
        <w:tc>
          <w:tcPr>
            <w:tcW w:w="2685" w:type="dxa"/>
          </w:tcPr>
          <w:p w14:paraId="512FE708" w14:textId="77777777" w:rsidR="008D46A4" w:rsidRPr="00DF5594" w:rsidRDefault="00EC388C" w:rsidP="000A293F">
            <w:pPr>
              <w:bidi/>
              <w:spacing w:after="0" w:line="240" w:lineRule="auto"/>
              <w:rPr>
                <w:rFonts w:ascii="Times New Roman" w:hAnsi="Times New Roman" w:cs="Ali-A-Samik"/>
                <w:sz w:val="28"/>
                <w:szCs w:val="28"/>
                <w:lang w:val="en-US" w:bidi="ar-IQ"/>
              </w:rPr>
            </w:pPr>
            <w:r w:rsidRPr="00DF5594">
              <w:rPr>
                <w:rFonts w:ascii="Times New Roman" w:hAnsi="Times New Roman" w:cs="Ali-A-Samik"/>
                <w:sz w:val="28"/>
                <w:szCs w:val="28"/>
                <w:rtl/>
                <w:lang w:val="en-US" w:bidi="ar-IQ"/>
              </w:rPr>
              <w:t>٩.</w:t>
            </w:r>
            <w:r w:rsidR="000A293F" w:rsidRPr="00DF5594">
              <w:rPr>
                <w:rFonts w:ascii="Times New Roman" w:hAnsi="Times New Roman" w:cs="Ali-A-Samik"/>
                <w:sz w:val="28"/>
                <w:szCs w:val="28"/>
                <w:rtl/>
                <w:lang w:val="en-US" w:bidi="ar-IQ"/>
              </w:rPr>
              <w:t xml:space="preserve"> المفردات الرئيسية للمادة </w:t>
            </w:r>
            <w:r w:rsidR="000A293F" w:rsidRPr="00DF5594">
              <w:rPr>
                <w:rFonts w:ascii="Times New Roman" w:hAnsi="Times New Roman" w:cs="Ali-A-Samik"/>
                <w:sz w:val="28"/>
                <w:szCs w:val="28"/>
                <w:lang w:val="en-US" w:bidi="ar-IQ"/>
              </w:rPr>
              <w:t>Keywords</w:t>
            </w:r>
          </w:p>
        </w:tc>
      </w:tr>
      <w:tr w:rsidR="008D46A4" w:rsidRPr="00DF5594" w14:paraId="1E8D5A76" w14:textId="77777777" w:rsidTr="00E8166B">
        <w:trPr>
          <w:trHeight w:val="2771"/>
        </w:trPr>
        <w:tc>
          <w:tcPr>
            <w:tcW w:w="9093" w:type="dxa"/>
            <w:gridSpan w:val="3"/>
          </w:tcPr>
          <w:p w14:paraId="7958B5E2" w14:textId="77777777" w:rsidR="000A293F" w:rsidRPr="00DF5594" w:rsidRDefault="00EC388C" w:rsidP="000A293F">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lastRenderedPageBreak/>
              <w:t>١٠</w:t>
            </w:r>
            <w:r w:rsidR="000A293F" w:rsidRPr="00DF5594">
              <w:rPr>
                <w:rFonts w:ascii="Times New Roman" w:hAnsi="Times New Roman" w:cs="Ali-A-Samik"/>
                <w:sz w:val="28"/>
                <w:szCs w:val="28"/>
                <w:rtl/>
                <w:lang w:val="en-US" w:bidi="ar-IQ"/>
              </w:rPr>
              <w:t xml:space="preserve">. </w:t>
            </w:r>
            <w:r w:rsidR="00AB753E" w:rsidRPr="00DF5594">
              <w:rPr>
                <w:rFonts w:ascii="Times New Roman" w:hAnsi="Times New Roman" w:cs="Ali-A-Samik"/>
                <w:sz w:val="28"/>
                <w:szCs w:val="28"/>
                <w:rtl/>
                <w:lang w:val="en-US" w:bidi="ar-IQ"/>
              </w:rPr>
              <w:t>نبذة عامة عن المادة</w:t>
            </w:r>
          </w:p>
          <w:p w14:paraId="5B46A526" w14:textId="77777777" w:rsidR="003401D4" w:rsidRPr="00DF5594" w:rsidRDefault="00A94F5C" w:rsidP="003401D4">
            <w:pPr>
              <w:pStyle w:val="ListParagraph"/>
              <w:numPr>
                <w:ilvl w:val="0"/>
                <w:numId w:val="14"/>
              </w:numPr>
              <w:bidi/>
              <w:spacing w:after="0" w:line="240" w:lineRule="auto"/>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 xml:space="preserve">يتلخص مضمون مادة ( المدخل لدراسة القانون) في بيان الأسسس العامة التي تقوم علها قواعد القانون فيمجملها بصرف النظ عن إختلاف الدول، فهذه المادة تتولى تحديد معنى الانون وبيان خصائص قواعده وطبيعة تلك القواعد ومنبع قوتها اللملزمة فضلاً عن بيان مصادر تلك القواعد وفروعها وكيفية تفسيرها وإغائها. كما أن المادة تتضمن دراسة نظرية العامة للحق من خلال بيان مفهوم الحق وطبيعته وعناصره وأركانه ومصادره وأقسامه، وعلى نحو يهيء الطلا لدراسة المواضيع القانونية المختلفة في السنوات الدراسية اللاحقة ، إذ تتكون لديهم أرضية صلبة في فهم مختلف المسائل القانونية في فروع القانون العام والخاص، فمادة المدخل لدراسة القانون تعد من أهم الدراسات القانونية في العديد من دول العالم، وهي من ضمن المواد الإجبارية في العراق ، وإن تدريسها في المرحلة الأولى من أقسام القانون يرجع إل إعتبارها </w:t>
            </w:r>
            <w:r w:rsidR="003401D4" w:rsidRPr="00DF5594">
              <w:rPr>
                <w:rFonts w:ascii="Times New Roman" w:hAnsi="Times New Roman" w:cs="Ali-A-Samik" w:hint="cs"/>
                <w:sz w:val="28"/>
                <w:szCs w:val="28"/>
                <w:rtl/>
                <w:lang w:val="en-US" w:bidi="ar-IQ"/>
              </w:rPr>
              <w:t xml:space="preserve">إستهلالاً للدراسات القانونية ، فبدون مادة المدخل لدراسة القانون يصعب على طلاب فهم المواد الأخلرى المقررة في سنوات الدراسة أو أن إستيعابهم لها يكون ناقصاً.   </w:t>
            </w:r>
          </w:p>
          <w:p w14:paraId="403A7AFF" w14:textId="77777777" w:rsidR="008D46A4" w:rsidRPr="00DF5594" w:rsidRDefault="003401D4" w:rsidP="003401D4">
            <w:pPr>
              <w:pStyle w:val="ListParagraph"/>
              <w:numPr>
                <w:ilvl w:val="0"/>
                <w:numId w:val="14"/>
              </w:num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تأتي أهمية دراسة مادة ( المدخل لدراسة القانون) من كونها مدخلاً للمبتديء في دراسة القانون بحيث يكون الدارس على دراية ببعض الأصول العامة للقانون وقادراً فيما بعد على الغوص في أعماق الدراسات القانونية الأكثر تعمقاً في السنين اللاحقة والاستزادة في المعرفة والثقافة القانونية للمساعة في بناء الشخصية القانونية للدارس غايتها خدمة المجتمع.  </w:t>
            </w:r>
          </w:p>
        </w:tc>
      </w:tr>
      <w:tr w:rsidR="00FD437F" w:rsidRPr="00DF5594" w14:paraId="65A0DF85" w14:textId="77777777" w:rsidTr="00E8166B">
        <w:trPr>
          <w:trHeight w:val="1110"/>
        </w:trPr>
        <w:tc>
          <w:tcPr>
            <w:tcW w:w="9093" w:type="dxa"/>
            <w:gridSpan w:val="3"/>
          </w:tcPr>
          <w:p w14:paraId="2FD421D5" w14:textId="77777777" w:rsidR="001F7289" w:rsidRPr="00DF5594" w:rsidRDefault="00EC388C" w:rsidP="00E55301">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١١.</w:t>
            </w:r>
            <w:r w:rsidR="001F7289" w:rsidRPr="00DF5594">
              <w:rPr>
                <w:rFonts w:ascii="Times New Roman" w:hAnsi="Times New Roman" w:cs="Ali-A-Samik" w:hint="cs"/>
                <w:sz w:val="28"/>
                <w:szCs w:val="28"/>
                <w:rtl/>
                <w:lang w:val="en-US" w:bidi="ar-IQ"/>
              </w:rPr>
              <w:t xml:space="preserve"> أهداف المادة</w:t>
            </w:r>
            <w:r w:rsidR="00582D81" w:rsidRPr="00DF5594">
              <w:rPr>
                <w:rFonts w:ascii="Times New Roman" w:hAnsi="Times New Roman" w:cs="Ali-A-Samik" w:hint="cs"/>
                <w:sz w:val="28"/>
                <w:szCs w:val="28"/>
                <w:rtl/>
                <w:lang w:val="en-US" w:bidi="ar-IQ"/>
              </w:rPr>
              <w:t>:</w:t>
            </w:r>
            <w:r w:rsidR="00E55301" w:rsidRPr="00DF5594">
              <w:rPr>
                <w:rFonts w:ascii="Times New Roman" w:hAnsi="Times New Roman" w:cs="Ali-A-Samik" w:hint="cs"/>
                <w:sz w:val="28"/>
                <w:szCs w:val="28"/>
                <w:rtl/>
                <w:lang w:val="en-US" w:bidi="ar-IQ"/>
              </w:rPr>
              <w:t xml:space="preserve"> يمكن اختصار أهم الأهداف من تدريس مادة ( المدخل لدراسة القانون) ، من خلال وجوب تقيد الطلاب بالمواعيد على حضور المحاضرات سب الموعد المعلن عنه وفي المكان المحدد بما يلي: </w:t>
            </w:r>
          </w:p>
          <w:p w14:paraId="7822AE5C" w14:textId="77777777" w:rsidR="00E55301" w:rsidRPr="00DF5594" w:rsidRDefault="00E55301" w:rsidP="00E55301">
            <w:pPr>
              <w:pStyle w:val="ListParagraph"/>
              <w:numPr>
                <w:ilvl w:val="0"/>
                <w:numId w:val="14"/>
              </w:numPr>
              <w:bidi/>
              <w:spacing w:after="0" w:line="240" w:lineRule="auto"/>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 xml:space="preserve">تويد الطلبة بمعرفة أهمية علم القانون، وتعريفهم بالمباديء والمفاهيم الأساسية في ذلك مجال. </w:t>
            </w:r>
          </w:p>
          <w:p w14:paraId="6587F249" w14:textId="77777777" w:rsidR="00E55301" w:rsidRPr="00DF5594" w:rsidRDefault="007027C4" w:rsidP="00E55301">
            <w:pPr>
              <w:pStyle w:val="ListParagraph"/>
              <w:numPr>
                <w:ilvl w:val="0"/>
                <w:numId w:val="14"/>
              </w:numPr>
              <w:bidi/>
              <w:spacing w:after="0" w:line="240" w:lineRule="auto"/>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 xml:space="preserve">تنمية القدرات الطلبة الفكرية في موضوع أصول القانون,، وتطوير قدرتهم على تعلم وتطبيق معرفتهم النتظرية على المسائل الواقعية. </w:t>
            </w:r>
          </w:p>
          <w:p w14:paraId="2B66C5E5" w14:textId="77777777" w:rsidR="007027C4" w:rsidRPr="00DF5594" w:rsidRDefault="007027C4" w:rsidP="007027C4">
            <w:pPr>
              <w:pStyle w:val="ListParagraph"/>
              <w:numPr>
                <w:ilvl w:val="0"/>
                <w:numId w:val="14"/>
              </w:num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تنمية الروح الحوار مع الآخرين وفق أسس القانونية معتبرة بما يوصل لتحقيق الغايات المرجوة من الإتصال بالآخرين. </w:t>
            </w:r>
          </w:p>
          <w:p w14:paraId="20C2A0D5" w14:textId="77777777" w:rsidR="00FD437F" w:rsidRPr="00DF5594" w:rsidRDefault="00FD437F" w:rsidP="006766CD">
            <w:pPr>
              <w:spacing w:after="0" w:line="240" w:lineRule="auto"/>
              <w:rPr>
                <w:rFonts w:ascii="Times New Roman" w:hAnsi="Times New Roman" w:cs="Ali-A-Samik"/>
                <w:sz w:val="28"/>
                <w:szCs w:val="28"/>
                <w:lang w:val="en-US" w:bidi="ar-IQ"/>
              </w:rPr>
            </w:pPr>
          </w:p>
        </w:tc>
      </w:tr>
      <w:tr w:rsidR="008D46A4" w:rsidRPr="00DF5594" w14:paraId="21596CF6" w14:textId="77777777" w:rsidTr="000144CC">
        <w:trPr>
          <w:trHeight w:val="704"/>
        </w:trPr>
        <w:tc>
          <w:tcPr>
            <w:tcW w:w="9093" w:type="dxa"/>
            <w:gridSpan w:val="3"/>
          </w:tcPr>
          <w:p w14:paraId="67ABF0D8" w14:textId="77777777" w:rsidR="00582D81" w:rsidRPr="00DF5594" w:rsidRDefault="00EC388C" w:rsidP="00582D81">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١٢.</w:t>
            </w:r>
            <w:r w:rsidR="00582D81" w:rsidRPr="00DF5594">
              <w:rPr>
                <w:rFonts w:ascii="Times New Roman" w:hAnsi="Times New Roman" w:cs="Ali-A-Samik"/>
                <w:sz w:val="28"/>
                <w:szCs w:val="28"/>
                <w:rtl/>
                <w:lang w:val="en-US" w:bidi="ar-IQ"/>
              </w:rPr>
              <w:t xml:space="preserve"> التزامات </w:t>
            </w:r>
            <w:r w:rsidR="00582D81" w:rsidRPr="00DF5594">
              <w:rPr>
                <w:rFonts w:ascii="Times New Roman" w:hAnsi="Times New Roman" w:cs="Ali-A-Samik" w:hint="cs"/>
                <w:sz w:val="28"/>
                <w:szCs w:val="28"/>
                <w:rtl/>
                <w:lang w:val="en-US" w:bidi="ar-IQ"/>
              </w:rPr>
              <w:t>الطالب:</w:t>
            </w:r>
          </w:p>
          <w:p w14:paraId="4A436E27" w14:textId="77777777" w:rsidR="00321F74" w:rsidRPr="00DF5594" w:rsidRDefault="00321F74" w:rsidP="00321F74">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يلتزم الطلاب خلال العام الدراسي بحضور المحاضرات وأداء الأختبارات اليومية والفصلية فضلاً عن وجوب المشاركة في المحاضرات ومناقشة الموضوعات الداخلة في المناهج الدراسي بشكل فعال.</w:t>
            </w:r>
          </w:p>
          <w:p w14:paraId="17E5A649" w14:textId="77777777" w:rsidR="00582D81" w:rsidRPr="00DF5594" w:rsidRDefault="00582D81" w:rsidP="00582D81">
            <w:pPr>
              <w:spacing w:after="0" w:line="240" w:lineRule="auto"/>
              <w:rPr>
                <w:rFonts w:ascii="Times New Roman" w:hAnsi="Times New Roman" w:cs="Ali-A-Samik"/>
                <w:sz w:val="28"/>
                <w:szCs w:val="28"/>
                <w:lang w:val="en-US" w:bidi="ar-IQ"/>
              </w:rPr>
            </w:pPr>
          </w:p>
          <w:p w14:paraId="6029095F" w14:textId="77777777" w:rsidR="00B916A8" w:rsidRPr="00DF5594" w:rsidRDefault="00B916A8" w:rsidP="002F44B8">
            <w:pPr>
              <w:bidi/>
              <w:spacing w:after="0" w:line="240" w:lineRule="auto"/>
              <w:rPr>
                <w:rFonts w:ascii="Times New Roman" w:hAnsi="Times New Roman" w:cs="Ali-A-Samik"/>
                <w:sz w:val="28"/>
                <w:szCs w:val="28"/>
                <w:rtl/>
                <w:lang w:val="en-US" w:bidi="ar-IQ"/>
              </w:rPr>
            </w:pPr>
          </w:p>
        </w:tc>
      </w:tr>
      <w:tr w:rsidR="008D46A4" w:rsidRPr="00DF5594" w14:paraId="7233BC8F" w14:textId="77777777" w:rsidTr="000144CC">
        <w:trPr>
          <w:trHeight w:val="704"/>
        </w:trPr>
        <w:tc>
          <w:tcPr>
            <w:tcW w:w="9093" w:type="dxa"/>
            <w:gridSpan w:val="3"/>
          </w:tcPr>
          <w:p w14:paraId="7EB5DEF9" w14:textId="77777777" w:rsidR="00582D81" w:rsidRPr="00DF5594" w:rsidRDefault="00EC388C" w:rsidP="00582D81">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١٣</w:t>
            </w:r>
            <w:r w:rsidR="00582D81" w:rsidRPr="00DF5594">
              <w:rPr>
                <w:rFonts w:ascii="Times New Roman" w:hAnsi="Times New Roman" w:cs="Ali-A-Samik"/>
                <w:sz w:val="28"/>
                <w:szCs w:val="28"/>
                <w:rtl/>
                <w:lang w:val="en-US" w:bidi="ar-IQ"/>
              </w:rPr>
              <w:t>. طرق التدريس</w:t>
            </w:r>
          </w:p>
          <w:p w14:paraId="2237ECD9" w14:textId="77777777" w:rsidR="008769DA" w:rsidRPr="00DF5594" w:rsidRDefault="008769DA" w:rsidP="008769DA">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ستتنوع أساليب التدريس مادة ( المدخل لدراسة القانون) بغية تحقيق الأهداف المرجوة من تدريس تلك المادة بأكبر قدر ممكن , وستوزع هذه الأساليب على الشكل التالي:</w:t>
            </w:r>
          </w:p>
          <w:p w14:paraId="5685F402" w14:textId="77777777" w:rsidR="008769DA" w:rsidRPr="00DF5594" w:rsidRDefault="008769DA" w:rsidP="008769DA">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أولا: المحاضرات النظرية</w:t>
            </w:r>
          </w:p>
          <w:p w14:paraId="6BEECCE3" w14:textId="77777777" w:rsidR="007F0899" w:rsidRPr="00DF5594" w:rsidRDefault="008769DA" w:rsidP="00B478C6">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lastRenderedPageBreak/>
              <w:t>وتجري بأسلوب الإلقاء مع التركيز على الأمثلة والقضايا الواقعية المرتبطة بالأمور الحياتية اليومية، ويستخدم في هذا الأسلوب جهاز عرض البيانات (</w:t>
            </w:r>
            <w:r w:rsidRPr="00DF5594">
              <w:rPr>
                <w:rFonts w:ascii="Times New Roman" w:hAnsi="Times New Roman" w:cs="Ali-A-Samik"/>
                <w:sz w:val="28"/>
                <w:szCs w:val="28"/>
                <w:lang w:val="en-US" w:bidi="ar-IQ"/>
              </w:rPr>
              <w:t>DATA SHO</w:t>
            </w:r>
            <w:r w:rsidR="00B478C6" w:rsidRPr="00DF5594">
              <w:rPr>
                <w:rFonts w:ascii="Times New Roman" w:hAnsi="Times New Roman" w:cs="Ali-A-Samik" w:hint="cs"/>
                <w:sz w:val="28"/>
                <w:szCs w:val="28"/>
                <w:rtl/>
                <w:lang w:val="en-US" w:bidi="ar-IQ"/>
              </w:rPr>
              <w:t xml:space="preserve">) والسبورة لغرض عرض النقاط الأساسية في موضوع المحاضرة وكذلك عرض النصوص القانونية ذات العلاقة. </w:t>
            </w:r>
          </w:p>
          <w:p w14:paraId="43370A57" w14:textId="77777777" w:rsidR="00B478C6" w:rsidRPr="00DF5594" w:rsidRDefault="00B478C6" w:rsidP="00B478C6">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ثانياً: المناقشة القانونية</w:t>
            </w:r>
          </w:p>
          <w:p w14:paraId="31947868" w14:textId="77777777" w:rsidR="00B478C6" w:rsidRPr="00DF5594" w:rsidRDefault="00B478C6" w:rsidP="00B478C6">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إذ يكون من المسموح للطلاب إثارة النقاش والحوار بصدد أي موضوع من موضوع المنهج وتقديم أرائهم بشأنه لتنمية روح المشاركة والعمل المشترك ومهارات الإتصال وعدم إنقطاع الصلة بين المحاضرة والواقع على ألا يتم الخروج عن موضوع المحاضرة أو على الأقل الإطار العام لمواضع المادة الدراسية. </w:t>
            </w:r>
          </w:p>
          <w:p w14:paraId="27DC0E97" w14:textId="77777777" w:rsidR="00350018" w:rsidRPr="00DF5594" w:rsidRDefault="00350018" w:rsidP="00350018">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ثالثاً: أسئلة قانونية فكرية</w:t>
            </w:r>
          </w:p>
          <w:p w14:paraId="40288468" w14:textId="77777777" w:rsidR="00350018" w:rsidRPr="00DF5594" w:rsidRDefault="00350018" w:rsidP="00350018">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في بعض الحالات يتم في نهاية المحاضرة تقديم الأسئلة قانونية القانونية فكرية من قبلي للطلاب وأطلب منهم التفكير فيه وإجابتي في المحاضرة القادمة وذلك للإرتقاء بمستوى تفكيرهم القانوني وحثهم على الرجوع إلى المصادر للإيجاد الأجوبة المناسبة على تلك الأسئلة. </w:t>
            </w:r>
          </w:p>
          <w:p w14:paraId="6D6C638B" w14:textId="77777777" w:rsidR="00B478C6" w:rsidRPr="00DF5594" w:rsidRDefault="00B478C6" w:rsidP="00B478C6">
            <w:pPr>
              <w:bidi/>
              <w:spacing w:after="0" w:line="240" w:lineRule="auto"/>
              <w:rPr>
                <w:rFonts w:ascii="Times New Roman" w:hAnsi="Times New Roman" w:cs="Ali-A-Samik"/>
                <w:sz w:val="28"/>
                <w:szCs w:val="28"/>
                <w:rtl/>
                <w:lang w:val="en-US" w:bidi="ar-IQ"/>
              </w:rPr>
            </w:pPr>
          </w:p>
        </w:tc>
      </w:tr>
      <w:tr w:rsidR="008D46A4" w:rsidRPr="00DF5594" w14:paraId="33CCB8E5" w14:textId="77777777" w:rsidTr="000144CC">
        <w:trPr>
          <w:trHeight w:val="704"/>
        </w:trPr>
        <w:tc>
          <w:tcPr>
            <w:tcW w:w="9093" w:type="dxa"/>
            <w:gridSpan w:val="3"/>
          </w:tcPr>
          <w:p w14:paraId="45D5BDE6" w14:textId="77777777" w:rsidR="00582D81" w:rsidRPr="00DF5594" w:rsidRDefault="00EC388C" w:rsidP="00582D81">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lastRenderedPageBreak/>
              <w:t>١٤</w:t>
            </w:r>
            <w:r w:rsidR="00582D81" w:rsidRPr="00DF5594">
              <w:rPr>
                <w:rFonts w:ascii="Times New Roman" w:hAnsi="Times New Roman" w:cs="Ali-A-Samik"/>
                <w:sz w:val="28"/>
                <w:szCs w:val="28"/>
                <w:rtl/>
                <w:lang w:val="en-US" w:bidi="ar-IQ"/>
              </w:rPr>
              <w:t xml:space="preserve">. </w:t>
            </w:r>
            <w:r w:rsidR="00305BAF" w:rsidRPr="00DF5594">
              <w:rPr>
                <w:rFonts w:ascii="Times New Roman" w:hAnsi="Times New Roman" w:cs="Ali-A-Samik"/>
                <w:sz w:val="28"/>
                <w:szCs w:val="28"/>
                <w:rtl/>
                <w:lang w:val="en-US" w:bidi="ar-IQ"/>
              </w:rPr>
              <w:t>نظام التقييم</w:t>
            </w:r>
          </w:p>
          <w:tbl>
            <w:tblPr>
              <w:tblStyle w:val="TableGrid"/>
              <w:bidiVisual/>
              <w:tblW w:w="0" w:type="auto"/>
              <w:tblLook w:val="04A0" w:firstRow="1" w:lastRow="0" w:firstColumn="1" w:lastColumn="0" w:noHBand="0" w:noVBand="1"/>
            </w:tblPr>
            <w:tblGrid>
              <w:gridCol w:w="4431"/>
              <w:gridCol w:w="4431"/>
            </w:tblGrid>
            <w:tr w:rsidR="00AF68B0" w:rsidRPr="00DF5594" w14:paraId="021B6A65" w14:textId="77777777" w:rsidTr="00AF68B0">
              <w:tc>
                <w:tcPr>
                  <w:tcW w:w="4431" w:type="dxa"/>
                </w:tcPr>
                <w:p w14:paraId="33E2F573"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المعيار</w:t>
                  </w:r>
                </w:p>
              </w:tc>
              <w:tc>
                <w:tcPr>
                  <w:tcW w:w="4431" w:type="dxa"/>
                </w:tcPr>
                <w:p w14:paraId="24EF0EE7"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الدرجة</w:t>
                  </w:r>
                </w:p>
              </w:tc>
            </w:tr>
            <w:tr w:rsidR="00AF68B0" w:rsidRPr="00DF5594" w14:paraId="41A8C7B0" w14:textId="77777777" w:rsidTr="00AF68B0">
              <w:tc>
                <w:tcPr>
                  <w:tcW w:w="4431" w:type="dxa"/>
                </w:tcPr>
                <w:p w14:paraId="70CD5A30"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إمتحان نصف السنة</w:t>
                  </w:r>
                </w:p>
              </w:tc>
              <w:tc>
                <w:tcPr>
                  <w:tcW w:w="4431" w:type="dxa"/>
                </w:tcPr>
                <w:p w14:paraId="1109D7CF"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30%</w:t>
                  </w:r>
                </w:p>
              </w:tc>
            </w:tr>
            <w:tr w:rsidR="00AF68B0" w:rsidRPr="00DF5594" w14:paraId="07BD658B" w14:textId="77777777" w:rsidTr="00AF68B0">
              <w:tc>
                <w:tcPr>
                  <w:tcW w:w="4431" w:type="dxa"/>
                </w:tcPr>
                <w:p w14:paraId="03017A37"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الفاعلة في المناقشات والمشاركة ف المحاضرات</w:t>
                  </w:r>
                </w:p>
              </w:tc>
              <w:tc>
                <w:tcPr>
                  <w:tcW w:w="4431" w:type="dxa"/>
                </w:tcPr>
                <w:p w14:paraId="6ABA4A33"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5%</w:t>
                  </w:r>
                </w:p>
              </w:tc>
            </w:tr>
            <w:tr w:rsidR="00AF68B0" w:rsidRPr="00DF5594" w14:paraId="67A627DC" w14:textId="77777777" w:rsidTr="00AF68B0">
              <w:tc>
                <w:tcPr>
                  <w:tcW w:w="4431" w:type="dxa"/>
                </w:tcPr>
                <w:p w14:paraId="07ED35E7"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الأمتحانات اليومية أو أوراق العمل أو إعداد البحوث</w:t>
                  </w:r>
                </w:p>
              </w:tc>
              <w:tc>
                <w:tcPr>
                  <w:tcW w:w="4431" w:type="dxa"/>
                </w:tcPr>
                <w:p w14:paraId="32399F6F"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5%</w:t>
                  </w:r>
                </w:p>
              </w:tc>
            </w:tr>
            <w:tr w:rsidR="00AF68B0" w:rsidRPr="00DF5594" w14:paraId="43ADD883" w14:textId="77777777" w:rsidTr="00AF68B0">
              <w:tc>
                <w:tcPr>
                  <w:tcW w:w="4431" w:type="dxa"/>
                </w:tcPr>
                <w:p w14:paraId="6C540826"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النهائي الامتحان</w:t>
                  </w:r>
                </w:p>
              </w:tc>
              <w:tc>
                <w:tcPr>
                  <w:tcW w:w="4431" w:type="dxa"/>
                </w:tcPr>
                <w:p w14:paraId="6EC982DA"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60%</w:t>
                  </w:r>
                </w:p>
              </w:tc>
            </w:tr>
            <w:tr w:rsidR="00AF68B0" w:rsidRPr="00DF5594" w14:paraId="15DCEDC3" w14:textId="77777777" w:rsidTr="00AF68B0">
              <w:tc>
                <w:tcPr>
                  <w:tcW w:w="4431" w:type="dxa"/>
                </w:tcPr>
                <w:p w14:paraId="7F57E20B"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المجموع</w:t>
                  </w:r>
                </w:p>
              </w:tc>
              <w:tc>
                <w:tcPr>
                  <w:tcW w:w="4431" w:type="dxa"/>
                </w:tcPr>
                <w:p w14:paraId="6987B2A2" w14:textId="77777777" w:rsidR="00AF68B0" w:rsidRPr="00DF5594" w:rsidRDefault="00AF68B0" w:rsidP="00344B20">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100%</w:t>
                  </w:r>
                </w:p>
              </w:tc>
            </w:tr>
          </w:tbl>
          <w:p w14:paraId="5799FD72" w14:textId="77777777" w:rsidR="00AF68B0" w:rsidRPr="00DF5594" w:rsidRDefault="00AF68B0" w:rsidP="00AF68B0">
            <w:pPr>
              <w:bidi/>
              <w:spacing w:after="0" w:line="240" w:lineRule="auto"/>
              <w:rPr>
                <w:rFonts w:ascii="Times New Roman" w:hAnsi="Times New Roman" w:cs="Ali-A-Samik"/>
                <w:sz w:val="28"/>
                <w:szCs w:val="28"/>
                <w:rtl/>
                <w:lang w:val="en-US" w:bidi="ar-IQ"/>
              </w:rPr>
            </w:pPr>
          </w:p>
          <w:p w14:paraId="499CF3AD" w14:textId="77777777" w:rsidR="00582D81" w:rsidRPr="00DF5594" w:rsidRDefault="00582D81" w:rsidP="000144CC">
            <w:pPr>
              <w:spacing w:after="0" w:line="240" w:lineRule="auto"/>
              <w:rPr>
                <w:rFonts w:ascii="Times New Roman" w:hAnsi="Times New Roman" w:cs="Ali-A-Samik"/>
                <w:sz w:val="28"/>
                <w:szCs w:val="28"/>
                <w:lang w:val="en-US" w:bidi="ar-IQ"/>
              </w:rPr>
            </w:pPr>
          </w:p>
          <w:p w14:paraId="253D17F4" w14:textId="77777777" w:rsidR="000F2337" w:rsidRPr="00DF5594" w:rsidRDefault="000F2337" w:rsidP="008C630A">
            <w:pPr>
              <w:spacing w:after="0" w:line="240" w:lineRule="auto"/>
              <w:jc w:val="center"/>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w:t>
            </w:r>
          </w:p>
        </w:tc>
      </w:tr>
      <w:tr w:rsidR="008D46A4" w:rsidRPr="00DF5594" w14:paraId="6948AF1F" w14:textId="77777777" w:rsidTr="00EC388C">
        <w:trPr>
          <w:trHeight w:val="1819"/>
        </w:trPr>
        <w:tc>
          <w:tcPr>
            <w:tcW w:w="9093" w:type="dxa"/>
            <w:gridSpan w:val="3"/>
          </w:tcPr>
          <w:p w14:paraId="4FDDE715" w14:textId="77777777" w:rsidR="00E07FDD" w:rsidRPr="00DF5594" w:rsidRDefault="00EC388C" w:rsidP="00925942">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١٥</w:t>
            </w:r>
            <w:r w:rsidR="00756916" w:rsidRPr="00DF5594">
              <w:rPr>
                <w:rFonts w:ascii="Times New Roman" w:hAnsi="Times New Roman" w:cs="Ali-A-Samik"/>
                <w:sz w:val="28"/>
                <w:szCs w:val="28"/>
                <w:rtl/>
                <w:lang w:val="en-US" w:bidi="ar-IQ"/>
              </w:rPr>
              <w:t xml:space="preserve">. </w:t>
            </w:r>
            <w:r w:rsidR="00044558" w:rsidRPr="00DF5594">
              <w:rPr>
                <w:rFonts w:ascii="Times New Roman" w:hAnsi="Times New Roman" w:cs="Ali-A-Samik"/>
                <w:sz w:val="28"/>
                <w:szCs w:val="28"/>
                <w:rtl/>
                <w:lang w:val="en-US" w:bidi="ar-IQ"/>
              </w:rPr>
              <w:t xml:space="preserve">نتائج تعلم الطالب </w:t>
            </w:r>
          </w:p>
          <w:p w14:paraId="0EF6EBD2" w14:textId="77777777" w:rsidR="00925942" w:rsidRPr="00DF5594" w:rsidRDefault="00925942" w:rsidP="00925942">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بعد نهاية السنة الدراسية فإن الطلاب يفترض فيهم أن يكونوا قد تزودوا بمعرفة أهمية علم القانون، وأهم المباديء والمفاهيم الأساسية في ذلك المجال، وكذلك يفترض فيهم أنهم قد نمت قدراتهم الفكرية في موضوع أصول القانون، وتطورات قدرتهم على التعلم وتطبيق معرفتهم النظريةعلى المسائل الواقعية، وكل ذلك بالإضافة تنمية روح الحوار مع الآخرين وفق أسس قانونية معتبرة بما يوصل لتحقيق الغابيات المرجوة من الإتصال بالآخرين، ويكون الطلاب قد تهيأوا لنهل العلوم القانونية في إختصاصات مختلفة خلال الأعوام الدراسية اللاحقة بما يؤدي إلى تكون شخصيتهم القانونية عند التخرج من الكلية ونيل درجة البكالوريوس في القانون، ومن ثم الدخول إلى ميدان الحياة العلمية أو تكملة المسار الدراسي في الدراسات العليا. </w:t>
            </w:r>
          </w:p>
          <w:p w14:paraId="31C18CF0" w14:textId="77777777" w:rsidR="007F0899" w:rsidRPr="00DF5594" w:rsidRDefault="007F0899" w:rsidP="00FD437F">
            <w:pPr>
              <w:bidi/>
              <w:spacing w:after="0" w:line="240" w:lineRule="auto"/>
              <w:rPr>
                <w:rFonts w:ascii="Times New Roman" w:hAnsi="Times New Roman" w:cs="Ali-A-Samik"/>
                <w:sz w:val="28"/>
                <w:szCs w:val="28"/>
                <w:rtl/>
                <w:lang w:val="en-US" w:bidi="ar-IQ"/>
              </w:rPr>
            </w:pPr>
          </w:p>
        </w:tc>
      </w:tr>
      <w:tr w:rsidR="008D46A4" w:rsidRPr="00DF5594" w14:paraId="24A1FBFC" w14:textId="77777777" w:rsidTr="000144CC">
        <w:tc>
          <w:tcPr>
            <w:tcW w:w="9093" w:type="dxa"/>
            <w:gridSpan w:val="3"/>
          </w:tcPr>
          <w:p w14:paraId="24733398" w14:textId="77777777" w:rsidR="00D100D6" w:rsidRPr="00DF5594" w:rsidRDefault="00EC388C" w:rsidP="000B3D87">
            <w:pPr>
              <w:bidi/>
              <w:spacing w:after="0" w:line="240" w:lineRule="auto"/>
              <w:jc w:val="both"/>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١٦</w:t>
            </w:r>
            <w:r w:rsidR="00D100D6" w:rsidRPr="00DF5594">
              <w:rPr>
                <w:rFonts w:ascii="Times New Roman" w:hAnsi="Times New Roman" w:cs="Ali-A-Samik"/>
                <w:sz w:val="28"/>
                <w:szCs w:val="28"/>
                <w:rtl/>
                <w:lang w:val="en-US" w:bidi="ar-IQ"/>
              </w:rPr>
              <w:t>. قائمة المراجع والكتب</w:t>
            </w:r>
          </w:p>
          <w:p w14:paraId="728F274E" w14:textId="77777777" w:rsidR="00C724B1" w:rsidRPr="00DF5594" w:rsidRDefault="00C724B1" w:rsidP="000B3D87">
            <w:pPr>
              <w:bidi/>
              <w:spacing w:after="0" w:line="240" w:lineRule="auto"/>
              <w:jc w:val="both"/>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أولاً المرجع الأساسي </w:t>
            </w:r>
          </w:p>
          <w:p w14:paraId="78E3DA69" w14:textId="77777777" w:rsidR="00C724B1" w:rsidRPr="00DF5594" w:rsidRDefault="00C724B1" w:rsidP="000B3D87">
            <w:pPr>
              <w:bidi/>
              <w:spacing w:after="0" w:line="240" w:lineRule="auto"/>
              <w:jc w:val="both"/>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lastRenderedPageBreak/>
              <w:t>عبدالباقي البكري، زهير البشير، المدخل لدراسة القانون).</w:t>
            </w:r>
          </w:p>
          <w:p w14:paraId="583EF0BE" w14:textId="77777777" w:rsidR="00C724B1" w:rsidRPr="00DF5594" w:rsidRDefault="00C724B1" w:rsidP="000B3D87">
            <w:pPr>
              <w:bidi/>
              <w:spacing w:after="0" w:line="240" w:lineRule="auto"/>
              <w:jc w:val="both"/>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ثانياً: المراجع المساعدة </w:t>
            </w:r>
          </w:p>
          <w:p w14:paraId="01A699F2" w14:textId="77777777" w:rsidR="00C724B1" w:rsidRPr="00DF5594" w:rsidRDefault="00C724B1" w:rsidP="000B3D87">
            <w:pPr>
              <w:bidi/>
              <w:spacing w:after="0" w:line="240" w:lineRule="auto"/>
              <w:jc w:val="both"/>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عبدالرحمن الزاز ، مباديء أصول القانون .</w:t>
            </w:r>
          </w:p>
          <w:p w14:paraId="6F6C821F" w14:textId="77777777" w:rsidR="00C724B1" w:rsidRPr="00DF5594" w:rsidRDefault="00C724B1" w:rsidP="000B3D87">
            <w:pPr>
              <w:bidi/>
              <w:spacing w:after="0" w:line="240" w:lineRule="auto"/>
              <w:jc w:val="both"/>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د.سمير عبد السيد تناغو ، النظرية العامة للقانون. </w:t>
            </w:r>
          </w:p>
          <w:p w14:paraId="30C8DBB8" w14:textId="77777777" w:rsidR="00CC5CD1" w:rsidRPr="00DF5594" w:rsidRDefault="00CC5CD1" w:rsidP="000B3D87">
            <w:pPr>
              <w:spacing w:after="0" w:line="240" w:lineRule="auto"/>
              <w:rPr>
                <w:rFonts w:ascii="Times New Roman" w:hAnsi="Times New Roman" w:cs="Ali-A-Samik"/>
                <w:sz w:val="28"/>
                <w:szCs w:val="28"/>
                <w:lang w:val="en-US" w:bidi="ar-IQ"/>
              </w:rPr>
            </w:pPr>
          </w:p>
        </w:tc>
      </w:tr>
      <w:tr w:rsidR="000B3D87" w:rsidRPr="00DF5594" w14:paraId="68BF9D27" w14:textId="77777777" w:rsidTr="00DF5594">
        <w:trPr>
          <w:trHeight w:val="4924"/>
        </w:trPr>
        <w:tc>
          <w:tcPr>
            <w:tcW w:w="9093" w:type="dxa"/>
            <w:gridSpan w:val="3"/>
            <w:tcBorders>
              <w:bottom w:val="single" w:sz="4" w:space="0" w:color="000000"/>
            </w:tcBorders>
          </w:tcPr>
          <w:p w14:paraId="754CB9BA" w14:textId="77777777" w:rsidR="000B3D87" w:rsidRPr="00DF5594" w:rsidRDefault="000B3D87" w:rsidP="000B3D87">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lastRenderedPageBreak/>
              <w:t>7</w:t>
            </w:r>
            <w:r w:rsidRPr="00DF5594">
              <w:rPr>
                <w:rFonts w:ascii="Times New Roman" w:hAnsi="Times New Roman" w:cs="Ali-A-Samik"/>
                <w:sz w:val="28"/>
                <w:szCs w:val="28"/>
                <w:rtl/>
                <w:lang w:val="en-US" w:bidi="ar-IQ"/>
              </w:rPr>
              <w:t>. المواضيع</w:t>
            </w:r>
          </w:p>
          <w:p w14:paraId="1B7E03D7" w14:textId="77777777" w:rsidR="000B3D87" w:rsidRPr="00DF5594" w:rsidRDefault="000B3D87" w:rsidP="000B3D87">
            <w:pPr>
              <w:bidi/>
              <w:spacing w:after="0" w:line="240" w:lineRule="auto"/>
              <w:rPr>
                <w:rFonts w:ascii="Times New Roman" w:hAnsi="Times New Roman" w:cs="Ali-A-Samik"/>
                <w:sz w:val="28"/>
                <w:szCs w:val="28"/>
                <w:rtl/>
                <w:lang w:val="en-US" w:bidi="ar-IQ"/>
              </w:rPr>
            </w:pPr>
          </w:p>
          <w:p w14:paraId="4C661EE7" w14:textId="77777777" w:rsidR="000B3D87" w:rsidRPr="00DF5594" w:rsidRDefault="000B3D87" w:rsidP="00700C17">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يتكون هذا المقرر من (96) ساعة دراسية موزعة على (32) أسبوعاً بواقع (3) ساعات لكل أسبوع من أسابيع الفصل الدراسي,، وعلى النحو الآتي:</w:t>
            </w:r>
          </w:p>
          <w:tbl>
            <w:tblPr>
              <w:tblStyle w:val="TableGrid"/>
              <w:bidiVisual/>
              <w:tblW w:w="0" w:type="auto"/>
              <w:tblLook w:val="04A0" w:firstRow="1" w:lastRow="0" w:firstColumn="1" w:lastColumn="0" w:noHBand="0" w:noVBand="1"/>
            </w:tblPr>
            <w:tblGrid>
              <w:gridCol w:w="1705"/>
              <w:gridCol w:w="2250"/>
              <w:gridCol w:w="4907"/>
            </w:tblGrid>
            <w:tr w:rsidR="000B3D87" w:rsidRPr="00DF5594" w14:paraId="69445ED2" w14:textId="77777777" w:rsidTr="00D536F1">
              <w:tc>
                <w:tcPr>
                  <w:tcW w:w="1705" w:type="dxa"/>
                </w:tcPr>
                <w:p w14:paraId="04BC6EEB"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الأسبوع</w:t>
                  </w:r>
                </w:p>
              </w:tc>
              <w:tc>
                <w:tcPr>
                  <w:tcW w:w="2250" w:type="dxa"/>
                </w:tcPr>
                <w:p w14:paraId="4BF7EF88"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تأريخ</w:t>
                  </w:r>
                </w:p>
              </w:tc>
              <w:tc>
                <w:tcPr>
                  <w:tcW w:w="4907" w:type="dxa"/>
                </w:tcPr>
                <w:p w14:paraId="01AD1D29"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الموضوع</w:t>
                  </w:r>
                </w:p>
              </w:tc>
            </w:tr>
            <w:tr w:rsidR="000B3D87" w:rsidRPr="00DF5594" w14:paraId="34CF27E3" w14:textId="77777777" w:rsidTr="00D536F1">
              <w:tc>
                <w:tcPr>
                  <w:tcW w:w="1705" w:type="dxa"/>
                </w:tcPr>
                <w:p w14:paraId="7EF68F94"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الأول</w:t>
                  </w:r>
                </w:p>
              </w:tc>
              <w:tc>
                <w:tcPr>
                  <w:tcW w:w="2250" w:type="dxa"/>
                </w:tcPr>
                <w:p w14:paraId="53EF2A2F" w14:textId="77777777" w:rsidR="000B3D87" w:rsidRPr="00DF5594" w:rsidRDefault="007C4E69" w:rsidP="007C4E69">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/10-</w:t>
                  </w:r>
                  <w:r>
                    <w:rPr>
                      <w:rFonts w:ascii="Times New Roman" w:hAnsi="Times New Roman" w:cs="Ali-A-Samik"/>
                      <w:sz w:val="28"/>
                      <w:szCs w:val="28"/>
                      <w:lang w:val="en-US" w:bidi="ar-IQ"/>
                    </w:rPr>
                    <w:t>7</w:t>
                  </w:r>
                  <w:r w:rsidR="000B3D87" w:rsidRPr="00DF5594">
                    <w:rPr>
                      <w:rFonts w:ascii="Times New Roman" w:hAnsi="Times New Roman" w:cs="Ali-A-Samik" w:hint="cs"/>
                      <w:sz w:val="28"/>
                      <w:szCs w:val="28"/>
                      <w:rtl/>
                      <w:lang w:val="en-US" w:bidi="ar-IQ"/>
                    </w:rPr>
                    <w:t>/10</w:t>
                  </w:r>
                </w:p>
              </w:tc>
              <w:tc>
                <w:tcPr>
                  <w:tcW w:w="4907" w:type="dxa"/>
                </w:tcPr>
                <w:p w14:paraId="19322C03"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التعارف التوجيهات الضرورية وحدات المنهج الدراسي مقدمة</w:t>
                  </w:r>
                </w:p>
              </w:tc>
            </w:tr>
            <w:tr w:rsidR="000B3D87" w:rsidRPr="00DF5594" w14:paraId="1D93995A" w14:textId="77777777" w:rsidTr="00D536F1">
              <w:tc>
                <w:tcPr>
                  <w:tcW w:w="1705" w:type="dxa"/>
                </w:tcPr>
                <w:p w14:paraId="0A39FD2B"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الثاني</w:t>
                  </w:r>
                </w:p>
              </w:tc>
              <w:tc>
                <w:tcPr>
                  <w:tcW w:w="2250" w:type="dxa"/>
                </w:tcPr>
                <w:p w14:paraId="6DB21BF5" w14:textId="77777777" w:rsidR="000B3D87" w:rsidRPr="00DF5594" w:rsidRDefault="007C4E69" w:rsidP="007C4E69">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9</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10</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15</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10</w:t>
                  </w:r>
                </w:p>
              </w:tc>
              <w:tc>
                <w:tcPr>
                  <w:tcW w:w="4907" w:type="dxa"/>
                </w:tcPr>
                <w:p w14:paraId="64E76ED4"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معنى القاعدة القانوية وضرورتها</w:t>
                  </w:r>
                </w:p>
              </w:tc>
            </w:tr>
            <w:tr w:rsidR="000B3D87" w:rsidRPr="00DF5594" w14:paraId="45476CA1" w14:textId="77777777" w:rsidTr="00D536F1">
              <w:tc>
                <w:tcPr>
                  <w:tcW w:w="1705" w:type="dxa"/>
                </w:tcPr>
                <w:p w14:paraId="426EDF79"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الثالث</w:t>
                  </w:r>
                </w:p>
              </w:tc>
              <w:tc>
                <w:tcPr>
                  <w:tcW w:w="2250" w:type="dxa"/>
                </w:tcPr>
                <w:p w14:paraId="327FED44" w14:textId="77777777" w:rsidR="000B3D87" w:rsidRPr="00DF5594" w:rsidRDefault="007C4E69" w:rsidP="007C4E69">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10</w:t>
                  </w:r>
                  <w:r w:rsidR="000B3D87" w:rsidRPr="00DF5594">
                    <w:rPr>
                      <w:rFonts w:ascii="Times New Roman" w:hAnsi="Times New Roman" w:cs="Ali-A-Samik" w:hint="cs"/>
                      <w:sz w:val="28"/>
                      <w:szCs w:val="28"/>
                      <w:rtl/>
                      <w:lang w:val="en-US" w:bidi="ar-IQ"/>
                    </w:rPr>
                    <w:t xml:space="preserve">- </w:t>
                  </w:r>
                  <w:r>
                    <w:rPr>
                      <w:rFonts w:ascii="Times New Roman" w:hAnsi="Times New Roman" w:cs="Ali-A-Samik"/>
                      <w:sz w:val="28"/>
                      <w:szCs w:val="28"/>
                      <w:lang w:val="en-US" w:bidi="ar-IQ"/>
                    </w:rPr>
                    <w:t>31</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10</w:t>
                  </w:r>
                </w:p>
              </w:tc>
              <w:tc>
                <w:tcPr>
                  <w:tcW w:w="4907" w:type="dxa"/>
                </w:tcPr>
                <w:p w14:paraId="70BE080A"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خصائص القاعيدة القانوية</w:t>
                  </w:r>
                </w:p>
              </w:tc>
            </w:tr>
            <w:tr w:rsidR="000B3D87" w:rsidRPr="00DF5594" w14:paraId="0BA9563B" w14:textId="77777777" w:rsidTr="00D536F1">
              <w:tc>
                <w:tcPr>
                  <w:tcW w:w="1705" w:type="dxa"/>
                </w:tcPr>
                <w:p w14:paraId="601F4636"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الرابع</w:t>
                  </w:r>
                </w:p>
              </w:tc>
              <w:tc>
                <w:tcPr>
                  <w:tcW w:w="2250" w:type="dxa"/>
                </w:tcPr>
                <w:p w14:paraId="2AD56AC6" w14:textId="77777777" w:rsidR="000B3D87" w:rsidRPr="00DF5594" w:rsidRDefault="007C4E69" w:rsidP="007C4E69">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w:t>
                  </w:r>
                  <w:r w:rsidR="000B3D87" w:rsidRPr="00DF5594">
                    <w:rPr>
                      <w:rFonts w:ascii="Times New Roman" w:hAnsi="Times New Roman" w:cs="Ali-A-Samik" w:hint="cs"/>
                      <w:sz w:val="28"/>
                      <w:szCs w:val="28"/>
                      <w:rtl/>
                      <w:lang w:val="en-US" w:bidi="ar-IQ"/>
                    </w:rPr>
                    <w:t>/11-</w:t>
                  </w:r>
                  <w:r>
                    <w:rPr>
                      <w:rFonts w:ascii="Times New Roman" w:hAnsi="Times New Roman" w:cs="Ali-A-Samik"/>
                      <w:sz w:val="28"/>
                      <w:szCs w:val="28"/>
                      <w:lang w:val="en-US" w:bidi="ar-IQ"/>
                    </w:rPr>
                    <w:t>7</w:t>
                  </w:r>
                  <w:r w:rsidR="000B3D87" w:rsidRPr="00DF5594">
                    <w:rPr>
                      <w:rFonts w:ascii="Times New Roman" w:hAnsi="Times New Roman" w:cs="Ali-A-Samik" w:hint="cs"/>
                      <w:sz w:val="28"/>
                      <w:szCs w:val="28"/>
                      <w:rtl/>
                      <w:lang w:val="en-US" w:bidi="ar-IQ"/>
                    </w:rPr>
                    <w:t>/11</w:t>
                  </w:r>
                </w:p>
              </w:tc>
              <w:tc>
                <w:tcPr>
                  <w:tcW w:w="4907" w:type="dxa"/>
                </w:tcPr>
                <w:p w14:paraId="586DE9A5"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تكملة خصائص القاعدة القانوية</w:t>
                  </w:r>
                </w:p>
              </w:tc>
            </w:tr>
            <w:tr w:rsidR="000B3D87" w:rsidRPr="00DF5594" w14:paraId="254481D0" w14:textId="77777777" w:rsidTr="00D536F1">
              <w:tc>
                <w:tcPr>
                  <w:tcW w:w="1705" w:type="dxa"/>
                </w:tcPr>
                <w:p w14:paraId="7A5DCF80"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الخامس</w:t>
                  </w:r>
                </w:p>
              </w:tc>
              <w:tc>
                <w:tcPr>
                  <w:tcW w:w="2250" w:type="dxa"/>
                </w:tcPr>
                <w:p w14:paraId="7BEE58EF" w14:textId="77777777" w:rsidR="000B3D87" w:rsidRPr="00DF5594" w:rsidRDefault="007C4E69"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9</w:t>
                  </w:r>
                  <w:r w:rsidR="000B3D87" w:rsidRPr="00DF5594">
                    <w:rPr>
                      <w:rFonts w:ascii="Times New Roman" w:hAnsi="Times New Roman" w:cs="Ali-A-Samik" w:hint="cs"/>
                      <w:sz w:val="28"/>
                      <w:szCs w:val="28"/>
                      <w:rtl/>
                      <w:lang w:val="en-US" w:bidi="ar-IQ"/>
                    </w:rPr>
                    <w:t>/11-</w:t>
                  </w:r>
                  <w:r w:rsidR="003611CE">
                    <w:rPr>
                      <w:rFonts w:ascii="Times New Roman" w:hAnsi="Times New Roman" w:cs="Ali-A-Samik"/>
                      <w:sz w:val="28"/>
                      <w:szCs w:val="28"/>
                      <w:lang w:val="en-US" w:bidi="ar-IQ"/>
                    </w:rPr>
                    <w:t>15</w:t>
                  </w:r>
                  <w:r w:rsidR="000B3D87" w:rsidRPr="00DF5594">
                    <w:rPr>
                      <w:rFonts w:ascii="Times New Roman" w:hAnsi="Times New Roman" w:cs="Ali-A-Samik" w:hint="cs"/>
                      <w:sz w:val="28"/>
                      <w:szCs w:val="28"/>
                      <w:rtl/>
                      <w:lang w:val="en-US" w:bidi="ar-IQ"/>
                    </w:rPr>
                    <w:t>/11</w:t>
                  </w:r>
                </w:p>
              </w:tc>
              <w:tc>
                <w:tcPr>
                  <w:tcW w:w="4907" w:type="dxa"/>
                </w:tcPr>
                <w:p w14:paraId="01D6B759"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التمييز بين القاعدة القانونية والقواعد  الإجتماعيى ألأخرى</w:t>
                  </w:r>
                </w:p>
              </w:tc>
            </w:tr>
            <w:tr w:rsidR="000B3D87" w:rsidRPr="00DF5594" w14:paraId="3D635A5E" w14:textId="77777777" w:rsidTr="00D536F1">
              <w:tc>
                <w:tcPr>
                  <w:tcW w:w="1705" w:type="dxa"/>
                </w:tcPr>
                <w:p w14:paraId="5034D00C"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السادس</w:t>
                  </w:r>
                </w:p>
              </w:tc>
              <w:tc>
                <w:tcPr>
                  <w:tcW w:w="2250" w:type="dxa"/>
                </w:tcPr>
                <w:p w14:paraId="151E31C8"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17</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11</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23</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11</w:t>
                  </w:r>
                </w:p>
              </w:tc>
              <w:tc>
                <w:tcPr>
                  <w:tcW w:w="4907" w:type="dxa"/>
                </w:tcPr>
                <w:p w14:paraId="42687BD4"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تكملة التمييز بين القاعدة ا القانونية والقواعد  الإجتماعيى ألأخرى</w:t>
                  </w:r>
                </w:p>
              </w:tc>
            </w:tr>
            <w:tr w:rsidR="000B3D87" w:rsidRPr="00DF5594" w14:paraId="36867A1D" w14:textId="77777777" w:rsidTr="00D536F1">
              <w:tc>
                <w:tcPr>
                  <w:tcW w:w="1705" w:type="dxa"/>
                </w:tcPr>
                <w:p w14:paraId="278EA6A3"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السابع</w:t>
                  </w:r>
                </w:p>
              </w:tc>
              <w:tc>
                <w:tcPr>
                  <w:tcW w:w="2250" w:type="dxa"/>
                </w:tcPr>
                <w:p w14:paraId="269B7091"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25</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11</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w:t>
                  </w:r>
                  <w:r w:rsidR="000B3D87" w:rsidRPr="00DF5594">
                    <w:rPr>
                      <w:rFonts w:ascii="Times New Roman" w:hAnsi="Times New Roman" w:cs="Ali-A-Samik" w:hint="cs"/>
                      <w:sz w:val="28"/>
                      <w:szCs w:val="28"/>
                      <w:rtl/>
                      <w:lang w:val="en-US" w:bidi="ar-IQ"/>
                    </w:rPr>
                    <w:t>/12</w:t>
                  </w:r>
                </w:p>
              </w:tc>
              <w:tc>
                <w:tcPr>
                  <w:tcW w:w="4907" w:type="dxa"/>
                </w:tcPr>
                <w:p w14:paraId="343A2ABE"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مصادر القاعدة القانونية</w:t>
                  </w:r>
                </w:p>
              </w:tc>
            </w:tr>
            <w:tr w:rsidR="000B3D87" w:rsidRPr="00DF5594" w14:paraId="4DEC6B64" w14:textId="77777777" w:rsidTr="00D536F1">
              <w:tc>
                <w:tcPr>
                  <w:tcW w:w="1705" w:type="dxa"/>
                </w:tcPr>
                <w:p w14:paraId="60078220"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الثامن</w:t>
                  </w:r>
                </w:p>
              </w:tc>
              <w:tc>
                <w:tcPr>
                  <w:tcW w:w="2250" w:type="dxa"/>
                </w:tcPr>
                <w:p w14:paraId="1B17EC6E"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3</w:t>
                  </w:r>
                  <w:r w:rsidR="000B3D87" w:rsidRPr="00DF5594">
                    <w:rPr>
                      <w:rFonts w:ascii="Times New Roman" w:hAnsi="Times New Roman" w:cs="Ali-A-Samik" w:hint="cs"/>
                      <w:sz w:val="28"/>
                      <w:szCs w:val="28"/>
                      <w:rtl/>
                      <w:lang w:val="en-US" w:bidi="ar-IQ"/>
                    </w:rPr>
                    <w:t>/12-</w:t>
                  </w:r>
                  <w:r>
                    <w:rPr>
                      <w:rFonts w:ascii="Times New Roman" w:hAnsi="Times New Roman" w:cs="Ali-A-Samik"/>
                      <w:sz w:val="28"/>
                      <w:szCs w:val="28"/>
                      <w:lang w:val="en-US" w:bidi="ar-IQ"/>
                    </w:rPr>
                    <w:t>9</w:t>
                  </w:r>
                  <w:r w:rsidR="000B3D87" w:rsidRPr="00DF5594">
                    <w:rPr>
                      <w:rFonts w:ascii="Times New Roman" w:hAnsi="Times New Roman" w:cs="Ali-A-Samik" w:hint="cs"/>
                      <w:sz w:val="28"/>
                      <w:szCs w:val="28"/>
                      <w:rtl/>
                      <w:lang w:val="en-US" w:bidi="ar-IQ"/>
                    </w:rPr>
                    <w:t>/12</w:t>
                  </w:r>
                </w:p>
              </w:tc>
              <w:tc>
                <w:tcPr>
                  <w:tcW w:w="4907" w:type="dxa"/>
                </w:tcPr>
                <w:p w14:paraId="7FD5F386"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التشريع ( تعريفه وخصائصه ومزاياه وأهميته)</w:t>
                  </w:r>
                </w:p>
              </w:tc>
            </w:tr>
            <w:tr w:rsidR="000B3D87" w:rsidRPr="00DF5594" w14:paraId="572A1CFF" w14:textId="77777777" w:rsidTr="00D536F1">
              <w:tc>
                <w:tcPr>
                  <w:tcW w:w="1705" w:type="dxa"/>
                </w:tcPr>
                <w:p w14:paraId="01E0C428"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التاسع</w:t>
                  </w:r>
                </w:p>
              </w:tc>
              <w:tc>
                <w:tcPr>
                  <w:tcW w:w="2250" w:type="dxa"/>
                </w:tcPr>
                <w:p w14:paraId="26D1EA6E"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12</w:t>
                  </w:r>
                  <w:r w:rsidR="000B3D87" w:rsidRPr="00DF5594">
                    <w:rPr>
                      <w:rFonts w:ascii="Times New Roman" w:hAnsi="Times New Roman" w:cs="Ali-A-Samik" w:hint="cs"/>
                      <w:sz w:val="28"/>
                      <w:szCs w:val="28"/>
                      <w:rtl/>
                      <w:lang w:val="en-US" w:bidi="ar-IQ"/>
                    </w:rPr>
                    <w:t xml:space="preserve">/12- </w:t>
                  </w:r>
                  <w:r>
                    <w:rPr>
                      <w:rFonts w:ascii="Times New Roman" w:hAnsi="Times New Roman" w:cs="Ali-A-Samik"/>
                      <w:sz w:val="28"/>
                      <w:szCs w:val="28"/>
                      <w:lang w:val="en-US" w:bidi="ar-IQ"/>
                    </w:rPr>
                    <w:t>18</w:t>
                  </w:r>
                  <w:r w:rsidR="000B3D87" w:rsidRPr="00DF5594">
                    <w:rPr>
                      <w:rFonts w:ascii="Times New Roman" w:hAnsi="Times New Roman" w:cs="Ali-A-Samik" w:hint="cs"/>
                      <w:sz w:val="28"/>
                      <w:szCs w:val="28"/>
                      <w:rtl/>
                      <w:lang w:val="en-US" w:bidi="ar-IQ"/>
                    </w:rPr>
                    <w:t>/12</w:t>
                  </w:r>
                </w:p>
              </w:tc>
              <w:tc>
                <w:tcPr>
                  <w:tcW w:w="4907" w:type="dxa"/>
                </w:tcPr>
                <w:p w14:paraId="5E1B44C5"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أنواع التشريع والرابة على صحته ودستوريته</w:t>
                  </w:r>
                </w:p>
              </w:tc>
            </w:tr>
            <w:tr w:rsidR="000B3D87" w:rsidRPr="00DF5594" w14:paraId="68E8ADD5" w14:textId="77777777" w:rsidTr="00D536F1">
              <w:tc>
                <w:tcPr>
                  <w:tcW w:w="1705" w:type="dxa"/>
                </w:tcPr>
                <w:p w14:paraId="05A73DE7"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العاشر</w:t>
                  </w:r>
                </w:p>
              </w:tc>
              <w:tc>
                <w:tcPr>
                  <w:tcW w:w="2250" w:type="dxa"/>
                </w:tcPr>
                <w:p w14:paraId="7BFE8388"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20</w:t>
                  </w:r>
                  <w:r w:rsidR="000B3D87" w:rsidRPr="00DF5594">
                    <w:rPr>
                      <w:rFonts w:ascii="Times New Roman" w:hAnsi="Times New Roman" w:cs="Ali-A-Samik" w:hint="cs"/>
                      <w:sz w:val="28"/>
                      <w:szCs w:val="28"/>
                      <w:rtl/>
                      <w:lang w:val="en-US" w:bidi="ar-IQ"/>
                    </w:rPr>
                    <w:t xml:space="preserve">/12- </w:t>
                  </w:r>
                  <w:r>
                    <w:rPr>
                      <w:rFonts w:ascii="Times New Roman" w:hAnsi="Times New Roman" w:cs="Ali-A-Samik"/>
                      <w:sz w:val="28"/>
                      <w:szCs w:val="28"/>
                      <w:lang w:val="en-US" w:bidi="ar-IQ"/>
                    </w:rPr>
                    <w:t>25</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12</w:t>
                  </w:r>
                </w:p>
              </w:tc>
              <w:tc>
                <w:tcPr>
                  <w:tcW w:w="4907" w:type="dxa"/>
                </w:tcPr>
                <w:p w14:paraId="6E08F695"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نفاذ التشريع والرقابة على صحته ودستوريته</w:t>
                  </w:r>
                </w:p>
              </w:tc>
            </w:tr>
            <w:tr w:rsidR="000B3D87" w:rsidRPr="00DF5594" w14:paraId="48C7EF28" w14:textId="77777777" w:rsidTr="00D536F1">
              <w:tc>
                <w:tcPr>
                  <w:tcW w:w="1705" w:type="dxa"/>
                </w:tcPr>
                <w:p w14:paraId="4161C063"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الحادي عشر</w:t>
                  </w:r>
                </w:p>
              </w:tc>
              <w:tc>
                <w:tcPr>
                  <w:tcW w:w="2250" w:type="dxa"/>
                </w:tcPr>
                <w:p w14:paraId="5E1E610B"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28</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3</w:t>
                  </w:r>
                  <w:r w:rsidR="000B3D87" w:rsidRPr="00DF5594">
                    <w:rPr>
                      <w:rFonts w:ascii="Times New Roman" w:hAnsi="Times New Roman" w:cs="Ali-A-Samik" w:hint="cs"/>
                      <w:sz w:val="28"/>
                      <w:szCs w:val="28"/>
                      <w:rtl/>
                      <w:lang w:val="en-US" w:bidi="ar-IQ"/>
                    </w:rPr>
                    <w:t>/1</w:t>
                  </w:r>
                </w:p>
              </w:tc>
              <w:tc>
                <w:tcPr>
                  <w:tcW w:w="4907" w:type="dxa"/>
                </w:tcPr>
                <w:p w14:paraId="4E7DBCFC"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سريان القانون من حيث المكان والزمان</w:t>
                  </w:r>
                </w:p>
              </w:tc>
            </w:tr>
            <w:tr w:rsidR="000B3D87" w:rsidRPr="00DF5594" w14:paraId="1EB174F0" w14:textId="77777777" w:rsidTr="00D536F1">
              <w:tc>
                <w:tcPr>
                  <w:tcW w:w="1705" w:type="dxa"/>
                </w:tcPr>
                <w:p w14:paraId="392EA2AE"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الثاني عشر</w:t>
                  </w:r>
                </w:p>
              </w:tc>
              <w:tc>
                <w:tcPr>
                  <w:tcW w:w="2250" w:type="dxa"/>
                </w:tcPr>
                <w:p w14:paraId="4D23BC2F"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5</w:t>
                  </w:r>
                  <w:r w:rsidR="000B3D87" w:rsidRPr="00DF5594">
                    <w:rPr>
                      <w:rFonts w:ascii="Times New Roman" w:hAnsi="Times New Roman" w:cs="Ali-A-Samik" w:hint="cs"/>
                      <w:sz w:val="28"/>
                      <w:szCs w:val="28"/>
                      <w:rtl/>
                      <w:lang w:val="en-US" w:bidi="ar-IQ"/>
                    </w:rPr>
                    <w:t>/1-</w:t>
                  </w:r>
                  <w:r>
                    <w:rPr>
                      <w:rFonts w:ascii="Times New Roman" w:hAnsi="Times New Roman" w:cs="Ali-A-Samik"/>
                      <w:sz w:val="28"/>
                      <w:szCs w:val="28"/>
                      <w:lang w:val="en-US" w:bidi="ar-IQ"/>
                    </w:rPr>
                    <w:t>10</w:t>
                  </w:r>
                  <w:r w:rsidR="000B3D87" w:rsidRPr="00DF5594">
                    <w:rPr>
                      <w:rFonts w:ascii="Times New Roman" w:hAnsi="Times New Roman" w:cs="Ali-A-Samik" w:hint="cs"/>
                      <w:sz w:val="28"/>
                      <w:szCs w:val="28"/>
                      <w:rtl/>
                      <w:lang w:val="en-US" w:bidi="ar-IQ"/>
                    </w:rPr>
                    <w:t>/1</w:t>
                  </w:r>
                </w:p>
              </w:tc>
              <w:tc>
                <w:tcPr>
                  <w:tcW w:w="4907" w:type="dxa"/>
                </w:tcPr>
                <w:p w14:paraId="6EF74225"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تفسير التشريع</w:t>
                  </w:r>
                </w:p>
              </w:tc>
            </w:tr>
            <w:tr w:rsidR="000B3D87" w:rsidRPr="00DF5594" w14:paraId="550C321E" w14:textId="77777777" w:rsidTr="00D536F1">
              <w:tc>
                <w:tcPr>
                  <w:tcW w:w="1705" w:type="dxa"/>
                </w:tcPr>
                <w:p w14:paraId="18DFD975"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الثالث عشر</w:t>
                  </w:r>
                </w:p>
              </w:tc>
              <w:tc>
                <w:tcPr>
                  <w:tcW w:w="2250" w:type="dxa"/>
                </w:tcPr>
                <w:p w14:paraId="5EA60ECE"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12</w:t>
                  </w:r>
                  <w:r w:rsidR="000B3D87" w:rsidRPr="00DF5594">
                    <w:rPr>
                      <w:rFonts w:ascii="Times New Roman" w:hAnsi="Times New Roman" w:cs="Ali-A-Samik" w:hint="cs"/>
                      <w:sz w:val="28"/>
                      <w:szCs w:val="28"/>
                      <w:rtl/>
                      <w:lang w:val="en-US" w:bidi="ar-IQ"/>
                    </w:rPr>
                    <w:t xml:space="preserve">/1- </w:t>
                  </w:r>
                  <w:r>
                    <w:rPr>
                      <w:rFonts w:ascii="Times New Roman" w:hAnsi="Times New Roman" w:cs="Ali-A-Samik"/>
                      <w:sz w:val="28"/>
                      <w:szCs w:val="28"/>
                      <w:lang w:val="en-US" w:bidi="ar-IQ"/>
                    </w:rPr>
                    <w:t>17</w:t>
                  </w:r>
                  <w:r w:rsidR="000B3D87" w:rsidRPr="00DF5594">
                    <w:rPr>
                      <w:rFonts w:ascii="Times New Roman" w:hAnsi="Times New Roman" w:cs="Ali-A-Samik" w:hint="cs"/>
                      <w:sz w:val="28"/>
                      <w:szCs w:val="28"/>
                      <w:rtl/>
                      <w:lang w:val="en-US" w:bidi="ar-IQ"/>
                    </w:rPr>
                    <w:t>/1</w:t>
                  </w:r>
                </w:p>
              </w:tc>
              <w:tc>
                <w:tcPr>
                  <w:tcW w:w="4907" w:type="dxa"/>
                </w:tcPr>
                <w:p w14:paraId="2392E29C"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قواعد تفسير التشريع</w:t>
                  </w:r>
                </w:p>
              </w:tc>
            </w:tr>
            <w:tr w:rsidR="000B3D87" w:rsidRPr="00DF5594" w14:paraId="3CE3DC47" w14:textId="77777777" w:rsidTr="00D536F1">
              <w:tc>
                <w:tcPr>
                  <w:tcW w:w="1705" w:type="dxa"/>
                </w:tcPr>
                <w:p w14:paraId="4FEB929F"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الرابع عشر</w:t>
                  </w:r>
                </w:p>
              </w:tc>
              <w:tc>
                <w:tcPr>
                  <w:tcW w:w="2250" w:type="dxa"/>
                </w:tcPr>
                <w:p w14:paraId="1B64C2EB"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19</w:t>
                  </w:r>
                  <w:r w:rsidR="000B3D87" w:rsidRPr="00DF5594">
                    <w:rPr>
                      <w:rFonts w:ascii="Times New Roman" w:hAnsi="Times New Roman" w:cs="Ali-A-Samik" w:hint="cs"/>
                      <w:sz w:val="28"/>
                      <w:szCs w:val="28"/>
                      <w:rtl/>
                      <w:lang w:val="en-US" w:bidi="ar-IQ"/>
                    </w:rPr>
                    <w:t>/1-</w:t>
                  </w:r>
                  <w:r>
                    <w:rPr>
                      <w:rFonts w:ascii="Times New Roman" w:hAnsi="Times New Roman" w:cs="Ali-A-Samik"/>
                      <w:sz w:val="28"/>
                      <w:szCs w:val="28"/>
                      <w:lang w:val="en-US" w:bidi="ar-IQ"/>
                    </w:rPr>
                    <w:t>24</w:t>
                  </w:r>
                  <w:r w:rsidR="000B3D87" w:rsidRPr="00DF5594">
                    <w:rPr>
                      <w:rFonts w:ascii="Times New Roman" w:hAnsi="Times New Roman" w:cs="Ali-A-Samik" w:hint="cs"/>
                      <w:sz w:val="28"/>
                      <w:szCs w:val="28"/>
                      <w:rtl/>
                      <w:lang w:val="en-US" w:bidi="ar-IQ"/>
                    </w:rPr>
                    <w:t>/1</w:t>
                  </w:r>
                </w:p>
              </w:tc>
              <w:tc>
                <w:tcPr>
                  <w:tcW w:w="4907" w:type="dxa"/>
                </w:tcPr>
                <w:p w14:paraId="03966D18"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إلغاء التشريع ، التقنينن</w:t>
                  </w:r>
                </w:p>
              </w:tc>
            </w:tr>
            <w:tr w:rsidR="000B3D87" w:rsidRPr="00DF5594" w14:paraId="62156D9B" w14:textId="77777777" w:rsidTr="00D536F1">
              <w:tc>
                <w:tcPr>
                  <w:tcW w:w="1705" w:type="dxa"/>
                </w:tcPr>
                <w:p w14:paraId="0C86703B"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الخامش عشر</w:t>
                  </w:r>
                </w:p>
              </w:tc>
              <w:tc>
                <w:tcPr>
                  <w:tcW w:w="2250" w:type="dxa"/>
                </w:tcPr>
                <w:p w14:paraId="1C8C3225"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27</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/2</w:t>
                  </w:r>
                </w:p>
              </w:tc>
              <w:tc>
                <w:tcPr>
                  <w:tcW w:w="4907" w:type="dxa"/>
                </w:tcPr>
                <w:p w14:paraId="496C7D72"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الامتحان الأول</w:t>
                  </w:r>
                </w:p>
              </w:tc>
            </w:tr>
            <w:tr w:rsidR="000B3D87" w:rsidRPr="00DF5594" w14:paraId="6BF906BE" w14:textId="77777777" w:rsidTr="00D536F1">
              <w:tc>
                <w:tcPr>
                  <w:tcW w:w="1705" w:type="dxa"/>
                </w:tcPr>
                <w:p w14:paraId="6B1AC26D"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السادس عشر</w:t>
                  </w:r>
                </w:p>
              </w:tc>
              <w:tc>
                <w:tcPr>
                  <w:tcW w:w="2250" w:type="dxa"/>
                </w:tcPr>
                <w:p w14:paraId="7CA1B7BF"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4</w:t>
                  </w:r>
                  <w:r w:rsidR="000B3D87" w:rsidRPr="00DF5594">
                    <w:rPr>
                      <w:rFonts w:ascii="Times New Roman" w:hAnsi="Times New Roman" w:cs="Ali-A-Samik" w:hint="cs"/>
                      <w:sz w:val="28"/>
                      <w:szCs w:val="28"/>
                      <w:rtl/>
                      <w:lang w:val="en-US" w:bidi="ar-IQ"/>
                    </w:rPr>
                    <w:t>/2-</w:t>
                  </w:r>
                  <w:r>
                    <w:rPr>
                      <w:rFonts w:ascii="Times New Roman" w:hAnsi="Times New Roman" w:cs="Ali-A-Samik"/>
                      <w:sz w:val="28"/>
                      <w:szCs w:val="28"/>
                      <w:lang w:val="en-US" w:bidi="ar-IQ"/>
                    </w:rPr>
                    <w:t>9</w:t>
                  </w:r>
                  <w:r w:rsidR="000B3D87" w:rsidRPr="00DF5594">
                    <w:rPr>
                      <w:rFonts w:ascii="Times New Roman" w:hAnsi="Times New Roman" w:cs="Ali-A-Samik" w:hint="cs"/>
                      <w:sz w:val="28"/>
                      <w:szCs w:val="28"/>
                      <w:rtl/>
                      <w:lang w:val="en-US" w:bidi="ar-IQ"/>
                    </w:rPr>
                    <w:t>/2</w:t>
                  </w:r>
                </w:p>
              </w:tc>
              <w:tc>
                <w:tcPr>
                  <w:tcW w:w="4907" w:type="dxa"/>
                </w:tcPr>
                <w:p w14:paraId="631306CE"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العرف</w:t>
                  </w:r>
                </w:p>
              </w:tc>
            </w:tr>
            <w:tr w:rsidR="000B3D87" w:rsidRPr="00DF5594" w14:paraId="40ED22A6" w14:textId="77777777" w:rsidTr="00D536F1">
              <w:tc>
                <w:tcPr>
                  <w:tcW w:w="1705" w:type="dxa"/>
                </w:tcPr>
                <w:p w14:paraId="4B84952B"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السابع عشر</w:t>
                  </w:r>
                </w:p>
              </w:tc>
              <w:tc>
                <w:tcPr>
                  <w:tcW w:w="2250" w:type="dxa"/>
                </w:tcPr>
                <w:p w14:paraId="385B6D0F"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12</w:t>
                  </w:r>
                  <w:r w:rsidR="000B3D87" w:rsidRPr="00DF5594">
                    <w:rPr>
                      <w:rFonts w:ascii="Times New Roman" w:hAnsi="Times New Roman" w:cs="Ali-A-Samik" w:hint="cs"/>
                      <w:sz w:val="28"/>
                      <w:szCs w:val="28"/>
                      <w:rtl/>
                      <w:lang w:val="en-US" w:bidi="ar-IQ"/>
                    </w:rPr>
                    <w:t>/2-</w:t>
                  </w:r>
                  <w:r>
                    <w:rPr>
                      <w:rFonts w:ascii="Times New Roman" w:hAnsi="Times New Roman" w:cs="Ali-A-Samik"/>
                      <w:sz w:val="28"/>
                      <w:szCs w:val="28"/>
                      <w:lang w:val="en-US" w:bidi="ar-IQ"/>
                    </w:rPr>
                    <w:t>17</w:t>
                  </w:r>
                  <w:r w:rsidR="000B3D87" w:rsidRPr="00DF5594">
                    <w:rPr>
                      <w:rFonts w:ascii="Times New Roman" w:hAnsi="Times New Roman" w:cs="Ali-A-Samik" w:hint="cs"/>
                      <w:sz w:val="28"/>
                      <w:szCs w:val="28"/>
                      <w:rtl/>
                      <w:lang w:val="en-US" w:bidi="ar-IQ"/>
                    </w:rPr>
                    <w:t>-2</w:t>
                  </w:r>
                </w:p>
              </w:tc>
              <w:tc>
                <w:tcPr>
                  <w:tcW w:w="4907" w:type="dxa"/>
                </w:tcPr>
                <w:p w14:paraId="2673BB82"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مباديء الشريعة الاسلامية ، قواعد العدالة</w:t>
                  </w:r>
                </w:p>
              </w:tc>
            </w:tr>
            <w:tr w:rsidR="000B3D87" w:rsidRPr="00DF5594" w14:paraId="2ED48128" w14:textId="77777777" w:rsidTr="00D536F1">
              <w:tc>
                <w:tcPr>
                  <w:tcW w:w="1705" w:type="dxa"/>
                </w:tcPr>
                <w:p w14:paraId="64570B86"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الثامن عشر</w:t>
                  </w:r>
                </w:p>
              </w:tc>
              <w:tc>
                <w:tcPr>
                  <w:tcW w:w="2250" w:type="dxa"/>
                </w:tcPr>
                <w:p w14:paraId="7A620FFC"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20</w:t>
                  </w:r>
                  <w:r w:rsidR="000B3D87" w:rsidRPr="00DF5594">
                    <w:rPr>
                      <w:rFonts w:ascii="Times New Roman" w:hAnsi="Times New Roman" w:cs="Ali-A-Samik" w:hint="cs"/>
                      <w:sz w:val="28"/>
                      <w:szCs w:val="28"/>
                      <w:rtl/>
                      <w:lang w:val="en-US" w:bidi="ar-IQ"/>
                    </w:rPr>
                    <w:t>/2-</w:t>
                  </w:r>
                  <w:r>
                    <w:rPr>
                      <w:rFonts w:ascii="Times New Roman" w:hAnsi="Times New Roman" w:cs="Ali-A-Samik"/>
                      <w:sz w:val="28"/>
                      <w:szCs w:val="28"/>
                      <w:lang w:val="en-US" w:bidi="ar-IQ"/>
                    </w:rPr>
                    <w:t>25</w:t>
                  </w:r>
                  <w:r w:rsidR="000B3D87" w:rsidRPr="00DF5594">
                    <w:rPr>
                      <w:rFonts w:ascii="Times New Roman" w:hAnsi="Times New Roman" w:cs="Ali-A-Samik" w:hint="cs"/>
                      <w:sz w:val="28"/>
                      <w:szCs w:val="28"/>
                      <w:rtl/>
                      <w:lang w:val="en-US" w:bidi="ar-IQ"/>
                    </w:rPr>
                    <w:t>/2</w:t>
                  </w:r>
                </w:p>
              </w:tc>
              <w:tc>
                <w:tcPr>
                  <w:tcW w:w="4907" w:type="dxa"/>
                </w:tcPr>
                <w:p w14:paraId="1F0C1D80"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القضاء، الفقه</w:t>
                  </w:r>
                </w:p>
              </w:tc>
            </w:tr>
            <w:tr w:rsidR="000B3D87" w:rsidRPr="00DF5594" w14:paraId="49034006" w14:textId="77777777" w:rsidTr="00D536F1">
              <w:tc>
                <w:tcPr>
                  <w:tcW w:w="1705" w:type="dxa"/>
                </w:tcPr>
                <w:p w14:paraId="296BA437"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التاسع عشر</w:t>
                  </w:r>
                </w:p>
              </w:tc>
              <w:tc>
                <w:tcPr>
                  <w:tcW w:w="2250" w:type="dxa"/>
                </w:tcPr>
                <w:p w14:paraId="21878CCD"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27</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p>
              </w:tc>
              <w:tc>
                <w:tcPr>
                  <w:tcW w:w="4907" w:type="dxa"/>
                </w:tcPr>
                <w:p w14:paraId="68315E80"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وظيفة القانون ( المذهب الفردي والمذهب الإشتراكي)</w:t>
                  </w:r>
                </w:p>
              </w:tc>
            </w:tr>
            <w:tr w:rsidR="000B3D87" w:rsidRPr="00DF5594" w14:paraId="3E38AFCF" w14:textId="77777777" w:rsidTr="00D536F1">
              <w:tc>
                <w:tcPr>
                  <w:tcW w:w="1705" w:type="dxa"/>
                </w:tcPr>
                <w:p w14:paraId="1CBBF2C2"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العشرون</w:t>
                  </w:r>
                </w:p>
              </w:tc>
              <w:tc>
                <w:tcPr>
                  <w:tcW w:w="2250" w:type="dxa"/>
                </w:tcPr>
                <w:p w14:paraId="715CC860"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4</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9</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p>
              </w:tc>
              <w:tc>
                <w:tcPr>
                  <w:tcW w:w="4907" w:type="dxa"/>
                </w:tcPr>
                <w:p w14:paraId="0F800B28"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فروع القانون ( التقسيم الثنائي للقانون)</w:t>
                  </w:r>
                </w:p>
              </w:tc>
            </w:tr>
            <w:tr w:rsidR="000B3D87" w:rsidRPr="00DF5594" w14:paraId="2307296E" w14:textId="77777777" w:rsidTr="00D536F1">
              <w:tc>
                <w:tcPr>
                  <w:tcW w:w="1705" w:type="dxa"/>
                </w:tcPr>
                <w:p w14:paraId="1FBD6D78"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lastRenderedPageBreak/>
                    <w:t>الحادي والعشرون</w:t>
                  </w:r>
                </w:p>
              </w:tc>
              <w:tc>
                <w:tcPr>
                  <w:tcW w:w="2250" w:type="dxa"/>
                </w:tcPr>
                <w:p w14:paraId="411D6332" w14:textId="77777777" w:rsidR="000B3D87" w:rsidRPr="00DF5594" w:rsidRDefault="003611CE" w:rsidP="003611CE">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 xml:space="preserve">- </w:t>
                  </w:r>
                  <w:r>
                    <w:rPr>
                      <w:rFonts w:ascii="Times New Roman" w:hAnsi="Times New Roman" w:cs="Ali-A-Samik"/>
                      <w:sz w:val="28"/>
                      <w:szCs w:val="28"/>
                      <w:lang w:val="en-US" w:bidi="ar-IQ"/>
                    </w:rPr>
                    <w:t>17</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p>
              </w:tc>
              <w:tc>
                <w:tcPr>
                  <w:tcW w:w="4907" w:type="dxa"/>
                </w:tcPr>
                <w:p w14:paraId="1F733D66"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تكملة التقسيم الثنائي للقانون ، التقسيم الثلاثي للقانون</w:t>
                  </w:r>
                </w:p>
              </w:tc>
            </w:tr>
            <w:tr w:rsidR="000B3D87" w:rsidRPr="00DF5594" w14:paraId="26EF69EB" w14:textId="77777777" w:rsidTr="00D536F1">
              <w:tc>
                <w:tcPr>
                  <w:tcW w:w="1705" w:type="dxa"/>
                </w:tcPr>
                <w:p w14:paraId="64CD1D5A"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الثاني والعشرون</w:t>
                  </w:r>
                </w:p>
              </w:tc>
              <w:tc>
                <w:tcPr>
                  <w:tcW w:w="2250" w:type="dxa"/>
                </w:tcPr>
                <w:p w14:paraId="2BEBEEF9"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20</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w:t>
                  </w:r>
                  <w:r w:rsidR="000B3D87" w:rsidRPr="00DF5594">
                    <w:rPr>
                      <w:rFonts w:ascii="Times New Roman" w:hAnsi="Times New Roman" w:cs="Ali-A-Samik" w:hint="cs"/>
                      <w:sz w:val="28"/>
                      <w:szCs w:val="28"/>
                      <w:rtl/>
                      <w:lang w:val="en-US" w:bidi="ar-IQ"/>
                    </w:rPr>
                    <w:t>- 27/</w:t>
                  </w:r>
                  <w:r>
                    <w:rPr>
                      <w:rFonts w:ascii="Times New Roman" w:hAnsi="Times New Roman" w:cs="Ali-A-Samik"/>
                      <w:sz w:val="28"/>
                      <w:szCs w:val="28"/>
                      <w:lang w:val="en-US" w:bidi="ar-IQ"/>
                    </w:rPr>
                    <w:t>2</w:t>
                  </w:r>
                </w:p>
              </w:tc>
              <w:tc>
                <w:tcPr>
                  <w:tcW w:w="4907" w:type="dxa"/>
                </w:tcPr>
                <w:p w14:paraId="153B81CE"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تقسيمات قواعد القانون</w:t>
                  </w:r>
                </w:p>
              </w:tc>
            </w:tr>
            <w:tr w:rsidR="000B3D87" w:rsidRPr="00DF5594" w14:paraId="745ACC71" w14:textId="77777777" w:rsidTr="00D536F1">
              <w:tc>
                <w:tcPr>
                  <w:tcW w:w="1705" w:type="dxa"/>
                </w:tcPr>
                <w:p w14:paraId="49BF2B0C"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الثالث والعشرون</w:t>
                  </w:r>
                </w:p>
              </w:tc>
              <w:tc>
                <w:tcPr>
                  <w:tcW w:w="2250" w:type="dxa"/>
                </w:tcPr>
                <w:p w14:paraId="45E33A8F" w14:textId="77777777" w:rsidR="000B3D87" w:rsidRPr="00DF5594" w:rsidRDefault="000B3D87" w:rsidP="00E867A5">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30/</w:t>
                  </w:r>
                  <w:r w:rsidR="00E867A5">
                    <w:rPr>
                      <w:rFonts w:ascii="Times New Roman" w:hAnsi="Times New Roman" w:cs="Ali-A-Samik"/>
                      <w:sz w:val="28"/>
                      <w:szCs w:val="28"/>
                      <w:lang w:val="en-US" w:bidi="ar-IQ"/>
                    </w:rPr>
                    <w:t>2</w:t>
                  </w:r>
                  <w:r w:rsidRPr="00DF5594">
                    <w:rPr>
                      <w:rFonts w:ascii="Times New Roman" w:hAnsi="Times New Roman" w:cs="Ali-A-Samik" w:hint="cs"/>
                      <w:sz w:val="28"/>
                      <w:szCs w:val="28"/>
                      <w:rtl/>
                      <w:lang w:val="en-US" w:bidi="ar-IQ"/>
                    </w:rPr>
                    <w:t>-</w:t>
                  </w:r>
                  <w:r w:rsidR="00E867A5">
                    <w:rPr>
                      <w:rFonts w:ascii="Times New Roman" w:hAnsi="Times New Roman" w:cs="Ali-A-Samik"/>
                      <w:sz w:val="28"/>
                      <w:szCs w:val="28"/>
                      <w:lang w:val="en-US" w:bidi="ar-IQ"/>
                    </w:rPr>
                    <w:t>5</w:t>
                  </w:r>
                  <w:r w:rsidRPr="00DF5594">
                    <w:rPr>
                      <w:rFonts w:ascii="Times New Roman" w:hAnsi="Times New Roman" w:cs="Ali-A-Samik" w:hint="cs"/>
                      <w:sz w:val="28"/>
                      <w:szCs w:val="28"/>
                      <w:rtl/>
                      <w:lang w:val="en-US" w:bidi="ar-IQ"/>
                    </w:rPr>
                    <w:t>/</w:t>
                  </w:r>
                  <w:r w:rsidR="00E867A5">
                    <w:rPr>
                      <w:rFonts w:ascii="Times New Roman" w:hAnsi="Times New Roman" w:cs="Ali-A-Samik"/>
                      <w:sz w:val="28"/>
                      <w:szCs w:val="28"/>
                      <w:lang w:val="en-US" w:bidi="ar-IQ"/>
                    </w:rPr>
                    <w:t>3</w:t>
                  </w:r>
                </w:p>
              </w:tc>
              <w:tc>
                <w:tcPr>
                  <w:tcW w:w="4907" w:type="dxa"/>
                </w:tcPr>
                <w:p w14:paraId="394A5990"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مفهوم الحق</w:t>
                  </w:r>
                </w:p>
              </w:tc>
            </w:tr>
            <w:tr w:rsidR="000B3D87" w:rsidRPr="00DF5594" w14:paraId="55C77839" w14:textId="77777777" w:rsidTr="00D536F1">
              <w:tc>
                <w:tcPr>
                  <w:tcW w:w="1705" w:type="dxa"/>
                </w:tcPr>
                <w:p w14:paraId="5A61F0CD"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الرابع العشرون</w:t>
                  </w:r>
                </w:p>
              </w:tc>
              <w:tc>
                <w:tcPr>
                  <w:tcW w:w="2250" w:type="dxa"/>
                </w:tcPr>
                <w:p w14:paraId="7A5FDC15"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8</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3</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13</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3</w:t>
                  </w:r>
                </w:p>
              </w:tc>
              <w:tc>
                <w:tcPr>
                  <w:tcW w:w="4907" w:type="dxa"/>
                </w:tcPr>
                <w:p w14:paraId="4A8B1C3F"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طبيعة الحق وعناصره وأركانه</w:t>
                  </w:r>
                </w:p>
              </w:tc>
            </w:tr>
            <w:tr w:rsidR="000B3D87" w:rsidRPr="00DF5594" w14:paraId="11C1E5EF" w14:textId="77777777" w:rsidTr="00D536F1">
              <w:tc>
                <w:tcPr>
                  <w:tcW w:w="1705" w:type="dxa"/>
                </w:tcPr>
                <w:p w14:paraId="605C0CA7"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الخامش والعشرون</w:t>
                  </w:r>
                </w:p>
              </w:tc>
              <w:tc>
                <w:tcPr>
                  <w:tcW w:w="2250" w:type="dxa"/>
                </w:tcPr>
                <w:p w14:paraId="465E5CBA"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16</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3</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20</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3</w:t>
                  </w:r>
                </w:p>
              </w:tc>
              <w:tc>
                <w:tcPr>
                  <w:tcW w:w="4907" w:type="dxa"/>
                </w:tcPr>
                <w:p w14:paraId="2D18214A"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مصادر الحق</w:t>
                  </w:r>
                </w:p>
              </w:tc>
            </w:tr>
            <w:tr w:rsidR="000B3D87" w:rsidRPr="00DF5594" w14:paraId="6095535B" w14:textId="77777777" w:rsidTr="00D536F1">
              <w:tc>
                <w:tcPr>
                  <w:tcW w:w="1705" w:type="dxa"/>
                </w:tcPr>
                <w:p w14:paraId="569EB154"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السادس والعشرون</w:t>
                  </w:r>
                </w:p>
              </w:tc>
              <w:tc>
                <w:tcPr>
                  <w:tcW w:w="2250" w:type="dxa"/>
                </w:tcPr>
                <w:p w14:paraId="2105C380"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w:t>
                  </w:r>
                  <w:r w:rsidR="000B3D87" w:rsidRPr="00DF5594">
                    <w:rPr>
                      <w:rFonts w:ascii="Times New Roman" w:hAnsi="Times New Roman" w:cs="Ali-A-Samik" w:hint="cs"/>
                      <w:sz w:val="28"/>
                      <w:szCs w:val="28"/>
                      <w:rtl/>
                      <w:lang w:val="en-US" w:bidi="ar-IQ"/>
                    </w:rPr>
                    <w:t>/4-</w:t>
                  </w:r>
                  <w:r>
                    <w:rPr>
                      <w:rFonts w:ascii="Times New Roman" w:hAnsi="Times New Roman" w:cs="Ali-A-Samik"/>
                      <w:sz w:val="28"/>
                      <w:szCs w:val="28"/>
                      <w:lang w:val="en-US" w:bidi="ar-IQ"/>
                    </w:rPr>
                    <w:t>6</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p>
              </w:tc>
              <w:tc>
                <w:tcPr>
                  <w:tcW w:w="4907" w:type="dxa"/>
                </w:tcPr>
                <w:p w14:paraId="7529D31F"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أقسام الحق</w:t>
                  </w:r>
                </w:p>
              </w:tc>
            </w:tr>
            <w:tr w:rsidR="000B3D87" w:rsidRPr="00DF5594" w14:paraId="63755300" w14:textId="77777777" w:rsidTr="00D536F1">
              <w:tc>
                <w:tcPr>
                  <w:tcW w:w="1705" w:type="dxa"/>
                </w:tcPr>
                <w:p w14:paraId="5BABB714"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السابع والعشرون</w:t>
                  </w:r>
                </w:p>
              </w:tc>
              <w:tc>
                <w:tcPr>
                  <w:tcW w:w="2250" w:type="dxa"/>
                </w:tcPr>
                <w:p w14:paraId="659B5F1E"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9</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14</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p>
              </w:tc>
              <w:tc>
                <w:tcPr>
                  <w:tcW w:w="4907" w:type="dxa"/>
                </w:tcPr>
                <w:p w14:paraId="149CEE79"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الحقوق الأدبية والفنية</w:t>
                  </w:r>
                </w:p>
              </w:tc>
            </w:tr>
            <w:tr w:rsidR="000B3D87" w:rsidRPr="00DF5594" w14:paraId="2F4585AA" w14:textId="77777777" w:rsidTr="00D536F1">
              <w:tc>
                <w:tcPr>
                  <w:tcW w:w="1705" w:type="dxa"/>
                </w:tcPr>
                <w:p w14:paraId="26FE05F0"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الثامن والعشرون</w:t>
                  </w:r>
                </w:p>
              </w:tc>
              <w:tc>
                <w:tcPr>
                  <w:tcW w:w="2250" w:type="dxa"/>
                </w:tcPr>
                <w:p w14:paraId="7A3680FB"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17</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22</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p>
              </w:tc>
              <w:tc>
                <w:tcPr>
                  <w:tcW w:w="4907" w:type="dxa"/>
                </w:tcPr>
                <w:p w14:paraId="17FF1140"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الامتحان الثاني</w:t>
                  </w:r>
                </w:p>
              </w:tc>
            </w:tr>
            <w:tr w:rsidR="000B3D87" w:rsidRPr="00DF5594" w14:paraId="40535E2F" w14:textId="77777777" w:rsidTr="00D536F1">
              <w:tc>
                <w:tcPr>
                  <w:tcW w:w="1705" w:type="dxa"/>
                </w:tcPr>
                <w:p w14:paraId="19259431"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التاسع والعشرون</w:t>
                  </w:r>
                </w:p>
              </w:tc>
              <w:tc>
                <w:tcPr>
                  <w:tcW w:w="2250" w:type="dxa"/>
                </w:tcPr>
                <w:p w14:paraId="51B2CF93"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25</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30</w:t>
                  </w:r>
                  <w:r w:rsidR="000B3D87" w:rsidRPr="00DF5594">
                    <w:rPr>
                      <w:rFonts w:ascii="Times New Roman" w:hAnsi="Times New Roman" w:cs="Ali-A-Samik" w:hint="cs"/>
                      <w:sz w:val="28"/>
                      <w:szCs w:val="28"/>
                      <w:rtl/>
                      <w:lang w:val="en-US" w:bidi="ar-IQ"/>
                    </w:rPr>
                    <w:t>/</w:t>
                  </w:r>
                  <w:r>
                    <w:rPr>
                      <w:rFonts w:ascii="Times New Roman" w:hAnsi="Times New Roman" w:cs="Ali-A-Samik"/>
                      <w:sz w:val="28"/>
                      <w:szCs w:val="28"/>
                      <w:lang w:val="en-US" w:bidi="ar-IQ"/>
                    </w:rPr>
                    <w:t>4</w:t>
                  </w:r>
                </w:p>
              </w:tc>
              <w:tc>
                <w:tcPr>
                  <w:tcW w:w="4907" w:type="dxa"/>
                </w:tcPr>
                <w:p w14:paraId="53D227F2"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الشخصية القانونية الطبيعية</w:t>
                  </w:r>
                </w:p>
              </w:tc>
            </w:tr>
            <w:tr w:rsidR="000B3D87" w:rsidRPr="00DF5594" w14:paraId="1EE8F6CD" w14:textId="77777777" w:rsidTr="00D536F1">
              <w:tc>
                <w:tcPr>
                  <w:tcW w:w="1705" w:type="dxa"/>
                </w:tcPr>
                <w:p w14:paraId="595100CC"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الثلاثون</w:t>
                  </w:r>
                </w:p>
              </w:tc>
              <w:tc>
                <w:tcPr>
                  <w:tcW w:w="2250" w:type="dxa"/>
                </w:tcPr>
                <w:p w14:paraId="13987624"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w:t>
                  </w:r>
                  <w:r w:rsidR="000B3D87" w:rsidRPr="00DF5594">
                    <w:rPr>
                      <w:rFonts w:ascii="Times New Roman" w:hAnsi="Times New Roman" w:cs="Ali-A-Samik" w:hint="cs"/>
                      <w:sz w:val="28"/>
                      <w:szCs w:val="28"/>
                      <w:rtl/>
                      <w:lang w:val="en-US" w:bidi="ar-IQ"/>
                    </w:rPr>
                    <w:t>/5-</w:t>
                  </w:r>
                  <w:r>
                    <w:rPr>
                      <w:rFonts w:ascii="Times New Roman" w:hAnsi="Times New Roman" w:cs="Ali-A-Samik"/>
                      <w:sz w:val="28"/>
                      <w:szCs w:val="28"/>
                      <w:lang w:val="en-US" w:bidi="ar-IQ"/>
                    </w:rPr>
                    <w:t>5</w:t>
                  </w:r>
                  <w:r w:rsidR="000B3D87" w:rsidRPr="00DF5594">
                    <w:rPr>
                      <w:rFonts w:ascii="Times New Roman" w:hAnsi="Times New Roman" w:cs="Ali-A-Samik" w:hint="cs"/>
                      <w:sz w:val="28"/>
                      <w:szCs w:val="28"/>
                      <w:rtl/>
                      <w:lang w:val="en-US" w:bidi="ar-IQ"/>
                    </w:rPr>
                    <w:t>/5</w:t>
                  </w:r>
                </w:p>
              </w:tc>
              <w:tc>
                <w:tcPr>
                  <w:tcW w:w="4907" w:type="dxa"/>
                </w:tcPr>
                <w:p w14:paraId="5AF9095C"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تكملة </w:t>
                  </w:r>
                  <w:r w:rsidRPr="00DF5594">
                    <w:rPr>
                      <w:rFonts w:ascii="Times New Roman" w:hAnsi="Times New Roman" w:cs="Ali-A-Samik"/>
                      <w:sz w:val="28"/>
                      <w:szCs w:val="28"/>
                      <w:rtl/>
                      <w:lang w:val="en-US" w:bidi="ar-IQ"/>
                    </w:rPr>
                    <w:t>–</w:t>
                  </w:r>
                  <w:r w:rsidRPr="00DF5594">
                    <w:rPr>
                      <w:rFonts w:ascii="Times New Roman" w:hAnsi="Times New Roman" w:cs="Ali-A-Samik" w:hint="cs"/>
                      <w:sz w:val="28"/>
                      <w:szCs w:val="28"/>
                      <w:rtl/>
                      <w:lang w:val="en-US" w:bidi="ar-IQ"/>
                    </w:rPr>
                    <w:t xml:space="preserve"> الشخثية القانونية الطبيعية</w:t>
                  </w:r>
                </w:p>
              </w:tc>
            </w:tr>
            <w:tr w:rsidR="000B3D87" w:rsidRPr="00DF5594" w14:paraId="09B017FC" w14:textId="77777777" w:rsidTr="00D536F1">
              <w:tc>
                <w:tcPr>
                  <w:tcW w:w="1705" w:type="dxa"/>
                </w:tcPr>
                <w:p w14:paraId="6A50CAEC"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الحادي والثلاثون</w:t>
                  </w:r>
                </w:p>
              </w:tc>
              <w:tc>
                <w:tcPr>
                  <w:tcW w:w="2250" w:type="dxa"/>
                </w:tcPr>
                <w:p w14:paraId="38859F45"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8</w:t>
                  </w:r>
                  <w:r w:rsidR="000B3D87" w:rsidRPr="00DF5594">
                    <w:rPr>
                      <w:rFonts w:ascii="Times New Roman" w:hAnsi="Times New Roman" w:cs="Ali-A-Samik" w:hint="cs"/>
                      <w:sz w:val="28"/>
                      <w:szCs w:val="28"/>
                      <w:rtl/>
                      <w:lang w:val="en-US" w:bidi="ar-IQ"/>
                    </w:rPr>
                    <w:t>/5-</w:t>
                  </w:r>
                  <w:r>
                    <w:rPr>
                      <w:rFonts w:ascii="Times New Roman" w:hAnsi="Times New Roman" w:cs="Ali-A-Samik"/>
                      <w:sz w:val="28"/>
                      <w:szCs w:val="28"/>
                      <w:lang w:val="en-US" w:bidi="ar-IQ"/>
                    </w:rPr>
                    <w:t>13</w:t>
                  </w:r>
                  <w:r w:rsidR="000B3D87" w:rsidRPr="00DF5594">
                    <w:rPr>
                      <w:rFonts w:ascii="Times New Roman" w:hAnsi="Times New Roman" w:cs="Ali-A-Samik" w:hint="cs"/>
                      <w:sz w:val="28"/>
                      <w:szCs w:val="28"/>
                      <w:rtl/>
                      <w:lang w:val="en-US" w:bidi="ar-IQ"/>
                    </w:rPr>
                    <w:t>/5</w:t>
                  </w:r>
                </w:p>
              </w:tc>
              <w:tc>
                <w:tcPr>
                  <w:tcW w:w="4907" w:type="dxa"/>
                </w:tcPr>
                <w:p w14:paraId="793BE43E"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الشخصية الثانونية المعنوية</w:t>
                  </w:r>
                </w:p>
              </w:tc>
            </w:tr>
            <w:tr w:rsidR="000B3D87" w:rsidRPr="00DF5594" w14:paraId="387AD38B" w14:textId="77777777" w:rsidTr="00D536F1">
              <w:tc>
                <w:tcPr>
                  <w:tcW w:w="1705" w:type="dxa"/>
                </w:tcPr>
                <w:p w14:paraId="4394E2F5" w14:textId="77777777" w:rsidR="000B3D87" w:rsidRPr="00DF5594" w:rsidRDefault="000B3D87" w:rsidP="00D536F1">
                  <w:pPr>
                    <w:bidi/>
                    <w:jc w:val="center"/>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الثاني والثلاثون</w:t>
                  </w:r>
                </w:p>
              </w:tc>
              <w:tc>
                <w:tcPr>
                  <w:tcW w:w="2250" w:type="dxa"/>
                </w:tcPr>
                <w:p w14:paraId="41D3A4A0" w14:textId="77777777" w:rsidR="000B3D87" w:rsidRPr="00DF5594" w:rsidRDefault="00E867A5" w:rsidP="00E867A5">
                  <w:pPr>
                    <w:bidi/>
                    <w:jc w:val="center"/>
                    <w:rPr>
                      <w:rFonts w:ascii="Times New Roman" w:hAnsi="Times New Roman" w:cs="Ali-A-Samik"/>
                      <w:sz w:val="28"/>
                      <w:szCs w:val="28"/>
                      <w:rtl/>
                      <w:lang w:val="en-US" w:bidi="ar-IQ"/>
                    </w:rPr>
                  </w:pPr>
                  <w:r>
                    <w:rPr>
                      <w:rFonts w:ascii="Times New Roman" w:hAnsi="Times New Roman" w:cs="Ali-A-Samik"/>
                      <w:sz w:val="28"/>
                      <w:szCs w:val="28"/>
                      <w:lang w:val="en-US" w:bidi="ar-IQ"/>
                    </w:rPr>
                    <w:t>15</w:t>
                  </w:r>
                  <w:r w:rsidR="000B3D87" w:rsidRPr="00DF5594">
                    <w:rPr>
                      <w:rFonts w:ascii="Times New Roman" w:hAnsi="Times New Roman" w:cs="Ali-A-Samik" w:hint="cs"/>
                      <w:sz w:val="28"/>
                      <w:szCs w:val="28"/>
                      <w:rtl/>
                      <w:lang w:val="en-US" w:bidi="ar-IQ"/>
                    </w:rPr>
                    <w:t xml:space="preserve">/5- </w:t>
                  </w:r>
                  <w:r>
                    <w:rPr>
                      <w:rFonts w:ascii="Times New Roman" w:hAnsi="Times New Roman" w:cs="Ali-A-Samik"/>
                      <w:sz w:val="28"/>
                      <w:szCs w:val="28"/>
                      <w:lang w:val="en-US" w:bidi="ar-IQ"/>
                    </w:rPr>
                    <w:t>20</w:t>
                  </w:r>
                  <w:r w:rsidR="000B3D87" w:rsidRPr="00DF5594">
                    <w:rPr>
                      <w:rFonts w:ascii="Times New Roman" w:hAnsi="Times New Roman" w:cs="Ali-A-Samik" w:hint="cs"/>
                      <w:sz w:val="28"/>
                      <w:szCs w:val="28"/>
                      <w:rtl/>
                      <w:lang w:val="en-US" w:bidi="ar-IQ"/>
                    </w:rPr>
                    <w:t>/5</w:t>
                  </w:r>
                </w:p>
              </w:tc>
              <w:tc>
                <w:tcPr>
                  <w:tcW w:w="4907" w:type="dxa"/>
                </w:tcPr>
                <w:p w14:paraId="6F5F5CDF" w14:textId="77777777" w:rsidR="000B3D87" w:rsidRPr="00DF5594" w:rsidRDefault="000B3D87" w:rsidP="004351DE">
                  <w:pPr>
                    <w:bidi/>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تكملة الشخصية القانونية المعنوية</w:t>
                  </w:r>
                </w:p>
              </w:tc>
            </w:tr>
          </w:tbl>
          <w:p w14:paraId="5B125123" w14:textId="77777777" w:rsidR="000B3D87" w:rsidRPr="00DF5594" w:rsidRDefault="000B3D87" w:rsidP="00DF5594">
            <w:pPr>
              <w:tabs>
                <w:tab w:val="left" w:pos="5536"/>
              </w:tabs>
              <w:rPr>
                <w:rFonts w:ascii="Times New Roman" w:hAnsi="Times New Roman" w:cs="Ali-A-Samik"/>
                <w:sz w:val="28"/>
                <w:szCs w:val="28"/>
                <w:rtl/>
                <w:lang w:val="en-US" w:bidi="ar-IQ"/>
              </w:rPr>
            </w:pPr>
          </w:p>
        </w:tc>
      </w:tr>
      <w:tr w:rsidR="00E541F4" w:rsidRPr="00DF5594" w14:paraId="6D26BAD4" w14:textId="77777777" w:rsidTr="004F380D">
        <w:trPr>
          <w:trHeight w:val="1390"/>
        </w:trPr>
        <w:tc>
          <w:tcPr>
            <w:tcW w:w="2518" w:type="dxa"/>
            <w:tcBorders>
              <w:top w:val="single" w:sz="8" w:space="0" w:color="auto"/>
              <w:right w:val="nil"/>
            </w:tcBorders>
          </w:tcPr>
          <w:p w14:paraId="19FCE186" w14:textId="77777777" w:rsidR="00E541F4" w:rsidRPr="00DF5594" w:rsidRDefault="00E541F4" w:rsidP="001647A7">
            <w:pPr>
              <w:spacing w:after="0" w:line="240" w:lineRule="auto"/>
              <w:rPr>
                <w:rFonts w:ascii="Times New Roman" w:hAnsi="Times New Roman" w:cs="Ali-A-Samik"/>
                <w:sz w:val="28"/>
                <w:szCs w:val="28"/>
                <w:lang w:val="en-US" w:bidi="ar-IQ"/>
              </w:rPr>
            </w:pPr>
          </w:p>
        </w:tc>
        <w:tc>
          <w:tcPr>
            <w:tcW w:w="6575" w:type="dxa"/>
            <w:gridSpan w:val="2"/>
            <w:tcBorders>
              <w:top w:val="single" w:sz="8" w:space="0" w:color="auto"/>
              <w:left w:val="nil"/>
            </w:tcBorders>
          </w:tcPr>
          <w:p w14:paraId="15648AEE" w14:textId="77777777" w:rsidR="00E541F4" w:rsidRPr="00DF5594" w:rsidRDefault="00E541F4" w:rsidP="009C7CEB">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١٨. المواضيع التطبيقية (إن وجدت)</w:t>
            </w:r>
          </w:p>
          <w:p w14:paraId="4D32773F" w14:textId="77777777" w:rsidR="00E541F4" w:rsidRPr="00DF5594" w:rsidRDefault="00E541F4" w:rsidP="00001B33">
            <w:pPr>
              <w:spacing w:after="0" w:line="240" w:lineRule="auto"/>
              <w:rPr>
                <w:rFonts w:ascii="Times New Roman" w:hAnsi="Times New Roman" w:cs="Ali-A-Samik"/>
                <w:sz w:val="28"/>
                <w:szCs w:val="28"/>
                <w:lang w:val="en-US" w:bidi="ar-IQ"/>
              </w:rPr>
            </w:pPr>
          </w:p>
          <w:p w14:paraId="24157ADD" w14:textId="77777777" w:rsidR="00E541F4" w:rsidRPr="00DF5594" w:rsidRDefault="00E541F4" w:rsidP="00001B33">
            <w:pPr>
              <w:spacing w:after="0" w:line="240" w:lineRule="auto"/>
              <w:rPr>
                <w:rFonts w:ascii="Times New Roman" w:hAnsi="Times New Roman" w:cs="Ali-A-Samik"/>
                <w:sz w:val="28"/>
                <w:szCs w:val="28"/>
                <w:lang w:val="en-US" w:bidi="ar-IQ"/>
              </w:rPr>
            </w:pPr>
          </w:p>
          <w:p w14:paraId="671734FE" w14:textId="77777777" w:rsidR="00E541F4" w:rsidRPr="00DF5594" w:rsidRDefault="00E541F4" w:rsidP="00001B33">
            <w:pPr>
              <w:spacing w:after="0" w:line="240" w:lineRule="auto"/>
              <w:rPr>
                <w:rFonts w:ascii="Times New Roman" w:hAnsi="Times New Roman" w:cs="Ali-A-Samik"/>
                <w:sz w:val="28"/>
                <w:szCs w:val="28"/>
                <w:lang w:val="en-US" w:bidi="ar-IQ"/>
              </w:rPr>
            </w:pPr>
          </w:p>
          <w:p w14:paraId="0058E3C5" w14:textId="77777777" w:rsidR="00E541F4" w:rsidRPr="00DF5594" w:rsidRDefault="00E541F4" w:rsidP="00700C17">
            <w:pPr>
              <w:spacing w:after="0" w:line="240" w:lineRule="auto"/>
              <w:rPr>
                <w:rFonts w:ascii="Times New Roman" w:hAnsi="Times New Roman" w:cs="Ali-A-Samik"/>
                <w:sz w:val="28"/>
                <w:szCs w:val="28"/>
                <w:rtl/>
                <w:lang w:val="en-US" w:bidi="ar-IQ"/>
              </w:rPr>
            </w:pPr>
          </w:p>
        </w:tc>
      </w:tr>
      <w:tr w:rsidR="008D46A4" w:rsidRPr="00DF5594" w14:paraId="00F7A486" w14:textId="77777777" w:rsidTr="000144CC">
        <w:trPr>
          <w:trHeight w:val="732"/>
        </w:trPr>
        <w:tc>
          <w:tcPr>
            <w:tcW w:w="9093" w:type="dxa"/>
            <w:gridSpan w:val="3"/>
          </w:tcPr>
          <w:p w14:paraId="01DA550D" w14:textId="77777777" w:rsidR="00700C17" w:rsidRPr="00DF5594" w:rsidRDefault="00EC388C" w:rsidP="00700C17">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١٩</w:t>
            </w:r>
            <w:r w:rsidR="00700C17" w:rsidRPr="00DF5594">
              <w:rPr>
                <w:rFonts w:ascii="Times New Roman" w:hAnsi="Times New Roman" w:cs="Ali-A-Samik"/>
                <w:sz w:val="28"/>
                <w:szCs w:val="28"/>
                <w:rtl/>
                <w:lang w:val="en-US" w:bidi="ar-IQ"/>
              </w:rPr>
              <w:t xml:space="preserve">. </w:t>
            </w:r>
            <w:r w:rsidR="005E25AC" w:rsidRPr="00DF5594">
              <w:rPr>
                <w:rFonts w:ascii="Times New Roman" w:hAnsi="Times New Roman" w:cs="Ali-A-Samik"/>
                <w:sz w:val="28"/>
                <w:szCs w:val="28"/>
                <w:rtl/>
                <w:lang w:val="en-US" w:bidi="ar-IQ"/>
              </w:rPr>
              <w:t>الاختبارات</w:t>
            </w:r>
            <w:r w:rsidR="00972578" w:rsidRPr="00DF5594">
              <w:rPr>
                <w:rFonts w:ascii="Times New Roman" w:hAnsi="Times New Roman" w:cs="Ali-A-Samik" w:hint="cs"/>
                <w:sz w:val="28"/>
                <w:szCs w:val="28"/>
                <w:rtl/>
                <w:lang w:val="en-US" w:bidi="ar-IQ"/>
              </w:rPr>
              <w:t xml:space="preserve"> </w:t>
            </w:r>
          </w:p>
          <w:p w14:paraId="2FFD8327" w14:textId="77777777" w:rsidR="00700C17" w:rsidRPr="00DF5594" w:rsidRDefault="00C724B1" w:rsidP="00C724B1">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 xml:space="preserve">سؤال / كف يمكن للمشرع أن يسيء إستخدام التشريع التفسيري للتحايل على مبدأ عدم رجعية القوانين؟ </w:t>
            </w:r>
          </w:p>
          <w:p w14:paraId="2B9D4830" w14:textId="77777777" w:rsidR="00C724B1" w:rsidRPr="00DF5594" w:rsidRDefault="00C724B1" w:rsidP="00C724B1">
            <w:pPr>
              <w:bidi/>
              <w:spacing w:after="0" w:line="240" w:lineRule="auto"/>
              <w:rPr>
                <w:rFonts w:ascii="Times New Roman" w:hAnsi="Times New Roman" w:cs="Ali-A-Samik"/>
                <w:sz w:val="28"/>
                <w:szCs w:val="28"/>
                <w:rtl/>
                <w:lang w:val="en-US" w:bidi="ar-IQ"/>
              </w:rPr>
            </w:pPr>
            <w:r w:rsidRPr="00DF5594">
              <w:rPr>
                <w:rFonts w:ascii="Times New Roman" w:hAnsi="Times New Roman" w:cs="Ali-A-Samik" w:hint="cs"/>
                <w:sz w:val="28"/>
                <w:szCs w:val="28"/>
                <w:rtl/>
                <w:lang w:val="en-US" w:bidi="ar-IQ"/>
              </w:rPr>
              <w:t>سؤال/ بين صواب أو خطأ القول بأن قواعد القانونية التي تحدد اختصاصات رئيس الدولة تعد قواعد عامة على الرغم من سريانها على شخص واحد.</w:t>
            </w:r>
          </w:p>
          <w:p w14:paraId="4BE71BD3" w14:textId="77777777" w:rsidR="00C724B1" w:rsidRPr="00DF5594" w:rsidRDefault="00C724B1" w:rsidP="00C724B1">
            <w:pPr>
              <w:bidi/>
              <w:spacing w:after="0" w:line="240" w:lineRule="auto"/>
              <w:rPr>
                <w:rFonts w:ascii="Times New Roman" w:hAnsi="Times New Roman" w:cs="Ali-A-Samik"/>
                <w:sz w:val="28"/>
                <w:szCs w:val="28"/>
                <w:lang w:val="en-US" w:bidi="ar-IQ"/>
              </w:rPr>
            </w:pPr>
            <w:r w:rsidRPr="00DF5594">
              <w:rPr>
                <w:rFonts w:ascii="Times New Roman" w:hAnsi="Times New Roman" w:cs="Ali-A-Samik" w:hint="cs"/>
                <w:sz w:val="28"/>
                <w:szCs w:val="28"/>
                <w:rtl/>
                <w:lang w:val="en-US" w:bidi="ar-IQ"/>
              </w:rPr>
              <w:t>سؤال/ الحق الن</w:t>
            </w:r>
            <w:r w:rsidR="00421C51">
              <w:rPr>
                <w:rFonts w:ascii="Times New Roman" w:hAnsi="Times New Roman" w:cs="Ali-A-Samik" w:hint="cs"/>
                <w:sz w:val="28"/>
                <w:szCs w:val="28"/>
                <w:rtl/>
                <w:lang w:val="en-US" w:bidi="ar-IQ"/>
              </w:rPr>
              <w:t>ا</w:t>
            </w:r>
            <w:r w:rsidRPr="00DF5594">
              <w:rPr>
                <w:rFonts w:ascii="Times New Roman" w:hAnsi="Times New Roman" w:cs="Ali-A-Samik" w:hint="cs"/>
                <w:sz w:val="28"/>
                <w:szCs w:val="28"/>
                <w:rtl/>
                <w:lang w:val="en-US" w:bidi="ar-IQ"/>
              </w:rPr>
              <w:t>قص هو الحق الذي ينقصه عنصر : أ- المديونية     ب- المسؤولية   ج- الكتابة      د- توثيق</w:t>
            </w:r>
          </w:p>
          <w:p w14:paraId="7C2344F1" w14:textId="77777777" w:rsidR="00700C17" w:rsidRPr="00DF5594" w:rsidRDefault="00700C17" w:rsidP="000144CC">
            <w:pPr>
              <w:spacing w:after="0" w:line="240" w:lineRule="auto"/>
              <w:rPr>
                <w:rFonts w:ascii="Times New Roman" w:hAnsi="Times New Roman" w:cs="Ali-A-Samik"/>
                <w:sz w:val="28"/>
                <w:szCs w:val="28"/>
                <w:lang w:val="en-US" w:bidi="ar-IQ"/>
              </w:rPr>
            </w:pPr>
          </w:p>
          <w:p w14:paraId="7018C2D7" w14:textId="77777777" w:rsidR="008D46A4" w:rsidRPr="00DF5594" w:rsidRDefault="008D46A4" w:rsidP="00961D90">
            <w:pPr>
              <w:spacing w:after="0" w:line="240" w:lineRule="auto"/>
              <w:rPr>
                <w:rFonts w:ascii="Times New Roman" w:hAnsi="Times New Roman" w:cs="Ali-A-Samik"/>
                <w:sz w:val="28"/>
                <w:szCs w:val="28"/>
                <w:lang w:val="en-US" w:bidi="ar-IQ"/>
              </w:rPr>
            </w:pPr>
          </w:p>
        </w:tc>
      </w:tr>
      <w:tr w:rsidR="008D46A4" w:rsidRPr="00DF5594" w14:paraId="4F8615FF" w14:textId="77777777" w:rsidTr="000144CC">
        <w:trPr>
          <w:trHeight w:val="732"/>
        </w:trPr>
        <w:tc>
          <w:tcPr>
            <w:tcW w:w="9093" w:type="dxa"/>
            <w:gridSpan w:val="3"/>
          </w:tcPr>
          <w:p w14:paraId="376F6A3E" w14:textId="77777777" w:rsidR="00DC7E6B" w:rsidRPr="00DF5594" w:rsidRDefault="00EC388C" w:rsidP="00DC7E6B">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٢٠</w:t>
            </w:r>
            <w:r w:rsidR="00DC7E6B" w:rsidRPr="00DF5594">
              <w:rPr>
                <w:rFonts w:ascii="Times New Roman" w:hAnsi="Times New Roman" w:cs="Ali-A-Samik"/>
                <w:sz w:val="28"/>
                <w:szCs w:val="28"/>
                <w:rtl/>
                <w:lang w:val="en-US" w:bidi="ar-IQ"/>
              </w:rPr>
              <w:t>. ملاحظات اضافية:</w:t>
            </w:r>
          </w:p>
          <w:p w14:paraId="484BA3E4" w14:textId="77777777" w:rsidR="00DC7E6B" w:rsidRPr="00DF5594" w:rsidRDefault="00DC7E6B" w:rsidP="00DC7E6B">
            <w:pPr>
              <w:bidi/>
              <w:spacing w:after="0" w:line="240" w:lineRule="auto"/>
              <w:rPr>
                <w:rFonts w:ascii="Times New Roman" w:hAnsi="Times New Roman" w:cs="Ali-A-Samik"/>
                <w:sz w:val="28"/>
                <w:szCs w:val="28"/>
                <w:rtl/>
                <w:lang w:val="en-US" w:bidi="ar-IQ"/>
              </w:rPr>
            </w:pPr>
            <w:r w:rsidRPr="00DF5594">
              <w:rPr>
                <w:rFonts w:ascii="Times New Roman" w:hAnsi="Times New Roman" w:cs="Ali-A-Samik"/>
                <w:sz w:val="28"/>
                <w:szCs w:val="28"/>
                <w:rtl/>
                <w:lang w:val="en-US"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18DB3F31" w14:textId="77777777" w:rsidR="00DC7E6B" w:rsidRPr="00DF5594" w:rsidRDefault="00DC7E6B" w:rsidP="000144CC">
            <w:pPr>
              <w:spacing w:after="0" w:line="240" w:lineRule="auto"/>
              <w:rPr>
                <w:rFonts w:ascii="Times New Roman" w:hAnsi="Times New Roman" w:cs="Ali-A-Samik"/>
                <w:sz w:val="28"/>
                <w:szCs w:val="28"/>
                <w:lang w:val="en-US" w:bidi="ar-IQ"/>
              </w:rPr>
            </w:pPr>
          </w:p>
          <w:p w14:paraId="2E13FAB7" w14:textId="77777777" w:rsidR="001647A7" w:rsidRPr="00DF5594" w:rsidRDefault="001647A7" w:rsidP="000144CC">
            <w:pPr>
              <w:spacing w:after="0" w:line="240" w:lineRule="auto"/>
              <w:rPr>
                <w:rFonts w:ascii="Times New Roman" w:hAnsi="Times New Roman" w:cs="Ali-A-Samik"/>
                <w:sz w:val="28"/>
                <w:szCs w:val="28"/>
                <w:lang w:val="en-US" w:bidi="ar-IQ"/>
              </w:rPr>
            </w:pPr>
          </w:p>
        </w:tc>
      </w:tr>
    </w:tbl>
    <w:p w14:paraId="6606B778" w14:textId="77777777" w:rsidR="008D46A4" w:rsidRPr="00DF5594" w:rsidRDefault="008D46A4" w:rsidP="008D46A4">
      <w:pPr>
        <w:rPr>
          <w:rFonts w:ascii="Times New Roman" w:hAnsi="Times New Roman" w:cs="Ali-A-Samik"/>
          <w:sz w:val="28"/>
          <w:szCs w:val="28"/>
          <w:lang w:val="en-US" w:bidi="ar-IQ"/>
        </w:rPr>
      </w:pPr>
      <w:r w:rsidRPr="00DF5594">
        <w:rPr>
          <w:rFonts w:ascii="Times New Roman" w:hAnsi="Times New Roman" w:cs="Ali-A-Samik"/>
          <w:sz w:val="28"/>
          <w:szCs w:val="28"/>
          <w:lang w:val="en-US" w:bidi="ar-IQ"/>
        </w:rPr>
        <w:br/>
      </w:r>
    </w:p>
    <w:p w14:paraId="2AB95CA6"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C004" w14:textId="77777777" w:rsidR="005A5494" w:rsidRDefault="005A5494" w:rsidP="00483DD0">
      <w:pPr>
        <w:spacing w:after="0" w:line="240" w:lineRule="auto"/>
      </w:pPr>
      <w:r>
        <w:separator/>
      </w:r>
    </w:p>
  </w:endnote>
  <w:endnote w:type="continuationSeparator" w:id="0">
    <w:p w14:paraId="0A270803" w14:textId="77777777" w:rsidR="005A5494" w:rsidRDefault="005A549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46DE"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AA99AF4"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61A3" w14:textId="77777777" w:rsidR="005A5494" w:rsidRDefault="005A5494" w:rsidP="00483DD0">
      <w:pPr>
        <w:spacing w:after="0" w:line="240" w:lineRule="auto"/>
      </w:pPr>
      <w:r>
        <w:separator/>
      </w:r>
    </w:p>
  </w:footnote>
  <w:footnote w:type="continuationSeparator" w:id="0">
    <w:p w14:paraId="5CD03EFA" w14:textId="77777777" w:rsidR="005A5494" w:rsidRDefault="005A549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6CD8"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97841"/>
    <w:multiLevelType w:val="hybridMultilevel"/>
    <w:tmpl w:val="F8EE7DC6"/>
    <w:lvl w:ilvl="0" w:tplc="9058FE3C">
      <w:start w:val="1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3"/>
  </w:num>
  <w:num w:numId="3">
    <w:abstractNumId w:val="1"/>
  </w:num>
  <w:num w:numId="4">
    <w:abstractNumId w:val="10"/>
  </w:num>
  <w:num w:numId="5">
    <w:abstractNumId w:val="12"/>
  </w:num>
  <w:num w:numId="6">
    <w:abstractNumId w:val="7"/>
  </w:num>
  <w:num w:numId="7">
    <w:abstractNumId w:val="4"/>
  </w:num>
  <w:num w:numId="8">
    <w:abstractNumId w:val="8"/>
  </w:num>
  <w:num w:numId="9">
    <w:abstractNumId w:val="2"/>
  </w:num>
  <w:num w:numId="10">
    <w:abstractNumId w:val="9"/>
  </w:num>
  <w:num w:numId="11">
    <w:abstractNumId w:val="5"/>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342"/>
    <w:rsid w:val="00010DF7"/>
    <w:rsid w:val="00015321"/>
    <w:rsid w:val="00015333"/>
    <w:rsid w:val="00044558"/>
    <w:rsid w:val="000468EE"/>
    <w:rsid w:val="00053C1C"/>
    <w:rsid w:val="00054FC2"/>
    <w:rsid w:val="000A293F"/>
    <w:rsid w:val="000B3D87"/>
    <w:rsid w:val="000D03E0"/>
    <w:rsid w:val="000F2337"/>
    <w:rsid w:val="001007F4"/>
    <w:rsid w:val="00112F06"/>
    <w:rsid w:val="001178F4"/>
    <w:rsid w:val="001215D2"/>
    <w:rsid w:val="001527D7"/>
    <w:rsid w:val="001647A7"/>
    <w:rsid w:val="001A037D"/>
    <w:rsid w:val="001B5EBC"/>
    <w:rsid w:val="001C4191"/>
    <w:rsid w:val="001F7289"/>
    <w:rsid w:val="00211F17"/>
    <w:rsid w:val="00227599"/>
    <w:rsid w:val="00236016"/>
    <w:rsid w:val="002452A1"/>
    <w:rsid w:val="0025284B"/>
    <w:rsid w:val="002F44B8"/>
    <w:rsid w:val="00305BAF"/>
    <w:rsid w:val="00321F74"/>
    <w:rsid w:val="003401D4"/>
    <w:rsid w:val="00344B20"/>
    <w:rsid w:val="00350018"/>
    <w:rsid w:val="003611CE"/>
    <w:rsid w:val="003F6A58"/>
    <w:rsid w:val="0040102E"/>
    <w:rsid w:val="0040443E"/>
    <w:rsid w:val="00421C51"/>
    <w:rsid w:val="004351DE"/>
    <w:rsid w:val="00441BF4"/>
    <w:rsid w:val="00483DD0"/>
    <w:rsid w:val="00496757"/>
    <w:rsid w:val="004A6E70"/>
    <w:rsid w:val="004B0808"/>
    <w:rsid w:val="004C5B56"/>
    <w:rsid w:val="004D421F"/>
    <w:rsid w:val="00517B2D"/>
    <w:rsid w:val="00533ACD"/>
    <w:rsid w:val="00542B94"/>
    <w:rsid w:val="00582D81"/>
    <w:rsid w:val="0059508C"/>
    <w:rsid w:val="005A4F30"/>
    <w:rsid w:val="005A5476"/>
    <w:rsid w:val="005A5494"/>
    <w:rsid w:val="005E25AC"/>
    <w:rsid w:val="00634F2B"/>
    <w:rsid w:val="00635D4F"/>
    <w:rsid w:val="006368C5"/>
    <w:rsid w:val="00644F7E"/>
    <w:rsid w:val="006506A6"/>
    <w:rsid w:val="006557F2"/>
    <w:rsid w:val="0066286A"/>
    <w:rsid w:val="006766CD"/>
    <w:rsid w:val="006916A7"/>
    <w:rsid w:val="00695467"/>
    <w:rsid w:val="006A57BA"/>
    <w:rsid w:val="006B5084"/>
    <w:rsid w:val="006C0EF5"/>
    <w:rsid w:val="006C3B09"/>
    <w:rsid w:val="00700C17"/>
    <w:rsid w:val="007027C4"/>
    <w:rsid w:val="00721492"/>
    <w:rsid w:val="00754FF6"/>
    <w:rsid w:val="00756916"/>
    <w:rsid w:val="007C34B8"/>
    <w:rsid w:val="007C4E69"/>
    <w:rsid w:val="007F0899"/>
    <w:rsid w:val="0080086A"/>
    <w:rsid w:val="008022DB"/>
    <w:rsid w:val="00802CB2"/>
    <w:rsid w:val="00807092"/>
    <w:rsid w:val="00827396"/>
    <w:rsid w:val="00830EE6"/>
    <w:rsid w:val="0086310E"/>
    <w:rsid w:val="008769DA"/>
    <w:rsid w:val="008772A6"/>
    <w:rsid w:val="008A5263"/>
    <w:rsid w:val="008C630A"/>
    <w:rsid w:val="008D46A4"/>
    <w:rsid w:val="008D537E"/>
    <w:rsid w:val="00925942"/>
    <w:rsid w:val="0093439C"/>
    <w:rsid w:val="0094516B"/>
    <w:rsid w:val="00953B35"/>
    <w:rsid w:val="00961D90"/>
    <w:rsid w:val="0096391F"/>
    <w:rsid w:val="00972578"/>
    <w:rsid w:val="009B05D4"/>
    <w:rsid w:val="009B5828"/>
    <w:rsid w:val="009C7CEB"/>
    <w:rsid w:val="009E1617"/>
    <w:rsid w:val="009E3A65"/>
    <w:rsid w:val="009F7BEC"/>
    <w:rsid w:val="00A56BFC"/>
    <w:rsid w:val="00A66254"/>
    <w:rsid w:val="00A8035E"/>
    <w:rsid w:val="00A94F5C"/>
    <w:rsid w:val="00AA6785"/>
    <w:rsid w:val="00AA7458"/>
    <w:rsid w:val="00AB753E"/>
    <w:rsid w:val="00AD68F9"/>
    <w:rsid w:val="00AE5B58"/>
    <w:rsid w:val="00AF095B"/>
    <w:rsid w:val="00AF68B0"/>
    <w:rsid w:val="00B05088"/>
    <w:rsid w:val="00B07BAD"/>
    <w:rsid w:val="00B159CF"/>
    <w:rsid w:val="00B21452"/>
    <w:rsid w:val="00B341B9"/>
    <w:rsid w:val="00B478C6"/>
    <w:rsid w:val="00B502FB"/>
    <w:rsid w:val="00B6542D"/>
    <w:rsid w:val="00B716D3"/>
    <w:rsid w:val="00B916A8"/>
    <w:rsid w:val="00BD16E2"/>
    <w:rsid w:val="00BD4A13"/>
    <w:rsid w:val="00BD6567"/>
    <w:rsid w:val="00C0263E"/>
    <w:rsid w:val="00C05607"/>
    <w:rsid w:val="00C3353F"/>
    <w:rsid w:val="00C45D83"/>
    <w:rsid w:val="00C46D58"/>
    <w:rsid w:val="00C525DA"/>
    <w:rsid w:val="00C64E69"/>
    <w:rsid w:val="00C724B1"/>
    <w:rsid w:val="00C857AF"/>
    <w:rsid w:val="00CA0D4D"/>
    <w:rsid w:val="00CB5137"/>
    <w:rsid w:val="00CC5CD1"/>
    <w:rsid w:val="00CD3452"/>
    <w:rsid w:val="00CF5475"/>
    <w:rsid w:val="00D100D6"/>
    <w:rsid w:val="00D16FA4"/>
    <w:rsid w:val="00D2169A"/>
    <w:rsid w:val="00D24A7D"/>
    <w:rsid w:val="00D26486"/>
    <w:rsid w:val="00D30596"/>
    <w:rsid w:val="00D318B6"/>
    <w:rsid w:val="00D536F1"/>
    <w:rsid w:val="00D730FA"/>
    <w:rsid w:val="00D738EA"/>
    <w:rsid w:val="00D753A4"/>
    <w:rsid w:val="00D921E4"/>
    <w:rsid w:val="00DC7E6B"/>
    <w:rsid w:val="00DD4075"/>
    <w:rsid w:val="00DD7054"/>
    <w:rsid w:val="00DF5594"/>
    <w:rsid w:val="00E07FDD"/>
    <w:rsid w:val="00E17499"/>
    <w:rsid w:val="00E32266"/>
    <w:rsid w:val="00E541F4"/>
    <w:rsid w:val="00E55301"/>
    <w:rsid w:val="00E61AD2"/>
    <w:rsid w:val="00E62654"/>
    <w:rsid w:val="00E65127"/>
    <w:rsid w:val="00E70DBB"/>
    <w:rsid w:val="00E777CE"/>
    <w:rsid w:val="00E8166B"/>
    <w:rsid w:val="00E867A5"/>
    <w:rsid w:val="00E873BC"/>
    <w:rsid w:val="00E95307"/>
    <w:rsid w:val="00EB1AE0"/>
    <w:rsid w:val="00EC286D"/>
    <w:rsid w:val="00EC388C"/>
    <w:rsid w:val="00ED3387"/>
    <w:rsid w:val="00EE60FC"/>
    <w:rsid w:val="00EE7060"/>
    <w:rsid w:val="00F011B3"/>
    <w:rsid w:val="00F04CB1"/>
    <w:rsid w:val="00F27413"/>
    <w:rsid w:val="00FA154E"/>
    <w:rsid w:val="00FA50ED"/>
    <w:rsid w:val="00FB7AFF"/>
    <w:rsid w:val="00FD437F"/>
    <w:rsid w:val="00FE1252"/>
    <w:rsid w:val="00FF3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A9F8"/>
  <w15:docId w15:val="{5A279A7A-85E1-4714-BB79-113E53B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AF6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Dyaree Khalil</cp:lastModifiedBy>
  <cp:revision>3</cp:revision>
  <cp:lastPrinted>2015-10-11T06:39:00Z</cp:lastPrinted>
  <dcterms:created xsi:type="dcterms:W3CDTF">2021-06-02T06:17:00Z</dcterms:created>
  <dcterms:modified xsi:type="dcterms:W3CDTF">2021-06-02T06:17:00Z</dcterms:modified>
</cp:coreProperties>
</file>