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3898"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FF82F3E" wp14:editId="2F393C62">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A642ABD" w14:textId="77777777" w:rsidR="008D46A4" w:rsidRDefault="008D46A4" w:rsidP="008D46A4">
      <w:pPr>
        <w:tabs>
          <w:tab w:val="left" w:pos="1200"/>
        </w:tabs>
        <w:jc w:val="center"/>
        <w:rPr>
          <w:b/>
          <w:bCs/>
          <w:sz w:val="44"/>
          <w:szCs w:val="44"/>
          <w:lang w:bidi="ar-KW"/>
        </w:rPr>
      </w:pPr>
    </w:p>
    <w:p w14:paraId="5FC85087" w14:textId="77777777" w:rsidR="008D46A4" w:rsidRDefault="008D46A4" w:rsidP="008D46A4">
      <w:pPr>
        <w:tabs>
          <w:tab w:val="left" w:pos="1200"/>
        </w:tabs>
        <w:jc w:val="center"/>
        <w:rPr>
          <w:b/>
          <w:bCs/>
          <w:sz w:val="44"/>
          <w:szCs w:val="44"/>
          <w:lang w:bidi="ar-KW"/>
        </w:rPr>
      </w:pPr>
    </w:p>
    <w:p w14:paraId="22C629E7" w14:textId="77777777" w:rsidR="002B7CC7" w:rsidRDefault="002B7CC7" w:rsidP="0080086A">
      <w:pPr>
        <w:tabs>
          <w:tab w:val="left" w:pos="1200"/>
        </w:tabs>
        <w:rPr>
          <w:b/>
          <w:bCs/>
          <w:sz w:val="44"/>
          <w:szCs w:val="44"/>
          <w:lang w:bidi="ar-KW"/>
        </w:rPr>
      </w:pPr>
    </w:p>
    <w:p w14:paraId="27425B1C" w14:textId="77777777" w:rsidR="00D42555" w:rsidRDefault="00D42555" w:rsidP="00067410">
      <w:pPr>
        <w:tabs>
          <w:tab w:val="left" w:pos="1200"/>
        </w:tabs>
        <w:rPr>
          <w:b/>
          <w:bCs/>
          <w:sz w:val="44"/>
          <w:szCs w:val="44"/>
          <w:lang w:bidi="ar-KW"/>
        </w:rPr>
      </w:pPr>
    </w:p>
    <w:p w14:paraId="37AE12FF" w14:textId="20515BA6" w:rsidR="008D46A4" w:rsidRDefault="00D56C34" w:rsidP="00067410">
      <w:pPr>
        <w:tabs>
          <w:tab w:val="left" w:pos="1200"/>
        </w:tabs>
        <w:rPr>
          <w:b/>
          <w:bCs/>
          <w:sz w:val="44"/>
          <w:szCs w:val="44"/>
          <w:lang w:bidi="ar-KW"/>
        </w:rPr>
      </w:pPr>
      <w:r>
        <w:rPr>
          <w:b/>
          <w:bCs/>
          <w:sz w:val="44"/>
          <w:szCs w:val="44"/>
          <w:lang w:bidi="ar-KW"/>
        </w:rPr>
        <w:t>Department</w:t>
      </w:r>
      <w:r w:rsidR="00D42555">
        <w:rPr>
          <w:b/>
          <w:bCs/>
          <w:sz w:val="44"/>
          <w:szCs w:val="44"/>
          <w:lang w:bidi="ar-KW"/>
        </w:rPr>
        <w:t xml:space="preserve"> of: </w:t>
      </w:r>
      <w:r w:rsidR="00067410">
        <w:rPr>
          <w:b/>
          <w:bCs/>
          <w:sz w:val="44"/>
          <w:szCs w:val="44"/>
          <w:lang w:bidi="ar-KW"/>
        </w:rPr>
        <w:t>Enviro</w:t>
      </w:r>
      <w:r w:rsidR="007C19CE">
        <w:rPr>
          <w:b/>
          <w:bCs/>
          <w:sz w:val="44"/>
          <w:szCs w:val="44"/>
          <w:lang w:bidi="ar-KW"/>
        </w:rPr>
        <w:t>n</w:t>
      </w:r>
      <w:r w:rsidR="00067410">
        <w:rPr>
          <w:b/>
          <w:bCs/>
          <w:sz w:val="44"/>
          <w:szCs w:val="44"/>
          <w:lang w:bidi="ar-KW"/>
        </w:rPr>
        <w:t>mental</w:t>
      </w:r>
      <w:r w:rsidR="00D42555">
        <w:rPr>
          <w:b/>
          <w:bCs/>
          <w:sz w:val="44"/>
          <w:szCs w:val="44"/>
          <w:lang w:bidi="ar-KW"/>
        </w:rPr>
        <w:t xml:space="preserve"> Science</w:t>
      </w:r>
      <w:r w:rsidR="001E2E67">
        <w:rPr>
          <w:b/>
          <w:bCs/>
          <w:sz w:val="44"/>
          <w:szCs w:val="44"/>
          <w:lang w:bidi="ar-KW"/>
        </w:rPr>
        <w:t xml:space="preserve"> and Health</w:t>
      </w:r>
    </w:p>
    <w:p w14:paraId="2C1B819A" w14:textId="77777777" w:rsidR="008D46A4" w:rsidRDefault="008D46A4" w:rsidP="0080086A">
      <w:pPr>
        <w:tabs>
          <w:tab w:val="left" w:pos="1200"/>
        </w:tabs>
        <w:rPr>
          <w:b/>
          <w:bCs/>
          <w:sz w:val="44"/>
          <w:szCs w:val="44"/>
          <w:lang w:bidi="ar-KW"/>
        </w:rPr>
      </w:pPr>
      <w:r>
        <w:rPr>
          <w:b/>
          <w:bCs/>
          <w:sz w:val="44"/>
          <w:szCs w:val="44"/>
          <w:lang w:bidi="ar-KW"/>
        </w:rPr>
        <w:t>College of</w:t>
      </w:r>
      <w:r w:rsidR="00397B34">
        <w:rPr>
          <w:b/>
          <w:bCs/>
          <w:sz w:val="44"/>
          <w:szCs w:val="44"/>
          <w:lang w:bidi="ar-KW"/>
        </w:rPr>
        <w:t>:</w:t>
      </w:r>
      <w:r w:rsidR="00406E25">
        <w:rPr>
          <w:b/>
          <w:bCs/>
          <w:sz w:val="44"/>
          <w:szCs w:val="44"/>
          <w:lang w:bidi="ar-KW"/>
        </w:rPr>
        <w:t xml:space="preserve"> </w:t>
      </w:r>
      <w:r w:rsidR="00D40BFC">
        <w:rPr>
          <w:b/>
          <w:bCs/>
          <w:sz w:val="44"/>
          <w:szCs w:val="44"/>
          <w:lang w:bidi="ar-KW"/>
        </w:rPr>
        <w:t>Science</w:t>
      </w:r>
    </w:p>
    <w:p w14:paraId="3647B6EE" w14:textId="77777777" w:rsidR="008D46A4" w:rsidRDefault="008D46A4" w:rsidP="0080086A">
      <w:pPr>
        <w:tabs>
          <w:tab w:val="left" w:pos="1200"/>
        </w:tabs>
        <w:rPr>
          <w:b/>
          <w:bCs/>
          <w:sz w:val="44"/>
          <w:szCs w:val="44"/>
          <w:lang w:bidi="ar-KW"/>
        </w:rPr>
      </w:pPr>
      <w:r>
        <w:rPr>
          <w:b/>
          <w:bCs/>
          <w:sz w:val="44"/>
          <w:szCs w:val="44"/>
          <w:lang w:bidi="ar-KW"/>
        </w:rPr>
        <w:t>University of</w:t>
      </w:r>
      <w:r w:rsidR="00397B34">
        <w:rPr>
          <w:b/>
          <w:bCs/>
          <w:sz w:val="44"/>
          <w:szCs w:val="44"/>
          <w:lang w:bidi="ar-KW"/>
        </w:rPr>
        <w:t>:</w:t>
      </w:r>
      <w:r w:rsidR="00406E25">
        <w:rPr>
          <w:b/>
          <w:bCs/>
          <w:sz w:val="44"/>
          <w:szCs w:val="44"/>
          <w:lang w:bidi="ar-KW"/>
        </w:rPr>
        <w:t xml:space="preserve"> </w:t>
      </w:r>
      <w:proofErr w:type="spellStart"/>
      <w:r w:rsidR="00D40BFC">
        <w:rPr>
          <w:b/>
          <w:bCs/>
          <w:sz w:val="44"/>
          <w:szCs w:val="44"/>
          <w:lang w:bidi="ar-KW"/>
        </w:rPr>
        <w:t>Salahaddin</w:t>
      </w:r>
      <w:proofErr w:type="spellEnd"/>
    </w:p>
    <w:p w14:paraId="784194F6" w14:textId="77777777" w:rsidR="008D46A4" w:rsidRDefault="008D46A4" w:rsidP="00067410">
      <w:pPr>
        <w:tabs>
          <w:tab w:val="left" w:pos="1200"/>
        </w:tabs>
        <w:rPr>
          <w:b/>
          <w:bCs/>
          <w:sz w:val="44"/>
          <w:szCs w:val="44"/>
          <w:lang w:bidi="ar-KW"/>
        </w:rPr>
      </w:pPr>
      <w:r>
        <w:rPr>
          <w:b/>
          <w:bCs/>
          <w:sz w:val="44"/>
          <w:szCs w:val="44"/>
          <w:lang w:bidi="ar-KW"/>
        </w:rPr>
        <w:t>Subject</w:t>
      </w:r>
      <w:r w:rsidR="0080086A">
        <w:rPr>
          <w:b/>
          <w:bCs/>
          <w:sz w:val="44"/>
          <w:szCs w:val="44"/>
          <w:lang w:bidi="ar-KW"/>
        </w:rPr>
        <w:t>:</w:t>
      </w:r>
      <w:r w:rsidR="00406E25">
        <w:rPr>
          <w:b/>
          <w:bCs/>
          <w:sz w:val="44"/>
          <w:szCs w:val="44"/>
          <w:lang w:bidi="ar-KW"/>
        </w:rPr>
        <w:t xml:space="preserve"> </w:t>
      </w:r>
      <w:r w:rsidR="00067410">
        <w:rPr>
          <w:b/>
          <w:bCs/>
          <w:sz w:val="44"/>
          <w:szCs w:val="44"/>
          <w:lang w:bidi="ar-KW"/>
        </w:rPr>
        <w:t xml:space="preserve">Environmental </w:t>
      </w:r>
      <w:r w:rsidR="00D42555">
        <w:rPr>
          <w:b/>
          <w:bCs/>
          <w:sz w:val="44"/>
          <w:szCs w:val="44"/>
          <w:lang w:bidi="ar-KW"/>
        </w:rPr>
        <w:t>Impact Assessment (EIA)</w:t>
      </w:r>
    </w:p>
    <w:p w14:paraId="06FC8CAB" w14:textId="77777777" w:rsidR="008D46A4" w:rsidRDefault="00397B34" w:rsidP="00397B34">
      <w:pPr>
        <w:tabs>
          <w:tab w:val="left" w:pos="1200"/>
        </w:tabs>
        <w:rPr>
          <w:b/>
          <w:bCs/>
          <w:sz w:val="44"/>
          <w:szCs w:val="44"/>
          <w:lang w:bidi="ar-KW"/>
        </w:rPr>
      </w:pPr>
      <w:r>
        <w:rPr>
          <w:b/>
          <w:bCs/>
          <w:sz w:val="44"/>
          <w:szCs w:val="44"/>
          <w:lang w:bidi="ar-KW"/>
        </w:rPr>
        <w:t>Course Book:</w:t>
      </w:r>
      <w:r w:rsidR="00AD5EBD">
        <w:rPr>
          <w:b/>
          <w:bCs/>
          <w:sz w:val="44"/>
          <w:szCs w:val="44"/>
          <w:lang w:bidi="ar-KW"/>
        </w:rPr>
        <w:t xml:space="preserve"> </w:t>
      </w:r>
      <w:r w:rsidR="00D42555">
        <w:rPr>
          <w:b/>
          <w:bCs/>
          <w:sz w:val="44"/>
          <w:szCs w:val="44"/>
          <w:lang w:bidi="ar-KW"/>
        </w:rPr>
        <w:t>Fourth Stage</w:t>
      </w:r>
      <w:r w:rsidR="00067410">
        <w:rPr>
          <w:b/>
          <w:bCs/>
          <w:sz w:val="44"/>
          <w:szCs w:val="44"/>
          <w:lang w:bidi="ar-KW"/>
        </w:rPr>
        <w:t xml:space="preserve">/ </w:t>
      </w:r>
      <w:r w:rsidR="00D42555">
        <w:rPr>
          <w:b/>
          <w:bCs/>
          <w:sz w:val="40"/>
          <w:szCs w:val="40"/>
          <w:lang w:bidi="ar-KW"/>
        </w:rPr>
        <w:t>Second S</w:t>
      </w:r>
      <w:r w:rsidR="00067410">
        <w:rPr>
          <w:b/>
          <w:bCs/>
          <w:sz w:val="40"/>
          <w:szCs w:val="40"/>
          <w:lang w:bidi="ar-KW"/>
        </w:rPr>
        <w:t>emester</w:t>
      </w:r>
    </w:p>
    <w:p w14:paraId="21AD33CC" w14:textId="7427393F" w:rsidR="00D42555" w:rsidRDefault="008D46A4" w:rsidP="00D40BFC">
      <w:pPr>
        <w:tabs>
          <w:tab w:val="left" w:pos="1200"/>
        </w:tabs>
        <w:rPr>
          <w:b/>
          <w:bCs/>
          <w:sz w:val="44"/>
          <w:szCs w:val="44"/>
          <w:lang w:bidi="ar-KW"/>
        </w:rPr>
      </w:pPr>
      <w:r>
        <w:rPr>
          <w:b/>
          <w:bCs/>
          <w:sz w:val="44"/>
          <w:szCs w:val="44"/>
          <w:lang w:bidi="ar-KW"/>
        </w:rPr>
        <w:t>Lecturer's name</w:t>
      </w:r>
      <w:r w:rsidR="00397B34">
        <w:rPr>
          <w:b/>
          <w:bCs/>
          <w:sz w:val="44"/>
          <w:szCs w:val="44"/>
          <w:lang w:bidi="ar-KW"/>
        </w:rPr>
        <w:t xml:space="preserve">: </w:t>
      </w:r>
      <w:r w:rsidR="001E2E67">
        <w:rPr>
          <w:b/>
          <w:bCs/>
          <w:sz w:val="44"/>
          <w:szCs w:val="44"/>
          <w:lang w:bidi="ar-KW"/>
        </w:rPr>
        <w:t>Assistant</w:t>
      </w:r>
      <w:r w:rsidR="00AD5EBD">
        <w:rPr>
          <w:b/>
          <w:bCs/>
          <w:sz w:val="44"/>
          <w:szCs w:val="44"/>
          <w:lang w:bidi="ar-KW"/>
        </w:rPr>
        <w:t xml:space="preserve"> Professor </w:t>
      </w:r>
      <w:proofErr w:type="spellStart"/>
      <w:r w:rsidR="00D42555">
        <w:rPr>
          <w:b/>
          <w:bCs/>
          <w:sz w:val="44"/>
          <w:szCs w:val="44"/>
          <w:lang w:bidi="ar-KW"/>
        </w:rPr>
        <w:t>Dr.</w:t>
      </w:r>
      <w:proofErr w:type="spellEnd"/>
      <w:r w:rsidR="00D42555">
        <w:rPr>
          <w:b/>
          <w:bCs/>
          <w:sz w:val="44"/>
          <w:szCs w:val="44"/>
          <w:lang w:bidi="ar-KW"/>
        </w:rPr>
        <w:t xml:space="preserve"> Siraj Muhammed Abdulla Goran </w:t>
      </w:r>
      <w:proofErr w:type="gramStart"/>
      <w:r w:rsidR="00397B34">
        <w:rPr>
          <w:b/>
          <w:bCs/>
          <w:sz w:val="44"/>
          <w:szCs w:val="44"/>
          <w:lang w:bidi="ar-KW"/>
        </w:rPr>
        <w:t>( Ph.</w:t>
      </w:r>
      <w:r w:rsidR="00D40BFC">
        <w:rPr>
          <w:b/>
          <w:bCs/>
          <w:sz w:val="44"/>
          <w:szCs w:val="44"/>
          <w:lang w:bidi="ar-KW"/>
        </w:rPr>
        <w:t>D</w:t>
      </w:r>
      <w:r w:rsidR="00397B34">
        <w:rPr>
          <w:b/>
          <w:bCs/>
          <w:sz w:val="44"/>
          <w:szCs w:val="44"/>
          <w:lang w:bidi="ar-KW"/>
        </w:rPr>
        <w:t>.</w:t>
      </w:r>
      <w:proofErr w:type="gramEnd"/>
      <w:r w:rsidR="00397B34">
        <w:rPr>
          <w:b/>
          <w:bCs/>
          <w:sz w:val="44"/>
          <w:szCs w:val="44"/>
          <w:lang w:bidi="ar-KW"/>
        </w:rPr>
        <w:t>)</w:t>
      </w:r>
    </w:p>
    <w:p w14:paraId="0CA8CB04" w14:textId="76868C6B" w:rsidR="008D46A4" w:rsidRDefault="00D91B7C" w:rsidP="00D40BFC">
      <w:pPr>
        <w:tabs>
          <w:tab w:val="left" w:pos="1200"/>
        </w:tabs>
        <w:rPr>
          <w:b/>
          <w:bCs/>
          <w:sz w:val="44"/>
          <w:szCs w:val="44"/>
          <w:lang w:bidi="ar-KW"/>
        </w:rPr>
      </w:pPr>
      <w:r>
        <w:rPr>
          <w:b/>
          <w:bCs/>
          <w:sz w:val="44"/>
          <w:szCs w:val="44"/>
          <w:lang w:bidi="ar-KW"/>
        </w:rPr>
        <w:t xml:space="preserve">Academic Year: </w:t>
      </w:r>
      <w:r w:rsidR="00377333">
        <w:rPr>
          <w:b/>
          <w:bCs/>
          <w:sz w:val="44"/>
          <w:szCs w:val="44"/>
          <w:lang w:bidi="ar-KW"/>
        </w:rPr>
        <w:t>202</w:t>
      </w:r>
      <w:r w:rsidR="00B9001A">
        <w:rPr>
          <w:b/>
          <w:bCs/>
          <w:sz w:val="44"/>
          <w:szCs w:val="44"/>
          <w:lang w:bidi="ar-KW"/>
        </w:rPr>
        <w:t>2</w:t>
      </w:r>
      <w:r w:rsidR="00F906AB">
        <w:rPr>
          <w:b/>
          <w:bCs/>
          <w:sz w:val="44"/>
          <w:szCs w:val="44"/>
          <w:lang w:bidi="ar-KW"/>
        </w:rPr>
        <w:t>/</w:t>
      </w:r>
      <w:r w:rsidR="00377333">
        <w:rPr>
          <w:b/>
          <w:bCs/>
          <w:sz w:val="44"/>
          <w:szCs w:val="44"/>
          <w:lang w:bidi="ar-KW"/>
        </w:rPr>
        <w:t>202</w:t>
      </w:r>
      <w:r w:rsidR="00B9001A">
        <w:rPr>
          <w:b/>
          <w:bCs/>
          <w:sz w:val="44"/>
          <w:szCs w:val="44"/>
          <w:lang w:bidi="ar-KW"/>
        </w:rPr>
        <w:t>3</w:t>
      </w:r>
    </w:p>
    <w:p w14:paraId="42810AE1" w14:textId="77777777" w:rsidR="00C46D58" w:rsidRDefault="00C46D58" w:rsidP="008D46A4">
      <w:pPr>
        <w:tabs>
          <w:tab w:val="left" w:pos="1200"/>
        </w:tabs>
        <w:jc w:val="center"/>
        <w:rPr>
          <w:b/>
          <w:bCs/>
          <w:sz w:val="44"/>
          <w:szCs w:val="44"/>
          <w:lang w:bidi="ar-KW"/>
        </w:rPr>
      </w:pPr>
    </w:p>
    <w:p w14:paraId="6B8B3CF1" w14:textId="77777777" w:rsidR="00C857AF" w:rsidRDefault="00C857AF" w:rsidP="008D46A4">
      <w:pPr>
        <w:tabs>
          <w:tab w:val="left" w:pos="1200"/>
        </w:tabs>
        <w:jc w:val="center"/>
        <w:rPr>
          <w:b/>
          <w:bCs/>
          <w:sz w:val="44"/>
          <w:szCs w:val="44"/>
          <w:lang w:bidi="ar-KW"/>
        </w:rPr>
      </w:pPr>
    </w:p>
    <w:p w14:paraId="57ADD645" w14:textId="77777777" w:rsidR="00C857AF" w:rsidRDefault="00C857AF" w:rsidP="008D46A4">
      <w:pPr>
        <w:tabs>
          <w:tab w:val="left" w:pos="1200"/>
        </w:tabs>
        <w:jc w:val="center"/>
        <w:rPr>
          <w:b/>
          <w:bCs/>
          <w:sz w:val="44"/>
          <w:szCs w:val="44"/>
          <w:lang w:bidi="ar-KW"/>
        </w:rPr>
      </w:pPr>
    </w:p>
    <w:p w14:paraId="3F72E6B5" w14:textId="77777777" w:rsidR="002B7CC7" w:rsidRDefault="002B7CC7" w:rsidP="009C3084">
      <w:pPr>
        <w:tabs>
          <w:tab w:val="left" w:pos="1200"/>
        </w:tabs>
        <w:rPr>
          <w:b/>
          <w:bCs/>
          <w:sz w:val="44"/>
          <w:szCs w:val="44"/>
          <w:lang w:bidi="ar-KW"/>
        </w:rPr>
      </w:pPr>
    </w:p>
    <w:p w14:paraId="3609898B"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2786"/>
        <w:gridCol w:w="3656"/>
      </w:tblGrid>
      <w:tr w:rsidR="008D46A4" w:rsidRPr="00747A9A" w14:paraId="0E53C6D8" w14:textId="77777777" w:rsidTr="00761BB0">
        <w:tc>
          <w:tcPr>
            <w:tcW w:w="3585" w:type="dxa"/>
          </w:tcPr>
          <w:p w14:paraId="26EE6088"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351" w:type="dxa"/>
            <w:gridSpan w:val="2"/>
          </w:tcPr>
          <w:p w14:paraId="21F9FC61" w14:textId="77777777" w:rsidR="008D46A4" w:rsidRPr="006766CD" w:rsidRDefault="00067410" w:rsidP="00007DB4">
            <w:pPr>
              <w:spacing w:after="0" w:line="240" w:lineRule="auto"/>
              <w:rPr>
                <w:b/>
                <w:bCs/>
                <w:sz w:val="24"/>
                <w:szCs w:val="24"/>
                <w:lang w:bidi="ar-KW"/>
              </w:rPr>
            </w:pPr>
            <w:r>
              <w:rPr>
                <w:b/>
                <w:bCs/>
                <w:sz w:val="24"/>
                <w:szCs w:val="24"/>
                <w:lang w:bidi="ar-KW"/>
              </w:rPr>
              <w:t xml:space="preserve">Environmental </w:t>
            </w:r>
            <w:r w:rsidR="00007DB4">
              <w:rPr>
                <w:b/>
                <w:bCs/>
                <w:sz w:val="24"/>
                <w:szCs w:val="24"/>
                <w:lang w:bidi="ar-KW"/>
              </w:rPr>
              <w:t>Impact Assessment</w:t>
            </w:r>
          </w:p>
        </w:tc>
      </w:tr>
      <w:tr w:rsidR="008D46A4" w:rsidRPr="00747A9A" w14:paraId="43004A1B" w14:textId="77777777" w:rsidTr="00761BB0">
        <w:tc>
          <w:tcPr>
            <w:tcW w:w="3585" w:type="dxa"/>
          </w:tcPr>
          <w:p w14:paraId="3F000963"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351" w:type="dxa"/>
            <w:gridSpan w:val="2"/>
          </w:tcPr>
          <w:p w14:paraId="7F74E84A" w14:textId="77777777" w:rsidR="00B734E3" w:rsidRPr="006766CD" w:rsidRDefault="00007DB4" w:rsidP="00374E9F">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Siraj Muhammed Abdulla Goran</w:t>
            </w:r>
            <w:r w:rsidR="00E32A38">
              <w:rPr>
                <w:b/>
                <w:bCs/>
                <w:sz w:val="24"/>
                <w:szCs w:val="24"/>
                <w:lang w:bidi="ar-KW"/>
              </w:rPr>
              <w:t xml:space="preserve"> (Ph.D.)</w:t>
            </w:r>
          </w:p>
        </w:tc>
      </w:tr>
      <w:tr w:rsidR="008D46A4" w:rsidRPr="00747A9A" w14:paraId="2968F84C" w14:textId="77777777" w:rsidTr="00761BB0">
        <w:tc>
          <w:tcPr>
            <w:tcW w:w="3585" w:type="dxa"/>
          </w:tcPr>
          <w:p w14:paraId="7D27C4F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351" w:type="dxa"/>
            <w:gridSpan w:val="2"/>
          </w:tcPr>
          <w:p w14:paraId="79BB81A1" w14:textId="77777777" w:rsidR="008D46A4" w:rsidRPr="006766CD" w:rsidRDefault="00E32A38" w:rsidP="00067410">
            <w:pPr>
              <w:spacing w:after="0" w:line="240" w:lineRule="auto"/>
              <w:rPr>
                <w:b/>
                <w:bCs/>
                <w:sz w:val="24"/>
                <w:szCs w:val="24"/>
                <w:lang w:bidi="ar-KW"/>
              </w:rPr>
            </w:pPr>
            <w:r>
              <w:rPr>
                <w:b/>
                <w:bCs/>
                <w:sz w:val="24"/>
                <w:szCs w:val="24"/>
                <w:lang w:bidi="ar-KW"/>
              </w:rPr>
              <w:t xml:space="preserve">Department of </w:t>
            </w:r>
            <w:r w:rsidR="00067410">
              <w:rPr>
                <w:b/>
                <w:bCs/>
                <w:sz w:val="24"/>
                <w:szCs w:val="24"/>
                <w:lang w:bidi="ar-KW"/>
              </w:rPr>
              <w:t>Environmental</w:t>
            </w:r>
            <w:r w:rsidR="00007DB4">
              <w:rPr>
                <w:b/>
                <w:bCs/>
                <w:sz w:val="24"/>
                <w:szCs w:val="24"/>
                <w:lang w:bidi="ar-KW"/>
              </w:rPr>
              <w:t xml:space="preserve"> Sciences</w:t>
            </w:r>
            <w:r w:rsidR="00D40BFC">
              <w:rPr>
                <w:b/>
                <w:bCs/>
                <w:sz w:val="24"/>
                <w:szCs w:val="24"/>
                <w:lang w:bidi="ar-KW"/>
              </w:rPr>
              <w:t xml:space="preserve"> / </w:t>
            </w:r>
            <w:r>
              <w:rPr>
                <w:b/>
                <w:bCs/>
                <w:sz w:val="24"/>
                <w:szCs w:val="24"/>
                <w:lang w:bidi="ar-KW"/>
              </w:rPr>
              <w:t xml:space="preserve">College </w:t>
            </w:r>
            <w:r w:rsidR="00D40BFC">
              <w:rPr>
                <w:b/>
                <w:bCs/>
                <w:sz w:val="24"/>
                <w:szCs w:val="24"/>
                <w:lang w:bidi="ar-KW"/>
              </w:rPr>
              <w:t>Science</w:t>
            </w:r>
          </w:p>
        </w:tc>
      </w:tr>
      <w:tr w:rsidR="008D46A4" w:rsidRPr="00747A9A" w14:paraId="79CD60D5" w14:textId="77777777" w:rsidTr="00761BB0">
        <w:trPr>
          <w:trHeight w:val="352"/>
        </w:trPr>
        <w:tc>
          <w:tcPr>
            <w:tcW w:w="3585" w:type="dxa"/>
          </w:tcPr>
          <w:p w14:paraId="3B0A4A5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351" w:type="dxa"/>
            <w:gridSpan w:val="2"/>
          </w:tcPr>
          <w:p w14:paraId="14D38198" w14:textId="77777777"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000000">
              <w:fldChar w:fldCharType="begin"/>
            </w:r>
            <w:r w:rsidR="00000000">
              <w:instrText>HYPERLINK "mailto:siraj.abdulla@su.edu.krd"</w:instrText>
            </w:r>
            <w:r w:rsidR="00000000">
              <w:fldChar w:fldCharType="separate"/>
            </w:r>
            <w:r w:rsidR="00D42555" w:rsidRPr="00E2655A">
              <w:rPr>
                <w:rStyle w:val="Hyperlink"/>
                <w:b/>
                <w:bCs/>
                <w:sz w:val="24"/>
                <w:szCs w:val="24"/>
                <w:lang w:bidi="ar-KW"/>
              </w:rPr>
              <w:t>siraj.abdulla@su.edu.krd</w:t>
            </w:r>
            <w:r w:rsidR="00000000">
              <w:rPr>
                <w:rStyle w:val="Hyperlink"/>
                <w:b/>
                <w:bCs/>
                <w:sz w:val="24"/>
                <w:szCs w:val="24"/>
                <w:lang w:bidi="ar-KW"/>
              </w:rPr>
              <w:fldChar w:fldCharType="end"/>
            </w:r>
          </w:p>
          <w:p w14:paraId="111F535A"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D42555">
              <w:rPr>
                <w:b/>
                <w:bCs/>
                <w:sz w:val="24"/>
                <w:szCs w:val="24"/>
                <w:lang w:val="en-US" w:bidi="ar-KW"/>
              </w:rPr>
              <w:t xml:space="preserve"> 009647504546250</w:t>
            </w:r>
          </w:p>
        </w:tc>
      </w:tr>
      <w:tr w:rsidR="008D46A4" w:rsidRPr="00747A9A" w14:paraId="3605997D" w14:textId="77777777" w:rsidTr="00761BB0">
        <w:tc>
          <w:tcPr>
            <w:tcW w:w="3585" w:type="dxa"/>
          </w:tcPr>
          <w:p w14:paraId="5708D3F9"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351" w:type="dxa"/>
            <w:gridSpan w:val="2"/>
          </w:tcPr>
          <w:p w14:paraId="08B8D665" w14:textId="77777777" w:rsidR="008D46A4" w:rsidRPr="006766CD" w:rsidRDefault="00007DB4" w:rsidP="00007DB4">
            <w:pPr>
              <w:spacing w:after="0" w:line="240" w:lineRule="auto"/>
              <w:rPr>
                <w:b/>
                <w:bCs/>
                <w:sz w:val="24"/>
                <w:szCs w:val="24"/>
                <w:lang w:bidi="ar-KW"/>
              </w:rPr>
            </w:pPr>
            <w:r>
              <w:rPr>
                <w:b/>
                <w:bCs/>
                <w:sz w:val="24"/>
                <w:szCs w:val="24"/>
                <w:lang w:bidi="ar-KW"/>
              </w:rPr>
              <w:t xml:space="preserve"> Theory: 2</w:t>
            </w:r>
          </w:p>
        </w:tc>
      </w:tr>
      <w:tr w:rsidR="008D46A4" w:rsidRPr="00747A9A" w14:paraId="4DA5F6D6" w14:textId="77777777" w:rsidTr="00761BB0">
        <w:tc>
          <w:tcPr>
            <w:tcW w:w="3585" w:type="dxa"/>
          </w:tcPr>
          <w:p w14:paraId="0FDE1E1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351" w:type="dxa"/>
            <w:gridSpan w:val="2"/>
          </w:tcPr>
          <w:p w14:paraId="5735FFDF" w14:textId="77777777" w:rsidR="008D46A4" w:rsidRPr="006766CD" w:rsidRDefault="00B734E3" w:rsidP="00CF5475">
            <w:pPr>
              <w:spacing w:after="0" w:line="240" w:lineRule="auto"/>
              <w:rPr>
                <w:b/>
                <w:bCs/>
                <w:sz w:val="24"/>
                <w:szCs w:val="24"/>
                <w:lang w:bidi="ar-KW"/>
              </w:rPr>
            </w:pPr>
            <w:r>
              <w:rPr>
                <w:b/>
                <w:bCs/>
                <w:sz w:val="24"/>
                <w:szCs w:val="24"/>
                <w:lang w:bidi="ar-KW"/>
              </w:rPr>
              <w:t>3-3</w:t>
            </w:r>
          </w:p>
        </w:tc>
      </w:tr>
      <w:tr w:rsidR="008D46A4" w:rsidRPr="00747A9A" w14:paraId="5BD9BB7C" w14:textId="77777777" w:rsidTr="00761BB0">
        <w:tc>
          <w:tcPr>
            <w:tcW w:w="3585" w:type="dxa"/>
          </w:tcPr>
          <w:p w14:paraId="72FB4E00"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351" w:type="dxa"/>
            <w:gridSpan w:val="2"/>
          </w:tcPr>
          <w:p w14:paraId="2DEC432C" w14:textId="77777777" w:rsidR="008D46A4" w:rsidRPr="006766CD" w:rsidRDefault="008D46A4" w:rsidP="00CF5475">
            <w:pPr>
              <w:spacing w:after="0" w:line="240" w:lineRule="auto"/>
              <w:rPr>
                <w:b/>
                <w:bCs/>
                <w:sz w:val="24"/>
                <w:szCs w:val="24"/>
                <w:lang w:bidi="ar-KW"/>
              </w:rPr>
            </w:pPr>
          </w:p>
        </w:tc>
      </w:tr>
      <w:tr w:rsidR="008D46A4" w:rsidRPr="00747A9A" w14:paraId="0CD0D282" w14:textId="77777777" w:rsidTr="00761BB0">
        <w:tc>
          <w:tcPr>
            <w:tcW w:w="3585" w:type="dxa"/>
          </w:tcPr>
          <w:p w14:paraId="4AFA6F58"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351" w:type="dxa"/>
            <w:gridSpan w:val="2"/>
          </w:tcPr>
          <w:p w14:paraId="048E6102" w14:textId="57DA3FC6" w:rsidR="00F054E0" w:rsidRDefault="00F054E0" w:rsidP="00F054E0">
            <w:pPr>
              <w:spacing w:after="0" w:line="240" w:lineRule="auto"/>
              <w:jc w:val="both"/>
              <w:rPr>
                <w:sz w:val="24"/>
                <w:szCs w:val="24"/>
                <w:lang w:val="en-US" w:bidi="ar-KW"/>
              </w:rPr>
            </w:pPr>
            <w:r>
              <w:t>*</w:t>
            </w:r>
            <w:r>
              <w:rPr>
                <w:sz w:val="24"/>
                <w:szCs w:val="24"/>
                <w:lang w:val="en-US" w:bidi="ar-KW"/>
              </w:rPr>
              <w:t xml:space="preserve">   Graduated at the Department of Community </w:t>
            </w:r>
            <w:r w:rsidR="00F70241">
              <w:rPr>
                <w:sz w:val="24"/>
                <w:szCs w:val="24"/>
                <w:lang w:val="en-US" w:bidi="ar-KW"/>
              </w:rPr>
              <w:t xml:space="preserve">of the </w:t>
            </w:r>
            <w:r>
              <w:rPr>
                <w:sz w:val="24"/>
                <w:szCs w:val="24"/>
                <w:lang w:val="en-US" w:bidi="ar-KW"/>
              </w:rPr>
              <w:t xml:space="preserve">Health, Erbil Technical </w:t>
            </w:r>
            <w:r w:rsidR="009C3084">
              <w:rPr>
                <w:sz w:val="24"/>
                <w:szCs w:val="24"/>
                <w:lang w:val="en-US" w:bidi="ar-KW"/>
              </w:rPr>
              <w:t>Institute</w:t>
            </w:r>
            <w:r>
              <w:rPr>
                <w:sz w:val="24"/>
                <w:szCs w:val="24"/>
                <w:lang w:val="en-US" w:bidi="ar-KW"/>
              </w:rPr>
              <w:t>/ Medical Institute (1997-1998).</w:t>
            </w:r>
          </w:p>
          <w:p w14:paraId="652C3BA0" w14:textId="77777777" w:rsidR="00F054E0" w:rsidRDefault="00F054E0" w:rsidP="009377C9">
            <w:pPr>
              <w:spacing w:after="0" w:line="240" w:lineRule="auto"/>
              <w:jc w:val="both"/>
            </w:pPr>
          </w:p>
          <w:p w14:paraId="6CF86847" w14:textId="77777777" w:rsidR="009377C9" w:rsidRDefault="009377C9" w:rsidP="009377C9">
            <w:pPr>
              <w:spacing w:after="0" w:line="240" w:lineRule="auto"/>
              <w:jc w:val="both"/>
              <w:rPr>
                <w:sz w:val="24"/>
                <w:szCs w:val="24"/>
                <w:lang w:val="en-US" w:bidi="ar-KW"/>
              </w:rPr>
            </w:pPr>
            <w:r>
              <w:t>*</w:t>
            </w:r>
            <w:r>
              <w:rPr>
                <w:sz w:val="24"/>
                <w:szCs w:val="24"/>
                <w:lang w:val="en-US" w:bidi="ar-KW"/>
              </w:rPr>
              <w:t xml:space="preserve">   Graduated at the Department of </w:t>
            </w:r>
            <w:r w:rsidR="00F70241">
              <w:rPr>
                <w:sz w:val="24"/>
                <w:szCs w:val="24"/>
                <w:lang w:val="en-US" w:bidi="ar-KW"/>
              </w:rPr>
              <w:t>Biology</w:t>
            </w:r>
            <w:r>
              <w:rPr>
                <w:sz w:val="24"/>
                <w:szCs w:val="24"/>
                <w:lang w:val="en-US" w:bidi="ar-KW"/>
              </w:rPr>
              <w:t xml:space="preserve">, </w:t>
            </w:r>
            <w:proofErr w:type="spellStart"/>
            <w:r>
              <w:rPr>
                <w:sz w:val="24"/>
                <w:szCs w:val="24"/>
                <w:lang w:val="en-US" w:bidi="ar-KW"/>
              </w:rPr>
              <w:t>Salahaddin</w:t>
            </w:r>
            <w:proofErr w:type="spellEnd"/>
            <w:r>
              <w:rPr>
                <w:sz w:val="24"/>
                <w:szCs w:val="24"/>
                <w:lang w:val="en-US" w:bidi="ar-KW"/>
              </w:rPr>
              <w:t xml:space="preserve"> University/ Coll</w:t>
            </w:r>
            <w:r w:rsidR="00F70241">
              <w:rPr>
                <w:sz w:val="24"/>
                <w:szCs w:val="24"/>
                <w:lang w:val="en-US" w:bidi="ar-KW"/>
              </w:rPr>
              <w:t>ege</w:t>
            </w:r>
            <w:r>
              <w:rPr>
                <w:sz w:val="24"/>
                <w:szCs w:val="24"/>
                <w:lang w:val="en-US" w:bidi="ar-KW"/>
              </w:rPr>
              <w:t xml:space="preserve"> of Science (</w:t>
            </w:r>
            <w:r w:rsidR="00F70241">
              <w:rPr>
                <w:sz w:val="24"/>
                <w:szCs w:val="24"/>
                <w:lang w:val="en-US" w:bidi="ar-KW"/>
              </w:rPr>
              <w:t>2003</w:t>
            </w:r>
            <w:r>
              <w:rPr>
                <w:sz w:val="24"/>
                <w:szCs w:val="24"/>
                <w:lang w:val="en-US" w:bidi="ar-KW"/>
              </w:rPr>
              <w:t>-</w:t>
            </w:r>
            <w:r w:rsidR="00F70241">
              <w:rPr>
                <w:sz w:val="24"/>
                <w:szCs w:val="24"/>
                <w:lang w:val="en-US" w:bidi="ar-KW"/>
              </w:rPr>
              <w:t>2004</w:t>
            </w:r>
            <w:r>
              <w:rPr>
                <w:sz w:val="24"/>
                <w:szCs w:val="24"/>
                <w:lang w:val="en-US" w:bidi="ar-KW"/>
              </w:rPr>
              <w:t>).</w:t>
            </w:r>
          </w:p>
          <w:p w14:paraId="10C54F00" w14:textId="77777777" w:rsidR="009377C9" w:rsidRDefault="009377C9" w:rsidP="009377C9">
            <w:pPr>
              <w:spacing w:after="0" w:line="240" w:lineRule="auto"/>
              <w:jc w:val="both"/>
              <w:rPr>
                <w:sz w:val="24"/>
                <w:szCs w:val="24"/>
                <w:lang w:val="en-US" w:bidi="ar-KW"/>
              </w:rPr>
            </w:pPr>
            <w:r>
              <w:t xml:space="preserve">* </w:t>
            </w:r>
            <w:r>
              <w:rPr>
                <w:sz w:val="24"/>
                <w:szCs w:val="24"/>
                <w:lang w:val="en-US" w:bidi="ar-KW"/>
              </w:rPr>
              <w:t xml:space="preserve">M.Sc. in </w:t>
            </w:r>
            <w:r w:rsidR="00117AC8">
              <w:rPr>
                <w:sz w:val="24"/>
                <w:szCs w:val="24"/>
                <w:lang w:val="en-US" w:bidi="ar-KW"/>
              </w:rPr>
              <w:t xml:space="preserve">Fresh </w:t>
            </w:r>
            <w:r w:rsidR="00F70241">
              <w:rPr>
                <w:sz w:val="24"/>
                <w:szCs w:val="24"/>
                <w:lang w:val="en-US" w:bidi="ar-KW"/>
              </w:rPr>
              <w:t>Water ecology and phycology</w:t>
            </w:r>
            <w:r>
              <w:rPr>
                <w:sz w:val="24"/>
                <w:szCs w:val="24"/>
                <w:lang w:val="en-US" w:bidi="ar-KW"/>
              </w:rPr>
              <w:t xml:space="preserve"> at the </w:t>
            </w:r>
            <w:proofErr w:type="spellStart"/>
            <w:r>
              <w:rPr>
                <w:sz w:val="24"/>
                <w:szCs w:val="24"/>
                <w:lang w:val="en-US" w:bidi="ar-KW"/>
              </w:rPr>
              <w:t>Salahaddin</w:t>
            </w:r>
            <w:proofErr w:type="spellEnd"/>
            <w:r>
              <w:rPr>
                <w:sz w:val="24"/>
                <w:szCs w:val="24"/>
                <w:lang w:val="en-US" w:bidi="ar-KW"/>
              </w:rPr>
              <w:t xml:space="preserve"> University, (20</w:t>
            </w:r>
            <w:r w:rsidR="00117AC8">
              <w:rPr>
                <w:sz w:val="24"/>
                <w:szCs w:val="24"/>
                <w:lang w:val="en-US" w:bidi="ar-KW"/>
              </w:rPr>
              <w:t>06</w:t>
            </w:r>
            <w:r>
              <w:rPr>
                <w:sz w:val="24"/>
                <w:szCs w:val="24"/>
                <w:lang w:val="en-US" w:bidi="ar-KW"/>
              </w:rPr>
              <w:t>). Thesis title “</w:t>
            </w:r>
            <w:r w:rsidR="00117AC8">
              <w:rPr>
                <w:b/>
                <w:bCs/>
              </w:rPr>
              <w:t xml:space="preserve">Limnology </w:t>
            </w:r>
            <w:proofErr w:type="gramStart"/>
            <w:r w:rsidR="00117AC8">
              <w:rPr>
                <w:b/>
                <w:bCs/>
              </w:rPr>
              <w:t>And</w:t>
            </w:r>
            <w:proofErr w:type="gramEnd"/>
            <w:r w:rsidR="00117AC8">
              <w:rPr>
                <w:b/>
                <w:bCs/>
              </w:rPr>
              <w:t xml:space="preserve"> Non-Diatom Phytoplankton Composition Of </w:t>
            </w:r>
            <w:proofErr w:type="spellStart"/>
            <w:r w:rsidR="00117AC8">
              <w:rPr>
                <w:b/>
                <w:bCs/>
              </w:rPr>
              <w:t>Dilope</w:t>
            </w:r>
            <w:proofErr w:type="spellEnd"/>
            <w:r w:rsidR="00117AC8">
              <w:rPr>
                <w:b/>
                <w:bCs/>
              </w:rPr>
              <w:t xml:space="preserve"> Spring And </w:t>
            </w:r>
            <w:proofErr w:type="spellStart"/>
            <w:r w:rsidR="00117AC8">
              <w:rPr>
                <w:b/>
                <w:bCs/>
              </w:rPr>
              <w:t>Kesnezan</w:t>
            </w:r>
            <w:proofErr w:type="spellEnd"/>
            <w:r w:rsidR="00117AC8">
              <w:rPr>
                <w:b/>
                <w:bCs/>
              </w:rPr>
              <w:t xml:space="preserve"> Impoundment, </w:t>
            </w:r>
            <w:proofErr w:type="spellStart"/>
            <w:r w:rsidR="00117AC8">
              <w:rPr>
                <w:b/>
                <w:bCs/>
              </w:rPr>
              <w:t>Hewler</w:t>
            </w:r>
            <w:proofErr w:type="spellEnd"/>
            <w:r w:rsidR="00117AC8">
              <w:rPr>
                <w:b/>
                <w:bCs/>
              </w:rPr>
              <w:t xml:space="preserve"> –Kurdistan Region Of Iraq</w:t>
            </w:r>
            <w:r>
              <w:rPr>
                <w:sz w:val="24"/>
                <w:szCs w:val="24"/>
                <w:lang w:val="en-US" w:bidi="ar-KW"/>
              </w:rPr>
              <w:t>”.</w:t>
            </w:r>
          </w:p>
          <w:p w14:paraId="7C74795B" w14:textId="77777777" w:rsidR="009377C9" w:rsidRDefault="009377C9" w:rsidP="009377C9">
            <w:pPr>
              <w:spacing w:after="0" w:line="240" w:lineRule="auto"/>
              <w:jc w:val="both"/>
            </w:pPr>
            <w:r>
              <w:t xml:space="preserve">* </w:t>
            </w:r>
            <w:r w:rsidRPr="00D25EF6">
              <w:t xml:space="preserve">Ph.D. </w:t>
            </w:r>
            <w:r>
              <w:t xml:space="preserve">at the </w:t>
            </w:r>
            <w:proofErr w:type="spellStart"/>
            <w:r>
              <w:rPr>
                <w:sz w:val="24"/>
                <w:szCs w:val="24"/>
                <w:lang w:val="en-US" w:bidi="ar-KW"/>
              </w:rPr>
              <w:t>Salahaddin</w:t>
            </w:r>
            <w:proofErr w:type="spellEnd"/>
            <w:r>
              <w:rPr>
                <w:sz w:val="24"/>
                <w:szCs w:val="24"/>
                <w:lang w:val="en-US" w:bidi="ar-KW"/>
              </w:rPr>
              <w:t xml:space="preserve"> University</w:t>
            </w:r>
            <w:r>
              <w:t>, (</w:t>
            </w:r>
            <w:r w:rsidR="00117AC8">
              <w:t>2014</w:t>
            </w:r>
            <w:r>
              <w:t xml:space="preserve">). </w:t>
            </w:r>
            <w:r w:rsidR="00117AC8">
              <w:t>Dissertation</w:t>
            </w:r>
            <w:r>
              <w:t xml:space="preserve"> title “</w:t>
            </w:r>
            <w:r w:rsidR="00117AC8">
              <w:rPr>
                <w:b/>
                <w:bCs/>
              </w:rPr>
              <w:t xml:space="preserve">Ecological Study </w:t>
            </w:r>
            <w:proofErr w:type="gramStart"/>
            <w:r w:rsidR="00117AC8">
              <w:rPr>
                <w:b/>
                <w:bCs/>
              </w:rPr>
              <w:t>On</w:t>
            </w:r>
            <w:proofErr w:type="gramEnd"/>
            <w:r w:rsidR="00117AC8">
              <w:rPr>
                <w:b/>
                <w:bCs/>
              </w:rPr>
              <w:t xml:space="preserve"> Dukan Lake With Particular References To Bioaccumulation Of Some Heavy Metals And </w:t>
            </w:r>
            <w:proofErr w:type="spellStart"/>
            <w:r w:rsidR="00117AC8">
              <w:rPr>
                <w:b/>
                <w:bCs/>
              </w:rPr>
              <w:t>Pahs</w:t>
            </w:r>
            <w:proofErr w:type="spellEnd"/>
            <w:r w:rsidR="00117AC8">
              <w:rPr>
                <w:b/>
                <w:bCs/>
              </w:rPr>
              <w:t xml:space="preserve"> In Fish And Gull Tissues –Sulaimani –Kurdistan Region O Iraq 2014</w:t>
            </w:r>
            <w:r w:rsidRPr="00D25EF6">
              <w:t>.</w:t>
            </w:r>
          </w:p>
          <w:p w14:paraId="1B608768" w14:textId="77777777" w:rsidR="00117AC8" w:rsidRDefault="00117AC8" w:rsidP="009377C9">
            <w:pPr>
              <w:spacing w:after="0" w:line="240" w:lineRule="auto"/>
              <w:jc w:val="both"/>
            </w:pPr>
            <w:r>
              <w:t>I have 9 articles (7 published and the other two accepted for publishing) which include:</w:t>
            </w:r>
          </w:p>
          <w:p w14:paraId="61375142" w14:textId="77777777" w:rsidR="00307540" w:rsidRPr="006766CD" w:rsidRDefault="009377C9" w:rsidP="00307540">
            <w:pPr>
              <w:spacing w:after="0" w:line="240" w:lineRule="auto"/>
              <w:jc w:val="both"/>
              <w:rPr>
                <w:b/>
                <w:bCs/>
                <w:sz w:val="24"/>
                <w:szCs w:val="24"/>
                <w:lang w:val="en-US" w:bidi="ar-KW"/>
              </w:rPr>
            </w:pPr>
            <w:r>
              <w:t>*</w:t>
            </w:r>
          </w:p>
          <w:p w14:paraId="78403096"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1. Effect of different cadmium levels on growth and biochemical parameters of</w:t>
            </w:r>
          </w:p>
          <w:p w14:paraId="5194E899"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Cyprinus </w:t>
            </w:r>
            <w:proofErr w:type="spellStart"/>
            <w:r w:rsidRPr="00751B0C">
              <w:rPr>
                <w:sz w:val="24"/>
                <w:szCs w:val="24"/>
                <w:lang w:val="en-US" w:bidi="ar-KW"/>
              </w:rPr>
              <w:t>carpio</w:t>
            </w:r>
            <w:proofErr w:type="spellEnd"/>
            <w:r w:rsidRPr="00751B0C">
              <w:rPr>
                <w:sz w:val="24"/>
                <w:szCs w:val="24"/>
                <w:lang w:val="en-US" w:bidi="ar-KW"/>
              </w:rPr>
              <w:t xml:space="preserve"> fingerlings reared in a close system. </w:t>
            </w:r>
            <w:proofErr w:type="spellStart"/>
            <w:r w:rsidRPr="00751B0C">
              <w:rPr>
                <w:sz w:val="24"/>
                <w:szCs w:val="24"/>
                <w:lang w:val="en-US" w:bidi="ar-KW"/>
              </w:rPr>
              <w:t>Zanco</w:t>
            </w:r>
            <w:proofErr w:type="spellEnd"/>
            <w:r w:rsidRPr="00751B0C">
              <w:rPr>
                <w:sz w:val="24"/>
                <w:szCs w:val="24"/>
                <w:lang w:val="en-US" w:bidi="ar-KW"/>
              </w:rPr>
              <w:t xml:space="preserve"> Journal, Volume 31,</w:t>
            </w:r>
          </w:p>
          <w:p w14:paraId="58AC0408"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Number 4, 2019</w:t>
            </w:r>
          </w:p>
          <w:p w14:paraId="5A238790"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2. Using of </w:t>
            </w:r>
            <w:proofErr w:type="spellStart"/>
            <w:r w:rsidRPr="00751B0C">
              <w:rPr>
                <w:sz w:val="24"/>
                <w:szCs w:val="24"/>
                <w:lang w:val="en-US" w:bidi="ar-KW"/>
              </w:rPr>
              <w:t>Liptocitro</w:t>
            </w:r>
            <w:proofErr w:type="spellEnd"/>
            <w:r w:rsidRPr="00751B0C">
              <w:rPr>
                <w:sz w:val="24"/>
                <w:szCs w:val="24"/>
                <w:lang w:val="en-US" w:bidi="ar-KW"/>
              </w:rPr>
              <w:t xml:space="preserve"> as a growth promoter on common carp Cyprinus </w:t>
            </w:r>
            <w:proofErr w:type="spellStart"/>
            <w:r w:rsidRPr="00751B0C">
              <w:rPr>
                <w:sz w:val="24"/>
                <w:szCs w:val="24"/>
                <w:lang w:val="en-US" w:bidi="ar-KW"/>
              </w:rPr>
              <w:t>carpio</w:t>
            </w:r>
            <w:proofErr w:type="spellEnd"/>
            <w:r w:rsidRPr="00751B0C">
              <w:rPr>
                <w:sz w:val="24"/>
                <w:szCs w:val="24"/>
                <w:lang w:val="en-US" w:bidi="ar-KW"/>
              </w:rPr>
              <w:t xml:space="preserve"> L.</w:t>
            </w:r>
          </w:p>
          <w:p w14:paraId="2014854B"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1758 reared in cage culture. </w:t>
            </w:r>
            <w:proofErr w:type="spellStart"/>
            <w:r w:rsidRPr="00751B0C">
              <w:rPr>
                <w:sz w:val="24"/>
                <w:szCs w:val="24"/>
                <w:lang w:val="en-US" w:bidi="ar-KW"/>
              </w:rPr>
              <w:t>Zanco</w:t>
            </w:r>
            <w:proofErr w:type="spellEnd"/>
            <w:r w:rsidRPr="00751B0C">
              <w:rPr>
                <w:sz w:val="24"/>
                <w:szCs w:val="24"/>
                <w:lang w:val="en-US" w:bidi="ar-KW"/>
              </w:rPr>
              <w:t xml:space="preserve"> Journal. 2016</w:t>
            </w:r>
          </w:p>
          <w:p w14:paraId="4E4A49E3"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3. Determination of Heavy Trace Metals in Different Fish Species from</w:t>
            </w:r>
          </w:p>
          <w:p w14:paraId="130179C9" w14:textId="77777777" w:rsidR="009C3084" w:rsidRPr="00751B0C" w:rsidRDefault="009C3084" w:rsidP="009C3084">
            <w:pPr>
              <w:autoSpaceDE w:val="0"/>
              <w:autoSpaceDN w:val="0"/>
              <w:adjustRightInd w:val="0"/>
              <w:spacing w:after="0" w:line="240" w:lineRule="auto"/>
              <w:rPr>
                <w:sz w:val="24"/>
                <w:szCs w:val="24"/>
                <w:lang w:val="en-US" w:bidi="ar-KW"/>
              </w:rPr>
            </w:pPr>
            <w:proofErr w:type="spellStart"/>
            <w:r w:rsidRPr="00751B0C">
              <w:rPr>
                <w:sz w:val="24"/>
                <w:szCs w:val="24"/>
                <w:lang w:val="en-US" w:bidi="ar-KW"/>
              </w:rPr>
              <w:t>Derbendikhan</w:t>
            </w:r>
            <w:proofErr w:type="spellEnd"/>
            <w:r w:rsidRPr="00751B0C">
              <w:rPr>
                <w:sz w:val="24"/>
                <w:szCs w:val="24"/>
                <w:lang w:val="en-US" w:bidi="ar-KW"/>
              </w:rPr>
              <w:t xml:space="preserve"> Lake, Kurdistan Region of Iraq, Erbil Polytechnique Journal,</w:t>
            </w:r>
          </w:p>
          <w:p w14:paraId="3AA9D236"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Volume 7, No. 1 2017.</w:t>
            </w:r>
          </w:p>
          <w:p w14:paraId="1FF23251"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4. Water Quality and Physiological Parameters of Common Carp Fingerling Fed</w:t>
            </w:r>
          </w:p>
          <w:p w14:paraId="298118F5"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on Jerusalem artichoke Tubers. Erbil Polytechnique Journal, </w:t>
            </w:r>
            <w:r w:rsidRPr="00751B0C">
              <w:rPr>
                <w:sz w:val="24"/>
                <w:szCs w:val="24"/>
                <w:lang w:val="en-US" w:bidi="ar-KW"/>
              </w:rPr>
              <w:lastRenderedPageBreak/>
              <w:t>Volume 6, No. 3</w:t>
            </w:r>
          </w:p>
          <w:p w14:paraId="58A72613"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2016.</w:t>
            </w:r>
          </w:p>
          <w:p w14:paraId="1F6C9426"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5. Ecological Study </w:t>
            </w:r>
            <w:proofErr w:type="gramStart"/>
            <w:r w:rsidRPr="00751B0C">
              <w:rPr>
                <w:sz w:val="24"/>
                <w:szCs w:val="24"/>
                <w:lang w:val="en-US" w:bidi="ar-KW"/>
              </w:rPr>
              <w:t>On</w:t>
            </w:r>
            <w:proofErr w:type="gramEnd"/>
            <w:r w:rsidRPr="00751B0C">
              <w:rPr>
                <w:sz w:val="24"/>
                <w:szCs w:val="24"/>
                <w:lang w:val="en-US" w:bidi="ar-KW"/>
              </w:rPr>
              <w:t xml:space="preserve"> Dukan Lake With Particular References To</w:t>
            </w:r>
          </w:p>
          <w:p w14:paraId="237C4934"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Bioaccumulation Of Some Heavy Metals </w:t>
            </w:r>
            <w:proofErr w:type="gramStart"/>
            <w:r w:rsidRPr="00751B0C">
              <w:rPr>
                <w:sz w:val="24"/>
                <w:szCs w:val="24"/>
                <w:lang w:val="en-US" w:bidi="ar-KW"/>
              </w:rPr>
              <w:t>And</w:t>
            </w:r>
            <w:proofErr w:type="gramEnd"/>
            <w:r w:rsidRPr="00751B0C">
              <w:rPr>
                <w:sz w:val="24"/>
                <w:szCs w:val="24"/>
                <w:lang w:val="en-US" w:bidi="ar-KW"/>
              </w:rPr>
              <w:t xml:space="preserve"> PAHs In Fish And Gull Tissues –</w:t>
            </w:r>
          </w:p>
          <w:p w14:paraId="721109BC"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Sulaimani –Kurdistan Region </w:t>
            </w:r>
            <w:proofErr w:type="gramStart"/>
            <w:r w:rsidRPr="00751B0C">
              <w:rPr>
                <w:sz w:val="24"/>
                <w:szCs w:val="24"/>
                <w:lang w:val="en-US" w:bidi="ar-KW"/>
              </w:rPr>
              <w:t>Of</w:t>
            </w:r>
            <w:proofErr w:type="gramEnd"/>
            <w:r w:rsidRPr="00751B0C">
              <w:rPr>
                <w:sz w:val="24"/>
                <w:szCs w:val="24"/>
                <w:lang w:val="en-US" w:bidi="ar-KW"/>
              </w:rPr>
              <w:t xml:space="preserve"> Iraq 2014</w:t>
            </w:r>
          </w:p>
          <w:p w14:paraId="12AF53D5"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6. Quality and Hygienic Status of the Main Sewage Channel of </w:t>
            </w:r>
            <w:proofErr w:type="spellStart"/>
            <w:r w:rsidRPr="00751B0C">
              <w:rPr>
                <w:sz w:val="24"/>
                <w:szCs w:val="24"/>
                <w:lang w:val="en-US" w:bidi="ar-KW"/>
              </w:rPr>
              <w:t>Koya</w:t>
            </w:r>
            <w:proofErr w:type="spellEnd"/>
            <w:r w:rsidRPr="00751B0C">
              <w:rPr>
                <w:sz w:val="24"/>
                <w:szCs w:val="24"/>
                <w:lang w:val="en-US" w:bidi="ar-KW"/>
              </w:rPr>
              <w:t xml:space="preserve"> Town/Erbil,</w:t>
            </w:r>
          </w:p>
          <w:p w14:paraId="6B2FC075"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Kurdistan Region-Iraq 2012</w:t>
            </w:r>
          </w:p>
          <w:p w14:paraId="21F73D8B"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7. The Efficiency of Drinking Water Treatment Processes in Removing of some</w:t>
            </w:r>
          </w:p>
          <w:p w14:paraId="2500CCD9"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PAHs Compounds from Water </w:t>
            </w:r>
            <w:proofErr w:type="gramStart"/>
            <w:r w:rsidRPr="00751B0C">
              <w:rPr>
                <w:sz w:val="24"/>
                <w:szCs w:val="24"/>
                <w:lang w:val="en-US" w:bidi="ar-KW"/>
              </w:rPr>
              <w:t>In</w:t>
            </w:r>
            <w:proofErr w:type="gramEnd"/>
            <w:r w:rsidRPr="00751B0C">
              <w:rPr>
                <w:sz w:val="24"/>
                <w:szCs w:val="24"/>
                <w:lang w:val="en-US" w:bidi="ar-KW"/>
              </w:rPr>
              <w:t xml:space="preserve"> Erbil City-Iraq 2009</w:t>
            </w:r>
          </w:p>
          <w:p w14:paraId="2ABF6205"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8. Evaluation </w:t>
            </w:r>
            <w:proofErr w:type="gramStart"/>
            <w:r w:rsidRPr="00751B0C">
              <w:rPr>
                <w:sz w:val="24"/>
                <w:szCs w:val="24"/>
                <w:lang w:val="en-US" w:bidi="ar-KW"/>
              </w:rPr>
              <w:t>Of</w:t>
            </w:r>
            <w:proofErr w:type="gramEnd"/>
            <w:r w:rsidRPr="00751B0C">
              <w:rPr>
                <w:sz w:val="24"/>
                <w:szCs w:val="24"/>
                <w:lang w:val="en-US" w:bidi="ar-KW"/>
              </w:rPr>
              <w:t xml:space="preserve"> </w:t>
            </w:r>
            <w:proofErr w:type="spellStart"/>
            <w:r w:rsidRPr="00751B0C">
              <w:rPr>
                <w:sz w:val="24"/>
                <w:szCs w:val="24"/>
                <w:lang w:val="en-US" w:bidi="ar-KW"/>
              </w:rPr>
              <w:t>Ifraz</w:t>
            </w:r>
            <w:proofErr w:type="spellEnd"/>
            <w:r w:rsidRPr="00751B0C">
              <w:rPr>
                <w:sz w:val="24"/>
                <w:szCs w:val="24"/>
                <w:lang w:val="en-US" w:bidi="ar-KW"/>
              </w:rPr>
              <w:t xml:space="preserve"> Water Treatment Plants Starting From Row Water To</w:t>
            </w:r>
          </w:p>
          <w:p w14:paraId="0B2034B5"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Storage Units </w:t>
            </w:r>
            <w:proofErr w:type="gramStart"/>
            <w:r w:rsidRPr="00751B0C">
              <w:rPr>
                <w:sz w:val="24"/>
                <w:szCs w:val="24"/>
                <w:lang w:val="en-US" w:bidi="ar-KW"/>
              </w:rPr>
              <w:t>In</w:t>
            </w:r>
            <w:proofErr w:type="gramEnd"/>
            <w:r w:rsidRPr="00751B0C">
              <w:rPr>
                <w:sz w:val="24"/>
                <w:szCs w:val="24"/>
                <w:lang w:val="en-US" w:bidi="ar-KW"/>
              </w:rPr>
              <w:t xml:space="preserve"> Erbil City of Iraq 2010</w:t>
            </w:r>
          </w:p>
          <w:p w14:paraId="6D92C3E4"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9. A Preliminary Study of Algae in Two Nearby Water Bodies in </w:t>
            </w:r>
            <w:proofErr w:type="spellStart"/>
            <w:r w:rsidRPr="00751B0C">
              <w:rPr>
                <w:sz w:val="24"/>
                <w:szCs w:val="24"/>
                <w:lang w:val="en-US" w:bidi="ar-KW"/>
              </w:rPr>
              <w:t>Suliamaniyah</w:t>
            </w:r>
            <w:proofErr w:type="spellEnd"/>
          </w:p>
          <w:p w14:paraId="3271EE40"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2008.</w:t>
            </w:r>
          </w:p>
          <w:p w14:paraId="57CDE0CB"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10. Limnological study on </w:t>
            </w:r>
            <w:proofErr w:type="spellStart"/>
            <w:r w:rsidRPr="00751B0C">
              <w:rPr>
                <w:sz w:val="24"/>
                <w:szCs w:val="24"/>
                <w:lang w:val="en-US" w:bidi="ar-KW"/>
              </w:rPr>
              <w:t>Dilopa</w:t>
            </w:r>
            <w:proofErr w:type="spellEnd"/>
            <w:r w:rsidRPr="00751B0C">
              <w:rPr>
                <w:sz w:val="24"/>
                <w:szCs w:val="24"/>
                <w:lang w:val="en-US" w:bidi="ar-KW"/>
              </w:rPr>
              <w:t xml:space="preserve"> Spring and </w:t>
            </w:r>
            <w:proofErr w:type="spellStart"/>
            <w:r w:rsidRPr="00751B0C">
              <w:rPr>
                <w:sz w:val="24"/>
                <w:szCs w:val="24"/>
                <w:lang w:val="en-US" w:bidi="ar-KW"/>
              </w:rPr>
              <w:t>Kesnezan</w:t>
            </w:r>
            <w:proofErr w:type="spellEnd"/>
            <w:r w:rsidRPr="00751B0C">
              <w:rPr>
                <w:sz w:val="24"/>
                <w:szCs w:val="24"/>
                <w:lang w:val="en-US" w:bidi="ar-KW"/>
              </w:rPr>
              <w:t xml:space="preserve"> Impoundment. </w:t>
            </w:r>
            <w:proofErr w:type="spellStart"/>
            <w:r w:rsidRPr="00751B0C">
              <w:rPr>
                <w:sz w:val="24"/>
                <w:szCs w:val="24"/>
                <w:lang w:val="en-US" w:bidi="ar-KW"/>
              </w:rPr>
              <w:t>Hewlêr</w:t>
            </w:r>
            <w:proofErr w:type="spellEnd"/>
            <w:r w:rsidRPr="00751B0C">
              <w:rPr>
                <w:sz w:val="24"/>
                <w:szCs w:val="24"/>
                <w:lang w:val="en-US" w:bidi="ar-KW"/>
              </w:rPr>
              <w:t>,</w:t>
            </w:r>
          </w:p>
          <w:p w14:paraId="1035B9E5"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Kurdistan Region of Iraq 2008</w:t>
            </w:r>
          </w:p>
          <w:p w14:paraId="78293A1D"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11. An Ecological Study on Water to Some Thermal Springs </w:t>
            </w:r>
            <w:proofErr w:type="gramStart"/>
            <w:r w:rsidRPr="00751B0C">
              <w:rPr>
                <w:sz w:val="24"/>
                <w:szCs w:val="24"/>
                <w:lang w:val="en-US" w:bidi="ar-KW"/>
              </w:rPr>
              <w:t>In</w:t>
            </w:r>
            <w:proofErr w:type="gramEnd"/>
            <w:r w:rsidRPr="00751B0C">
              <w:rPr>
                <w:sz w:val="24"/>
                <w:szCs w:val="24"/>
                <w:lang w:val="en-US" w:bidi="ar-KW"/>
              </w:rPr>
              <w:t xml:space="preserve"> </w:t>
            </w:r>
            <w:proofErr w:type="spellStart"/>
            <w:r w:rsidRPr="00751B0C">
              <w:rPr>
                <w:sz w:val="24"/>
                <w:szCs w:val="24"/>
                <w:lang w:val="en-US" w:bidi="ar-KW"/>
              </w:rPr>
              <w:t>Koya</w:t>
            </w:r>
            <w:proofErr w:type="spellEnd"/>
            <w:r w:rsidRPr="00751B0C">
              <w:rPr>
                <w:sz w:val="24"/>
                <w:szCs w:val="24"/>
                <w:lang w:val="en-US" w:bidi="ar-KW"/>
              </w:rPr>
              <w:t>-Erbil Provence,</w:t>
            </w:r>
          </w:p>
          <w:p w14:paraId="60A76604"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Iraq 2010.</w:t>
            </w:r>
          </w:p>
          <w:p w14:paraId="11018E7C" w14:textId="77777777" w:rsidR="009C3084" w:rsidRPr="00751B0C" w:rsidRDefault="009C3084" w:rsidP="009C3084">
            <w:pPr>
              <w:autoSpaceDE w:val="0"/>
              <w:autoSpaceDN w:val="0"/>
              <w:adjustRightInd w:val="0"/>
              <w:spacing w:after="0" w:line="240" w:lineRule="auto"/>
              <w:rPr>
                <w:sz w:val="24"/>
                <w:szCs w:val="24"/>
                <w:lang w:val="en-US" w:bidi="ar-KW"/>
              </w:rPr>
            </w:pPr>
            <w:r w:rsidRPr="00751B0C">
              <w:rPr>
                <w:sz w:val="24"/>
                <w:szCs w:val="24"/>
                <w:lang w:val="en-US" w:bidi="ar-KW"/>
              </w:rPr>
              <w:t xml:space="preserve">12. Limnology and Non-Diatom Phytoplankton Composition </w:t>
            </w:r>
            <w:proofErr w:type="gramStart"/>
            <w:r w:rsidRPr="00751B0C">
              <w:rPr>
                <w:sz w:val="24"/>
                <w:szCs w:val="24"/>
                <w:lang w:val="en-US" w:bidi="ar-KW"/>
              </w:rPr>
              <w:t>Of</w:t>
            </w:r>
            <w:proofErr w:type="gramEnd"/>
            <w:r w:rsidRPr="00751B0C">
              <w:rPr>
                <w:sz w:val="24"/>
                <w:szCs w:val="24"/>
                <w:lang w:val="en-US" w:bidi="ar-KW"/>
              </w:rPr>
              <w:t xml:space="preserve"> </w:t>
            </w:r>
            <w:proofErr w:type="spellStart"/>
            <w:r w:rsidRPr="00751B0C">
              <w:rPr>
                <w:sz w:val="24"/>
                <w:szCs w:val="24"/>
                <w:lang w:val="en-US" w:bidi="ar-KW"/>
              </w:rPr>
              <w:t>Dilope</w:t>
            </w:r>
            <w:proofErr w:type="spellEnd"/>
            <w:r w:rsidRPr="00751B0C">
              <w:rPr>
                <w:sz w:val="24"/>
                <w:szCs w:val="24"/>
                <w:lang w:val="en-US" w:bidi="ar-KW"/>
              </w:rPr>
              <w:t xml:space="preserve"> Spring And</w:t>
            </w:r>
          </w:p>
          <w:p w14:paraId="03C3D529" w14:textId="77777777" w:rsidR="009C3084" w:rsidRDefault="009C3084" w:rsidP="009C3084">
            <w:pPr>
              <w:autoSpaceDE w:val="0"/>
              <w:autoSpaceDN w:val="0"/>
              <w:spacing w:after="0" w:line="240" w:lineRule="auto"/>
              <w:jc w:val="both"/>
              <w:rPr>
                <w:sz w:val="24"/>
                <w:szCs w:val="24"/>
                <w:lang w:val="en-US" w:bidi="ar-KW"/>
              </w:rPr>
            </w:pPr>
            <w:proofErr w:type="spellStart"/>
            <w:r w:rsidRPr="00751B0C">
              <w:rPr>
                <w:sz w:val="24"/>
                <w:szCs w:val="24"/>
                <w:lang w:val="en-US" w:bidi="ar-KW"/>
              </w:rPr>
              <w:t>Kesnezan</w:t>
            </w:r>
            <w:proofErr w:type="spellEnd"/>
            <w:r w:rsidRPr="00751B0C">
              <w:rPr>
                <w:sz w:val="24"/>
                <w:szCs w:val="24"/>
                <w:lang w:val="en-US" w:bidi="ar-KW"/>
              </w:rPr>
              <w:t xml:space="preserve"> Impoundment, </w:t>
            </w:r>
            <w:proofErr w:type="spellStart"/>
            <w:r w:rsidRPr="00751B0C">
              <w:rPr>
                <w:sz w:val="24"/>
                <w:szCs w:val="24"/>
                <w:lang w:val="en-US" w:bidi="ar-KW"/>
              </w:rPr>
              <w:t>Hewler</w:t>
            </w:r>
            <w:proofErr w:type="spellEnd"/>
            <w:r w:rsidRPr="00751B0C">
              <w:rPr>
                <w:sz w:val="24"/>
                <w:szCs w:val="24"/>
                <w:lang w:val="en-US" w:bidi="ar-KW"/>
              </w:rPr>
              <w:t xml:space="preserve"> –Kurdistan Region </w:t>
            </w:r>
            <w:proofErr w:type="gramStart"/>
            <w:r w:rsidRPr="00751B0C">
              <w:rPr>
                <w:sz w:val="24"/>
                <w:szCs w:val="24"/>
                <w:lang w:val="en-US" w:bidi="ar-KW"/>
              </w:rPr>
              <w:t>Of</w:t>
            </w:r>
            <w:proofErr w:type="gramEnd"/>
            <w:r w:rsidRPr="00751B0C">
              <w:rPr>
                <w:sz w:val="24"/>
                <w:szCs w:val="24"/>
                <w:lang w:val="en-US" w:bidi="ar-KW"/>
              </w:rPr>
              <w:t xml:space="preserve"> Iraq</w:t>
            </w:r>
            <w:r>
              <w:rPr>
                <w:sz w:val="24"/>
                <w:szCs w:val="24"/>
                <w:lang w:val="en-US" w:bidi="ar-KW"/>
              </w:rPr>
              <w:t>.</w:t>
            </w:r>
          </w:p>
          <w:p w14:paraId="0AD53C85" w14:textId="77777777" w:rsidR="009C3084" w:rsidRPr="00751B0C" w:rsidRDefault="009C3084" w:rsidP="009C3084">
            <w:pPr>
              <w:autoSpaceDE w:val="0"/>
              <w:autoSpaceDN w:val="0"/>
              <w:spacing w:after="0" w:line="240" w:lineRule="auto"/>
              <w:jc w:val="both"/>
              <w:rPr>
                <w:sz w:val="24"/>
                <w:szCs w:val="24"/>
                <w:lang w:val="en-US" w:bidi="ar-KW"/>
              </w:rPr>
            </w:pPr>
            <w:r>
              <w:rPr>
                <w:sz w:val="24"/>
                <w:szCs w:val="24"/>
                <w:lang w:val="en-US" w:bidi="ar-KW"/>
              </w:rPr>
              <w:t xml:space="preserve">13. </w:t>
            </w:r>
            <w:proofErr w:type="spellStart"/>
            <w:r>
              <w:rPr>
                <w:rFonts w:ascii="Source Sans Pro" w:hAnsi="Source Sans Pro"/>
                <w:color w:val="1B1B1B"/>
                <w:shd w:val="clear" w:color="auto" w:fill="FFFFFF"/>
              </w:rPr>
              <w:t>Awaz</w:t>
            </w:r>
            <w:proofErr w:type="spellEnd"/>
            <w:r>
              <w:rPr>
                <w:rFonts w:ascii="Source Sans Pro" w:hAnsi="Source Sans Pro"/>
                <w:color w:val="1B1B1B"/>
                <w:shd w:val="clear" w:color="auto" w:fill="FFFFFF"/>
              </w:rPr>
              <w:t xml:space="preserve"> </w:t>
            </w:r>
            <w:proofErr w:type="spellStart"/>
            <w:r>
              <w:rPr>
                <w:rFonts w:ascii="Source Sans Pro" w:hAnsi="Source Sans Pro"/>
                <w:color w:val="1B1B1B"/>
                <w:shd w:val="clear" w:color="auto" w:fill="FFFFFF"/>
              </w:rPr>
              <w:t>Bahrooz</w:t>
            </w:r>
            <w:proofErr w:type="spellEnd"/>
            <w:r>
              <w:rPr>
                <w:rFonts w:ascii="Source Sans Pro" w:hAnsi="Source Sans Pro"/>
                <w:color w:val="1B1B1B"/>
                <w:shd w:val="clear" w:color="auto" w:fill="FFFFFF"/>
              </w:rPr>
              <w:t xml:space="preserve"> Mohammed, Siraj Muhammed Abdulla Goran, and </w:t>
            </w:r>
            <w:proofErr w:type="spellStart"/>
            <w:r>
              <w:rPr>
                <w:rFonts w:ascii="Source Sans Pro" w:hAnsi="Source Sans Pro"/>
                <w:color w:val="1B1B1B"/>
                <w:shd w:val="clear" w:color="auto" w:fill="FFFFFF"/>
              </w:rPr>
              <w:t>Abhrajyoti</w:t>
            </w:r>
            <w:proofErr w:type="spellEnd"/>
            <w:r>
              <w:rPr>
                <w:rFonts w:ascii="Source Sans Pro" w:hAnsi="Source Sans Pro"/>
                <w:color w:val="1B1B1B"/>
                <w:shd w:val="clear" w:color="auto" w:fill="FFFFFF"/>
              </w:rPr>
              <w:t xml:space="preserve"> </w:t>
            </w:r>
            <w:proofErr w:type="spellStart"/>
            <w:r>
              <w:rPr>
                <w:rFonts w:ascii="Source Sans Pro" w:hAnsi="Source Sans Pro"/>
                <w:color w:val="1B1B1B"/>
                <w:shd w:val="clear" w:color="auto" w:fill="FFFFFF"/>
              </w:rPr>
              <w:t>Tarafdar</w:t>
            </w:r>
            <w:proofErr w:type="spellEnd"/>
            <w:r>
              <w:rPr>
                <w:rFonts w:ascii="Source Sans Pro" w:hAnsi="Source Sans Pro"/>
                <w:color w:val="1B1B1B"/>
                <w:shd w:val="clear" w:color="auto" w:fill="FFFFFF"/>
              </w:rPr>
              <w:t xml:space="preserve">. "Profiling of Seasonal Variation </w:t>
            </w:r>
            <w:proofErr w:type="gramStart"/>
            <w:r>
              <w:rPr>
                <w:rFonts w:ascii="Source Sans Pro" w:hAnsi="Source Sans Pro"/>
                <w:color w:val="1B1B1B"/>
                <w:shd w:val="clear" w:color="auto" w:fill="FFFFFF"/>
              </w:rPr>
              <w:t>In</w:t>
            </w:r>
            <w:proofErr w:type="gramEnd"/>
            <w:r>
              <w:rPr>
                <w:rFonts w:ascii="Source Sans Pro" w:hAnsi="Source Sans Pro"/>
                <w:color w:val="1B1B1B"/>
                <w:shd w:val="clear" w:color="auto" w:fill="FFFFFF"/>
              </w:rPr>
              <w:t xml:space="preserve"> and Cancer Risk Assessment of Benzo(a)pyrene and Heavy Metals In Drinking Water From Kirkuk City, Iraq." </w:t>
            </w:r>
            <w:r>
              <w:rPr>
                <w:rFonts w:ascii="Source Sans Pro" w:hAnsi="Source Sans Pro"/>
                <w:i/>
                <w:iCs/>
                <w:color w:val="1B1B1B"/>
                <w:shd w:val="clear" w:color="auto" w:fill="FFFFFF"/>
              </w:rPr>
              <w:t>Environmental science and pollution research</w:t>
            </w:r>
            <w:r>
              <w:rPr>
                <w:rFonts w:ascii="Source Sans Pro" w:hAnsi="Source Sans Pro"/>
                <w:color w:val="1B1B1B"/>
                <w:shd w:val="clear" w:color="auto" w:fill="FFFFFF"/>
              </w:rPr>
              <w:t xml:space="preserve">, v. </w:t>
            </w:r>
            <w:proofErr w:type="gramStart"/>
            <w:r>
              <w:rPr>
                <w:rFonts w:ascii="Source Sans Pro" w:hAnsi="Source Sans Pro"/>
                <w:color w:val="1B1B1B"/>
                <w:shd w:val="clear" w:color="auto" w:fill="FFFFFF"/>
              </w:rPr>
              <w:t>29 ,</w:t>
            </w:r>
            <w:proofErr w:type="gramEnd"/>
            <w:r>
              <w:rPr>
                <w:rFonts w:ascii="Source Sans Pro" w:hAnsi="Source Sans Pro"/>
                <w:color w:val="1B1B1B"/>
                <w:shd w:val="clear" w:color="auto" w:fill="FFFFFF"/>
              </w:rPr>
              <w:t xml:space="preserve">.15 pp. 22203-22222. </w:t>
            </w:r>
            <w:proofErr w:type="spellStart"/>
            <w:r>
              <w:rPr>
                <w:rFonts w:ascii="Source Sans Pro" w:hAnsi="Source Sans Pro"/>
                <w:color w:val="1B1B1B"/>
                <w:shd w:val="clear" w:color="auto" w:fill="FFFFFF"/>
              </w:rPr>
              <w:t>doi</w:t>
            </w:r>
            <w:proofErr w:type="spellEnd"/>
            <w:r>
              <w:rPr>
                <w:rFonts w:ascii="Source Sans Pro" w:hAnsi="Source Sans Pro"/>
                <w:color w:val="1B1B1B"/>
                <w:shd w:val="clear" w:color="auto" w:fill="FFFFFF"/>
              </w:rPr>
              <w:t>: </w:t>
            </w:r>
            <w:hyperlink r:id="rId8" w:tgtFrame="_blank" w:tooltip="Visit Publisher Site" w:history="1">
              <w:r>
                <w:rPr>
                  <w:rStyle w:val="Hyperlink"/>
                  <w:rFonts w:ascii="Source Sans Pro" w:hAnsi="Source Sans Pro"/>
                  <w:color w:val="224F77"/>
                  <w:u w:val="none"/>
                  <w:shd w:val="clear" w:color="auto" w:fill="FFFFFF"/>
                </w:rPr>
                <w:t>10.1007/s11356-021-17314-8</w:t>
              </w:r>
            </w:hyperlink>
          </w:p>
          <w:p w14:paraId="1EDFDA92" w14:textId="77777777" w:rsidR="006766CD" w:rsidRPr="006766CD" w:rsidRDefault="006766CD" w:rsidP="009C3084">
            <w:pPr>
              <w:numPr>
                <w:ilvl w:val="0"/>
                <w:numId w:val="7"/>
              </w:numPr>
              <w:autoSpaceDE w:val="0"/>
              <w:autoSpaceDN w:val="0"/>
              <w:spacing w:after="0" w:line="240" w:lineRule="auto"/>
              <w:ind w:left="420"/>
              <w:jc w:val="both"/>
              <w:rPr>
                <w:b/>
                <w:bCs/>
                <w:sz w:val="24"/>
                <w:szCs w:val="24"/>
                <w:rtl/>
                <w:lang w:val="en-US" w:bidi="ar-KW"/>
              </w:rPr>
            </w:pPr>
          </w:p>
        </w:tc>
      </w:tr>
      <w:tr w:rsidR="008D46A4" w:rsidRPr="00747A9A" w14:paraId="0FD65CA0" w14:textId="77777777" w:rsidTr="00761BB0">
        <w:tc>
          <w:tcPr>
            <w:tcW w:w="3585" w:type="dxa"/>
          </w:tcPr>
          <w:p w14:paraId="422872E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351" w:type="dxa"/>
            <w:gridSpan w:val="2"/>
          </w:tcPr>
          <w:p w14:paraId="24CE0D06" w14:textId="77777777" w:rsidR="008D46A4" w:rsidRPr="006766CD" w:rsidRDefault="007C19CE" w:rsidP="00307540">
            <w:pPr>
              <w:spacing w:after="0" w:line="240" w:lineRule="auto"/>
              <w:rPr>
                <w:b/>
                <w:bCs/>
                <w:sz w:val="24"/>
                <w:szCs w:val="24"/>
                <w:lang w:val="en-US" w:bidi="ar-KW"/>
              </w:rPr>
            </w:pPr>
            <w:r>
              <w:rPr>
                <w:b/>
                <w:bCs/>
                <w:sz w:val="24"/>
                <w:szCs w:val="24"/>
                <w:lang w:val="en-US" w:bidi="ar-KW"/>
              </w:rPr>
              <w:t>Environmental</w:t>
            </w:r>
            <w:r w:rsidR="007C027D" w:rsidRPr="007C027D">
              <w:rPr>
                <w:b/>
                <w:bCs/>
                <w:sz w:val="24"/>
                <w:szCs w:val="24"/>
                <w:lang w:val="en-US" w:bidi="ar-KW"/>
              </w:rPr>
              <w:t xml:space="preserve">, </w:t>
            </w:r>
            <w:r w:rsidR="00307540">
              <w:rPr>
                <w:b/>
                <w:bCs/>
                <w:sz w:val="24"/>
                <w:szCs w:val="24"/>
                <w:lang w:val="en-US" w:bidi="ar-KW"/>
              </w:rPr>
              <w:t>Assessment</w:t>
            </w:r>
          </w:p>
        </w:tc>
      </w:tr>
      <w:tr w:rsidR="008D46A4" w:rsidRPr="00747A9A" w14:paraId="4D0DC3D9" w14:textId="77777777" w:rsidTr="00761BB0">
        <w:trPr>
          <w:trHeight w:val="1125"/>
        </w:trPr>
        <w:tc>
          <w:tcPr>
            <w:tcW w:w="9936" w:type="dxa"/>
            <w:gridSpan w:val="3"/>
          </w:tcPr>
          <w:p w14:paraId="2DAC1781" w14:textId="77777777" w:rsidR="008D46A4" w:rsidRPr="006766CD" w:rsidRDefault="00CF5475" w:rsidP="00374E9F">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14:paraId="3E0E7E3D" w14:textId="6D4036D2" w:rsidR="008D46A4" w:rsidRPr="00CF5EA4" w:rsidRDefault="00692DDB" w:rsidP="009275CB">
            <w:pPr>
              <w:spacing w:after="0" w:line="240" w:lineRule="auto"/>
              <w:jc w:val="both"/>
              <w:rPr>
                <w:color w:val="333333"/>
                <w:sz w:val="24"/>
                <w:szCs w:val="24"/>
                <w:rtl/>
              </w:rPr>
            </w:pPr>
            <w:r>
              <w:rPr>
                <w:color w:val="333333"/>
                <w:sz w:val="24"/>
                <w:szCs w:val="24"/>
              </w:rPr>
              <w:t xml:space="preserve">This course will cover most important topics of </w:t>
            </w:r>
            <w:r w:rsidR="007C19CE">
              <w:rPr>
                <w:color w:val="333333"/>
                <w:sz w:val="24"/>
                <w:szCs w:val="24"/>
              </w:rPr>
              <w:t xml:space="preserve">Environmental </w:t>
            </w:r>
            <w:r w:rsidR="00307540">
              <w:rPr>
                <w:color w:val="333333"/>
                <w:sz w:val="24"/>
                <w:szCs w:val="24"/>
              </w:rPr>
              <w:t>Impact Assessment</w:t>
            </w:r>
            <w:r>
              <w:rPr>
                <w:color w:val="333333"/>
                <w:sz w:val="24"/>
                <w:szCs w:val="24"/>
              </w:rPr>
              <w:t xml:space="preserve">, which </w:t>
            </w:r>
            <w:r w:rsidR="009275CB">
              <w:rPr>
                <w:color w:val="333333"/>
                <w:sz w:val="24"/>
                <w:szCs w:val="24"/>
              </w:rPr>
              <w:t xml:space="preserve">focus on components of the environment, and how human activities affect physical, chemical, biological and socio-economic of the subject area. The impact assessment and mitigation measures for evaluating and reducing its effects on the environment in addition to management and monitoring plan for ongoing the project in the way without huge effects of wastes (liquid, gas and solid) on the sensitive </w:t>
            </w:r>
            <w:r w:rsidR="001E2E67">
              <w:rPr>
                <w:color w:val="333333"/>
                <w:sz w:val="24"/>
                <w:szCs w:val="24"/>
              </w:rPr>
              <w:t>receptors</w:t>
            </w:r>
            <w:r w:rsidR="009275CB">
              <w:rPr>
                <w:color w:val="333333"/>
                <w:sz w:val="24"/>
                <w:szCs w:val="24"/>
              </w:rPr>
              <w:t xml:space="preserve">. Monitoring program for projects should be proposed and manipulated practically. Legislation and law of Kurdistan region government should be explained to student for to be familiar with these laws. </w:t>
            </w:r>
          </w:p>
        </w:tc>
      </w:tr>
      <w:tr w:rsidR="001B67FE" w:rsidRPr="00747A9A" w14:paraId="745C1CB2" w14:textId="77777777" w:rsidTr="00761BB0">
        <w:trPr>
          <w:trHeight w:val="850"/>
        </w:trPr>
        <w:tc>
          <w:tcPr>
            <w:tcW w:w="9936" w:type="dxa"/>
            <w:gridSpan w:val="3"/>
          </w:tcPr>
          <w:p w14:paraId="241F45EF" w14:textId="77777777" w:rsidR="001B67FE" w:rsidRPr="006766CD" w:rsidRDefault="001B67FE" w:rsidP="00374E9F">
            <w:pPr>
              <w:spacing w:after="0" w:line="240" w:lineRule="auto"/>
              <w:rPr>
                <w:sz w:val="24"/>
                <w:szCs w:val="24"/>
                <w:lang w:bidi="ar-KW"/>
              </w:rPr>
            </w:pPr>
            <w:r w:rsidRPr="006766CD">
              <w:rPr>
                <w:b/>
                <w:bCs/>
                <w:sz w:val="24"/>
                <w:szCs w:val="24"/>
                <w:lang w:bidi="ar-KW"/>
              </w:rPr>
              <w:lastRenderedPageBreak/>
              <w:t>11. Course objective:</w:t>
            </w:r>
          </w:p>
          <w:p w14:paraId="5ECA9D17" w14:textId="77777777" w:rsidR="00307540" w:rsidRPr="00075D36" w:rsidRDefault="00307540" w:rsidP="009275CB">
            <w:pPr>
              <w:spacing w:after="0" w:line="240" w:lineRule="auto"/>
              <w:rPr>
                <w:bCs/>
                <w:sz w:val="24"/>
                <w:szCs w:val="24"/>
                <w:lang w:bidi="ar-KW"/>
              </w:rPr>
            </w:pPr>
            <w:r w:rsidRPr="00075D36">
              <w:rPr>
                <w:bCs/>
                <w:sz w:val="24"/>
                <w:szCs w:val="24"/>
                <w:lang w:bidi="ar-KW"/>
              </w:rPr>
              <w:t xml:space="preserve">In the course of E.I.A. the students learn to evaluate the importance of the subject in their daily moments and to live with. </w:t>
            </w:r>
          </w:p>
          <w:p w14:paraId="1DF96F32" w14:textId="77777777" w:rsidR="00307540" w:rsidRPr="00075D36" w:rsidRDefault="00307540" w:rsidP="009275CB">
            <w:pPr>
              <w:spacing w:after="0" w:line="240" w:lineRule="auto"/>
              <w:rPr>
                <w:bCs/>
                <w:sz w:val="24"/>
                <w:szCs w:val="24"/>
                <w:lang w:bidi="ar-KW"/>
              </w:rPr>
            </w:pPr>
            <w:proofErr w:type="gramStart"/>
            <w:r w:rsidRPr="00075D36">
              <w:rPr>
                <w:bCs/>
                <w:sz w:val="24"/>
                <w:szCs w:val="24"/>
                <w:lang w:bidi="ar-KW"/>
              </w:rPr>
              <w:t>Also</w:t>
            </w:r>
            <w:proofErr w:type="gramEnd"/>
            <w:r w:rsidRPr="00075D36">
              <w:rPr>
                <w:bCs/>
                <w:sz w:val="24"/>
                <w:szCs w:val="24"/>
                <w:lang w:bidi="ar-KW"/>
              </w:rPr>
              <w:t xml:space="preserve"> to teach them scientific knowledge about E.I.A. in which the goals of EIA will be: </w:t>
            </w:r>
          </w:p>
          <w:p w14:paraId="052BA3F7" w14:textId="77777777" w:rsidR="00307540" w:rsidRPr="00075D36" w:rsidRDefault="00307540" w:rsidP="009275CB">
            <w:pPr>
              <w:spacing w:after="0" w:line="240" w:lineRule="auto"/>
              <w:rPr>
                <w:bCs/>
                <w:sz w:val="24"/>
                <w:szCs w:val="24"/>
                <w:lang w:bidi="ar-KW"/>
              </w:rPr>
            </w:pPr>
            <w:r w:rsidRPr="00075D36">
              <w:rPr>
                <w:bCs/>
                <w:sz w:val="24"/>
                <w:szCs w:val="24"/>
                <w:lang w:bidi="ar-KW"/>
              </w:rPr>
              <w:t xml:space="preserve">1-provide information for decision-making on the environmental consequences of proposed actions; and </w:t>
            </w:r>
          </w:p>
          <w:p w14:paraId="763DE330" w14:textId="77777777" w:rsidR="00307540" w:rsidRPr="00075D36" w:rsidRDefault="00307540" w:rsidP="009275CB">
            <w:pPr>
              <w:spacing w:after="0" w:line="240" w:lineRule="auto"/>
              <w:rPr>
                <w:bCs/>
                <w:sz w:val="24"/>
                <w:szCs w:val="24"/>
                <w:lang w:bidi="ar-KW"/>
              </w:rPr>
            </w:pPr>
            <w:r w:rsidRPr="00075D36">
              <w:rPr>
                <w:bCs/>
                <w:sz w:val="24"/>
                <w:szCs w:val="24"/>
                <w:lang w:bidi="ar-KW"/>
              </w:rPr>
              <w:t>2-Promote environmentally sound and sustainable development through the identification of appropriate enhancement and mitigation measures.</w:t>
            </w:r>
          </w:p>
          <w:p w14:paraId="3F41ABF0" w14:textId="77777777" w:rsidR="00307540" w:rsidRPr="00075D36" w:rsidRDefault="00307540" w:rsidP="009275CB">
            <w:pPr>
              <w:spacing w:after="0" w:line="240" w:lineRule="auto"/>
              <w:rPr>
                <w:bCs/>
                <w:sz w:val="24"/>
                <w:szCs w:val="24"/>
                <w:lang w:bidi="ar-KW"/>
              </w:rPr>
            </w:pPr>
            <w:proofErr w:type="gramStart"/>
            <w:r w:rsidRPr="00075D36">
              <w:rPr>
                <w:bCs/>
                <w:sz w:val="24"/>
                <w:szCs w:val="24"/>
                <w:lang w:bidi="ar-KW"/>
              </w:rPr>
              <w:t>Also</w:t>
            </w:r>
            <w:proofErr w:type="gramEnd"/>
            <w:r w:rsidRPr="00075D36">
              <w:rPr>
                <w:bCs/>
                <w:sz w:val="24"/>
                <w:szCs w:val="24"/>
                <w:lang w:bidi="ar-KW"/>
              </w:rPr>
              <w:t xml:space="preserve"> Students are encouraged to search for any other materials that may help improve their English language ability in reading, writing, listening and speaking.</w:t>
            </w:r>
          </w:p>
          <w:p w14:paraId="556DE7A2" w14:textId="77777777" w:rsidR="001B67FE" w:rsidRPr="006766CD" w:rsidRDefault="001B67FE" w:rsidP="00692DDB">
            <w:pPr>
              <w:spacing w:line="240" w:lineRule="auto"/>
              <w:jc w:val="both"/>
              <w:rPr>
                <w:b/>
                <w:bCs/>
                <w:sz w:val="24"/>
                <w:szCs w:val="24"/>
                <w:u w:val="single"/>
                <w:lang w:bidi="ar-KW"/>
              </w:rPr>
            </w:pPr>
          </w:p>
        </w:tc>
      </w:tr>
      <w:tr w:rsidR="001B67FE" w:rsidRPr="00747A9A" w14:paraId="5264D74F" w14:textId="77777777" w:rsidTr="00761BB0">
        <w:trPr>
          <w:trHeight w:val="704"/>
        </w:trPr>
        <w:tc>
          <w:tcPr>
            <w:tcW w:w="9936" w:type="dxa"/>
            <w:gridSpan w:val="3"/>
          </w:tcPr>
          <w:p w14:paraId="0CC5D99E" w14:textId="77777777" w:rsidR="001B67FE" w:rsidRPr="006766CD" w:rsidRDefault="001B67FE" w:rsidP="00FE1252">
            <w:pPr>
              <w:spacing w:after="0" w:line="240" w:lineRule="auto"/>
              <w:rPr>
                <w:b/>
                <w:bCs/>
                <w:sz w:val="24"/>
                <w:szCs w:val="24"/>
                <w:lang w:bidi="ar-KW"/>
              </w:rPr>
            </w:pPr>
            <w:r w:rsidRPr="006766CD">
              <w:rPr>
                <w:b/>
                <w:bCs/>
                <w:sz w:val="24"/>
                <w:szCs w:val="24"/>
                <w:lang w:bidi="ar-KW"/>
              </w:rPr>
              <w:t>12.  Student's obligation</w:t>
            </w:r>
          </w:p>
          <w:p w14:paraId="1D3A4D1B" w14:textId="518213BB" w:rsidR="00692DDB" w:rsidRDefault="003E420B" w:rsidP="00CF5EA4">
            <w:pPr>
              <w:spacing w:after="0" w:line="240" w:lineRule="auto"/>
              <w:jc w:val="both"/>
              <w:rPr>
                <w:sz w:val="24"/>
                <w:szCs w:val="24"/>
                <w:lang w:bidi="ar-KW"/>
              </w:rPr>
            </w:pPr>
            <w:r>
              <w:rPr>
                <w:sz w:val="24"/>
                <w:szCs w:val="24"/>
                <w:lang w:bidi="ar-KW"/>
              </w:rPr>
              <w:t xml:space="preserve">In this course, the students will be </w:t>
            </w:r>
            <w:r w:rsidR="009275CB">
              <w:rPr>
                <w:sz w:val="24"/>
                <w:szCs w:val="24"/>
                <w:lang w:bidi="ar-KW"/>
              </w:rPr>
              <w:t>evaluated through two 2</w:t>
            </w:r>
            <w:r>
              <w:rPr>
                <w:sz w:val="24"/>
                <w:szCs w:val="24"/>
                <w:lang w:bidi="ar-KW"/>
              </w:rPr>
              <w:t xml:space="preserve"> exams. </w:t>
            </w:r>
            <w:r w:rsidR="00692DDB">
              <w:rPr>
                <w:sz w:val="24"/>
                <w:szCs w:val="24"/>
                <w:lang w:bidi="ar-KW"/>
              </w:rPr>
              <w:t>The student’s obligation during the course is attendance in the class for t</w:t>
            </w:r>
            <w:r w:rsidR="00CF5EA4">
              <w:rPr>
                <w:sz w:val="24"/>
                <w:szCs w:val="24"/>
                <w:lang w:bidi="ar-KW"/>
              </w:rPr>
              <w:t>wo</w:t>
            </w:r>
            <w:r w:rsidR="00692DDB">
              <w:rPr>
                <w:sz w:val="24"/>
                <w:szCs w:val="24"/>
                <w:lang w:bidi="ar-KW"/>
              </w:rPr>
              <w:t xml:space="preserve"> hours for studying the </w:t>
            </w:r>
            <w:r w:rsidR="00CF5EA4">
              <w:rPr>
                <w:sz w:val="24"/>
                <w:szCs w:val="24"/>
                <w:lang w:bidi="ar-KW"/>
              </w:rPr>
              <w:t>theory</w:t>
            </w:r>
            <w:r w:rsidR="00692DDB">
              <w:rPr>
                <w:sz w:val="24"/>
                <w:szCs w:val="24"/>
                <w:lang w:bidi="ar-KW"/>
              </w:rPr>
              <w:t xml:space="preserve">. </w:t>
            </w:r>
            <w:r w:rsidR="00075D36">
              <w:rPr>
                <w:sz w:val="24"/>
                <w:szCs w:val="24"/>
                <w:lang w:bidi="ar-KW"/>
              </w:rPr>
              <w:t>At the end of the course, a site visit will be done to some industries and factories and then accordingly a report will be prepared and considered as an exam</w:t>
            </w:r>
            <w:r w:rsidR="008F69F4">
              <w:rPr>
                <w:sz w:val="24"/>
                <w:szCs w:val="24"/>
                <w:lang w:bidi="ar-KW"/>
              </w:rPr>
              <w:t>.</w:t>
            </w:r>
          </w:p>
          <w:p w14:paraId="063BBF82" w14:textId="3D2E9826" w:rsidR="00377333" w:rsidRDefault="00377333" w:rsidP="00CF5EA4">
            <w:pPr>
              <w:spacing w:after="0" w:line="240" w:lineRule="auto"/>
              <w:jc w:val="both"/>
              <w:rPr>
                <w:sz w:val="24"/>
                <w:szCs w:val="24"/>
                <w:lang w:bidi="ar-KW"/>
              </w:rPr>
            </w:pPr>
          </w:p>
          <w:p w14:paraId="3F8FACF1" w14:textId="05EA69CE" w:rsidR="00377333" w:rsidRDefault="00377333" w:rsidP="00CF5EA4">
            <w:pPr>
              <w:spacing w:after="0" w:line="240" w:lineRule="auto"/>
              <w:jc w:val="both"/>
              <w:rPr>
                <w:sz w:val="24"/>
                <w:szCs w:val="24"/>
                <w:lang w:bidi="ar-KW"/>
              </w:rPr>
            </w:pPr>
          </w:p>
          <w:p w14:paraId="60ACBBF4" w14:textId="77777777" w:rsidR="00406E25" w:rsidRDefault="00406E25" w:rsidP="00CF5EA4">
            <w:pPr>
              <w:spacing w:after="0" w:line="240" w:lineRule="auto"/>
              <w:jc w:val="both"/>
              <w:rPr>
                <w:sz w:val="24"/>
                <w:szCs w:val="24"/>
                <w:lang w:bidi="ar-KW"/>
              </w:rPr>
            </w:pPr>
          </w:p>
          <w:p w14:paraId="5DB373DA" w14:textId="77777777" w:rsidR="00406E25" w:rsidRDefault="00406E25" w:rsidP="00CF5EA4">
            <w:pPr>
              <w:spacing w:after="0" w:line="240" w:lineRule="auto"/>
              <w:jc w:val="both"/>
              <w:rPr>
                <w:b/>
                <w:bCs/>
                <w:sz w:val="24"/>
                <w:szCs w:val="24"/>
                <w:lang w:bidi="ar-KW"/>
              </w:rPr>
            </w:pPr>
            <w:r w:rsidRPr="00406E25">
              <w:rPr>
                <w:b/>
                <w:bCs/>
                <w:sz w:val="24"/>
                <w:szCs w:val="24"/>
                <w:lang w:bidi="ar-KW"/>
              </w:rPr>
              <w:t>Exam Sample</w:t>
            </w:r>
            <w:r>
              <w:rPr>
                <w:b/>
                <w:bCs/>
                <w:sz w:val="24"/>
                <w:szCs w:val="24"/>
                <w:lang w:bidi="ar-KW"/>
              </w:rPr>
              <w:t xml:space="preserve"> and Answers</w:t>
            </w:r>
          </w:p>
          <w:tbl>
            <w:tblPr>
              <w:tblW w:w="10458" w:type="dxa"/>
              <w:tblBorders>
                <w:bottom w:val="triple" w:sz="4" w:space="0" w:color="auto"/>
                <w:insideH w:val="single" w:sz="4" w:space="0" w:color="auto"/>
                <w:insideV w:val="single" w:sz="4" w:space="0" w:color="auto"/>
              </w:tblBorders>
              <w:tblLook w:val="01E0" w:firstRow="1" w:lastRow="1" w:firstColumn="1" w:lastColumn="1" w:noHBand="0" w:noVBand="0"/>
            </w:tblPr>
            <w:tblGrid>
              <w:gridCol w:w="4115"/>
              <w:gridCol w:w="3171"/>
              <w:gridCol w:w="3172"/>
            </w:tblGrid>
            <w:tr w:rsidR="00406E25" w:rsidRPr="0050095F" w14:paraId="011171A8" w14:textId="77777777" w:rsidTr="00284EBB">
              <w:trPr>
                <w:trHeight w:val="899"/>
              </w:trPr>
              <w:tc>
                <w:tcPr>
                  <w:tcW w:w="4115" w:type="dxa"/>
                  <w:tcBorders>
                    <w:top w:val="nil"/>
                    <w:left w:val="nil"/>
                    <w:bottom w:val="triple" w:sz="4" w:space="0" w:color="auto"/>
                    <w:right w:val="nil"/>
                  </w:tcBorders>
                  <w:shd w:val="clear" w:color="auto" w:fill="auto"/>
                </w:tcPr>
                <w:p w14:paraId="487067D5" w14:textId="77777777" w:rsidR="00406E25" w:rsidRPr="00B12BD3" w:rsidRDefault="00406E25" w:rsidP="00406E25">
                  <w:pPr>
                    <w:pStyle w:val="Heading1"/>
                    <w:rPr>
                      <w:b w:val="0"/>
                      <w:bCs w:val="0"/>
                      <w:sz w:val="24"/>
                      <w:szCs w:val="24"/>
                      <w:lang w:bidi="ar-IQ"/>
                    </w:rPr>
                  </w:pPr>
                  <w:r w:rsidRPr="00B12BD3">
                    <w:rPr>
                      <w:b w:val="0"/>
                      <w:bCs w:val="0"/>
                      <w:sz w:val="24"/>
                      <w:szCs w:val="24"/>
                      <w:lang w:bidi="ar-IQ"/>
                    </w:rPr>
                    <w:t xml:space="preserve">University of </w:t>
                  </w:r>
                  <w:proofErr w:type="spellStart"/>
                  <w:r w:rsidRPr="00B12BD3">
                    <w:rPr>
                      <w:b w:val="0"/>
                      <w:bCs w:val="0"/>
                      <w:sz w:val="24"/>
                      <w:szCs w:val="24"/>
                      <w:lang w:bidi="ar-IQ"/>
                    </w:rPr>
                    <w:t>Salahaddin</w:t>
                  </w:r>
                  <w:proofErr w:type="spellEnd"/>
                  <w:r w:rsidRPr="00B12BD3">
                    <w:rPr>
                      <w:b w:val="0"/>
                      <w:bCs w:val="0"/>
                      <w:sz w:val="24"/>
                      <w:szCs w:val="24"/>
                      <w:lang w:bidi="ar-IQ"/>
                    </w:rPr>
                    <w:t>- Erbil</w:t>
                  </w:r>
                </w:p>
                <w:p w14:paraId="1B4C36F7" w14:textId="77777777" w:rsidR="00406E25" w:rsidRPr="00B12BD3" w:rsidRDefault="00406E25" w:rsidP="00406E25">
                  <w:pPr>
                    <w:pStyle w:val="Heading1"/>
                    <w:rPr>
                      <w:b w:val="0"/>
                      <w:bCs w:val="0"/>
                      <w:sz w:val="24"/>
                      <w:szCs w:val="24"/>
                      <w:lang w:bidi="ar-IQ"/>
                    </w:rPr>
                  </w:pPr>
                  <w:r w:rsidRPr="00B12BD3">
                    <w:rPr>
                      <w:b w:val="0"/>
                      <w:bCs w:val="0"/>
                      <w:sz w:val="24"/>
                      <w:szCs w:val="24"/>
                      <w:lang w:bidi="ar-IQ"/>
                    </w:rPr>
                    <w:t>College of Science /</w:t>
                  </w:r>
                </w:p>
                <w:p w14:paraId="55E55A60" w14:textId="77777777" w:rsidR="00406E25" w:rsidRPr="00B12BD3" w:rsidRDefault="00406E25" w:rsidP="00406E25">
                  <w:pPr>
                    <w:pStyle w:val="Heading1"/>
                    <w:rPr>
                      <w:b w:val="0"/>
                      <w:bCs w:val="0"/>
                      <w:sz w:val="24"/>
                      <w:szCs w:val="24"/>
                      <w:rtl/>
                      <w:lang w:bidi="ar-IQ"/>
                    </w:rPr>
                  </w:pPr>
                  <w:r w:rsidRPr="00B12BD3">
                    <w:rPr>
                      <w:b w:val="0"/>
                      <w:bCs w:val="0"/>
                      <w:sz w:val="24"/>
                      <w:szCs w:val="24"/>
                      <w:lang w:bidi="ar-IQ"/>
                    </w:rPr>
                    <w:t xml:space="preserve"> Department of Environmental Sciences 4</w:t>
                  </w:r>
                  <w:r w:rsidRPr="00B12BD3">
                    <w:rPr>
                      <w:b w:val="0"/>
                      <w:bCs w:val="0"/>
                      <w:sz w:val="24"/>
                      <w:szCs w:val="24"/>
                      <w:vertAlign w:val="superscript"/>
                      <w:lang w:bidi="ar-IQ"/>
                    </w:rPr>
                    <w:t>th</w:t>
                  </w:r>
                  <w:r w:rsidRPr="00B12BD3">
                    <w:rPr>
                      <w:b w:val="0"/>
                      <w:bCs w:val="0"/>
                      <w:sz w:val="24"/>
                      <w:szCs w:val="24"/>
                      <w:lang w:bidi="ar-IQ"/>
                    </w:rPr>
                    <w:t xml:space="preserve"> Class Students</w:t>
                  </w:r>
                </w:p>
              </w:tc>
              <w:tc>
                <w:tcPr>
                  <w:tcW w:w="3171" w:type="dxa"/>
                  <w:tcBorders>
                    <w:top w:val="nil"/>
                    <w:left w:val="nil"/>
                    <w:bottom w:val="triple" w:sz="4" w:space="0" w:color="auto"/>
                    <w:right w:val="nil"/>
                  </w:tcBorders>
                  <w:shd w:val="clear" w:color="auto" w:fill="auto"/>
                </w:tcPr>
                <w:p w14:paraId="5AC8FB00" w14:textId="77777777" w:rsidR="00406E25" w:rsidRPr="00B12BD3" w:rsidRDefault="00406E25" w:rsidP="00406E25">
                  <w:pPr>
                    <w:pStyle w:val="Heading1"/>
                    <w:jc w:val="center"/>
                    <w:rPr>
                      <w:b w:val="0"/>
                      <w:bCs w:val="0"/>
                      <w:sz w:val="24"/>
                      <w:szCs w:val="24"/>
                      <w:lang w:bidi="ar-IQ"/>
                    </w:rPr>
                  </w:pPr>
                  <w:r w:rsidRPr="00B12BD3">
                    <w:rPr>
                      <w:b w:val="0"/>
                      <w:bCs w:val="0"/>
                      <w:sz w:val="24"/>
                      <w:szCs w:val="24"/>
                      <w:lang w:bidi="ar-IQ"/>
                    </w:rPr>
                    <w:t>Examination of Environmental Impact Assessment/Theory</w:t>
                  </w:r>
                </w:p>
                <w:p w14:paraId="6B521EF1" w14:textId="331A9219" w:rsidR="00406E25" w:rsidRPr="00B12BD3" w:rsidRDefault="00377333" w:rsidP="00406E25">
                  <w:pPr>
                    <w:jc w:val="center"/>
                    <w:rPr>
                      <w:b/>
                      <w:bCs/>
                      <w:rtl/>
                      <w:lang w:bidi="ar-IQ"/>
                    </w:rPr>
                  </w:pPr>
                  <w:r>
                    <w:rPr>
                      <w:b/>
                      <w:bCs/>
                      <w:lang w:bidi="ar-IQ"/>
                    </w:rPr>
                    <w:t>202</w:t>
                  </w:r>
                  <w:r w:rsidR="00B9001A">
                    <w:rPr>
                      <w:b/>
                      <w:bCs/>
                      <w:lang w:bidi="ar-IQ"/>
                    </w:rPr>
                    <w:t>2</w:t>
                  </w:r>
                  <w:r w:rsidR="00406E25" w:rsidRPr="00B12BD3">
                    <w:rPr>
                      <w:b/>
                      <w:bCs/>
                      <w:lang w:bidi="ar-IQ"/>
                    </w:rPr>
                    <w:t xml:space="preserve">- </w:t>
                  </w:r>
                  <w:r>
                    <w:rPr>
                      <w:b/>
                      <w:bCs/>
                      <w:lang w:bidi="ar-IQ"/>
                    </w:rPr>
                    <w:t>202</w:t>
                  </w:r>
                  <w:r w:rsidR="00B9001A">
                    <w:rPr>
                      <w:b/>
                      <w:bCs/>
                      <w:lang w:bidi="ar-IQ"/>
                    </w:rPr>
                    <w:t>3</w:t>
                  </w:r>
                </w:p>
              </w:tc>
              <w:tc>
                <w:tcPr>
                  <w:tcW w:w="3172" w:type="dxa"/>
                  <w:tcBorders>
                    <w:top w:val="nil"/>
                    <w:left w:val="nil"/>
                    <w:bottom w:val="triple" w:sz="4" w:space="0" w:color="auto"/>
                    <w:right w:val="nil"/>
                  </w:tcBorders>
                  <w:shd w:val="clear" w:color="auto" w:fill="auto"/>
                </w:tcPr>
                <w:p w14:paraId="4879EBA0" w14:textId="77777777" w:rsidR="00406E25" w:rsidRPr="00B12BD3" w:rsidRDefault="00406E25" w:rsidP="00406E25">
                  <w:pPr>
                    <w:jc w:val="center"/>
                    <w:rPr>
                      <w:b/>
                      <w:bCs/>
                      <w:rtl/>
                      <w:lang w:bidi="ar-IQ"/>
                    </w:rPr>
                  </w:pPr>
                  <w:r w:rsidRPr="00B12BD3">
                    <w:rPr>
                      <w:b/>
                      <w:bCs/>
                      <w:lang w:bidi="ar-IQ"/>
                    </w:rPr>
                    <w:t>Time: 1.30 hrs.</w:t>
                  </w:r>
                  <w:r w:rsidRPr="00B12BD3">
                    <w:rPr>
                      <w:b/>
                      <w:bCs/>
                      <w:rtl/>
                      <w:lang w:bidi="ar-IQ"/>
                    </w:rPr>
                    <w:t xml:space="preserve"> </w:t>
                  </w:r>
                </w:p>
                <w:p w14:paraId="08513E82" w14:textId="77777777" w:rsidR="00406E25" w:rsidRPr="00B12BD3" w:rsidRDefault="00406E25" w:rsidP="00406E25">
                  <w:pPr>
                    <w:jc w:val="center"/>
                    <w:rPr>
                      <w:b/>
                      <w:bCs/>
                      <w:rtl/>
                      <w:lang w:bidi="ar-IQ"/>
                    </w:rPr>
                  </w:pPr>
                  <w:r w:rsidRPr="00B12BD3">
                    <w:rPr>
                      <w:b/>
                      <w:bCs/>
                      <w:rtl/>
                      <w:lang w:bidi="ar-IQ"/>
                    </w:rPr>
                    <w:t xml:space="preserve"> </w:t>
                  </w:r>
                  <w:r w:rsidRPr="00B12BD3">
                    <w:rPr>
                      <w:b/>
                      <w:bCs/>
                      <w:lang w:bidi="ar-IQ"/>
                    </w:rPr>
                    <w:t xml:space="preserve"> 30 Marks</w:t>
                  </w:r>
                </w:p>
                <w:p w14:paraId="2FD7AB7D" w14:textId="77777777" w:rsidR="00406E25" w:rsidRPr="00B12BD3" w:rsidRDefault="00406E25" w:rsidP="00406E25">
                  <w:pPr>
                    <w:jc w:val="center"/>
                    <w:rPr>
                      <w:b/>
                      <w:bCs/>
                      <w:lang w:bidi="ar-IQ"/>
                    </w:rPr>
                  </w:pPr>
                  <w:r>
                    <w:rPr>
                      <w:b/>
                      <w:bCs/>
                      <w:lang w:bidi="ar-IQ"/>
                    </w:rPr>
                    <w:t xml:space="preserve"> </w:t>
                  </w:r>
                </w:p>
                <w:p w14:paraId="7FDA9EF7" w14:textId="1287E83F" w:rsidR="001E2E67" w:rsidRPr="00B12BD3" w:rsidRDefault="00406E25" w:rsidP="00377333">
                  <w:pPr>
                    <w:jc w:val="center"/>
                    <w:rPr>
                      <w:b/>
                      <w:bCs/>
                      <w:lang w:bidi="ar-IQ"/>
                    </w:rPr>
                  </w:pPr>
                  <w:r w:rsidRPr="00B12BD3">
                    <w:rPr>
                      <w:b/>
                      <w:bCs/>
                      <w:lang w:bidi="ar-IQ"/>
                    </w:rPr>
                    <w:t xml:space="preserve">/     / </w:t>
                  </w:r>
                  <w:r w:rsidR="00377333">
                    <w:rPr>
                      <w:b/>
                      <w:bCs/>
                      <w:lang w:bidi="ar-IQ"/>
                    </w:rPr>
                    <w:t>202</w:t>
                  </w:r>
                  <w:r w:rsidR="00B9001A">
                    <w:rPr>
                      <w:b/>
                      <w:bCs/>
                      <w:lang w:bidi="ar-IQ"/>
                    </w:rPr>
                    <w:t>3</w:t>
                  </w:r>
                </w:p>
              </w:tc>
            </w:tr>
          </w:tbl>
          <w:p w14:paraId="1541DA54" w14:textId="77777777" w:rsidR="00406E25" w:rsidRPr="00186FAC" w:rsidRDefault="00406E25" w:rsidP="00406E25">
            <w:pPr>
              <w:tabs>
                <w:tab w:val="left" w:pos="180"/>
                <w:tab w:val="right" w:pos="2880"/>
              </w:tabs>
              <w:ind w:left="-180"/>
              <w:jc w:val="both"/>
              <w:rPr>
                <w:sz w:val="10"/>
                <w:szCs w:val="10"/>
              </w:rPr>
            </w:pPr>
          </w:p>
          <w:p w14:paraId="1A618702" w14:textId="77777777" w:rsidR="00406E25" w:rsidRPr="00B12BD3" w:rsidRDefault="00406E25" w:rsidP="00406E25">
            <w:pPr>
              <w:pStyle w:val="ListParagraph"/>
              <w:ind w:left="0"/>
              <w:jc w:val="both"/>
              <w:rPr>
                <w:rFonts w:ascii="Times New Roman" w:hAnsi="Times New Roman" w:cs="Times New Roman"/>
                <w:b/>
                <w:bCs/>
                <w:sz w:val="28"/>
                <w:szCs w:val="28"/>
              </w:rPr>
            </w:pPr>
            <w:r w:rsidRPr="00B12BD3">
              <w:rPr>
                <w:rFonts w:ascii="Times New Roman" w:hAnsi="Times New Roman" w:cs="Times New Roman"/>
                <w:b/>
                <w:bCs/>
                <w:sz w:val="28"/>
                <w:szCs w:val="28"/>
              </w:rPr>
              <w:t>Note/ Answer all questions</w:t>
            </w:r>
          </w:p>
          <w:p w14:paraId="2A852970" w14:textId="77777777" w:rsidR="00406E25" w:rsidRPr="00B12BD3" w:rsidRDefault="00406E25" w:rsidP="00406E25">
            <w:pPr>
              <w:pStyle w:val="ListParagraph"/>
              <w:ind w:left="0"/>
              <w:jc w:val="both"/>
              <w:rPr>
                <w:rFonts w:ascii="Times New Roman" w:hAnsi="Times New Roman" w:cs="Times New Roman"/>
                <w:b/>
                <w:bCs/>
                <w:sz w:val="28"/>
                <w:szCs w:val="28"/>
              </w:rPr>
            </w:pPr>
          </w:p>
          <w:p w14:paraId="51937761" w14:textId="77777777" w:rsidR="00406E25" w:rsidRPr="00B12BD3" w:rsidRDefault="00406E25" w:rsidP="00406E25">
            <w:pPr>
              <w:pStyle w:val="ListParagraph"/>
              <w:ind w:left="0"/>
              <w:jc w:val="both"/>
              <w:rPr>
                <w:rFonts w:ascii="Times New Roman" w:hAnsi="Times New Roman" w:cs="Times New Roman"/>
                <w:b/>
                <w:bCs/>
                <w:sz w:val="28"/>
                <w:szCs w:val="28"/>
              </w:rPr>
            </w:pPr>
            <w:r w:rsidRPr="00B12BD3">
              <w:rPr>
                <w:rFonts w:ascii="Times New Roman" w:hAnsi="Times New Roman" w:cs="Times New Roman"/>
                <w:sz w:val="28"/>
                <w:szCs w:val="28"/>
              </w:rPr>
              <w:t>Q1/</w:t>
            </w:r>
            <w:r w:rsidRPr="00B12BD3">
              <w:rPr>
                <w:rFonts w:ascii="Times New Roman" w:hAnsi="Times New Roman" w:cs="Times New Roman"/>
                <w:b/>
                <w:bCs/>
                <w:sz w:val="28"/>
                <w:szCs w:val="28"/>
              </w:rPr>
              <w:t xml:space="preserve"> One of the most important steps in EIA preparation is Impact Analysis. What are major issues in impact analysis for EIA preparation? What are tools that may be used for impact analysis? </w:t>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t xml:space="preserve"> (5 mark)</w:t>
            </w:r>
          </w:p>
          <w:p w14:paraId="2157A396" w14:textId="77777777" w:rsidR="00406E25" w:rsidRPr="00B12BD3" w:rsidRDefault="00406E25" w:rsidP="00406E25">
            <w:pPr>
              <w:pStyle w:val="ListParagraph"/>
              <w:ind w:left="0"/>
              <w:jc w:val="both"/>
              <w:rPr>
                <w:rFonts w:ascii="Times New Roman" w:hAnsi="Times New Roman" w:cs="Times New Roman"/>
                <w:b/>
                <w:bCs/>
                <w:sz w:val="28"/>
                <w:szCs w:val="28"/>
              </w:rPr>
            </w:pPr>
          </w:p>
          <w:p w14:paraId="3A2B7D78" w14:textId="77777777" w:rsidR="00406E25" w:rsidRPr="00B12BD3" w:rsidRDefault="00406E25" w:rsidP="00406E25">
            <w:pPr>
              <w:pStyle w:val="ListParagraph"/>
              <w:ind w:left="0"/>
              <w:jc w:val="both"/>
              <w:rPr>
                <w:rFonts w:ascii="Times New Roman" w:hAnsi="Times New Roman" w:cs="Times New Roman"/>
                <w:b/>
                <w:bCs/>
                <w:sz w:val="28"/>
                <w:szCs w:val="28"/>
              </w:rPr>
            </w:pPr>
            <w:r w:rsidRPr="00B12BD3">
              <w:rPr>
                <w:rFonts w:ascii="Times New Roman" w:hAnsi="Times New Roman" w:cs="Times New Roman"/>
                <w:b/>
                <w:bCs/>
                <w:sz w:val="28"/>
                <w:szCs w:val="28"/>
              </w:rPr>
              <w:t xml:space="preserve">Q2/ If you have a proposed location for refinery establishment, what are major steps in soil sampling program, how many samples should be collected, and main parameters that should be focused on for this project. </w:t>
            </w:r>
          </w:p>
          <w:p w14:paraId="3179457A" w14:textId="77777777" w:rsidR="00406E25" w:rsidRPr="009410A5" w:rsidRDefault="00406E25" w:rsidP="00406E25">
            <w:pPr>
              <w:pStyle w:val="ListParagraph"/>
              <w:ind w:left="0"/>
              <w:jc w:val="both"/>
              <w:rPr>
                <w:rFonts w:ascii="Times New Roman" w:hAnsi="Times New Roman" w:cs="Times New Roman"/>
                <w:b/>
                <w:bCs/>
                <w:sz w:val="28"/>
                <w:szCs w:val="28"/>
              </w:rPr>
            </w:pP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FB2774">
              <w:rPr>
                <w:rFonts w:ascii="Times New Roman" w:hAnsi="Times New Roman" w:cs="Times New Roman"/>
                <w:b/>
                <w:bCs/>
                <w:sz w:val="28"/>
                <w:szCs w:val="28"/>
              </w:rPr>
              <w:t>(5 mark)</w:t>
            </w:r>
          </w:p>
          <w:p w14:paraId="146B2DD8" w14:textId="77777777" w:rsidR="00406E25" w:rsidRPr="00B12BD3" w:rsidRDefault="00406E25" w:rsidP="00406E25">
            <w:pPr>
              <w:pStyle w:val="ListParagraph"/>
              <w:ind w:left="0"/>
              <w:jc w:val="both"/>
              <w:rPr>
                <w:rFonts w:ascii="Times New Roman" w:hAnsi="Times New Roman" w:cs="Times New Roman"/>
                <w:b/>
                <w:bCs/>
                <w:sz w:val="28"/>
                <w:szCs w:val="28"/>
              </w:rPr>
            </w:pPr>
          </w:p>
          <w:p w14:paraId="6ECA66BF" w14:textId="77777777" w:rsidR="00406E25" w:rsidRPr="00FB2774" w:rsidRDefault="00406E25" w:rsidP="00406E25">
            <w:pPr>
              <w:pStyle w:val="ListParagraph"/>
              <w:ind w:left="0"/>
              <w:jc w:val="both"/>
              <w:rPr>
                <w:rFonts w:ascii="Times New Roman" w:hAnsi="Times New Roman" w:cs="Times New Roman"/>
                <w:b/>
                <w:bCs/>
                <w:sz w:val="28"/>
                <w:szCs w:val="28"/>
              </w:rPr>
            </w:pPr>
            <w:r w:rsidRPr="00B12BD3">
              <w:rPr>
                <w:rFonts w:ascii="Times New Roman" w:hAnsi="Times New Roman" w:cs="Times New Roman"/>
                <w:b/>
                <w:bCs/>
                <w:sz w:val="28"/>
                <w:szCs w:val="28"/>
              </w:rPr>
              <w:t>Q3/ Define the following:</w:t>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t xml:space="preserve"> </w:t>
            </w:r>
            <w:r w:rsidRPr="00FB2774">
              <w:rPr>
                <w:rFonts w:ascii="Times New Roman" w:hAnsi="Times New Roman" w:cs="Times New Roman"/>
                <w:b/>
                <w:bCs/>
                <w:sz w:val="28"/>
                <w:szCs w:val="28"/>
              </w:rPr>
              <w:t>(5 mark)</w:t>
            </w:r>
          </w:p>
          <w:p w14:paraId="65D49ED4" w14:textId="77777777" w:rsidR="00406E25" w:rsidRPr="00B12BD3" w:rsidRDefault="00406E25" w:rsidP="00406E25">
            <w:pPr>
              <w:pStyle w:val="ListParagraph"/>
              <w:ind w:left="0"/>
              <w:jc w:val="both"/>
              <w:rPr>
                <w:rFonts w:ascii="Times New Roman" w:hAnsi="Times New Roman" w:cs="Times New Roman"/>
                <w:sz w:val="28"/>
                <w:szCs w:val="28"/>
              </w:rPr>
            </w:pPr>
            <w:r w:rsidRPr="00B12BD3">
              <w:rPr>
                <w:rFonts w:ascii="Times New Roman" w:hAnsi="Times New Roman" w:cs="Times New Roman"/>
                <w:sz w:val="28"/>
                <w:szCs w:val="28"/>
              </w:rPr>
              <w:t xml:space="preserve">1-EIA                                                  2- PPE                       3- Hazard assessment    </w:t>
            </w:r>
          </w:p>
          <w:p w14:paraId="28DE0528" w14:textId="77777777" w:rsidR="00406E25" w:rsidRPr="00B12BD3" w:rsidRDefault="00406E25" w:rsidP="00406E25">
            <w:pPr>
              <w:pStyle w:val="ListParagraph"/>
              <w:ind w:left="0"/>
              <w:jc w:val="both"/>
              <w:rPr>
                <w:rFonts w:ascii="Times New Roman" w:hAnsi="Times New Roman" w:cs="Times New Roman"/>
                <w:sz w:val="28"/>
                <w:szCs w:val="28"/>
              </w:rPr>
            </w:pPr>
            <w:r w:rsidRPr="00B12BD3">
              <w:rPr>
                <w:rFonts w:ascii="Times New Roman" w:hAnsi="Times New Roman" w:cs="Times New Roman"/>
                <w:sz w:val="28"/>
                <w:szCs w:val="28"/>
              </w:rPr>
              <w:lastRenderedPageBreak/>
              <w:t xml:space="preserve"> 4-Environmental Monitoring             5-Socio-Economic Issues</w:t>
            </w:r>
          </w:p>
          <w:p w14:paraId="687896B6" w14:textId="77777777" w:rsidR="00406E25" w:rsidRPr="00B12BD3" w:rsidRDefault="00406E25" w:rsidP="00406E25">
            <w:pPr>
              <w:pStyle w:val="ListParagraph"/>
              <w:ind w:left="0"/>
              <w:jc w:val="both"/>
              <w:rPr>
                <w:rFonts w:ascii="Times New Roman" w:hAnsi="Times New Roman" w:cs="Times New Roman"/>
                <w:b/>
                <w:bCs/>
                <w:sz w:val="28"/>
                <w:szCs w:val="28"/>
              </w:rPr>
            </w:pPr>
          </w:p>
          <w:p w14:paraId="753AB362" w14:textId="77777777" w:rsidR="00406E25" w:rsidRPr="00B12BD3" w:rsidRDefault="00406E25" w:rsidP="00406E25">
            <w:pPr>
              <w:pStyle w:val="ListParagraph"/>
              <w:ind w:left="0"/>
              <w:jc w:val="both"/>
              <w:rPr>
                <w:rFonts w:ascii="Times New Roman" w:hAnsi="Times New Roman" w:cs="Times New Roman"/>
                <w:b/>
                <w:bCs/>
                <w:sz w:val="28"/>
                <w:szCs w:val="28"/>
              </w:rPr>
            </w:pPr>
            <w:r w:rsidRPr="00B12BD3">
              <w:rPr>
                <w:rFonts w:ascii="Times New Roman" w:hAnsi="Times New Roman" w:cs="Times New Roman"/>
                <w:b/>
                <w:bCs/>
                <w:sz w:val="28"/>
                <w:szCs w:val="28"/>
              </w:rPr>
              <w:t>Q4/what are major Responsibilities of PPE Coordinator in a company?</w:t>
            </w:r>
          </w:p>
          <w:p w14:paraId="6800ACB0" w14:textId="77777777" w:rsidR="00406E25" w:rsidRPr="00FB2774" w:rsidRDefault="00406E25" w:rsidP="00406E25">
            <w:pPr>
              <w:pStyle w:val="ListParagraph"/>
              <w:ind w:left="7200" w:firstLine="720"/>
              <w:jc w:val="both"/>
              <w:rPr>
                <w:rFonts w:ascii="Times New Roman" w:hAnsi="Times New Roman" w:cs="Times New Roman"/>
                <w:b/>
                <w:bCs/>
                <w:sz w:val="28"/>
                <w:szCs w:val="28"/>
              </w:rPr>
            </w:pPr>
            <w:r w:rsidRPr="00B12BD3">
              <w:rPr>
                <w:rFonts w:ascii="Times New Roman" w:hAnsi="Times New Roman" w:cs="Times New Roman"/>
                <w:b/>
                <w:bCs/>
                <w:sz w:val="28"/>
                <w:szCs w:val="28"/>
              </w:rPr>
              <w:t xml:space="preserve"> </w:t>
            </w:r>
            <w:r w:rsidRPr="00FB2774">
              <w:rPr>
                <w:rFonts w:ascii="Times New Roman" w:hAnsi="Times New Roman" w:cs="Times New Roman"/>
                <w:b/>
                <w:bCs/>
                <w:sz w:val="28"/>
                <w:szCs w:val="28"/>
              </w:rPr>
              <w:t>(5 mark)</w:t>
            </w:r>
          </w:p>
          <w:p w14:paraId="7CEDBFF7" w14:textId="77777777" w:rsidR="00406E25" w:rsidRPr="00B12BD3" w:rsidRDefault="00406E25" w:rsidP="00406E25">
            <w:pPr>
              <w:pStyle w:val="ListParagraph"/>
              <w:ind w:left="0"/>
              <w:jc w:val="both"/>
              <w:rPr>
                <w:rFonts w:ascii="Times New Roman" w:hAnsi="Times New Roman" w:cs="Times New Roman"/>
                <w:b/>
                <w:bCs/>
                <w:sz w:val="28"/>
                <w:szCs w:val="28"/>
              </w:rPr>
            </w:pPr>
          </w:p>
          <w:p w14:paraId="47EA5360" w14:textId="77777777" w:rsidR="00406E25" w:rsidRPr="00FB2774" w:rsidRDefault="00406E25" w:rsidP="00406E25">
            <w:pPr>
              <w:pStyle w:val="ListParagraph"/>
              <w:ind w:left="0"/>
              <w:jc w:val="both"/>
              <w:rPr>
                <w:rFonts w:ascii="Times New Roman" w:hAnsi="Times New Roman" w:cs="Times New Roman"/>
                <w:b/>
                <w:bCs/>
                <w:sz w:val="28"/>
                <w:szCs w:val="28"/>
              </w:rPr>
            </w:pPr>
            <w:r w:rsidRPr="00B12BD3">
              <w:rPr>
                <w:rFonts w:ascii="Times New Roman" w:hAnsi="Times New Roman" w:cs="Times New Roman"/>
                <w:b/>
                <w:bCs/>
                <w:sz w:val="28"/>
                <w:szCs w:val="28"/>
              </w:rPr>
              <w:t xml:space="preserve">Q5/What are main benefits of monitoring program? Mention each one briefly. </w:t>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FB2774">
              <w:rPr>
                <w:rFonts w:ascii="Times New Roman" w:hAnsi="Times New Roman" w:cs="Times New Roman"/>
                <w:b/>
                <w:bCs/>
                <w:sz w:val="28"/>
                <w:szCs w:val="28"/>
              </w:rPr>
              <w:t>(5 mark)</w:t>
            </w:r>
          </w:p>
          <w:p w14:paraId="038D7267" w14:textId="77777777" w:rsidR="00406E25" w:rsidRPr="00B12BD3" w:rsidRDefault="00406E25" w:rsidP="00406E25">
            <w:pPr>
              <w:pStyle w:val="ListParagraph"/>
              <w:ind w:left="0"/>
              <w:jc w:val="both"/>
              <w:rPr>
                <w:rFonts w:ascii="Times New Roman" w:hAnsi="Times New Roman" w:cs="Times New Roman"/>
                <w:b/>
                <w:bCs/>
                <w:sz w:val="28"/>
                <w:szCs w:val="28"/>
              </w:rPr>
            </w:pPr>
          </w:p>
          <w:p w14:paraId="646A9BCD" w14:textId="77777777" w:rsidR="00406E25" w:rsidRPr="00FB2774" w:rsidRDefault="00406E25" w:rsidP="00406E25">
            <w:pPr>
              <w:pStyle w:val="ListParagraph"/>
              <w:ind w:left="0"/>
              <w:jc w:val="both"/>
              <w:rPr>
                <w:rFonts w:ascii="Times New Roman" w:hAnsi="Times New Roman" w:cs="Times New Roman"/>
                <w:b/>
                <w:bCs/>
                <w:sz w:val="28"/>
                <w:szCs w:val="28"/>
              </w:rPr>
            </w:pPr>
            <w:r w:rsidRPr="00B12BD3">
              <w:rPr>
                <w:rFonts w:ascii="Times New Roman" w:hAnsi="Times New Roman" w:cs="Times New Roman"/>
                <w:b/>
                <w:bCs/>
                <w:sz w:val="28"/>
                <w:szCs w:val="28"/>
              </w:rPr>
              <w:t xml:space="preserve">Q6/ Discus briefly climate and Air Quality in environmental baseline description. </w:t>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B12BD3">
              <w:rPr>
                <w:rFonts w:ascii="Times New Roman" w:hAnsi="Times New Roman" w:cs="Times New Roman"/>
                <w:b/>
                <w:bCs/>
                <w:sz w:val="28"/>
                <w:szCs w:val="28"/>
              </w:rPr>
              <w:tab/>
            </w:r>
            <w:r w:rsidRPr="00FB2774">
              <w:rPr>
                <w:rFonts w:ascii="Times New Roman" w:hAnsi="Times New Roman" w:cs="Times New Roman"/>
                <w:b/>
                <w:bCs/>
                <w:sz w:val="28"/>
                <w:szCs w:val="28"/>
              </w:rPr>
              <w:t>(5 mark)</w:t>
            </w:r>
          </w:p>
          <w:p w14:paraId="68E80520" w14:textId="77777777" w:rsidR="00406E25" w:rsidRPr="00B12BD3" w:rsidRDefault="00406E25" w:rsidP="00406E25">
            <w:pPr>
              <w:pStyle w:val="ListParagraph"/>
              <w:ind w:left="0"/>
              <w:jc w:val="both"/>
              <w:rPr>
                <w:rFonts w:ascii="Times New Roman" w:hAnsi="Times New Roman" w:cs="Times New Roman"/>
                <w:b/>
                <w:bCs/>
                <w:sz w:val="28"/>
                <w:szCs w:val="28"/>
              </w:rPr>
            </w:pPr>
          </w:p>
          <w:p w14:paraId="28198DEB" w14:textId="77777777" w:rsidR="00406E25" w:rsidRPr="00B12BD3" w:rsidRDefault="00406E25" w:rsidP="00406E25">
            <w:pPr>
              <w:pStyle w:val="ListParagraph"/>
              <w:ind w:left="0"/>
              <w:jc w:val="both"/>
              <w:rPr>
                <w:rFonts w:ascii="Times New Roman" w:hAnsi="Times New Roman" w:cs="Times New Roman"/>
                <w:b/>
                <w:bCs/>
                <w:sz w:val="28"/>
                <w:szCs w:val="28"/>
              </w:rPr>
            </w:pPr>
          </w:p>
          <w:p w14:paraId="77663C6C" w14:textId="77777777" w:rsidR="00406E25" w:rsidRPr="00186FAC" w:rsidRDefault="00406E25" w:rsidP="00406E25">
            <w:pPr>
              <w:tabs>
                <w:tab w:val="right" w:pos="2880"/>
              </w:tabs>
              <w:jc w:val="both"/>
              <w:rPr>
                <w:sz w:val="2"/>
                <w:szCs w:val="2"/>
              </w:rPr>
            </w:pPr>
          </w:p>
          <w:p w14:paraId="2828E316" w14:textId="77777777" w:rsidR="00406E25" w:rsidRDefault="00406E25" w:rsidP="00406E25">
            <w:pPr>
              <w:ind w:left="180"/>
              <w:jc w:val="center"/>
              <w:rPr>
                <w:rFonts w:ascii="Brush Script MT" w:hAnsi="Brush Script MT" w:cs="AF_Unizah"/>
                <w:b/>
                <w:bCs/>
                <w:sz w:val="66"/>
                <w:szCs w:val="66"/>
              </w:rPr>
            </w:pPr>
            <w:r w:rsidRPr="002A7C94">
              <w:rPr>
                <w:rFonts w:ascii="Brush Script MT" w:hAnsi="Brush Script MT" w:cs="AF_Unizah"/>
                <w:b/>
                <w:bCs/>
                <w:sz w:val="66"/>
                <w:szCs w:val="66"/>
              </w:rPr>
              <w:t>Best wishes</w:t>
            </w:r>
          </w:p>
          <w:p w14:paraId="439C938A" w14:textId="77777777" w:rsidR="00406E25" w:rsidRPr="003930DA" w:rsidRDefault="00406E25" w:rsidP="00406E25">
            <w:pPr>
              <w:ind w:left="180"/>
              <w:jc w:val="center"/>
              <w:rPr>
                <w:rFonts w:ascii="Brush Script MT" w:hAnsi="Brush Script MT" w:cs="AF_Unizah"/>
                <w:b/>
                <w:bCs/>
                <w:sz w:val="66"/>
                <w:szCs w:val="66"/>
              </w:rPr>
            </w:pPr>
          </w:p>
          <w:p w14:paraId="68D4F916" w14:textId="77777777" w:rsidR="00406E25" w:rsidRDefault="00406E25" w:rsidP="00406E25">
            <w:pPr>
              <w:tabs>
                <w:tab w:val="right" w:pos="2880"/>
              </w:tabs>
              <w:jc w:val="right"/>
              <w:rPr>
                <w:b/>
                <w:bCs/>
                <w:sz w:val="28"/>
                <w:szCs w:val="28"/>
              </w:rPr>
            </w:pPr>
            <w:proofErr w:type="spellStart"/>
            <w:r w:rsidRPr="00D36CE6">
              <w:rPr>
                <w:b/>
                <w:bCs/>
                <w:sz w:val="28"/>
                <w:szCs w:val="28"/>
              </w:rPr>
              <w:t>Dr.</w:t>
            </w:r>
            <w:proofErr w:type="spellEnd"/>
            <w:r w:rsidRPr="00D36CE6">
              <w:rPr>
                <w:b/>
                <w:bCs/>
                <w:sz w:val="28"/>
                <w:szCs w:val="28"/>
              </w:rPr>
              <w:t xml:space="preserve"> Siraj M.A. Goran</w:t>
            </w:r>
          </w:p>
          <w:p w14:paraId="4D64A6AB" w14:textId="77777777" w:rsidR="00406E25" w:rsidRDefault="00406E25" w:rsidP="00406E25">
            <w:pPr>
              <w:tabs>
                <w:tab w:val="right" w:pos="2880"/>
              </w:tabs>
              <w:rPr>
                <w:sz w:val="28"/>
                <w:szCs w:val="28"/>
              </w:rPr>
            </w:pPr>
          </w:p>
          <w:p w14:paraId="295ADA9E" w14:textId="77777777" w:rsidR="00406E25" w:rsidRDefault="00406E25" w:rsidP="00406E25">
            <w:pPr>
              <w:tabs>
                <w:tab w:val="right" w:pos="2880"/>
              </w:tabs>
              <w:jc w:val="center"/>
              <w:rPr>
                <w:b/>
                <w:bCs/>
                <w:sz w:val="28"/>
                <w:szCs w:val="28"/>
              </w:rPr>
            </w:pPr>
            <w:r>
              <w:rPr>
                <w:b/>
                <w:bCs/>
                <w:sz w:val="28"/>
                <w:szCs w:val="28"/>
              </w:rPr>
              <w:t>A</w:t>
            </w:r>
          </w:p>
          <w:p w14:paraId="1D81B9D7" w14:textId="77777777" w:rsidR="00406E25" w:rsidRPr="00B12BD3" w:rsidRDefault="00406E25" w:rsidP="00406E25">
            <w:pPr>
              <w:tabs>
                <w:tab w:val="right" w:pos="2880"/>
              </w:tabs>
              <w:jc w:val="center"/>
              <w:rPr>
                <w:sz w:val="28"/>
                <w:szCs w:val="28"/>
              </w:rPr>
            </w:pPr>
            <w:r w:rsidRPr="00B12BD3">
              <w:rPr>
                <w:sz w:val="28"/>
                <w:szCs w:val="28"/>
              </w:rPr>
              <w:t>Answers For Environmental Impact assessment</w:t>
            </w:r>
          </w:p>
          <w:p w14:paraId="14C329CD" w14:textId="723F8AA6" w:rsidR="00406E25" w:rsidRPr="00B12BD3" w:rsidRDefault="00377333" w:rsidP="00406E25">
            <w:pPr>
              <w:tabs>
                <w:tab w:val="right" w:pos="2880"/>
              </w:tabs>
              <w:jc w:val="center"/>
              <w:rPr>
                <w:sz w:val="28"/>
                <w:szCs w:val="28"/>
              </w:rPr>
            </w:pPr>
            <w:r>
              <w:rPr>
                <w:sz w:val="28"/>
                <w:szCs w:val="28"/>
              </w:rPr>
              <w:t>202</w:t>
            </w:r>
            <w:r w:rsidR="00B9001A">
              <w:rPr>
                <w:sz w:val="28"/>
                <w:szCs w:val="28"/>
              </w:rPr>
              <w:t>2</w:t>
            </w:r>
            <w:r w:rsidR="00406E25" w:rsidRPr="00B12BD3">
              <w:rPr>
                <w:sz w:val="28"/>
                <w:szCs w:val="28"/>
              </w:rPr>
              <w:t>-</w:t>
            </w:r>
            <w:r>
              <w:rPr>
                <w:sz w:val="28"/>
                <w:szCs w:val="28"/>
              </w:rPr>
              <w:t>202</w:t>
            </w:r>
            <w:r w:rsidR="00B9001A">
              <w:rPr>
                <w:sz w:val="28"/>
                <w:szCs w:val="28"/>
              </w:rPr>
              <w:t>3</w:t>
            </w:r>
          </w:p>
          <w:p w14:paraId="1E2755E5" w14:textId="77777777" w:rsidR="00406E25" w:rsidRPr="00B12BD3" w:rsidRDefault="00406E25" w:rsidP="00406E25">
            <w:pPr>
              <w:tabs>
                <w:tab w:val="right" w:pos="2880"/>
              </w:tabs>
              <w:rPr>
                <w:sz w:val="28"/>
                <w:szCs w:val="28"/>
              </w:rPr>
            </w:pPr>
            <w:r w:rsidRPr="00B12BD3">
              <w:rPr>
                <w:sz w:val="28"/>
                <w:szCs w:val="28"/>
              </w:rPr>
              <w:t>A/1</w:t>
            </w:r>
          </w:p>
          <w:tbl>
            <w:tblPr>
              <w:tblW w:w="8505" w:type="dxa"/>
              <w:tblCellMar>
                <w:left w:w="0" w:type="dxa"/>
                <w:right w:w="0" w:type="dxa"/>
              </w:tblCellMar>
              <w:tblLook w:val="04A0" w:firstRow="1" w:lastRow="0" w:firstColumn="1" w:lastColumn="0" w:noHBand="0" w:noVBand="1"/>
            </w:tblPr>
            <w:tblGrid>
              <w:gridCol w:w="3140"/>
              <w:gridCol w:w="5365"/>
            </w:tblGrid>
            <w:tr w:rsidR="00406E25" w:rsidRPr="00B12BD3" w14:paraId="1A2555BB" w14:textId="77777777" w:rsidTr="00284EBB">
              <w:trPr>
                <w:trHeight w:val="448"/>
              </w:trPr>
              <w:tc>
                <w:tcPr>
                  <w:tcW w:w="490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170369" w14:textId="77777777" w:rsidR="00406E25" w:rsidRPr="00B12BD3" w:rsidRDefault="00406E25" w:rsidP="00406E25">
                  <w:pPr>
                    <w:tabs>
                      <w:tab w:val="right" w:pos="2880"/>
                    </w:tabs>
                    <w:rPr>
                      <w:sz w:val="28"/>
                      <w:szCs w:val="28"/>
                    </w:rPr>
                  </w:pPr>
                  <w:proofErr w:type="gramStart"/>
                  <w:r w:rsidRPr="00B12BD3">
                    <w:rPr>
                      <w:sz w:val="28"/>
                      <w:szCs w:val="28"/>
                    </w:rPr>
                    <w:t>→  Type</w:t>
                  </w:r>
                  <w:proofErr w:type="gramEnd"/>
                </w:p>
              </w:tc>
              <w:tc>
                <w:tcPr>
                  <w:tcW w:w="842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BEACF74" w14:textId="77777777" w:rsidR="00406E25" w:rsidRPr="00B12BD3" w:rsidRDefault="00406E25" w:rsidP="00406E25">
                  <w:pPr>
                    <w:tabs>
                      <w:tab w:val="right" w:pos="2880"/>
                    </w:tabs>
                    <w:rPr>
                      <w:sz w:val="28"/>
                      <w:szCs w:val="28"/>
                    </w:rPr>
                  </w:pPr>
                  <w:r w:rsidRPr="00B12BD3">
                    <w:rPr>
                      <w:sz w:val="28"/>
                      <w:szCs w:val="28"/>
                    </w:rPr>
                    <w:t>biophysical, social, health or economic</w:t>
                  </w:r>
                </w:p>
              </w:tc>
            </w:tr>
            <w:tr w:rsidR="00406E25" w:rsidRPr="00B12BD3" w14:paraId="7D07EA2B" w14:textId="77777777" w:rsidTr="00284EBB">
              <w:trPr>
                <w:trHeight w:val="396"/>
              </w:trPr>
              <w:tc>
                <w:tcPr>
                  <w:tcW w:w="49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56B071" w14:textId="77777777" w:rsidR="00406E25" w:rsidRPr="00B12BD3" w:rsidRDefault="00406E25" w:rsidP="00406E25">
                  <w:pPr>
                    <w:tabs>
                      <w:tab w:val="right" w:pos="2880"/>
                    </w:tabs>
                    <w:rPr>
                      <w:sz w:val="28"/>
                      <w:szCs w:val="28"/>
                    </w:rPr>
                  </w:pPr>
                  <w:proofErr w:type="gramStart"/>
                  <w:r w:rsidRPr="00B12BD3">
                    <w:rPr>
                      <w:sz w:val="28"/>
                      <w:szCs w:val="28"/>
                    </w:rPr>
                    <w:t>→  Nature</w:t>
                  </w:r>
                  <w:proofErr w:type="gramEnd"/>
                </w:p>
              </w:tc>
              <w:tc>
                <w:tcPr>
                  <w:tcW w:w="84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9BB99CC" w14:textId="77777777" w:rsidR="00406E25" w:rsidRPr="00B12BD3" w:rsidRDefault="00406E25" w:rsidP="00406E25">
                  <w:pPr>
                    <w:tabs>
                      <w:tab w:val="right" w:pos="2880"/>
                    </w:tabs>
                    <w:rPr>
                      <w:sz w:val="28"/>
                      <w:szCs w:val="28"/>
                    </w:rPr>
                  </w:pPr>
                  <w:r w:rsidRPr="00B12BD3">
                    <w:rPr>
                      <w:sz w:val="28"/>
                      <w:szCs w:val="28"/>
                    </w:rPr>
                    <w:t>direct or indirect, cumulative, etc.</w:t>
                  </w:r>
                </w:p>
              </w:tc>
            </w:tr>
            <w:tr w:rsidR="00406E25" w:rsidRPr="00B12BD3" w14:paraId="49C29A72" w14:textId="77777777" w:rsidTr="00284EBB">
              <w:trPr>
                <w:trHeight w:val="404"/>
              </w:trPr>
              <w:tc>
                <w:tcPr>
                  <w:tcW w:w="49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AF6344" w14:textId="77777777" w:rsidR="00406E25" w:rsidRPr="00B12BD3" w:rsidRDefault="00406E25" w:rsidP="00406E25">
                  <w:pPr>
                    <w:tabs>
                      <w:tab w:val="right" w:pos="2880"/>
                    </w:tabs>
                    <w:rPr>
                      <w:sz w:val="28"/>
                      <w:szCs w:val="28"/>
                    </w:rPr>
                  </w:pPr>
                  <w:proofErr w:type="gramStart"/>
                  <w:r w:rsidRPr="00B12BD3">
                    <w:rPr>
                      <w:sz w:val="28"/>
                      <w:szCs w:val="28"/>
                    </w:rPr>
                    <w:lastRenderedPageBreak/>
                    <w:t>→  Magnitude</w:t>
                  </w:r>
                  <w:proofErr w:type="gramEnd"/>
                  <w:r w:rsidRPr="00B12BD3">
                    <w:rPr>
                      <w:sz w:val="28"/>
                      <w:szCs w:val="28"/>
                    </w:rPr>
                    <w:t xml:space="preserve"> or severity</w:t>
                  </w:r>
                </w:p>
              </w:tc>
              <w:tc>
                <w:tcPr>
                  <w:tcW w:w="84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A7FF40E" w14:textId="77777777" w:rsidR="00406E25" w:rsidRPr="00B12BD3" w:rsidRDefault="00406E25" w:rsidP="00406E25">
                  <w:pPr>
                    <w:tabs>
                      <w:tab w:val="right" w:pos="2880"/>
                    </w:tabs>
                    <w:rPr>
                      <w:sz w:val="28"/>
                      <w:szCs w:val="28"/>
                    </w:rPr>
                  </w:pPr>
                  <w:r w:rsidRPr="00B12BD3">
                    <w:rPr>
                      <w:sz w:val="28"/>
                      <w:szCs w:val="28"/>
                    </w:rPr>
                    <w:t>high, moderate, low</w:t>
                  </w:r>
                </w:p>
              </w:tc>
            </w:tr>
            <w:tr w:rsidR="00406E25" w:rsidRPr="00B12BD3" w14:paraId="693D0FC2" w14:textId="77777777" w:rsidTr="00284EBB">
              <w:trPr>
                <w:trHeight w:val="256"/>
              </w:trPr>
              <w:tc>
                <w:tcPr>
                  <w:tcW w:w="49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ABEDB1" w14:textId="77777777" w:rsidR="00406E25" w:rsidRPr="00B12BD3" w:rsidRDefault="00406E25" w:rsidP="00406E25">
                  <w:pPr>
                    <w:tabs>
                      <w:tab w:val="right" w:pos="2880"/>
                    </w:tabs>
                    <w:rPr>
                      <w:sz w:val="28"/>
                      <w:szCs w:val="28"/>
                    </w:rPr>
                  </w:pPr>
                  <w:proofErr w:type="gramStart"/>
                  <w:r w:rsidRPr="00B12BD3">
                    <w:rPr>
                      <w:sz w:val="28"/>
                      <w:szCs w:val="28"/>
                    </w:rPr>
                    <w:t>→  Extent</w:t>
                  </w:r>
                  <w:proofErr w:type="gramEnd"/>
                </w:p>
              </w:tc>
              <w:tc>
                <w:tcPr>
                  <w:tcW w:w="84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3CA76D1" w14:textId="77777777" w:rsidR="00406E25" w:rsidRPr="00B12BD3" w:rsidRDefault="00406E25" w:rsidP="00406E25">
                  <w:pPr>
                    <w:tabs>
                      <w:tab w:val="right" w:pos="2880"/>
                    </w:tabs>
                    <w:rPr>
                      <w:sz w:val="28"/>
                      <w:szCs w:val="28"/>
                    </w:rPr>
                  </w:pPr>
                  <w:r w:rsidRPr="00B12BD3">
                    <w:rPr>
                      <w:sz w:val="28"/>
                      <w:szCs w:val="28"/>
                    </w:rPr>
                    <w:t>local, regional, trans-boundary or global</w:t>
                  </w:r>
                </w:p>
              </w:tc>
            </w:tr>
            <w:tr w:rsidR="00406E25" w:rsidRPr="00B12BD3" w14:paraId="58649CA6" w14:textId="77777777" w:rsidTr="00284EBB">
              <w:trPr>
                <w:trHeight w:val="249"/>
              </w:trPr>
              <w:tc>
                <w:tcPr>
                  <w:tcW w:w="49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926B87" w14:textId="77777777" w:rsidR="00406E25" w:rsidRPr="00B12BD3" w:rsidRDefault="00406E25" w:rsidP="00406E25">
                  <w:pPr>
                    <w:tabs>
                      <w:tab w:val="right" w:pos="2880"/>
                    </w:tabs>
                    <w:rPr>
                      <w:sz w:val="28"/>
                      <w:szCs w:val="28"/>
                    </w:rPr>
                  </w:pPr>
                  <w:proofErr w:type="gramStart"/>
                  <w:r w:rsidRPr="00B12BD3">
                    <w:rPr>
                      <w:sz w:val="28"/>
                      <w:szCs w:val="28"/>
                    </w:rPr>
                    <w:t>→  Timing</w:t>
                  </w:r>
                  <w:proofErr w:type="gramEnd"/>
                </w:p>
              </w:tc>
              <w:tc>
                <w:tcPr>
                  <w:tcW w:w="84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A340305" w14:textId="77777777" w:rsidR="00406E25" w:rsidRPr="00B12BD3" w:rsidRDefault="00406E25" w:rsidP="00406E25">
                  <w:pPr>
                    <w:tabs>
                      <w:tab w:val="right" w:pos="2880"/>
                    </w:tabs>
                    <w:rPr>
                      <w:sz w:val="28"/>
                      <w:szCs w:val="28"/>
                    </w:rPr>
                  </w:pPr>
                  <w:r w:rsidRPr="00B12BD3">
                    <w:rPr>
                      <w:sz w:val="28"/>
                      <w:szCs w:val="28"/>
                    </w:rPr>
                    <w:t>immediate/long term</w:t>
                  </w:r>
                </w:p>
              </w:tc>
            </w:tr>
            <w:tr w:rsidR="00406E25" w:rsidRPr="00B12BD3" w14:paraId="440848BE" w14:textId="77777777" w:rsidTr="00284EBB">
              <w:trPr>
                <w:trHeight w:val="369"/>
              </w:trPr>
              <w:tc>
                <w:tcPr>
                  <w:tcW w:w="49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DA713C" w14:textId="77777777" w:rsidR="00406E25" w:rsidRPr="00B12BD3" w:rsidRDefault="00406E25" w:rsidP="00406E25">
                  <w:pPr>
                    <w:tabs>
                      <w:tab w:val="right" w:pos="2880"/>
                    </w:tabs>
                    <w:rPr>
                      <w:sz w:val="28"/>
                      <w:szCs w:val="28"/>
                    </w:rPr>
                  </w:pPr>
                  <w:proofErr w:type="gramStart"/>
                  <w:r w:rsidRPr="00B12BD3">
                    <w:rPr>
                      <w:sz w:val="28"/>
                      <w:szCs w:val="28"/>
                    </w:rPr>
                    <w:t>→  Duration</w:t>
                  </w:r>
                  <w:proofErr w:type="gramEnd"/>
                </w:p>
              </w:tc>
              <w:tc>
                <w:tcPr>
                  <w:tcW w:w="84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2536D7FA" w14:textId="77777777" w:rsidR="00406E25" w:rsidRPr="00B12BD3" w:rsidRDefault="00406E25" w:rsidP="00406E25">
                  <w:pPr>
                    <w:tabs>
                      <w:tab w:val="right" w:pos="2880"/>
                    </w:tabs>
                    <w:rPr>
                      <w:sz w:val="28"/>
                      <w:szCs w:val="28"/>
                    </w:rPr>
                  </w:pPr>
                  <w:r w:rsidRPr="00B12BD3">
                    <w:rPr>
                      <w:sz w:val="28"/>
                      <w:szCs w:val="28"/>
                    </w:rPr>
                    <w:t>temporary/permanent</w:t>
                  </w:r>
                </w:p>
              </w:tc>
            </w:tr>
            <w:tr w:rsidR="00406E25" w:rsidRPr="00B12BD3" w14:paraId="65D45F69" w14:textId="77777777" w:rsidTr="00284EBB">
              <w:trPr>
                <w:trHeight w:val="405"/>
              </w:trPr>
              <w:tc>
                <w:tcPr>
                  <w:tcW w:w="49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DB8056" w14:textId="77777777" w:rsidR="00406E25" w:rsidRPr="00B12BD3" w:rsidRDefault="00406E25" w:rsidP="00406E25">
                  <w:pPr>
                    <w:tabs>
                      <w:tab w:val="right" w:pos="2880"/>
                    </w:tabs>
                    <w:rPr>
                      <w:sz w:val="28"/>
                      <w:szCs w:val="28"/>
                    </w:rPr>
                  </w:pPr>
                  <w:proofErr w:type="gramStart"/>
                  <w:r w:rsidRPr="00B12BD3">
                    <w:rPr>
                      <w:sz w:val="28"/>
                      <w:szCs w:val="28"/>
                    </w:rPr>
                    <w:t>→  Uncertainty</w:t>
                  </w:r>
                  <w:proofErr w:type="gramEnd"/>
                </w:p>
              </w:tc>
              <w:tc>
                <w:tcPr>
                  <w:tcW w:w="84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BD71884" w14:textId="77777777" w:rsidR="00406E25" w:rsidRPr="00B12BD3" w:rsidRDefault="00406E25" w:rsidP="00406E25">
                  <w:pPr>
                    <w:tabs>
                      <w:tab w:val="right" w:pos="2880"/>
                    </w:tabs>
                    <w:rPr>
                      <w:sz w:val="28"/>
                      <w:szCs w:val="28"/>
                    </w:rPr>
                  </w:pPr>
                  <w:r w:rsidRPr="00B12BD3">
                    <w:rPr>
                      <w:sz w:val="28"/>
                      <w:szCs w:val="28"/>
                    </w:rPr>
                    <w:t>low likelihood/high probability</w:t>
                  </w:r>
                </w:p>
              </w:tc>
            </w:tr>
            <w:tr w:rsidR="00406E25" w:rsidRPr="00B12BD3" w14:paraId="372613C6" w14:textId="77777777" w:rsidTr="00284EBB">
              <w:trPr>
                <w:trHeight w:val="257"/>
              </w:trPr>
              <w:tc>
                <w:tcPr>
                  <w:tcW w:w="49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5D28B9" w14:textId="77777777" w:rsidR="00406E25" w:rsidRPr="00B12BD3" w:rsidRDefault="00406E25" w:rsidP="00406E25">
                  <w:pPr>
                    <w:tabs>
                      <w:tab w:val="right" w:pos="2880"/>
                    </w:tabs>
                    <w:rPr>
                      <w:sz w:val="28"/>
                      <w:szCs w:val="28"/>
                    </w:rPr>
                  </w:pPr>
                  <w:proofErr w:type="gramStart"/>
                  <w:r w:rsidRPr="00B12BD3">
                    <w:rPr>
                      <w:sz w:val="28"/>
                      <w:szCs w:val="28"/>
                    </w:rPr>
                    <w:t>→  Reversibility</w:t>
                  </w:r>
                  <w:proofErr w:type="gramEnd"/>
                </w:p>
              </w:tc>
              <w:tc>
                <w:tcPr>
                  <w:tcW w:w="84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3EFF20F" w14:textId="77777777" w:rsidR="00406E25" w:rsidRPr="00B12BD3" w:rsidRDefault="00406E25" w:rsidP="00406E25">
                  <w:pPr>
                    <w:tabs>
                      <w:tab w:val="right" w:pos="2880"/>
                    </w:tabs>
                    <w:rPr>
                      <w:sz w:val="28"/>
                      <w:szCs w:val="28"/>
                    </w:rPr>
                  </w:pPr>
                  <w:r w:rsidRPr="00B12BD3">
                    <w:rPr>
                      <w:sz w:val="28"/>
                      <w:szCs w:val="28"/>
                    </w:rPr>
                    <w:t>reversible/irreversible</w:t>
                  </w:r>
                </w:p>
              </w:tc>
            </w:tr>
            <w:tr w:rsidR="00406E25" w:rsidRPr="00B12BD3" w14:paraId="201008A8" w14:textId="77777777" w:rsidTr="00284EBB">
              <w:trPr>
                <w:trHeight w:val="377"/>
              </w:trPr>
              <w:tc>
                <w:tcPr>
                  <w:tcW w:w="490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AD1631A" w14:textId="77777777" w:rsidR="00406E25" w:rsidRPr="00B12BD3" w:rsidRDefault="00406E25" w:rsidP="00406E25">
                  <w:pPr>
                    <w:tabs>
                      <w:tab w:val="right" w:pos="2880"/>
                    </w:tabs>
                    <w:rPr>
                      <w:sz w:val="28"/>
                      <w:szCs w:val="28"/>
                    </w:rPr>
                  </w:pPr>
                  <w:proofErr w:type="gramStart"/>
                  <w:r w:rsidRPr="00B12BD3">
                    <w:rPr>
                      <w:sz w:val="28"/>
                      <w:szCs w:val="28"/>
                    </w:rPr>
                    <w:t>→  Significance</w:t>
                  </w:r>
                  <w:proofErr w:type="gramEnd"/>
                  <w:r w:rsidRPr="00B12BD3">
                    <w:rPr>
                      <w:sz w:val="28"/>
                      <w:szCs w:val="28"/>
                    </w:rPr>
                    <w:t>*</w:t>
                  </w:r>
                </w:p>
              </w:tc>
              <w:tc>
                <w:tcPr>
                  <w:tcW w:w="842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5DD3C3EB" w14:textId="77777777" w:rsidR="00406E25" w:rsidRPr="00B12BD3" w:rsidRDefault="00406E25" w:rsidP="00406E25">
                  <w:pPr>
                    <w:tabs>
                      <w:tab w:val="right" w:pos="2880"/>
                    </w:tabs>
                    <w:rPr>
                      <w:sz w:val="28"/>
                      <w:szCs w:val="28"/>
                    </w:rPr>
                  </w:pPr>
                  <w:r w:rsidRPr="00B12BD3">
                    <w:rPr>
                      <w:sz w:val="28"/>
                      <w:szCs w:val="28"/>
                    </w:rPr>
                    <w:t xml:space="preserve">unimportant/important </w:t>
                  </w:r>
                </w:p>
              </w:tc>
            </w:tr>
          </w:tbl>
          <w:p w14:paraId="2228D94B" w14:textId="77777777" w:rsidR="00406E25" w:rsidRPr="00B12BD3" w:rsidRDefault="00406E25" w:rsidP="00406E25">
            <w:pPr>
              <w:tabs>
                <w:tab w:val="right" w:pos="2880"/>
              </w:tabs>
              <w:rPr>
                <w:sz w:val="28"/>
                <w:szCs w:val="28"/>
              </w:rPr>
            </w:pPr>
          </w:p>
          <w:p w14:paraId="1424D7EF" w14:textId="77777777" w:rsidR="00406E25" w:rsidRPr="00B12BD3" w:rsidRDefault="00406E25" w:rsidP="00406E25">
            <w:pPr>
              <w:numPr>
                <w:ilvl w:val="0"/>
                <w:numId w:val="11"/>
              </w:numPr>
              <w:tabs>
                <w:tab w:val="right" w:pos="2880"/>
              </w:tabs>
              <w:spacing w:after="0" w:line="240" w:lineRule="auto"/>
              <w:rPr>
                <w:sz w:val="28"/>
                <w:szCs w:val="28"/>
              </w:rPr>
            </w:pPr>
            <w:r w:rsidRPr="00B12BD3">
              <w:rPr>
                <w:sz w:val="28"/>
                <w:szCs w:val="28"/>
                <w:lang w:val="en-AU"/>
              </w:rPr>
              <w:t>checklists</w:t>
            </w:r>
          </w:p>
          <w:p w14:paraId="647C9C73" w14:textId="77777777" w:rsidR="00406E25" w:rsidRPr="00B12BD3" w:rsidRDefault="00406E25" w:rsidP="00406E25">
            <w:pPr>
              <w:numPr>
                <w:ilvl w:val="0"/>
                <w:numId w:val="11"/>
              </w:numPr>
              <w:tabs>
                <w:tab w:val="right" w:pos="2880"/>
              </w:tabs>
              <w:spacing w:after="0" w:line="240" w:lineRule="auto"/>
              <w:rPr>
                <w:sz w:val="28"/>
                <w:szCs w:val="28"/>
              </w:rPr>
            </w:pPr>
            <w:r w:rsidRPr="00B12BD3">
              <w:rPr>
                <w:sz w:val="28"/>
                <w:szCs w:val="28"/>
                <w:lang w:val="en-AU"/>
              </w:rPr>
              <w:t>matrices</w:t>
            </w:r>
          </w:p>
          <w:p w14:paraId="1B8AE390" w14:textId="77777777" w:rsidR="00406E25" w:rsidRPr="00B12BD3" w:rsidRDefault="00406E25" w:rsidP="00406E25">
            <w:pPr>
              <w:numPr>
                <w:ilvl w:val="0"/>
                <w:numId w:val="11"/>
              </w:numPr>
              <w:tabs>
                <w:tab w:val="right" w:pos="2880"/>
              </w:tabs>
              <w:spacing w:after="0" w:line="240" w:lineRule="auto"/>
              <w:rPr>
                <w:sz w:val="28"/>
                <w:szCs w:val="28"/>
              </w:rPr>
            </w:pPr>
            <w:r w:rsidRPr="00B12BD3">
              <w:rPr>
                <w:sz w:val="28"/>
                <w:szCs w:val="28"/>
                <w:lang w:val="en-AU"/>
              </w:rPr>
              <w:t>networks</w:t>
            </w:r>
          </w:p>
          <w:p w14:paraId="3A48C17D" w14:textId="77777777" w:rsidR="00406E25" w:rsidRPr="00B12BD3" w:rsidRDefault="00406E25" w:rsidP="00406E25">
            <w:pPr>
              <w:numPr>
                <w:ilvl w:val="0"/>
                <w:numId w:val="11"/>
              </w:numPr>
              <w:tabs>
                <w:tab w:val="right" w:pos="2880"/>
              </w:tabs>
              <w:spacing w:after="0" w:line="240" w:lineRule="auto"/>
              <w:rPr>
                <w:sz w:val="28"/>
                <w:szCs w:val="28"/>
              </w:rPr>
            </w:pPr>
            <w:r w:rsidRPr="00B12BD3">
              <w:rPr>
                <w:sz w:val="28"/>
                <w:szCs w:val="28"/>
                <w:lang w:val="en-AU"/>
              </w:rPr>
              <w:t>overlays and geographical information systems (GIS)</w:t>
            </w:r>
          </w:p>
          <w:p w14:paraId="14339867" w14:textId="77777777" w:rsidR="00406E25" w:rsidRPr="00B12BD3" w:rsidRDefault="00406E25" w:rsidP="00406E25">
            <w:pPr>
              <w:numPr>
                <w:ilvl w:val="0"/>
                <w:numId w:val="11"/>
              </w:numPr>
              <w:tabs>
                <w:tab w:val="right" w:pos="2880"/>
              </w:tabs>
              <w:spacing w:after="0" w:line="240" w:lineRule="auto"/>
              <w:rPr>
                <w:sz w:val="28"/>
                <w:szCs w:val="28"/>
              </w:rPr>
            </w:pPr>
            <w:r w:rsidRPr="00B12BD3">
              <w:rPr>
                <w:sz w:val="28"/>
                <w:szCs w:val="28"/>
                <w:lang w:val="en-AU"/>
              </w:rPr>
              <w:t>expert systems</w:t>
            </w:r>
          </w:p>
          <w:p w14:paraId="1A6A5F8B" w14:textId="77777777" w:rsidR="00406E25" w:rsidRPr="00B12BD3" w:rsidRDefault="00406E25" w:rsidP="00406E25">
            <w:pPr>
              <w:numPr>
                <w:ilvl w:val="0"/>
                <w:numId w:val="11"/>
              </w:numPr>
              <w:tabs>
                <w:tab w:val="right" w:pos="2880"/>
              </w:tabs>
              <w:spacing w:after="0" w:line="240" w:lineRule="auto"/>
              <w:rPr>
                <w:sz w:val="28"/>
                <w:szCs w:val="28"/>
              </w:rPr>
            </w:pPr>
            <w:r w:rsidRPr="00B12BD3">
              <w:rPr>
                <w:sz w:val="28"/>
                <w:szCs w:val="28"/>
                <w:lang w:val="en-AU"/>
              </w:rPr>
              <w:t>professional judgement</w:t>
            </w:r>
            <w:r w:rsidRPr="00B12BD3">
              <w:rPr>
                <w:sz w:val="28"/>
                <w:szCs w:val="28"/>
              </w:rPr>
              <w:t xml:space="preserve"> </w:t>
            </w:r>
          </w:p>
          <w:p w14:paraId="7DE00CD7" w14:textId="77777777" w:rsidR="00406E25" w:rsidRPr="00B12BD3" w:rsidRDefault="00406E25" w:rsidP="00406E25">
            <w:pPr>
              <w:tabs>
                <w:tab w:val="right" w:pos="2880"/>
              </w:tabs>
              <w:rPr>
                <w:sz w:val="28"/>
                <w:szCs w:val="28"/>
              </w:rPr>
            </w:pPr>
          </w:p>
          <w:p w14:paraId="1759A0E6" w14:textId="77777777" w:rsidR="00406E25" w:rsidRPr="00B12BD3" w:rsidRDefault="00406E25" w:rsidP="00406E25">
            <w:pPr>
              <w:tabs>
                <w:tab w:val="right" w:pos="2880"/>
              </w:tabs>
              <w:rPr>
                <w:sz w:val="28"/>
                <w:szCs w:val="28"/>
              </w:rPr>
            </w:pPr>
          </w:p>
          <w:p w14:paraId="647E56B8" w14:textId="77777777" w:rsidR="00406E25" w:rsidRPr="00B12BD3" w:rsidRDefault="00406E25" w:rsidP="00406E25">
            <w:pPr>
              <w:tabs>
                <w:tab w:val="right" w:pos="2880"/>
              </w:tabs>
              <w:rPr>
                <w:sz w:val="28"/>
                <w:szCs w:val="28"/>
              </w:rPr>
            </w:pPr>
            <w:r w:rsidRPr="00B12BD3">
              <w:rPr>
                <w:sz w:val="28"/>
                <w:szCs w:val="28"/>
              </w:rPr>
              <w:t>A2/10 soil samples should be collected</w:t>
            </w:r>
          </w:p>
          <w:p w14:paraId="5DD1AF67" w14:textId="77777777" w:rsidR="00406E25" w:rsidRPr="00B12BD3" w:rsidRDefault="00406E25" w:rsidP="00406E25">
            <w:pPr>
              <w:tabs>
                <w:tab w:val="right" w:pos="2880"/>
              </w:tabs>
              <w:rPr>
                <w:sz w:val="28"/>
                <w:szCs w:val="28"/>
              </w:rPr>
            </w:pPr>
            <w:r w:rsidRPr="00B12BD3">
              <w:rPr>
                <w:sz w:val="28"/>
                <w:szCs w:val="28"/>
              </w:rPr>
              <w:t>Auger, hand shovel, Jar, Gloves, plastic container, plastic bag, soil pH meter, Soil thermometer, cool box, first aid, GPS, safety cloth, safety shoes, hard hut, pen, notebook, camera, eye glass</w:t>
            </w:r>
          </w:p>
          <w:p w14:paraId="5042E519" w14:textId="77777777" w:rsidR="00406E25" w:rsidRPr="00B12BD3" w:rsidRDefault="00406E25" w:rsidP="00406E25">
            <w:pPr>
              <w:tabs>
                <w:tab w:val="right" w:pos="2880"/>
              </w:tabs>
              <w:rPr>
                <w:sz w:val="28"/>
                <w:szCs w:val="28"/>
              </w:rPr>
            </w:pPr>
            <w:r w:rsidRPr="00B12BD3">
              <w:rPr>
                <w:sz w:val="28"/>
                <w:szCs w:val="28"/>
              </w:rPr>
              <w:t>pH, EC, TDS, hardness, Ca, Mg, Na, K, Cl, soil texture, TPH, cyanide, NO3, heavy metals.</w:t>
            </w:r>
          </w:p>
          <w:p w14:paraId="315BD264" w14:textId="77777777" w:rsidR="00406E25" w:rsidRPr="00B12BD3" w:rsidRDefault="00406E25" w:rsidP="00406E25">
            <w:pPr>
              <w:tabs>
                <w:tab w:val="right" w:pos="2880"/>
              </w:tabs>
              <w:rPr>
                <w:sz w:val="28"/>
                <w:szCs w:val="28"/>
              </w:rPr>
            </w:pPr>
          </w:p>
          <w:p w14:paraId="2AA305CB" w14:textId="77777777" w:rsidR="00406E25" w:rsidRPr="00B12BD3" w:rsidRDefault="00406E25" w:rsidP="00406E25">
            <w:pPr>
              <w:tabs>
                <w:tab w:val="right" w:pos="2880"/>
              </w:tabs>
              <w:rPr>
                <w:sz w:val="28"/>
                <w:szCs w:val="28"/>
              </w:rPr>
            </w:pPr>
            <w:r w:rsidRPr="00B12BD3">
              <w:rPr>
                <w:sz w:val="28"/>
                <w:szCs w:val="28"/>
              </w:rPr>
              <w:lastRenderedPageBreak/>
              <w:t>A3/</w:t>
            </w:r>
          </w:p>
          <w:p w14:paraId="4B2210D1" w14:textId="77777777" w:rsidR="00406E25" w:rsidRPr="00B12BD3" w:rsidRDefault="00406E25" w:rsidP="00406E25">
            <w:pPr>
              <w:numPr>
                <w:ilvl w:val="0"/>
                <w:numId w:val="12"/>
              </w:numPr>
              <w:tabs>
                <w:tab w:val="right" w:pos="2880"/>
              </w:tabs>
              <w:spacing w:after="0" w:line="240" w:lineRule="auto"/>
              <w:rPr>
                <w:sz w:val="28"/>
                <w:szCs w:val="28"/>
              </w:rPr>
            </w:pPr>
            <w:r w:rsidRPr="00B12BD3">
              <w:rPr>
                <w:sz w:val="28"/>
                <w:szCs w:val="28"/>
              </w:rPr>
              <w:t xml:space="preserve">1-EIA is a systematic process to </w:t>
            </w:r>
            <w:r w:rsidRPr="00B12BD3">
              <w:rPr>
                <w:sz w:val="28"/>
                <w:szCs w:val="28"/>
                <w:u w:val="single"/>
              </w:rPr>
              <w:t>identify</w:t>
            </w:r>
            <w:r w:rsidRPr="00B12BD3">
              <w:rPr>
                <w:sz w:val="28"/>
                <w:szCs w:val="28"/>
              </w:rPr>
              <w:t xml:space="preserve">, </w:t>
            </w:r>
            <w:r w:rsidRPr="00B12BD3">
              <w:rPr>
                <w:sz w:val="28"/>
                <w:szCs w:val="28"/>
                <w:u w:val="single"/>
              </w:rPr>
              <w:t>predict</w:t>
            </w:r>
            <w:r w:rsidRPr="00B12BD3">
              <w:rPr>
                <w:sz w:val="28"/>
                <w:szCs w:val="28"/>
              </w:rPr>
              <w:t xml:space="preserve"> and </w:t>
            </w:r>
            <w:r w:rsidRPr="00B12BD3">
              <w:rPr>
                <w:sz w:val="28"/>
                <w:szCs w:val="28"/>
                <w:u w:val="single"/>
              </w:rPr>
              <w:t>evaluate</w:t>
            </w:r>
            <w:r w:rsidRPr="00B12BD3">
              <w:rPr>
                <w:sz w:val="28"/>
                <w:szCs w:val="28"/>
              </w:rPr>
              <w:t xml:space="preserve"> the environmental effects of proposed actions and projects on the environment. </w:t>
            </w:r>
          </w:p>
          <w:p w14:paraId="74EBF41F" w14:textId="77777777" w:rsidR="00406E25" w:rsidRPr="00B12BD3" w:rsidRDefault="00406E25" w:rsidP="00406E25">
            <w:pPr>
              <w:numPr>
                <w:ilvl w:val="0"/>
                <w:numId w:val="12"/>
              </w:numPr>
              <w:tabs>
                <w:tab w:val="right" w:pos="2880"/>
              </w:tabs>
              <w:spacing w:after="0" w:line="240" w:lineRule="auto"/>
              <w:rPr>
                <w:sz w:val="28"/>
                <w:szCs w:val="28"/>
              </w:rPr>
            </w:pPr>
            <w:r w:rsidRPr="00B12BD3">
              <w:rPr>
                <w:sz w:val="28"/>
                <w:szCs w:val="28"/>
              </w:rPr>
              <w:t xml:space="preserve">2-personal protective equipment (PPE) are </w:t>
            </w:r>
            <w:proofErr w:type="spellStart"/>
            <w:r w:rsidRPr="00B12BD3">
              <w:rPr>
                <w:sz w:val="28"/>
                <w:szCs w:val="28"/>
              </w:rPr>
              <w:t>equipments</w:t>
            </w:r>
            <w:proofErr w:type="spellEnd"/>
            <w:r w:rsidRPr="00B12BD3">
              <w:rPr>
                <w:sz w:val="28"/>
                <w:szCs w:val="28"/>
              </w:rPr>
              <w:t xml:space="preserve"> used in workplace for protecting from hazards such as hard hut, </w:t>
            </w:r>
            <w:proofErr w:type="spellStart"/>
            <w:r w:rsidRPr="00B12BD3">
              <w:rPr>
                <w:sz w:val="28"/>
                <w:szCs w:val="28"/>
              </w:rPr>
              <w:t>safet</w:t>
            </w:r>
            <w:proofErr w:type="spellEnd"/>
            <w:r w:rsidRPr="00B12BD3">
              <w:rPr>
                <w:sz w:val="28"/>
                <w:szCs w:val="28"/>
              </w:rPr>
              <w:t xml:space="preserve"> cloth and shoes, eye glass</w:t>
            </w:r>
          </w:p>
          <w:p w14:paraId="1B012D12" w14:textId="77777777" w:rsidR="00406E25" w:rsidRPr="00B12BD3" w:rsidRDefault="00406E25" w:rsidP="00406E25">
            <w:pPr>
              <w:numPr>
                <w:ilvl w:val="0"/>
                <w:numId w:val="13"/>
              </w:numPr>
              <w:tabs>
                <w:tab w:val="right" w:pos="2880"/>
              </w:tabs>
              <w:spacing w:after="0" w:line="240" w:lineRule="auto"/>
              <w:rPr>
                <w:sz w:val="28"/>
                <w:szCs w:val="28"/>
              </w:rPr>
            </w:pPr>
            <w:r w:rsidRPr="00B12BD3">
              <w:rPr>
                <w:sz w:val="28"/>
                <w:szCs w:val="28"/>
              </w:rPr>
              <w:t>3-A hazard assessment is an evaluation of a work place, or work situation, as to the potential for hazards that an employee may encounter while performing the job.</w:t>
            </w:r>
          </w:p>
          <w:p w14:paraId="172ABCEB" w14:textId="77777777" w:rsidR="00406E25" w:rsidRPr="00B12BD3" w:rsidRDefault="00406E25" w:rsidP="00406E25">
            <w:pPr>
              <w:numPr>
                <w:ilvl w:val="0"/>
                <w:numId w:val="13"/>
              </w:numPr>
              <w:tabs>
                <w:tab w:val="right" w:pos="2880"/>
              </w:tabs>
              <w:spacing w:after="0" w:line="240" w:lineRule="auto"/>
              <w:rPr>
                <w:sz w:val="28"/>
                <w:szCs w:val="28"/>
              </w:rPr>
            </w:pPr>
            <w:r w:rsidRPr="00B12BD3">
              <w:rPr>
                <w:sz w:val="28"/>
                <w:szCs w:val="28"/>
              </w:rPr>
              <w:t>4-Environmental monitoring is a tool for detecting improvements or degradation in the health of ecosystems</w:t>
            </w:r>
          </w:p>
          <w:p w14:paraId="5D9E51BF" w14:textId="77777777" w:rsidR="00406E25" w:rsidRPr="00B12BD3" w:rsidRDefault="00406E25" w:rsidP="00406E25">
            <w:pPr>
              <w:numPr>
                <w:ilvl w:val="0"/>
                <w:numId w:val="16"/>
              </w:numPr>
              <w:tabs>
                <w:tab w:val="right" w:pos="2880"/>
              </w:tabs>
              <w:bidi/>
              <w:spacing w:after="0" w:line="240" w:lineRule="auto"/>
              <w:rPr>
                <w:sz w:val="28"/>
                <w:szCs w:val="28"/>
              </w:rPr>
            </w:pPr>
            <w:r w:rsidRPr="00B12BD3">
              <w:rPr>
                <w:sz w:val="28"/>
                <w:szCs w:val="28"/>
              </w:rPr>
              <w:t>5-The distribution and characteristics of the human population, including such aspects as population trends and composition, traditional life styles, communities, employment, public facilities and housing.  Economic, cultural and social setting of the region affected, including present and projected sources of revenue without the project.  Information on industry, construction, government and support services, as well as direct resource use, such as fishing and farming, should be provided, including locations.</w:t>
            </w:r>
          </w:p>
          <w:p w14:paraId="1DB2E614" w14:textId="77777777" w:rsidR="00406E25" w:rsidRPr="00B12BD3" w:rsidRDefault="00406E25" w:rsidP="00406E25">
            <w:pPr>
              <w:tabs>
                <w:tab w:val="right" w:pos="2880"/>
              </w:tabs>
              <w:rPr>
                <w:sz w:val="28"/>
                <w:szCs w:val="28"/>
              </w:rPr>
            </w:pPr>
          </w:p>
          <w:p w14:paraId="2104CB2F" w14:textId="77777777" w:rsidR="00406E25" w:rsidRPr="00B12BD3" w:rsidRDefault="00406E25" w:rsidP="00406E25">
            <w:pPr>
              <w:tabs>
                <w:tab w:val="right" w:pos="2880"/>
              </w:tabs>
              <w:rPr>
                <w:sz w:val="28"/>
                <w:szCs w:val="28"/>
              </w:rPr>
            </w:pPr>
            <w:r w:rsidRPr="00B12BD3">
              <w:rPr>
                <w:sz w:val="28"/>
                <w:szCs w:val="28"/>
              </w:rPr>
              <w:t>A4</w:t>
            </w:r>
          </w:p>
          <w:p w14:paraId="4FF394C7" w14:textId="77777777" w:rsidR="00406E25" w:rsidRPr="00B12BD3" w:rsidRDefault="00406E25" w:rsidP="00406E25">
            <w:pPr>
              <w:numPr>
                <w:ilvl w:val="0"/>
                <w:numId w:val="14"/>
              </w:numPr>
              <w:tabs>
                <w:tab w:val="right" w:pos="2880"/>
              </w:tabs>
              <w:spacing w:after="0" w:line="240" w:lineRule="auto"/>
              <w:rPr>
                <w:sz w:val="28"/>
                <w:szCs w:val="28"/>
              </w:rPr>
            </w:pPr>
            <w:r w:rsidRPr="00B12BD3">
              <w:rPr>
                <w:sz w:val="28"/>
                <w:szCs w:val="28"/>
              </w:rPr>
              <w:t>Perform the hazard assessment(s).</w:t>
            </w:r>
          </w:p>
          <w:p w14:paraId="4E9F73CE" w14:textId="77777777" w:rsidR="00406E25" w:rsidRPr="00B12BD3" w:rsidRDefault="00406E25" w:rsidP="00406E25">
            <w:pPr>
              <w:numPr>
                <w:ilvl w:val="0"/>
                <w:numId w:val="14"/>
              </w:numPr>
              <w:tabs>
                <w:tab w:val="right" w:pos="2880"/>
              </w:tabs>
              <w:spacing w:after="0" w:line="240" w:lineRule="auto"/>
              <w:rPr>
                <w:sz w:val="28"/>
                <w:szCs w:val="28"/>
              </w:rPr>
            </w:pPr>
            <w:r w:rsidRPr="00B12BD3">
              <w:rPr>
                <w:sz w:val="28"/>
                <w:szCs w:val="28"/>
              </w:rPr>
              <w:t>Select appropriate PPE.</w:t>
            </w:r>
          </w:p>
          <w:p w14:paraId="562A73AF" w14:textId="77777777" w:rsidR="00406E25" w:rsidRPr="00B12BD3" w:rsidRDefault="00406E25" w:rsidP="00406E25">
            <w:pPr>
              <w:numPr>
                <w:ilvl w:val="0"/>
                <w:numId w:val="14"/>
              </w:numPr>
              <w:tabs>
                <w:tab w:val="right" w:pos="2880"/>
              </w:tabs>
              <w:spacing w:after="0" w:line="240" w:lineRule="auto"/>
              <w:rPr>
                <w:sz w:val="28"/>
                <w:szCs w:val="28"/>
              </w:rPr>
            </w:pPr>
            <w:r w:rsidRPr="00B12BD3">
              <w:rPr>
                <w:sz w:val="28"/>
                <w:szCs w:val="28"/>
              </w:rPr>
              <w:t>Inform, fit, and train employees on PPE.</w:t>
            </w:r>
          </w:p>
          <w:p w14:paraId="35A4F636" w14:textId="77777777" w:rsidR="00406E25" w:rsidRPr="00B12BD3" w:rsidRDefault="00406E25" w:rsidP="00406E25">
            <w:pPr>
              <w:numPr>
                <w:ilvl w:val="0"/>
                <w:numId w:val="14"/>
              </w:numPr>
              <w:tabs>
                <w:tab w:val="right" w:pos="2880"/>
              </w:tabs>
              <w:spacing w:after="0" w:line="240" w:lineRule="auto"/>
              <w:rPr>
                <w:sz w:val="28"/>
                <w:szCs w:val="28"/>
              </w:rPr>
            </w:pPr>
            <w:r w:rsidRPr="00B12BD3">
              <w:rPr>
                <w:sz w:val="28"/>
                <w:szCs w:val="28"/>
              </w:rPr>
              <w:t>Provide EHSS (Environmental health and safety services) with required documentation.</w:t>
            </w:r>
          </w:p>
          <w:p w14:paraId="14865634" w14:textId="77777777" w:rsidR="00406E25" w:rsidRPr="00B12BD3" w:rsidRDefault="00406E25" w:rsidP="00406E25">
            <w:pPr>
              <w:numPr>
                <w:ilvl w:val="0"/>
                <w:numId w:val="14"/>
              </w:numPr>
              <w:tabs>
                <w:tab w:val="right" w:pos="2880"/>
              </w:tabs>
              <w:spacing w:after="0" w:line="240" w:lineRule="auto"/>
              <w:rPr>
                <w:sz w:val="28"/>
                <w:szCs w:val="28"/>
              </w:rPr>
            </w:pPr>
            <w:r w:rsidRPr="00B12BD3">
              <w:rPr>
                <w:sz w:val="28"/>
                <w:szCs w:val="28"/>
              </w:rPr>
              <w:t>Reassess when new hazards are introduced.</w:t>
            </w:r>
          </w:p>
          <w:p w14:paraId="00A5C18A" w14:textId="77777777" w:rsidR="00406E25" w:rsidRPr="00B12BD3" w:rsidRDefault="00406E25" w:rsidP="00406E25">
            <w:pPr>
              <w:numPr>
                <w:ilvl w:val="0"/>
                <w:numId w:val="14"/>
              </w:numPr>
              <w:tabs>
                <w:tab w:val="right" w:pos="2880"/>
              </w:tabs>
              <w:spacing w:after="0" w:line="240" w:lineRule="auto"/>
              <w:rPr>
                <w:sz w:val="28"/>
                <w:szCs w:val="28"/>
              </w:rPr>
            </w:pPr>
            <w:r w:rsidRPr="00B12BD3">
              <w:rPr>
                <w:sz w:val="28"/>
                <w:szCs w:val="28"/>
              </w:rPr>
              <w:t>Retrain employee if PPE is misused.</w:t>
            </w:r>
          </w:p>
          <w:p w14:paraId="71FE8AE5" w14:textId="77777777" w:rsidR="00406E25" w:rsidRPr="00B12BD3" w:rsidRDefault="00406E25" w:rsidP="00406E25">
            <w:pPr>
              <w:tabs>
                <w:tab w:val="right" w:pos="2880"/>
              </w:tabs>
              <w:ind w:left="360"/>
              <w:rPr>
                <w:sz w:val="28"/>
                <w:szCs w:val="28"/>
              </w:rPr>
            </w:pPr>
            <w:r w:rsidRPr="00B12BD3">
              <w:rPr>
                <w:sz w:val="28"/>
                <w:szCs w:val="28"/>
              </w:rPr>
              <w:t>A5/</w:t>
            </w:r>
          </w:p>
          <w:p w14:paraId="4D236323" w14:textId="77777777" w:rsidR="00406E25" w:rsidRPr="00B12BD3" w:rsidRDefault="00406E25" w:rsidP="00406E25">
            <w:pPr>
              <w:numPr>
                <w:ilvl w:val="0"/>
                <w:numId w:val="15"/>
              </w:numPr>
              <w:tabs>
                <w:tab w:val="right" w:pos="2880"/>
              </w:tabs>
              <w:spacing w:after="0" w:line="240" w:lineRule="auto"/>
              <w:rPr>
                <w:sz w:val="28"/>
                <w:szCs w:val="28"/>
              </w:rPr>
            </w:pPr>
            <w:r w:rsidRPr="00B12BD3">
              <w:rPr>
                <w:sz w:val="28"/>
                <w:szCs w:val="28"/>
              </w:rPr>
              <w:t>Monitoring combined with enforcement ensures proper functioning of environmental protection measures (EPMs) prescribed for development projects or activities</w:t>
            </w:r>
          </w:p>
          <w:p w14:paraId="619F02F7" w14:textId="77777777" w:rsidR="00406E25" w:rsidRPr="00B12BD3" w:rsidRDefault="00406E25" w:rsidP="00406E25">
            <w:pPr>
              <w:numPr>
                <w:ilvl w:val="0"/>
                <w:numId w:val="15"/>
              </w:numPr>
              <w:tabs>
                <w:tab w:val="right" w:pos="2880"/>
              </w:tabs>
              <w:spacing w:after="0" w:line="240" w:lineRule="auto"/>
              <w:rPr>
                <w:sz w:val="28"/>
                <w:szCs w:val="28"/>
              </w:rPr>
            </w:pPr>
            <w:r w:rsidRPr="00B12BD3">
              <w:rPr>
                <w:sz w:val="28"/>
                <w:szCs w:val="28"/>
              </w:rPr>
              <w:t>Monitoring allows the early identification of potentially significant effects (i.e., early trends which could become serious)</w:t>
            </w:r>
          </w:p>
          <w:p w14:paraId="2C41A1FC" w14:textId="77777777" w:rsidR="00406E25" w:rsidRPr="00406E25" w:rsidRDefault="00406E25" w:rsidP="00406E25">
            <w:pPr>
              <w:numPr>
                <w:ilvl w:val="0"/>
                <w:numId w:val="15"/>
              </w:numPr>
              <w:tabs>
                <w:tab w:val="right" w:pos="2880"/>
              </w:tabs>
              <w:spacing w:after="0" w:line="240" w:lineRule="auto"/>
              <w:rPr>
                <w:sz w:val="28"/>
                <w:szCs w:val="28"/>
              </w:rPr>
            </w:pPr>
            <w:r w:rsidRPr="00B12BD3">
              <w:rPr>
                <w:sz w:val="28"/>
                <w:szCs w:val="28"/>
              </w:rPr>
              <w:t>Through assuring compliance in a cost-effective manner, monitoring contributes to optimize economic-environmental development benefits</w:t>
            </w:r>
          </w:p>
          <w:p w14:paraId="6CF01BBB" w14:textId="77777777" w:rsidR="001B67FE" w:rsidRPr="006766CD" w:rsidRDefault="001B67FE" w:rsidP="002F44B8">
            <w:pPr>
              <w:bidi/>
              <w:spacing w:after="0" w:line="240" w:lineRule="auto"/>
              <w:rPr>
                <w:sz w:val="24"/>
                <w:szCs w:val="24"/>
                <w:rtl/>
                <w:lang w:bidi="ar-KW"/>
              </w:rPr>
            </w:pPr>
          </w:p>
        </w:tc>
      </w:tr>
      <w:tr w:rsidR="001B67FE" w:rsidRPr="00747A9A" w14:paraId="23C65A9D" w14:textId="77777777" w:rsidTr="00761BB0">
        <w:trPr>
          <w:trHeight w:val="704"/>
        </w:trPr>
        <w:tc>
          <w:tcPr>
            <w:tcW w:w="9936" w:type="dxa"/>
            <w:gridSpan w:val="3"/>
          </w:tcPr>
          <w:p w14:paraId="01A4CDA4" w14:textId="77777777" w:rsidR="001B67FE" w:rsidRDefault="001B67FE" w:rsidP="008F69F4">
            <w:pPr>
              <w:spacing w:after="0" w:line="240" w:lineRule="auto"/>
              <w:rPr>
                <w:b/>
                <w:bCs/>
                <w:sz w:val="28"/>
                <w:szCs w:val="28"/>
                <w:lang w:bidi="ar-KW"/>
              </w:rPr>
            </w:pPr>
            <w:r>
              <w:rPr>
                <w:b/>
                <w:bCs/>
                <w:sz w:val="28"/>
                <w:szCs w:val="28"/>
                <w:lang w:bidi="ar-KW"/>
              </w:rPr>
              <w:lastRenderedPageBreak/>
              <w:t xml:space="preserve">13. </w:t>
            </w:r>
            <w:r w:rsidRPr="00634F2B">
              <w:rPr>
                <w:b/>
                <w:bCs/>
                <w:sz w:val="28"/>
                <w:szCs w:val="28"/>
                <w:lang w:bidi="ar-KW"/>
              </w:rPr>
              <w:t>Forms of teaching</w:t>
            </w:r>
          </w:p>
          <w:p w14:paraId="2A71BB2F" w14:textId="77777777" w:rsidR="002A2795" w:rsidRDefault="002A2795" w:rsidP="002A2795">
            <w:pPr>
              <w:spacing w:line="240" w:lineRule="auto"/>
              <w:jc w:val="both"/>
              <w:rPr>
                <w:sz w:val="24"/>
                <w:szCs w:val="24"/>
              </w:rPr>
            </w:pPr>
            <w:r w:rsidRPr="00EC0ED4">
              <w:rPr>
                <w:sz w:val="24"/>
                <w:szCs w:val="24"/>
              </w:rPr>
              <w:t>Different forms of teaching are used during the course, like:</w:t>
            </w:r>
          </w:p>
          <w:p w14:paraId="6826D32A" w14:textId="77777777" w:rsidR="00A30E49" w:rsidRPr="00A30E49" w:rsidRDefault="00A30E49" w:rsidP="00A30E49">
            <w:pPr>
              <w:jc w:val="lowKashida"/>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Different forms of teaching will be used to reach the objectives of the course: 'power point presentations for the head titles and definitions and summary of conclusions, classification of materials and any other illustrations, , furthermore students will be asked to prepare research, scientific reports and papers on selective topics and summarize articles contents published in English those articles which need to be from printed media or internet sites on condition must be from origin and scientific  one. There will be classroom discussions and the lecture will give enough background to translate, solve, </w:t>
            </w:r>
            <w:proofErr w:type="spellStart"/>
            <w:r>
              <w:rPr>
                <w:rFonts w:ascii="Times New Roman" w:eastAsia="Times New Roman" w:hAnsi="Times New Roman" w:cs="Times New Roman"/>
                <w:sz w:val="28"/>
                <w:szCs w:val="28"/>
              </w:rPr>
              <w:t>analyze</w:t>
            </w:r>
            <w:proofErr w:type="spellEnd"/>
            <w:r>
              <w:rPr>
                <w:rFonts w:ascii="Times New Roman" w:eastAsia="Times New Roman" w:hAnsi="Times New Roman" w:cs="Times New Roman"/>
                <w:sz w:val="28"/>
                <w:szCs w:val="28"/>
              </w:rPr>
              <w:t>, and evaluate problems sets, and different issues discussed throughout the course. To get the best of the course, it is suggested that   attend classes as much as possible, read the required lectures, teacher's notes regularly as all of them are foundations for the course. Lecture's notes are for supporting and not for submitting the reading material including the handouts, try as much as possible to participate in classroom discussions, preparing the assignments given in the course. And there will be project visits to be close and attached with the projects and their impact in Kurdistan region.</w:t>
            </w:r>
          </w:p>
          <w:p w14:paraId="347FD67A" w14:textId="77777777" w:rsidR="00075D36" w:rsidRDefault="002A2795" w:rsidP="00075D36">
            <w:pPr>
              <w:pStyle w:val="ListParagraph"/>
              <w:numPr>
                <w:ilvl w:val="0"/>
                <w:numId w:val="5"/>
              </w:numPr>
              <w:spacing w:line="240" w:lineRule="auto"/>
              <w:jc w:val="both"/>
              <w:rPr>
                <w:sz w:val="24"/>
                <w:szCs w:val="24"/>
              </w:rPr>
            </w:pPr>
            <w:r>
              <w:rPr>
                <w:sz w:val="24"/>
                <w:szCs w:val="24"/>
              </w:rPr>
              <w:t xml:space="preserve">White board </w:t>
            </w:r>
          </w:p>
          <w:p w14:paraId="2753CACE" w14:textId="77777777" w:rsidR="00075D36" w:rsidRPr="002A2795" w:rsidRDefault="00075D36" w:rsidP="00075D36">
            <w:pPr>
              <w:pStyle w:val="ListParagraph"/>
              <w:numPr>
                <w:ilvl w:val="0"/>
                <w:numId w:val="5"/>
              </w:numPr>
              <w:spacing w:line="240" w:lineRule="auto"/>
              <w:jc w:val="both"/>
              <w:rPr>
                <w:sz w:val="24"/>
                <w:szCs w:val="24"/>
              </w:rPr>
            </w:pPr>
            <w:r>
              <w:rPr>
                <w:sz w:val="24"/>
                <w:szCs w:val="24"/>
              </w:rPr>
              <w:t xml:space="preserve">Projector (data show) used </w:t>
            </w:r>
            <w:proofErr w:type="gramStart"/>
            <w:r>
              <w:rPr>
                <w:sz w:val="24"/>
                <w:szCs w:val="24"/>
              </w:rPr>
              <w:t xml:space="preserve">for </w:t>
            </w:r>
            <w:r w:rsidR="002A2795" w:rsidRPr="00EC0ED4">
              <w:rPr>
                <w:sz w:val="24"/>
                <w:szCs w:val="24"/>
              </w:rPr>
              <w:t xml:space="preserve"> presentation</w:t>
            </w:r>
            <w:proofErr w:type="gramEnd"/>
            <w:r w:rsidR="002A2795" w:rsidRPr="00EC0ED4">
              <w:rPr>
                <w:sz w:val="24"/>
                <w:szCs w:val="24"/>
              </w:rPr>
              <w:t xml:space="preserve"> </w:t>
            </w:r>
          </w:p>
          <w:p w14:paraId="54981B6C" w14:textId="77777777" w:rsidR="008F69F4" w:rsidRDefault="00C17744" w:rsidP="002A2795">
            <w:pPr>
              <w:pStyle w:val="ListParagraph"/>
              <w:numPr>
                <w:ilvl w:val="0"/>
                <w:numId w:val="5"/>
              </w:numPr>
              <w:spacing w:line="240" w:lineRule="auto"/>
              <w:jc w:val="both"/>
              <w:rPr>
                <w:sz w:val="24"/>
                <w:szCs w:val="24"/>
              </w:rPr>
            </w:pPr>
            <w:r>
              <w:rPr>
                <w:sz w:val="24"/>
                <w:szCs w:val="24"/>
              </w:rPr>
              <w:t>Quiz</w:t>
            </w:r>
          </w:p>
          <w:p w14:paraId="6A60EF39" w14:textId="77777777" w:rsidR="00C17744" w:rsidRPr="002A2795" w:rsidRDefault="00C17744" w:rsidP="00C17744">
            <w:pPr>
              <w:pStyle w:val="ListParagraph"/>
              <w:spacing w:line="240" w:lineRule="auto"/>
              <w:jc w:val="both"/>
              <w:rPr>
                <w:sz w:val="24"/>
                <w:szCs w:val="24"/>
                <w:rtl/>
              </w:rPr>
            </w:pPr>
          </w:p>
        </w:tc>
      </w:tr>
      <w:tr w:rsidR="001B67FE" w:rsidRPr="00747A9A" w14:paraId="7DCD6731" w14:textId="77777777" w:rsidTr="00761BB0">
        <w:trPr>
          <w:trHeight w:val="704"/>
        </w:trPr>
        <w:tc>
          <w:tcPr>
            <w:tcW w:w="9936" w:type="dxa"/>
            <w:gridSpan w:val="3"/>
          </w:tcPr>
          <w:p w14:paraId="0B8F0B03" w14:textId="77777777" w:rsidR="001B67FE" w:rsidRDefault="001B67FE" w:rsidP="00374E9F">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09A61AA1" w14:textId="77777777" w:rsidR="00A30E49" w:rsidRDefault="00A30E49" w:rsidP="00A30E49">
            <w:pPr>
              <w:jc w:val="lowKashida"/>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The students are required to do more than one closed book exam at the mid of the semester besides other assignments including translations and scientific reports. Each examination will have 10% and 10% will be on the </w:t>
            </w:r>
            <w:r>
              <w:rPr>
                <w:rFonts w:ascii="Times New Roman" w:eastAsia="Times New Roman" w:hAnsi="Times New Roman" w:cs="Times New Roman"/>
                <w:b/>
                <w:sz w:val="28"/>
                <w:szCs w:val="28"/>
              </w:rPr>
              <w:t xml:space="preserve">quizzes </w:t>
            </w:r>
            <w:r>
              <w:rPr>
                <w:rFonts w:ascii="Times New Roman" w:eastAsia="Times New Roman" w:hAnsi="Times New Roman" w:cs="Times New Roman"/>
                <w:sz w:val="28"/>
                <w:szCs w:val="28"/>
              </w:rPr>
              <w:t xml:space="preserve">(which will achieve suddenly and the student will be ready in any moment in the lecture to do such examination), attendance, classroom activities; translations and research </w:t>
            </w:r>
            <w:proofErr w:type="gramStart"/>
            <w:r>
              <w:rPr>
                <w:rFonts w:ascii="Times New Roman" w:eastAsia="Times New Roman" w:hAnsi="Times New Roman" w:cs="Times New Roman"/>
                <w:sz w:val="28"/>
                <w:szCs w:val="28"/>
              </w:rPr>
              <w:t>paper ,</w:t>
            </w:r>
            <w:proofErr w:type="gramEnd"/>
            <w:r>
              <w:rPr>
                <w:rFonts w:ascii="Times New Roman" w:eastAsia="Times New Roman" w:hAnsi="Times New Roman" w:cs="Times New Roman"/>
                <w:sz w:val="28"/>
                <w:szCs w:val="28"/>
              </w:rPr>
              <w:t xml:space="preserve"> all will be 40% .There will be a final exam at the end of year on 60% marks which will be the total of 40% theoretical. So that the final grade will be based upon the following criteria:</w:t>
            </w:r>
          </w:p>
          <w:p w14:paraId="4458503B" w14:textId="77777777" w:rsidR="00A30E49" w:rsidRDefault="00A30E49" w:rsidP="00A30E49">
            <w:pPr>
              <w:pStyle w:val="ListParagraph"/>
              <w:numPr>
                <w:ilvl w:val="0"/>
                <w:numId w:val="8"/>
              </w:numPr>
              <w:jc w:val="lowKashida"/>
              <w:rPr>
                <w:rFonts w:ascii="Times New Roman" w:eastAsia="Times New Roman" w:hAnsi="Times New Roman" w:cs="Times New Roman"/>
                <w:sz w:val="28"/>
                <w:szCs w:val="28"/>
              </w:rPr>
            </w:pPr>
            <w:r>
              <w:rPr>
                <w:rFonts w:ascii="Times New Roman" w:eastAsia="Times New Roman" w:hAnsi="Times New Roman" w:cs="Times New Roman"/>
                <w:sz w:val="28"/>
                <w:szCs w:val="28"/>
              </w:rPr>
              <w:t>Monthly theoretical exams: 10% +10%</w:t>
            </w:r>
          </w:p>
          <w:p w14:paraId="0B0AB4B0" w14:textId="77777777" w:rsidR="00A30E49" w:rsidRDefault="00A30E49" w:rsidP="00A30E49">
            <w:pPr>
              <w:pStyle w:val="ListParagraph"/>
              <w:numPr>
                <w:ilvl w:val="0"/>
                <w:numId w:val="8"/>
              </w:numPr>
              <w:jc w:val="lowKashida"/>
              <w:rPr>
                <w:rFonts w:ascii="Times New Roman" w:eastAsia="Times New Roman" w:hAnsi="Times New Roman" w:cs="Times New Roman"/>
                <w:sz w:val="28"/>
                <w:szCs w:val="28"/>
              </w:rPr>
            </w:pPr>
            <w:r>
              <w:rPr>
                <w:rFonts w:ascii="Times New Roman" w:eastAsia="Times New Roman" w:hAnsi="Times New Roman" w:cs="Times New Roman"/>
                <w:sz w:val="28"/>
                <w:szCs w:val="28"/>
              </w:rPr>
              <w:t>Classroom participation, and assignments 10%</w:t>
            </w:r>
          </w:p>
          <w:p w14:paraId="34C281D4" w14:textId="77777777" w:rsidR="00A30E49" w:rsidRDefault="00A30E49" w:rsidP="00A30E49">
            <w:pPr>
              <w:pStyle w:val="ListParagraph"/>
              <w:numPr>
                <w:ilvl w:val="0"/>
                <w:numId w:val="8"/>
              </w:numPr>
              <w:jc w:val="lowKashida"/>
              <w:rPr>
                <w:rFonts w:ascii="Times New Roman" w:eastAsia="Times New Roman" w:hAnsi="Times New Roman" w:cs="Times New Roman"/>
                <w:sz w:val="28"/>
                <w:szCs w:val="28"/>
              </w:rPr>
            </w:pPr>
            <w:r>
              <w:rPr>
                <w:rFonts w:ascii="Times New Roman" w:eastAsia="Times New Roman" w:hAnsi="Times New Roman" w:cs="Times New Roman"/>
                <w:sz w:val="28"/>
                <w:szCs w:val="28"/>
              </w:rPr>
              <w:t>Scientific reports 10%</w:t>
            </w:r>
          </w:p>
          <w:p w14:paraId="24FB7D35" w14:textId="77777777" w:rsidR="00A30E49" w:rsidRDefault="00A30E49" w:rsidP="00A30E49">
            <w:pPr>
              <w:pStyle w:val="ListParagraph"/>
              <w:numPr>
                <w:ilvl w:val="0"/>
                <w:numId w:val="8"/>
              </w:numPr>
              <w:jc w:val="lowKashida"/>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The  final</w:t>
            </w:r>
            <w:proofErr w:type="gramEnd"/>
            <w:r>
              <w:rPr>
                <w:rFonts w:ascii="Times New Roman" w:eastAsia="Times New Roman" w:hAnsi="Times New Roman" w:cs="Times New Roman"/>
                <w:sz w:val="28"/>
                <w:szCs w:val="28"/>
              </w:rPr>
              <w:t xml:space="preserve"> annual effort will be 40%.</w:t>
            </w:r>
          </w:p>
          <w:p w14:paraId="5EFF0FE7" w14:textId="77777777" w:rsidR="00A30E49" w:rsidRDefault="00A30E49" w:rsidP="00A30E49">
            <w:pPr>
              <w:pStyle w:val="ListParagraph"/>
              <w:numPr>
                <w:ilvl w:val="0"/>
                <w:numId w:val="8"/>
              </w:numPr>
              <w:jc w:val="lowKashida"/>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Final exam:  60%</w:t>
            </w:r>
          </w:p>
          <w:p w14:paraId="7A11ECDA" w14:textId="77777777" w:rsidR="00A30E49" w:rsidRDefault="00A30E49" w:rsidP="00A30E49">
            <w:pPr>
              <w:pStyle w:val="ListParagraph"/>
              <w:numPr>
                <w:ilvl w:val="0"/>
                <w:numId w:val="8"/>
              </w:numPr>
              <w:jc w:val="lowKashida"/>
              <w:rPr>
                <w:rFonts w:ascii="Times New Roman" w:eastAsia="Times New Roman" w:hAnsi="Times New Roman" w:cs="Times New Roman"/>
                <w:sz w:val="28"/>
                <w:szCs w:val="28"/>
              </w:rPr>
            </w:pPr>
            <w:r>
              <w:rPr>
                <w:rFonts w:ascii="Times New Roman" w:eastAsia="Times New Roman" w:hAnsi="Times New Roman" w:cs="Times New Roman"/>
                <w:sz w:val="28"/>
                <w:szCs w:val="28"/>
              </w:rPr>
              <w:t>Final mark will be 40% + 60% =100%</w:t>
            </w:r>
          </w:p>
          <w:p w14:paraId="1CB86288" w14:textId="77777777" w:rsidR="00A30E49" w:rsidRDefault="00A30E49" w:rsidP="00A30E49">
            <w:pPr>
              <w:jc w:val="lowKashida"/>
              <w:rPr>
                <w:rFonts w:ascii="Times New Roman" w:eastAsia="Times New Roman" w:hAnsi="Times New Roman" w:cs="Times New Roman"/>
                <w:sz w:val="28"/>
                <w:szCs w:val="28"/>
              </w:rPr>
            </w:pPr>
            <w:r>
              <w:rPr>
                <w:rFonts w:ascii="Times New Roman" w:eastAsia="Times New Roman" w:hAnsi="Times New Roman" w:cs="Times New Roman"/>
                <w:sz w:val="28"/>
                <w:szCs w:val="28"/>
              </w:rPr>
              <w:t>Constructive classroom participation, submitting assignments, and attending class will be evaluated by the lecturer over the semester and used in borderline cases to determine the final grade. Exams and assignments require analytical work and not just memorization of topics or articles.</w:t>
            </w:r>
          </w:p>
          <w:p w14:paraId="68A8AE48" w14:textId="77777777" w:rsidR="00A30E49" w:rsidRPr="00634F2B" w:rsidRDefault="00A30E49" w:rsidP="00374E9F">
            <w:pPr>
              <w:spacing w:after="0" w:line="240" w:lineRule="auto"/>
              <w:rPr>
                <w:b/>
                <w:bCs/>
                <w:sz w:val="28"/>
                <w:szCs w:val="28"/>
                <w:lang w:bidi="ar-KW"/>
              </w:rPr>
            </w:pPr>
          </w:p>
          <w:p w14:paraId="2A32E6CF" w14:textId="77777777" w:rsidR="001B67FE" w:rsidRPr="00A30E49" w:rsidRDefault="00BD16A5" w:rsidP="00787B9F">
            <w:pPr>
              <w:spacing w:after="0" w:line="240" w:lineRule="auto"/>
              <w:jc w:val="both"/>
              <w:rPr>
                <w:sz w:val="24"/>
                <w:szCs w:val="24"/>
                <w:rtl/>
                <w:lang w:bidi="ar-IQ"/>
              </w:rPr>
            </w:pPr>
            <w:r w:rsidRPr="00E31D58">
              <w:rPr>
                <w:rFonts w:hint="cs"/>
                <w:sz w:val="24"/>
                <w:szCs w:val="24"/>
                <w:rtl/>
                <w:lang w:val="en-US" w:bidi="ar-KW"/>
              </w:rPr>
              <w:t>‌</w:t>
            </w:r>
          </w:p>
        </w:tc>
      </w:tr>
      <w:tr w:rsidR="001B67FE" w:rsidRPr="00747A9A" w14:paraId="0D27BB15" w14:textId="77777777" w:rsidTr="00761BB0">
        <w:trPr>
          <w:trHeight w:val="704"/>
        </w:trPr>
        <w:tc>
          <w:tcPr>
            <w:tcW w:w="9936" w:type="dxa"/>
            <w:gridSpan w:val="3"/>
          </w:tcPr>
          <w:p w14:paraId="4BFCB464" w14:textId="77777777" w:rsidR="001B67FE" w:rsidRDefault="001B67FE" w:rsidP="006766CD">
            <w:pPr>
              <w:spacing w:after="0" w:line="240" w:lineRule="auto"/>
              <w:rPr>
                <w:sz w:val="28"/>
                <w:szCs w:val="28"/>
                <w:rtl/>
                <w:lang w:val="en-US" w:bidi="ar-KW"/>
              </w:rPr>
            </w:pPr>
            <w:r>
              <w:rPr>
                <w:b/>
                <w:bCs/>
                <w:sz w:val="28"/>
                <w:szCs w:val="28"/>
                <w:lang w:bidi="ar-KW"/>
              </w:rPr>
              <w:lastRenderedPageBreak/>
              <w:t>15. Student learning outcome:</w:t>
            </w:r>
          </w:p>
          <w:p w14:paraId="38A14841" w14:textId="77777777" w:rsidR="00B54E26" w:rsidRPr="00E31D58" w:rsidRDefault="00392FB0" w:rsidP="00B20110">
            <w:pPr>
              <w:spacing w:after="0" w:line="240" w:lineRule="auto"/>
              <w:jc w:val="both"/>
              <w:rPr>
                <w:sz w:val="24"/>
                <w:szCs w:val="24"/>
                <w:lang w:val="en-US" w:bidi="ar-KW"/>
              </w:rPr>
            </w:pPr>
            <w:r>
              <w:rPr>
                <w:sz w:val="24"/>
                <w:szCs w:val="24"/>
                <w:lang w:val="en-US" w:bidi="ar-KW"/>
              </w:rPr>
              <w:t xml:space="preserve">At the end of the semester, students should get enough information about the environmental impacts of human activities. The student should have capability to write a report for EIA and mechanisms of data collection and </w:t>
            </w:r>
            <w:proofErr w:type="gramStart"/>
            <w:r>
              <w:rPr>
                <w:sz w:val="24"/>
                <w:szCs w:val="24"/>
                <w:lang w:val="en-US" w:bidi="ar-KW"/>
              </w:rPr>
              <w:t>Gathering</w:t>
            </w:r>
            <w:proofErr w:type="gramEnd"/>
            <w:r>
              <w:rPr>
                <w:sz w:val="24"/>
                <w:szCs w:val="24"/>
                <w:lang w:val="en-US" w:bidi="ar-KW"/>
              </w:rPr>
              <w:t xml:space="preserve">. </w:t>
            </w:r>
            <w:r w:rsidR="00D412BE">
              <w:rPr>
                <w:sz w:val="24"/>
                <w:szCs w:val="24"/>
                <w:lang w:val="en-US" w:bidi="ar-KW"/>
              </w:rPr>
              <w:t>A</w:t>
            </w:r>
            <w:r>
              <w:rPr>
                <w:sz w:val="24"/>
                <w:szCs w:val="24"/>
                <w:lang w:val="en-US" w:bidi="ar-KW"/>
              </w:rPr>
              <w:t xml:space="preserve">t the end </w:t>
            </w:r>
            <w:r w:rsidR="00D412BE">
              <w:rPr>
                <w:sz w:val="24"/>
                <w:szCs w:val="24"/>
                <w:lang w:val="en-US" w:bidi="ar-KW"/>
              </w:rPr>
              <w:t xml:space="preserve">of the course, </w:t>
            </w:r>
            <w:r>
              <w:rPr>
                <w:sz w:val="24"/>
                <w:szCs w:val="24"/>
                <w:lang w:val="en-US" w:bidi="ar-KW"/>
              </w:rPr>
              <w:t xml:space="preserve">when </w:t>
            </w:r>
            <w:r w:rsidR="00D412BE">
              <w:rPr>
                <w:sz w:val="24"/>
                <w:szCs w:val="24"/>
                <w:lang w:val="en-US" w:bidi="ar-KW"/>
              </w:rPr>
              <w:t>t</w:t>
            </w:r>
            <w:r>
              <w:rPr>
                <w:sz w:val="24"/>
                <w:szCs w:val="24"/>
                <w:lang w:val="en-US" w:bidi="ar-KW"/>
              </w:rPr>
              <w:t xml:space="preserve">hey finish </w:t>
            </w:r>
            <w:proofErr w:type="gramStart"/>
            <w:r>
              <w:rPr>
                <w:sz w:val="24"/>
                <w:szCs w:val="24"/>
                <w:lang w:val="en-US" w:bidi="ar-KW"/>
              </w:rPr>
              <w:t>university</w:t>
            </w:r>
            <w:proofErr w:type="gramEnd"/>
            <w:r>
              <w:rPr>
                <w:sz w:val="24"/>
                <w:szCs w:val="24"/>
                <w:lang w:val="en-US" w:bidi="ar-KW"/>
              </w:rPr>
              <w:t xml:space="preserve"> they can work with international and local companies</w:t>
            </w:r>
            <w:r w:rsidR="00D412BE">
              <w:rPr>
                <w:sz w:val="24"/>
                <w:szCs w:val="24"/>
                <w:lang w:val="en-US" w:bidi="ar-KW"/>
              </w:rPr>
              <w:t xml:space="preserve"> through preparing and reviewing reports and working in health safety environment as coordinator and monitor. </w:t>
            </w:r>
            <w:r w:rsidR="00B54E26" w:rsidRPr="00E31D58">
              <w:rPr>
                <w:sz w:val="24"/>
                <w:szCs w:val="24"/>
                <w:lang w:val="en-US" w:bidi="ar-KW"/>
              </w:rPr>
              <w:t xml:space="preserve">In the last years many oil companies come to Kurdistan Region for oil exploration and production, in a </w:t>
            </w:r>
            <w:proofErr w:type="gramStart"/>
            <w:r w:rsidR="00B54E26" w:rsidRPr="00E31D58">
              <w:rPr>
                <w:sz w:val="24"/>
                <w:szCs w:val="24"/>
                <w:lang w:val="en-US" w:bidi="ar-KW"/>
              </w:rPr>
              <w:t>wide areas</w:t>
            </w:r>
            <w:proofErr w:type="gramEnd"/>
            <w:r w:rsidR="00B54E26" w:rsidRPr="00E31D58">
              <w:rPr>
                <w:sz w:val="24"/>
                <w:szCs w:val="24"/>
                <w:lang w:val="en-US" w:bidi="ar-KW"/>
              </w:rPr>
              <w:t xml:space="preserve"> along the region, so several </w:t>
            </w:r>
            <w:r w:rsidR="00D412BE">
              <w:rPr>
                <w:sz w:val="24"/>
                <w:szCs w:val="24"/>
                <w:lang w:val="en-US" w:bidi="ar-KW"/>
              </w:rPr>
              <w:t>environmentalist</w:t>
            </w:r>
            <w:r w:rsidR="00B54E26" w:rsidRPr="00E31D58">
              <w:rPr>
                <w:sz w:val="24"/>
                <w:szCs w:val="24"/>
                <w:lang w:val="en-US" w:bidi="ar-KW"/>
              </w:rPr>
              <w:t xml:space="preserve"> are followed these companies and others are work with the </w:t>
            </w:r>
            <w:r w:rsidR="00D412BE">
              <w:rPr>
                <w:sz w:val="24"/>
                <w:szCs w:val="24"/>
                <w:lang w:val="en-US" w:bidi="ar-KW"/>
              </w:rPr>
              <w:t>field</w:t>
            </w:r>
            <w:r w:rsidR="00B54E26" w:rsidRPr="00E31D58">
              <w:rPr>
                <w:sz w:val="24"/>
                <w:szCs w:val="24"/>
                <w:lang w:val="en-US" w:bidi="ar-KW"/>
              </w:rPr>
              <w:t xml:space="preserve"> survey where the resources are available in the region.  </w:t>
            </w:r>
          </w:p>
          <w:p w14:paraId="1E5DBCFB" w14:textId="77777777" w:rsidR="001B67FE" w:rsidRPr="00B54E26" w:rsidRDefault="001B67FE" w:rsidP="00AB19DA">
            <w:pPr>
              <w:bidi/>
              <w:spacing w:after="0" w:line="240" w:lineRule="auto"/>
              <w:rPr>
                <w:sz w:val="28"/>
                <w:szCs w:val="28"/>
                <w:rtl/>
                <w:lang w:val="en-US" w:bidi="ar-KW"/>
              </w:rPr>
            </w:pPr>
          </w:p>
        </w:tc>
      </w:tr>
      <w:tr w:rsidR="001B67FE" w:rsidRPr="00747A9A" w14:paraId="50F7D376" w14:textId="77777777" w:rsidTr="00761BB0">
        <w:tc>
          <w:tcPr>
            <w:tcW w:w="9936" w:type="dxa"/>
            <w:gridSpan w:val="3"/>
          </w:tcPr>
          <w:p w14:paraId="4840DC8F" w14:textId="77777777" w:rsidR="001B67FE" w:rsidRPr="006766CD" w:rsidRDefault="001B67FE" w:rsidP="006766CD">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7B5A422C" w14:textId="77777777" w:rsidR="00B54E26" w:rsidRDefault="00B54E26" w:rsidP="00B54E26">
            <w:pPr>
              <w:tabs>
                <w:tab w:val="left" w:pos="6910"/>
                <w:tab w:val="right" w:pos="9070"/>
              </w:tabs>
              <w:bidi/>
              <w:spacing w:line="240" w:lineRule="auto"/>
              <w:jc w:val="right"/>
              <w:rPr>
                <w:rFonts w:cs="Mangal"/>
                <w:sz w:val="24"/>
                <w:szCs w:val="24"/>
                <w:lang w:bidi="ar-IQ"/>
              </w:rPr>
            </w:pPr>
            <w:r w:rsidRPr="00E31D58">
              <w:rPr>
                <w:rFonts w:cs="Mangal"/>
                <w:sz w:val="24"/>
                <w:szCs w:val="24"/>
                <w:lang w:bidi="ar-IQ"/>
              </w:rPr>
              <w:t xml:space="preserve">  Required books:</w:t>
            </w:r>
          </w:p>
          <w:p w14:paraId="50A98539" w14:textId="77777777" w:rsidR="00A30E49" w:rsidRPr="00D33679" w:rsidRDefault="00A30E49" w:rsidP="00D33679">
            <w:pPr>
              <w:spacing w:after="0" w:line="240" w:lineRule="auto"/>
              <w:jc w:val="both"/>
              <w:rPr>
                <w:sz w:val="24"/>
                <w:szCs w:val="24"/>
                <w:lang w:val="en-US" w:bidi="ar-KW"/>
              </w:rPr>
            </w:pPr>
            <w:r w:rsidRPr="00D33679">
              <w:rPr>
                <w:sz w:val="24"/>
                <w:szCs w:val="24"/>
                <w:lang w:val="en-US" w:bidi="ar-KW"/>
              </w:rPr>
              <w:t xml:space="preserve">1- </w:t>
            </w:r>
            <w:proofErr w:type="gramStart"/>
            <w:r w:rsidRPr="00D33679">
              <w:rPr>
                <w:sz w:val="24"/>
                <w:szCs w:val="24"/>
                <w:lang w:val="en-US" w:bidi="ar-KW"/>
              </w:rPr>
              <w:t>Glasson ,</w:t>
            </w:r>
            <w:proofErr w:type="gramEnd"/>
            <w:r w:rsidRPr="00D33679">
              <w:rPr>
                <w:sz w:val="24"/>
                <w:szCs w:val="24"/>
                <w:lang w:val="en-US" w:bidi="ar-KW"/>
              </w:rPr>
              <w:t xml:space="preserve"> J.,</w:t>
            </w:r>
            <w:proofErr w:type="spellStart"/>
            <w:r w:rsidRPr="00D33679">
              <w:rPr>
                <w:sz w:val="24"/>
                <w:szCs w:val="24"/>
                <w:lang w:val="en-US" w:bidi="ar-KW"/>
              </w:rPr>
              <w:t>Therival,R</w:t>
            </w:r>
            <w:proofErr w:type="spellEnd"/>
            <w:r w:rsidRPr="00D33679">
              <w:rPr>
                <w:sz w:val="24"/>
                <w:szCs w:val="24"/>
                <w:lang w:val="en-US" w:bidi="ar-KW"/>
              </w:rPr>
              <w:t>. and Chadwick, A. (2nd ed.)'Introduction to Environmental Impact Assessment'(1999).UCL Press.UK.</w:t>
            </w:r>
          </w:p>
          <w:p w14:paraId="1268C3A3" w14:textId="77777777" w:rsidR="00A30E49" w:rsidRPr="00D33679" w:rsidRDefault="00A30E49" w:rsidP="00D33679">
            <w:pPr>
              <w:spacing w:after="0" w:line="240" w:lineRule="auto"/>
              <w:jc w:val="both"/>
              <w:rPr>
                <w:sz w:val="24"/>
                <w:szCs w:val="24"/>
                <w:lang w:val="en-US" w:bidi="ar-KW"/>
              </w:rPr>
            </w:pPr>
            <w:r w:rsidRPr="00D33679">
              <w:rPr>
                <w:sz w:val="24"/>
                <w:szCs w:val="24"/>
                <w:lang w:val="en-US" w:bidi="ar-KW"/>
              </w:rPr>
              <w:t>2</w:t>
            </w:r>
            <w:proofErr w:type="gramStart"/>
            <w:r w:rsidRPr="00D33679">
              <w:rPr>
                <w:sz w:val="24"/>
                <w:szCs w:val="24"/>
                <w:lang w:val="en-US" w:bidi="ar-KW"/>
              </w:rPr>
              <w:t>-  Sharma</w:t>
            </w:r>
            <w:proofErr w:type="gramEnd"/>
            <w:r w:rsidRPr="00D33679">
              <w:rPr>
                <w:sz w:val="24"/>
                <w:szCs w:val="24"/>
                <w:lang w:val="en-US" w:bidi="ar-KW"/>
              </w:rPr>
              <w:t>, J.P."(2nded.) Comprehensive Environmental Studies"(2005</w:t>
            </w:r>
            <w:proofErr w:type="gramStart"/>
            <w:r w:rsidRPr="00D33679">
              <w:rPr>
                <w:sz w:val="24"/>
                <w:szCs w:val="24"/>
                <w:lang w:val="en-US" w:bidi="ar-KW"/>
              </w:rPr>
              <w:t>).</w:t>
            </w:r>
            <w:proofErr w:type="spellStart"/>
            <w:r w:rsidRPr="00D33679">
              <w:rPr>
                <w:sz w:val="24"/>
                <w:szCs w:val="24"/>
                <w:lang w:val="en-US" w:bidi="ar-KW"/>
              </w:rPr>
              <w:t>LaxmiPub.ltd.Golden</w:t>
            </w:r>
            <w:proofErr w:type="spellEnd"/>
            <w:proofErr w:type="gramEnd"/>
            <w:r w:rsidRPr="00D33679">
              <w:rPr>
                <w:sz w:val="24"/>
                <w:szCs w:val="24"/>
                <w:lang w:val="en-US" w:bidi="ar-KW"/>
              </w:rPr>
              <w:t xml:space="preserve"> House </w:t>
            </w:r>
            <w:proofErr w:type="spellStart"/>
            <w:r w:rsidRPr="00D33679">
              <w:rPr>
                <w:sz w:val="24"/>
                <w:szCs w:val="24"/>
                <w:lang w:val="en-US" w:bidi="ar-KW"/>
              </w:rPr>
              <w:t>Daryaganji</w:t>
            </w:r>
            <w:proofErr w:type="spellEnd"/>
            <w:r w:rsidRPr="00D33679">
              <w:rPr>
                <w:sz w:val="24"/>
                <w:szCs w:val="24"/>
                <w:lang w:val="en-US" w:bidi="ar-KW"/>
              </w:rPr>
              <w:t>, New Delhi-India.</w:t>
            </w:r>
          </w:p>
          <w:p w14:paraId="5825F538" w14:textId="77777777" w:rsidR="00A30E49" w:rsidRPr="00D33679" w:rsidRDefault="00A30E49" w:rsidP="00D33679">
            <w:pPr>
              <w:spacing w:after="0" w:line="240" w:lineRule="auto"/>
              <w:jc w:val="both"/>
              <w:rPr>
                <w:sz w:val="24"/>
                <w:szCs w:val="24"/>
                <w:lang w:val="en-US" w:bidi="ar-KW"/>
              </w:rPr>
            </w:pPr>
            <w:r w:rsidRPr="00D33679">
              <w:rPr>
                <w:sz w:val="24"/>
                <w:szCs w:val="24"/>
                <w:lang w:val="en-US" w:bidi="ar-KW"/>
              </w:rPr>
              <w:t xml:space="preserve">3- Dave, D. and </w:t>
            </w:r>
            <w:proofErr w:type="spellStart"/>
            <w:proofErr w:type="gramStart"/>
            <w:r w:rsidRPr="00D33679">
              <w:rPr>
                <w:sz w:val="24"/>
                <w:szCs w:val="24"/>
                <w:lang w:val="en-US" w:bidi="ar-KW"/>
              </w:rPr>
              <w:t>Katewa,S.S</w:t>
            </w:r>
            <w:proofErr w:type="spellEnd"/>
            <w:r w:rsidRPr="00D33679">
              <w:rPr>
                <w:sz w:val="24"/>
                <w:szCs w:val="24"/>
                <w:lang w:val="en-US" w:bidi="ar-KW"/>
              </w:rPr>
              <w:t>.</w:t>
            </w:r>
            <w:proofErr w:type="gramEnd"/>
            <w:r w:rsidRPr="00D33679">
              <w:rPr>
                <w:sz w:val="24"/>
                <w:szCs w:val="24"/>
                <w:lang w:val="en-US" w:bidi="ar-KW"/>
              </w:rPr>
              <w:t xml:space="preserve"> ;"Textbook of Environment &amp; Ecology"(2009).Cengage </w:t>
            </w:r>
            <w:proofErr w:type="spellStart"/>
            <w:r w:rsidRPr="00D33679">
              <w:rPr>
                <w:sz w:val="24"/>
                <w:szCs w:val="24"/>
                <w:lang w:val="en-US" w:bidi="ar-KW"/>
              </w:rPr>
              <w:t>learningIndiaPvt.ltd</w:t>
            </w:r>
            <w:proofErr w:type="spellEnd"/>
            <w:r w:rsidRPr="00D33679">
              <w:rPr>
                <w:sz w:val="24"/>
                <w:szCs w:val="24"/>
                <w:lang w:val="en-US" w:bidi="ar-KW"/>
              </w:rPr>
              <w:t>.</w:t>
            </w:r>
          </w:p>
          <w:p w14:paraId="433D373E" w14:textId="77777777" w:rsidR="00A30E49" w:rsidRPr="00D33679" w:rsidRDefault="00A30E49" w:rsidP="00D33679">
            <w:pPr>
              <w:spacing w:after="0" w:line="240" w:lineRule="auto"/>
              <w:jc w:val="both"/>
              <w:rPr>
                <w:sz w:val="24"/>
                <w:szCs w:val="24"/>
                <w:lang w:val="en-US" w:bidi="ar-KW"/>
              </w:rPr>
            </w:pPr>
          </w:p>
          <w:p w14:paraId="1E7D0D75" w14:textId="77777777" w:rsidR="00A30E49" w:rsidRPr="00D33679" w:rsidRDefault="00A30E49" w:rsidP="00D33679">
            <w:pPr>
              <w:spacing w:after="0" w:line="240" w:lineRule="auto"/>
              <w:jc w:val="both"/>
              <w:rPr>
                <w:sz w:val="24"/>
                <w:szCs w:val="24"/>
                <w:lang w:val="en-US" w:bidi="ar-KW"/>
              </w:rPr>
            </w:pPr>
            <w:r w:rsidRPr="00D33679">
              <w:rPr>
                <w:sz w:val="24"/>
                <w:szCs w:val="24"/>
                <w:lang w:val="en-US" w:bidi="ar-KW"/>
              </w:rPr>
              <w:t xml:space="preserve">4- </w:t>
            </w:r>
            <w:proofErr w:type="spellStart"/>
            <w:proofErr w:type="gramStart"/>
            <w:r w:rsidRPr="00D33679">
              <w:rPr>
                <w:sz w:val="24"/>
                <w:szCs w:val="24"/>
                <w:lang w:val="en-US" w:bidi="ar-KW"/>
              </w:rPr>
              <w:t>Miller,JR</w:t>
            </w:r>
            <w:proofErr w:type="gramEnd"/>
            <w:r w:rsidRPr="00D33679">
              <w:rPr>
                <w:sz w:val="24"/>
                <w:szCs w:val="24"/>
                <w:lang w:val="en-US" w:bidi="ar-KW"/>
              </w:rPr>
              <w:t>,G.T</w:t>
            </w:r>
            <w:proofErr w:type="spellEnd"/>
            <w:r w:rsidRPr="00D33679">
              <w:rPr>
                <w:sz w:val="24"/>
                <w:szCs w:val="24"/>
                <w:lang w:val="en-US" w:bidi="ar-KW"/>
              </w:rPr>
              <w:t xml:space="preserve">.(1992).Living in the  environment ,(7th ed.) </w:t>
            </w:r>
            <w:proofErr w:type="spellStart"/>
            <w:r w:rsidRPr="00D33679">
              <w:rPr>
                <w:sz w:val="24"/>
                <w:szCs w:val="24"/>
                <w:lang w:val="en-US" w:bidi="ar-KW"/>
              </w:rPr>
              <w:t>Wadswarth</w:t>
            </w:r>
            <w:proofErr w:type="spellEnd"/>
            <w:r w:rsidRPr="00D33679">
              <w:rPr>
                <w:sz w:val="24"/>
                <w:szCs w:val="24"/>
                <w:lang w:val="en-US" w:bidi="ar-KW"/>
              </w:rPr>
              <w:t xml:space="preserve">, Inc.   Company, Belmont, </w:t>
            </w:r>
            <w:proofErr w:type="gramStart"/>
            <w:r w:rsidRPr="00D33679">
              <w:rPr>
                <w:sz w:val="24"/>
                <w:szCs w:val="24"/>
                <w:lang w:val="en-US" w:bidi="ar-KW"/>
              </w:rPr>
              <w:t>California,  USA</w:t>
            </w:r>
            <w:proofErr w:type="gramEnd"/>
            <w:r w:rsidRPr="00D33679">
              <w:rPr>
                <w:sz w:val="24"/>
                <w:szCs w:val="24"/>
                <w:lang w:val="en-US" w:bidi="ar-KW"/>
              </w:rPr>
              <w:t>.</w:t>
            </w:r>
          </w:p>
          <w:p w14:paraId="3E7A035E" w14:textId="77777777" w:rsidR="00A30E49" w:rsidRPr="00D33679" w:rsidRDefault="00A30E49" w:rsidP="00D33679">
            <w:pPr>
              <w:spacing w:after="0" w:line="240" w:lineRule="auto"/>
              <w:jc w:val="both"/>
              <w:rPr>
                <w:sz w:val="24"/>
                <w:szCs w:val="24"/>
                <w:lang w:val="en-US" w:bidi="ar-KW"/>
              </w:rPr>
            </w:pPr>
          </w:p>
          <w:p w14:paraId="69DFFA06" w14:textId="77777777" w:rsidR="00A30E49" w:rsidRPr="00D33679" w:rsidRDefault="00A30E49" w:rsidP="00D33679">
            <w:pPr>
              <w:spacing w:after="0" w:line="240" w:lineRule="auto"/>
              <w:jc w:val="both"/>
              <w:rPr>
                <w:sz w:val="24"/>
                <w:szCs w:val="24"/>
                <w:lang w:val="en-US" w:bidi="ar-KW"/>
              </w:rPr>
            </w:pPr>
            <w:r w:rsidRPr="00D33679">
              <w:rPr>
                <w:sz w:val="24"/>
                <w:szCs w:val="24"/>
                <w:lang w:val="en-US" w:bidi="ar-KW"/>
              </w:rPr>
              <w:t xml:space="preserve"> 5- </w:t>
            </w:r>
            <w:proofErr w:type="spellStart"/>
            <w:proofErr w:type="gramStart"/>
            <w:r w:rsidRPr="00D33679">
              <w:rPr>
                <w:sz w:val="24"/>
                <w:szCs w:val="24"/>
                <w:lang w:val="en-US" w:bidi="ar-KW"/>
              </w:rPr>
              <w:t>Nebel,B.J</w:t>
            </w:r>
            <w:proofErr w:type="spellEnd"/>
            <w:r w:rsidRPr="00D33679">
              <w:rPr>
                <w:sz w:val="24"/>
                <w:szCs w:val="24"/>
                <w:lang w:val="en-US" w:bidi="ar-KW"/>
              </w:rPr>
              <w:t>.</w:t>
            </w:r>
            <w:proofErr w:type="gramEnd"/>
            <w:r w:rsidRPr="00D33679">
              <w:rPr>
                <w:sz w:val="24"/>
                <w:szCs w:val="24"/>
                <w:lang w:val="en-US" w:bidi="ar-KW"/>
              </w:rPr>
              <w:t xml:space="preserve"> and R.T. Wright (1998).Environmental Science(6th ed)Simon &amp; Schuster /A Viacom Company New Jersey , USA.698pp.</w:t>
            </w:r>
          </w:p>
          <w:p w14:paraId="50879FF4" w14:textId="77777777" w:rsidR="00A30E49" w:rsidRPr="00D33679" w:rsidRDefault="00A30E49" w:rsidP="00D33679">
            <w:pPr>
              <w:spacing w:after="0" w:line="240" w:lineRule="auto"/>
              <w:jc w:val="both"/>
              <w:rPr>
                <w:sz w:val="24"/>
                <w:szCs w:val="24"/>
                <w:lang w:val="en-US" w:bidi="ar-KW"/>
              </w:rPr>
            </w:pPr>
          </w:p>
          <w:p w14:paraId="7E10436E" w14:textId="77777777" w:rsidR="001B67FE" w:rsidRPr="00747A9A" w:rsidRDefault="00A30E49" w:rsidP="00D33679">
            <w:pPr>
              <w:spacing w:after="0" w:line="240" w:lineRule="auto"/>
              <w:jc w:val="both"/>
              <w:rPr>
                <w:b/>
                <w:bCs/>
                <w:sz w:val="28"/>
                <w:szCs w:val="28"/>
                <w:lang w:val="en-US" w:bidi="ar-KW"/>
              </w:rPr>
            </w:pPr>
            <w:r w:rsidRPr="00D33679">
              <w:rPr>
                <w:sz w:val="24"/>
                <w:szCs w:val="24"/>
                <w:lang w:val="en-US" w:bidi="ar-KW"/>
              </w:rPr>
              <w:t>6-</w:t>
            </w:r>
            <w:proofErr w:type="gramStart"/>
            <w:r w:rsidRPr="00D33679">
              <w:rPr>
                <w:sz w:val="24"/>
                <w:szCs w:val="24"/>
                <w:lang w:val="en-US" w:bidi="ar-KW"/>
              </w:rPr>
              <w:t>Morgan,M.D.</w:t>
            </w:r>
            <w:proofErr w:type="gramEnd"/>
            <w:r w:rsidRPr="00D33679">
              <w:rPr>
                <w:sz w:val="24"/>
                <w:szCs w:val="24"/>
                <w:lang w:val="en-US" w:bidi="ar-KW"/>
              </w:rPr>
              <w:t xml:space="preserve">,J.M.Moran,andJ.H.Wiersma.(1993).inronmentalScience.ii-iManaging Physical </w:t>
            </w:r>
            <w:proofErr w:type="spellStart"/>
            <w:r w:rsidRPr="00D33679">
              <w:rPr>
                <w:sz w:val="24"/>
                <w:szCs w:val="24"/>
                <w:lang w:val="en-US" w:bidi="ar-KW"/>
              </w:rPr>
              <w:t>Resources.Wm,C.Brown</w:t>
            </w:r>
            <w:proofErr w:type="spellEnd"/>
            <w:r w:rsidRPr="00D33679">
              <w:rPr>
                <w:sz w:val="24"/>
                <w:szCs w:val="24"/>
                <w:lang w:val="en-US" w:bidi="ar-KW"/>
              </w:rPr>
              <w:t xml:space="preserve"> Communication Inc.USA.114pp. </w:t>
            </w:r>
          </w:p>
        </w:tc>
      </w:tr>
      <w:tr w:rsidR="001B67FE" w:rsidRPr="00747A9A" w14:paraId="0712D620" w14:textId="77777777" w:rsidTr="00761BB0">
        <w:tc>
          <w:tcPr>
            <w:tcW w:w="6757" w:type="dxa"/>
            <w:gridSpan w:val="2"/>
            <w:tcBorders>
              <w:bottom w:val="single" w:sz="8" w:space="0" w:color="auto"/>
            </w:tcBorders>
          </w:tcPr>
          <w:p w14:paraId="4E78437D" w14:textId="77777777" w:rsidR="001B67FE" w:rsidRPr="00747A9A" w:rsidRDefault="001B67FE" w:rsidP="00374E9F">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3179" w:type="dxa"/>
            <w:tcBorders>
              <w:bottom w:val="single" w:sz="8" w:space="0" w:color="auto"/>
            </w:tcBorders>
          </w:tcPr>
          <w:p w14:paraId="76C1E248" w14:textId="77777777" w:rsidR="001B67FE" w:rsidRPr="00747A9A" w:rsidRDefault="001B67FE" w:rsidP="00374E9F">
            <w:pPr>
              <w:spacing w:after="0" w:line="240" w:lineRule="auto"/>
              <w:rPr>
                <w:b/>
                <w:bCs/>
                <w:sz w:val="28"/>
                <w:szCs w:val="28"/>
                <w:rtl/>
                <w:lang w:bidi="ar-KW"/>
              </w:rPr>
            </w:pPr>
            <w:r w:rsidRPr="00747A9A">
              <w:rPr>
                <w:b/>
                <w:bCs/>
                <w:sz w:val="28"/>
                <w:szCs w:val="28"/>
                <w:lang w:bidi="ar-KW"/>
              </w:rPr>
              <w:t>Lecturer's name</w:t>
            </w:r>
          </w:p>
        </w:tc>
      </w:tr>
      <w:tr w:rsidR="001B67FE" w:rsidRPr="00747A9A" w14:paraId="26D01D53" w14:textId="77777777" w:rsidTr="00761BB0">
        <w:trPr>
          <w:trHeight w:val="1405"/>
        </w:trPr>
        <w:tc>
          <w:tcPr>
            <w:tcW w:w="6757" w:type="dxa"/>
            <w:gridSpan w:val="2"/>
            <w:tcBorders>
              <w:top w:val="single" w:sz="8" w:space="0" w:color="auto"/>
              <w:bottom w:val="single" w:sz="8" w:space="0" w:color="auto"/>
            </w:tcBorders>
          </w:tcPr>
          <w:p w14:paraId="78AD47BD" w14:textId="77777777" w:rsidR="001B67FE" w:rsidRPr="006766CD" w:rsidRDefault="001B67FE" w:rsidP="006766CD">
            <w:pPr>
              <w:spacing w:after="0" w:line="240" w:lineRule="auto"/>
              <w:rPr>
                <w:sz w:val="24"/>
                <w:szCs w:val="24"/>
                <w:lang w:val="en-US" w:bidi="ar-IQ"/>
              </w:rPr>
            </w:pPr>
            <w:r>
              <w:rPr>
                <w:sz w:val="24"/>
                <w:szCs w:val="24"/>
                <w:lang w:val="en-US" w:bidi="ar-IQ"/>
              </w:rPr>
              <w:t>In this section t</w:t>
            </w:r>
            <w:r w:rsidRPr="006766CD">
              <w:rPr>
                <w:sz w:val="24"/>
                <w:szCs w:val="24"/>
                <w:lang w:val="en-US" w:bidi="ar-IQ"/>
              </w:rPr>
              <w:t>he lecturer shall write titles of all topics he/she is going to give during the term. This also include</w:t>
            </w:r>
            <w:r>
              <w:rPr>
                <w:sz w:val="24"/>
                <w:szCs w:val="24"/>
                <w:lang w:val="en-US" w:bidi="ar-IQ"/>
              </w:rPr>
              <w:t>s</w:t>
            </w:r>
            <w:r w:rsidRPr="006766CD">
              <w:rPr>
                <w:sz w:val="24"/>
                <w:szCs w:val="24"/>
                <w:lang w:val="en-US" w:bidi="ar-IQ"/>
              </w:rPr>
              <w:t xml:space="preserve"> a brief description of the objectives of each topic, date and time of the lecture </w:t>
            </w:r>
          </w:p>
          <w:p w14:paraId="2AA60DC1" w14:textId="77777777" w:rsidR="001B67FE" w:rsidRPr="006766CD" w:rsidRDefault="001B67FE" w:rsidP="006766CD">
            <w:pPr>
              <w:spacing w:after="0" w:line="240" w:lineRule="auto"/>
              <w:rPr>
                <w:sz w:val="24"/>
                <w:szCs w:val="24"/>
                <w:lang w:val="en-US" w:bidi="ar-IQ"/>
              </w:rPr>
            </w:pPr>
            <w:r w:rsidRPr="006766CD">
              <w:rPr>
                <w:sz w:val="24"/>
                <w:szCs w:val="24"/>
                <w:lang w:val="en-US" w:bidi="ar-IQ"/>
              </w:rPr>
              <w:t xml:space="preserve">Each term should include not less than 16 weeks      </w:t>
            </w:r>
          </w:p>
        </w:tc>
        <w:tc>
          <w:tcPr>
            <w:tcW w:w="3179" w:type="dxa"/>
            <w:tcBorders>
              <w:top w:val="single" w:sz="8" w:space="0" w:color="auto"/>
              <w:bottom w:val="single" w:sz="8" w:space="0" w:color="auto"/>
            </w:tcBorders>
          </w:tcPr>
          <w:p w14:paraId="3F6A74C3" w14:textId="77777777" w:rsidR="001B67FE" w:rsidRDefault="007017E3" w:rsidP="00374E9F">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Siraj Muhammed Abdulla</w:t>
            </w:r>
          </w:p>
          <w:p w14:paraId="720E39E6" w14:textId="77777777" w:rsidR="007017E3" w:rsidRPr="006766CD" w:rsidRDefault="007017E3" w:rsidP="00374E9F">
            <w:pPr>
              <w:spacing w:after="0" w:line="240" w:lineRule="auto"/>
              <w:rPr>
                <w:sz w:val="24"/>
                <w:szCs w:val="24"/>
                <w:lang w:bidi="ar-KW"/>
              </w:rPr>
            </w:pPr>
            <w:r>
              <w:rPr>
                <w:sz w:val="24"/>
                <w:szCs w:val="24"/>
                <w:lang w:bidi="ar-KW"/>
              </w:rPr>
              <w:t>2hour per week for theoretical lecture</w:t>
            </w:r>
          </w:p>
        </w:tc>
      </w:tr>
      <w:tr w:rsidR="001B67FE" w:rsidRPr="00747A9A" w14:paraId="6969E958" w14:textId="77777777" w:rsidTr="00761BB0">
        <w:tc>
          <w:tcPr>
            <w:tcW w:w="6757" w:type="dxa"/>
            <w:gridSpan w:val="2"/>
            <w:tcBorders>
              <w:top w:val="single" w:sz="8" w:space="0" w:color="auto"/>
            </w:tcBorders>
          </w:tcPr>
          <w:p w14:paraId="1901BADE" w14:textId="77777777" w:rsidR="00761BB0" w:rsidRDefault="001B67FE" w:rsidP="00B20110">
            <w:pPr>
              <w:rPr>
                <w:b/>
                <w:bCs/>
                <w:sz w:val="28"/>
                <w:szCs w:val="28"/>
                <w:lang w:bidi="ar-KW"/>
              </w:rPr>
            </w:pPr>
            <w:r>
              <w:rPr>
                <w:b/>
                <w:bCs/>
                <w:sz w:val="28"/>
                <w:szCs w:val="28"/>
                <w:lang w:bidi="ar-KW"/>
              </w:rPr>
              <w:lastRenderedPageBreak/>
              <w:t xml:space="preserve">18. </w:t>
            </w:r>
            <w:r w:rsidRPr="00001B33">
              <w:rPr>
                <w:b/>
                <w:bCs/>
                <w:sz w:val="28"/>
                <w:szCs w:val="28"/>
                <w:lang w:bidi="ar-KW"/>
              </w:rPr>
              <w:t xml:space="preserve">Topics </w:t>
            </w:r>
          </w:p>
          <w:p w14:paraId="726A9596" w14:textId="77777777" w:rsidR="001B67FE" w:rsidRPr="00B20110" w:rsidRDefault="00B20110" w:rsidP="00B20110">
            <w:pPr>
              <w:rPr>
                <w:b/>
                <w:bCs/>
                <w:sz w:val="28"/>
                <w:szCs w:val="28"/>
                <w:u w:val="single"/>
                <w:lang w:bidi="ar-IQ"/>
              </w:rPr>
            </w:pPr>
            <w:r w:rsidRPr="00531300">
              <w:rPr>
                <w:b/>
                <w:bCs/>
                <w:sz w:val="28"/>
                <w:szCs w:val="28"/>
                <w:u w:val="single"/>
                <w:lang w:bidi="ar-IQ"/>
              </w:rPr>
              <w:t xml:space="preserve">A: Theory </w:t>
            </w:r>
          </w:p>
        </w:tc>
        <w:tc>
          <w:tcPr>
            <w:tcW w:w="3179" w:type="dxa"/>
            <w:tcBorders>
              <w:top w:val="single" w:sz="8" w:space="0" w:color="auto"/>
            </w:tcBorders>
          </w:tcPr>
          <w:p w14:paraId="7DF98B82" w14:textId="77777777" w:rsidR="001B67FE" w:rsidRPr="00747A9A" w:rsidRDefault="001B67FE" w:rsidP="00374E9F">
            <w:pPr>
              <w:spacing w:after="0" w:line="240" w:lineRule="auto"/>
              <w:rPr>
                <w:sz w:val="28"/>
                <w:szCs w:val="28"/>
                <w:lang w:bidi="ar-KW"/>
              </w:rPr>
            </w:pPr>
          </w:p>
        </w:tc>
      </w:tr>
      <w:tr w:rsidR="007017E3" w:rsidRPr="00747A9A" w14:paraId="1A0E4AF3" w14:textId="77777777" w:rsidTr="00761BB0">
        <w:tc>
          <w:tcPr>
            <w:tcW w:w="6757" w:type="dxa"/>
            <w:gridSpan w:val="2"/>
          </w:tcPr>
          <w:p w14:paraId="1F29BD32"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lang w:val="en-US"/>
              </w:rPr>
            </w:pPr>
            <w:r w:rsidRPr="007017E3">
              <w:rPr>
                <w:rFonts w:asciiTheme="minorHAnsi" w:hAnsiTheme="minorHAnsi" w:cs="Times New Roman"/>
                <w:color w:val="000000" w:themeColor="text1"/>
                <w:sz w:val="24"/>
                <w:szCs w:val="24"/>
              </w:rPr>
              <w:t>1</w:t>
            </w:r>
            <w:r w:rsidRPr="007017E3">
              <w:rPr>
                <w:rFonts w:asciiTheme="minorHAnsi" w:hAnsiTheme="minorHAnsi" w:cs="Times New Roman"/>
                <w:color w:val="000000" w:themeColor="text1"/>
                <w:sz w:val="24"/>
                <w:szCs w:val="24"/>
                <w:vertAlign w:val="superscript"/>
              </w:rPr>
              <w:t xml:space="preserve">ST </w:t>
            </w:r>
            <w:r w:rsidRPr="007017E3">
              <w:rPr>
                <w:rFonts w:asciiTheme="minorHAnsi" w:hAnsiTheme="minorHAnsi" w:cs="Times New Roman"/>
                <w:color w:val="000000" w:themeColor="text1"/>
                <w:sz w:val="24"/>
                <w:szCs w:val="24"/>
              </w:rPr>
              <w:t>2</w:t>
            </w:r>
            <w:r w:rsidRPr="007017E3">
              <w:rPr>
                <w:rFonts w:asciiTheme="minorHAnsi" w:hAnsiTheme="minorHAnsi" w:cs="Times New Roman"/>
                <w:color w:val="000000" w:themeColor="text1"/>
                <w:sz w:val="24"/>
                <w:szCs w:val="24"/>
                <w:vertAlign w:val="superscript"/>
              </w:rPr>
              <w:t>nd</w:t>
            </w:r>
            <w:r w:rsidRPr="007017E3">
              <w:rPr>
                <w:rFonts w:asciiTheme="minorHAnsi" w:hAnsiTheme="minorHAnsi" w:cs="Times New Roman"/>
                <w:color w:val="000000" w:themeColor="text1"/>
                <w:sz w:val="24"/>
                <w:szCs w:val="24"/>
              </w:rPr>
              <w:t xml:space="preserve"> and 3</w:t>
            </w:r>
            <w:r w:rsidRPr="007017E3">
              <w:rPr>
                <w:rFonts w:asciiTheme="minorHAnsi" w:hAnsiTheme="minorHAnsi" w:cs="Times New Roman"/>
                <w:color w:val="000000" w:themeColor="text1"/>
                <w:sz w:val="24"/>
                <w:szCs w:val="24"/>
                <w:vertAlign w:val="superscript"/>
              </w:rPr>
              <w:t>rd</w:t>
            </w:r>
            <w:r w:rsidRPr="007017E3">
              <w:rPr>
                <w:rFonts w:asciiTheme="minorHAnsi" w:hAnsiTheme="minorHAnsi" w:cs="Times New Roman"/>
                <w:color w:val="000000" w:themeColor="text1"/>
                <w:sz w:val="24"/>
                <w:szCs w:val="24"/>
              </w:rPr>
              <w:t xml:space="preserve"> weeks; Introduction to Environmental Impact Assessment (EIA).</w:t>
            </w:r>
          </w:p>
          <w:p w14:paraId="1F4BF40B"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p>
          <w:p w14:paraId="3FDE0B69" w14:textId="77777777" w:rsidR="007017E3" w:rsidRPr="007017E3" w:rsidRDefault="007017E3" w:rsidP="007017E3">
            <w:pPr>
              <w:pStyle w:val="Heading1"/>
              <w:jc w:val="lowKashida"/>
              <w:rPr>
                <w:rFonts w:asciiTheme="minorHAnsi" w:hAnsiTheme="minorHAnsi"/>
                <w:b w:val="0"/>
                <w:bCs w:val="0"/>
                <w:color w:val="000000"/>
                <w:sz w:val="24"/>
                <w:szCs w:val="24"/>
              </w:rPr>
            </w:pPr>
            <w:r w:rsidRPr="007017E3">
              <w:rPr>
                <w:rFonts w:asciiTheme="minorHAnsi" w:hAnsiTheme="minorHAnsi"/>
                <w:color w:val="000000"/>
                <w:sz w:val="24"/>
                <w:szCs w:val="24"/>
                <w:u w:val="single"/>
              </w:rPr>
              <w:t>Definitions</w:t>
            </w:r>
            <w:r w:rsidRPr="007017E3">
              <w:rPr>
                <w:rFonts w:asciiTheme="minorHAnsi" w:hAnsiTheme="minorHAnsi"/>
                <w:color w:val="000000"/>
                <w:sz w:val="24"/>
                <w:szCs w:val="24"/>
              </w:rPr>
              <w:t xml:space="preserve">; </w:t>
            </w:r>
            <w:r w:rsidRPr="007017E3">
              <w:rPr>
                <w:rFonts w:asciiTheme="minorHAnsi" w:hAnsiTheme="minorHAnsi"/>
                <w:b w:val="0"/>
                <w:bCs w:val="0"/>
                <w:color w:val="000000"/>
                <w:sz w:val="24"/>
                <w:szCs w:val="24"/>
              </w:rPr>
              <w:t xml:space="preserve">Environment, ecosystem, abiotic, biota, natural resources, resource, natural resource </w:t>
            </w:r>
            <w:proofErr w:type="spellStart"/>
            <w:r w:rsidRPr="007017E3">
              <w:rPr>
                <w:rFonts w:asciiTheme="minorHAnsi" w:hAnsiTheme="minorHAnsi"/>
                <w:b w:val="0"/>
                <w:bCs w:val="0"/>
                <w:color w:val="000000"/>
                <w:sz w:val="24"/>
                <w:szCs w:val="24"/>
              </w:rPr>
              <w:t>accounting,biophysical</w:t>
            </w:r>
            <w:proofErr w:type="spellEnd"/>
            <w:r w:rsidRPr="007017E3">
              <w:rPr>
                <w:rFonts w:asciiTheme="minorHAnsi" w:hAnsiTheme="minorHAnsi"/>
                <w:b w:val="0"/>
                <w:bCs w:val="0"/>
                <w:color w:val="000000"/>
                <w:sz w:val="24"/>
                <w:szCs w:val="24"/>
              </w:rPr>
              <w:t>, biological diversity, fauna, flora, endemic, ecological processes, baseline studies, NEPA, (EIA), scoping, (</w:t>
            </w:r>
            <w:proofErr w:type="spellStart"/>
            <w:r w:rsidRPr="007017E3">
              <w:rPr>
                <w:rFonts w:asciiTheme="minorHAnsi" w:hAnsiTheme="minorHAnsi"/>
                <w:b w:val="0"/>
                <w:bCs w:val="0"/>
                <w:color w:val="000000"/>
                <w:sz w:val="24"/>
                <w:szCs w:val="24"/>
              </w:rPr>
              <w:t>ToR</w:t>
            </w:r>
            <w:proofErr w:type="spellEnd"/>
            <w:r w:rsidRPr="007017E3">
              <w:rPr>
                <w:rFonts w:asciiTheme="minorHAnsi" w:hAnsiTheme="minorHAnsi"/>
                <w:b w:val="0"/>
                <w:bCs w:val="0"/>
                <w:color w:val="000000"/>
                <w:sz w:val="24"/>
                <w:szCs w:val="24"/>
              </w:rPr>
              <w:t>), screening, secondary impact, initial environmental evaluation/examination, cumulative effects assessment, transboundary impacts, strategic environmental assessment, environmental impact report/statement, State of the Environment reports, decision-maker, value judgment, social impact assessment, pubic involvement, stakeholders, health impact assessment, risk analysis, environmental management, environmental management plan, environmental management system, impact management plan, impact monitoring, mitigation, monitoring.</w:t>
            </w:r>
          </w:p>
          <w:p w14:paraId="44688493" w14:textId="77777777" w:rsidR="007017E3" w:rsidRPr="007017E3" w:rsidRDefault="007017E3" w:rsidP="007017E3">
            <w:pPr>
              <w:pStyle w:val="NormalWeb"/>
              <w:jc w:val="both"/>
              <w:rPr>
                <w:rFonts w:asciiTheme="minorHAnsi" w:hAnsiTheme="minorHAnsi"/>
                <w:color w:val="000000"/>
              </w:rPr>
            </w:pPr>
            <w:r w:rsidRPr="007017E3">
              <w:rPr>
                <w:rFonts w:asciiTheme="minorHAnsi" w:hAnsiTheme="minorHAnsi"/>
                <w:b/>
                <w:bCs/>
                <w:color w:val="000000"/>
                <w:u w:val="single"/>
              </w:rPr>
              <w:t>EIA Definition</w:t>
            </w:r>
            <w:r w:rsidRPr="007017E3">
              <w:rPr>
                <w:rFonts w:asciiTheme="minorHAnsi" w:hAnsiTheme="minorHAnsi"/>
                <w:color w:val="000000"/>
              </w:rPr>
              <w:t xml:space="preserve">: In many EIA systems, a broad definition of ‘environment’ is adopted. This can include effects on: </w:t>
            </w:r>
          </w:p>
          <w:p w14:paraId="78B2D58A" w14:textId="77777777" w:rsidR="007017E3" w:rsidRPr="007017E3" w:rsidRDefault="007017E3" w:rsidP="007017E3">
            <w:pPr>
              <w:numPr>
                <w:ilvl w:val="0"/>
                <w:numId w:val="9"/>
              </w:numPr>
              <w:spacing w:before="100" w:beforeAutospacing="1" w:after="100" w:afterAutospacing="1" w:line="240" w:lineRule="auto"/>
              <w:ind w:left="1440"/>
              <w:jc w:val="both"/>
              <w:rPr>
                <w:rFonts w:asciiTheme="minorHAnsi" w:hAnsiTheme="minorHAnsi" w:cs="Times New Roman"/>
                <w:color w:val="000000"/>
                <w:sz w:val="24"/>
                <w:szCs w:val="24"/>
              </w:rPr>
            </w:pPr>
            <w:r w:rsidRPr="007017E3">
              <w:rPr>
                <w:rFonts w:asciiTheme="minorHAnsi" w:hAnsiTheme="minorHAnsi" w:cs="Times New Roman"/>
                <w:color w:val="000000"/>
                <w:sz w:val="24"/>
                <w:szCs w:val="24"/>
              </w:rPr>
              <w:t xml:space="preserve">human health and safety; </w:t>
            </w:r>
          </w:p>
          <w:p w14:paraId="7FB6FCAD" w14:textId="77777777" w:rsidR="007017E3" w:rsidRPr="007017E3" w:rsidRDefault="007017E3" w:rsidP="007017E3">
            <w:pPr>
              <w:numPr>
                <w:ilvl w:val="0"/>
                <w:numId w:val="9"/>
              </w:numPr>
              <w:spacing w:before="100" w:beforeAutospacing="1" w:after="100" w:afterAutospacing="1" w:line="240" w:lineRule="auto"/>
              <w:ind w:left="1440"/>
              <w:jc w:val="both"/>
              <w:rPr>
                <w:rFonts w:asciiTheme="minorHAnsi" w:hAnsiTheme="minorHAnsi" w:cs="Times New Roman"/>
                <w:color w:val="000000"/>
                <w:sz w:val="24"/>
                <w:szCs w:val="24"/>
              </w:rPr>
            </w:pPr>
            <w:r w:rsidRPr="007017E3">
              <w:rPr>
                <w:rFonts w:asciiTheme="minorHAnsi" w:hAnsiTheme="minorHAnsi" w:cs="Times New Roman"/>
                <w:color w:val="000000"/>
                <w:sz w:val="24"/>
                <w:szCs w:val="24"/>
              </w:rPr>
              <w:t xml:space="preserve">flora, fauna, ecosystems and biological diversity; </w:t>
            </w:r>
          </w:p>
          <w:p w14:paraId="2A086845" w14:textId="77777777" w:rsidR="007017E3" w:rsidRPr="007017E3" w:rsidRDefault="007017E3" w:rsidP="007017E3">
            <w:pPr>
              <w:numPr>
                <w:ilvl w:val="0"/>
                <w:numId w:val="9"/>
              </w:numPr>
              <w:spacing w:before="100" w:beforeAutospacing="1" w:after="100" w:afterAutospacing="1" w:line="240" w:lineRule="auto"/>
              <w:ind w:left="1440"/>
              <w:jc w:val="both"/>
              <w:rPr>
                <w:rFonts w:asciiTheme="minorHAnsi" w:hAnsiTheme="minorHAnsi" w:cs="Times New Roman"/>
                <w:color w:val="000000"/>
                <w:sz w:val="24"/>
                <w:szCs w:val="24"/>
              </w:rPr>
            </w:pPr>
            <w:r w:rsidRPr="007017E3">
              <w:rPr>
                <w:rFonts w:asciiTheme="minorHAnsi" w:hAnsiTheme="minorHAnsi" w:cs="Times New Roman"/>
                <w:color w:val="000000"/>
                <w:sz w:val="24"/>
                <w:szCs w:val="24"/>
              </w:rPr>
              <w:t xml:space="preserve">soil, water, air, climate and landscape; </w:t>
            </w:r>
          </w:p>
          <w:p w14:paraId="1F94D671" w14:textId="77777777" w:rsidR="007017E3" w:rsidRPr="007017E3" w:rsidRDefault="007017E3" w:rsidP="007017E3">
            <w:pPr>
              <w:numPr>
                <w:ilvl w:val="0"/>
                <w:numId w:val="9"/>
              </w:numPr>
              <w:spacing w:before="100" w:beforeAutospacing="1" w:after="100" w:afterAutospacing="1" w:line="240" w:lineRule="auto"/>
              <w:ind w:left="1440"/>
              <w:jc w:val="both"/>
              <w:rPr>
                <w:rFonts w:asciiTheme="minorHAnsi" w:hAnsiTheme="minorHAnsi" w:cs="Times New Roman"/>
                <w:color w:val="000000"/>
                <w:sz w:val="24"/>
                <w:szCs w:val="24"/>
              </w:rPr>
            </w:pPr>
            <w:r w:rsidRPr="007017E3">
              <w:rPr>
                <w:rFonts w:asciiTheme="minorHAnsi" w:hAnsiTheme="minorHAnsi" w:cs="Times New Roman"/>
                <w:color w:val="000000"/>
                <w:sz w:val="24"/>
                <w:szCs w:val="24"/>
              </w:rPr>
              <w:t xml:space="preserve">use of land, natural resources and raw materials; </w:t>
            </w:r>
          </w:p>
          <w:p w14:paraId="2BF36972" w14:textId="77777777" w:rsidR="007017E3" w:rsidRPr="007017E3" w:rsidRDefault="007017E3" w:rsidP="007017E3">
            <w:pPr>
              <w:numPr>
                <w:ilvl w:val="0"/>
                <w:numId w:val="9"/>
              </w:numPr>
              <w:spacing w:before="100" w:beforeAutospacing="1" w:after="100" w:afterAutospacing="1" w:line="240" w:lineRule="auto"/>
              <w:ind w:left="1440"/>
              <w:jc w:val="both"/>
              <w:rPr>
                <w:rFonts w:asciiTheme="minorHAnsi" w:hAnsiTheme="minorHAnsi" w:cs="Times New Roman"/>
                <w:color w:val="000000"/>
                <w:sz w:val="24"/>
                <w:szCs w:val="24"/>
              </w:rPr>
            </w:pPr>
            <w:r w:rsidRPr="007017E3">
              <w:rPr>
                <w:rFonts w:asciiTheme="minorHAnsi" w:hAnsiTheme="minorHAnsi" w:cs="Times New Roman"/>
                <w:color w:val="000000"/>
                <w:sz w:val="24"/>
                <w:szCs w:val="24"/>
              </w:rPr>
              <w:t xml:space="preserve">protected areas and designated sites of scientific, historical and cultural significance; </w:t>
            </w:r>
          </w:p>
          <w:p w14:paraId="3420FD53" w14:textId="77777777" w:rsidR="007017E3" w:rsidRPr="007017E3" w:rsidRDefault="007017E3" w:rsidP="007017E3">
            <w:pPr>
              <w:numPr>
                <w:ilvl w:val="0"/>
                <w:numId w:val="9"/>
              </w:numPr>
              <w:spacing w:before="100" w:beforeAutospacing="1" w:after="100" w:afterAutospacing="1" w:line="240" w:lineRule="auto"/>
              <w:ind w:left="1440"/>
              <w:jc w:val="both"/>
              <w:rPr>
                <w:rFonts w:asciiTheme="minorHAnsi" w:hAnsiTheme="minorHAnsi" w:cs="Times New Roman"/>
                <w:color w:val="000000"/>
                <w:sz w:val="24"/>
                <w:szCs w:val="24"/>
              </w:rPr>
            </w:pPr>
            <w:r w:rsidRPr="007017E3">
              <w:rPr>
                <w:rFonts w:asciiTheme="minorHAnsi" w:hAnsiTheme="minorHAnsi" w:cs="Times New Roman"/>
                <w:color w:val="000000"/>
                <w:sz w:val="24"/>
                <w:szCs w:val="24"/>
              </w:rPr>
              <w:t xml:space="preserve">heritage, recreation and amenity assets; and </w:t>
            </w:r>
          </w:p>
          <w:p w14:paraId="70A33ADB" w14:textId="77777777" w:rsidR="007017E3" w:rsidRPr="007017E3" w:rsidRDefault="007017E3" w:rsidP="007017E3">
            <w:pPr>
              <w:numPr>
                <w:ilvl w:val="0"/>
                <w:numId w:val="9"/>
              </w:numPr>
              <w:spacing w:before="100" w:beforeAutospacing="1" w:after="100" w:afterAutospacing="1" w:line="240" w:lineRule="auto"/>
              <w:ind w:left="1440"/>
              <w:jc w:val="both"/>
              <w:rPr>
                <w:rFonts w:asciiTheme="minorHAnsi" w:hAnsiTheme="minorHAnsi" w:cs="Times New Roman"/>
                <w:color w:val="000000"/>
                <w:sz w:val="24"/>
                <w:szCs w:val="24"/>
              </w:rPr>
            </w:pPr>
            <w:r w:rsidRPr="007017E3">
              <w:rPr>
                <w:rFonts w:asciiTheme="minorHAnsi" w:hAnsiTheme="minorHAnsi" w:cs="Times New Roman"/>
                <w:color w:val="000000"/>
                <w:sz w:val="24"/>
                <w:szCs w:val="24"/>
              </w:rPr>
              <w:t xml:space="preserve">Livelihood, lifestyle and wellbeing of those affected by a proposal. </w:t>
            </w:r>
          </w:p>
          <w:p w14:paraId="4115DE5E" w14:textId="77777777" w:rsidR="007017E3" w:rsidRPr="007017E3" w:rsidRDefault="007017E3" w:rsidP="007017E3">
            <w:pPr>
              <w:pStyle w:val="ListParagraph"/>
              <w:numPr>
                <w:ilvl w:val="0"/>
                <w:numId w:val="9"/>
              </w:numPr>
              <w:autoSpaceDE w:val="0"/>
              <w:autoSpaceDN w:val="0"/>
              <w:adjustRightInd w:val="0"/>
              <w:spacing w:after="0" w:line="240" w:lineRule="auto"/>
              <w:jc w:val="lowKashida"/>
              <w:rPr>
                <w:rFonts w:asciiTheme="minorHAnsi" w:hAnsiTheme="minorHAnsi" w:cs="Times New Roman"/>
                <w:color w:val="000000" w:themeColor="text1"/>
                <w:sz w:val="24"/>
                <w:szCs w:val="24"/>
              </w:rPr>
            </w:pPr>
            <w:r w:rsidRPr="007017E3">
              <w:rPr>
                <w:rFonts w:asciiTheme="minorHAnsi" w:hAnsiTheme="minorHAnsi" w:cs="Times New Roman"/>
                <w:color w:val="000000" w:themeColor="text1"/>
                <w:sz w:val="24"/>
                <w:szCs w:val="24"/>
              </w:rPr>
              <w:t>Judgment of Class-2 projects (Screening).</w:t>
            </w:r>
          </w:p>
          <w:p w14:paraId="7F008AE5" w14:textId="77777777" w:rsidR="007017E3" w:rsidRPr="007017E3" w:rsidRDefault="007017E3" w:rsidP="007017E3">
            <w:pPr>
              <w:pStyle w:val="ListParagraph"/>
              <w:numPr>
                <w:ilvl w:val="0"/>
                <w:numId w:val="9"/>
              </w:numPr>
              <w:autoSpaceDE w:val="0"/>
              <w:autoSpaceDN w:val="0"/>
              <w:adjustRightInd w:val="0"/>
              <w:spacing w:after="0" w:line="240" w:lineRule="auto"/>
              <w:jc w:val="lowKashida"/>
              <w:rPr>
                <w:rFonts w:asciiTheme="minorHAnsi" w:hAnsiTheme="minorHAnsi" w:cs="Times New Roman"/>
                <w:color w:val="000000" w:themeColor="text1"/>
                <w:sz w:val="24"/>
                <w:szCs w:val="24"/>
              </w:rPr>
            </w:pPr>
            <w:r w:rsidRPr="007017E3">
              <w:rPr>
                <w:rFonts w:asciiTheme="minorHAnsi" w:hAnsiTheme="minorHAnsi" w:cs="Times New Roman"/>
                <w:color w:val="000000" w:themeColor="text1"/>
                <w:sz w:val="24"/>
                <w:szCs w:val="24"/>
              </w:rPr>
              <w:t xml:space="preserve"> Procedure for the draft of the assessment method (Scoping)</w:t>
            </w:r>
          </w:p>
          <w:p w14:paraId="52DD6FB9"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r w:rsidRPr="007017E3">
              <w:rPr>
                <w:rFonts w:asciiTheme="minorHAnsi" w:hAnsiTheme="minorHAnsi" w:cs="Times New Roman"/>
                <w:color w:val="000000" w:themeColor="text1"/>
                <w:sz w:val="24"/>
                <w:szCs w:val="24"/>
              </w:rPr>
              <w:t>4</w:t>
            </w:r>
            <w:proofErr w:type="gramStart"/>
            <w:r w:rsidRPr="007017E3">
              <w:rPr>
                <w:rFonts w:asciiTheme="minorHAnsi" w:hAnsiTheme="minorHAnsi" w:cs="Times New Roman"/>
                <w:color w:val="000000" w:themeColor="text1"/>
                <w:sz w:val="24"/>
                <w:szCs w:val="24"/>
                <w:vertAlign w:val="superscript"/>
              </w:rPr>
              <w:t>th</w:t>
            </w:r>
            <w:r w:rsidRPr="007017E3">
              <w:rPr>
                <w:rFonts w:asciiTheme="minorHAnsi" w:hAnsiTheme="minorHAnsi" w:cs="Times New Roman"/>
                <w:color w:val="000000" w:themeColor="text1"/>
                <w:sz w:val="24"/>
                <w:szCs w:val="24"/>
              </w:rPr>
              <w:t xml:space="preserve">  week</w:t>
            </w:r>
            <w:proofErr w:type="gramEnd"/>
            <w:r w:rsidRPr="007017E3">
              <w:rPr>
                <w:rFonts w:asciiTheme="minorHAnsi" w:hAnsiTheme="minorHAnsi" w:cs="Times New Roman"/>
                <w:color w:val="000000" w:themeColor="text1"/>
                <w:sz w:val="24"/>
                <w:szCs w:val="24"/>
              </w:rPr>
              <w:t>; The EIA System in different country</w:t>
            </w:r>
          </w:p>
          <w:p w14:paraId="1413E1DA"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p>
          <w:p w14:paraId="59CC3346"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r w:rsidRPr="007017E3">
              <w:rPr>
                <w:rFonts w:asciiTheme="minorHAnsi" w:hAnsiTheme="minorHAnsi" w:cs="Times New Roman"/>
                <w:color w:val="000000" w:themeColor="text1"/>
                <w:sz w:val="24"/>
                <w:szCs w:val="24"/>
              </w:rPr>
              <w:t>5</w:t>
            </w:r>
            <w:proofErr w:type="gramStart"/>
            <w:r w:rsidRPr="007017E3">
              <w:rPr>
                <w:rFonts w:asciiTheme="minorHAnsi" w:hAnsiTheme="minorHAnsi" w:cs="Times New Roman"/>
                <w:color w:val="000000" w:themeColor="text1"/>
                <w:sz w:val="24"/>
                <w:szCs w:val="24"/>
                <w:vertAlign w:val="superscript"/>
              </w:rPr>
              <w:t>th</w:t>
            </w:r>
            <w:r w:rsidRPr="007017E3">
              <w:rPr>
                <w:rFonts w:asciiTheme="minorHAnsi" w:hAnsiTheme="minorHAnsi" w:cs="Times New Roman"/>
                <w:color w:val="000000" w:themeColor="text1"/>
                <w:sz w:val="24"/>
                <w:szCs w:val="24"/>
              </w:rPr>
              <w:t xml:space="preserve">  week</w:t>
            </w:r>
            <w:proofErr w:type="gramEnd"/>
            <w:r w:rsidRPr="007017E3">
              <w:rPr>
                <w:rFonts w:asciiTheme="minorHAnsi" w:hAnsiTheme="minorHAnsi" w:cs="Times New Roman"/>
                <w:color w:val="000000" w:themeColor="text1"/>
                <w:sz w:val="24"/>
                <w:szCs w:val="24"/>
              </w:rPr>
              <w:t xml:space="preserve">; The Environmental Impact Assessment Laws </w:t>
            </w:r>
            <w:r w:rsidRPr="007017E3">
              <w:rPr>
                <w:rFonts w:asciiTheme="minorHAnsi" w:eastAsia="MS Mincho" w:hAnsiTheme="minorHAnsi" w:cs="Times New Roman"/>
                <w:color w:val="000000" w:themeColor="text1"/>
                <w:sz w:val="24"/>
                <w:szCs w:val="24"/>
              </w:rPr>
              <w:t>.</w:t>
            </w:r>
          </w:p>
          <w:p w14:paraId="09D7DE6C"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p>
          <w:p w14:paraId="397C8E7B"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r w:rsidRPr="007017E3">
              <w:rPr>
                <w:rFonts w:asciiTheme="minorHAnsi" w:hAnsiTheme="minorHAnsi" w:cs="Times New Roman"/>
                <w:color w:val="000000" w:themeColor="text1"/>
                <w:sz w:val="24"/>
                <w:szCs w:val="24"/>
              </w:rPr>
              <w:t>6</w:t>
            </w:r>
            <w:r w:rsidRPr="007017E3">
              <w:rPr>
                <w:rFonts w:asciiTheme="minorHAnsi" w:hAnsiTheme="minorHAnsi" w:cs="Times New Roman"/>
                <w:color w:val="000000" w:themeColor="text1"/>
                <w:sz w:val="24"/>
                <w:szCs w:val="24"/>
                <w:vertAlign w:val="superscript"/>
              </w:rPr>
              <w:t>th</w:t>
            </w:r>
            <w:r w:rsidRPr="007017E3">
              <w:rPr>
                <w:rFonts w:asciiTheme="minorHAnsi" w:hAnsiTheme="minorHAnsi" w:cs="Times New Roman"/>
                <w:color w:val="000000" w:themeColor="text1"/>
                <w:sz w:val="24"/>
                <w:szCs w:val="24"/>
              </w:rPr>
              <w:t xml:space="preserve">   week ;(1) </w:t>
            </w:r>
            <w:proofErr w:type="gramStart"/>
            <w:r w:rsidRPr="007017E3">
              <w:rPr>
                <w:rFonts w:asciiTheme="minorHAnsi" w:hAnsiTheme="minorHAnsi" w:cs="Times New Roman"/>
                <w:color w:val="000000" w:themeColor="text1"/>
                <w:sz w:val="24"/>
                <w:szCs w:val="24"/>
              </w:rPr>
              <w:t>Objective..</w:t>
            </w:r>
            <w:proofErr w:type="gramEnd"/>
            <w:r w:rsidRPr="007017E3">
              <w:rPr>
                <w:rFonts w:asciiTheme="minorHAnsi" w:hAnsiTheme="minorHAnsi" w:cs="Times New Roman"/>
                <w:color w:val="000000" w:themeColor="text1"/>
                <w:sz w:val="24"/>
                <w:szCs w:val="24"/>
              </w:rPr>
              <w:t>(2) Projects subject to EIA.</w:t>
            </w:r>
          </w:p>
          <w:p w14:paraId="7A72D5D4"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p>
          <w:p w14:paraId="22821B5B"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r w:rsidRPr="007017E3">
              <w:rPr>
                <w:rFonts w:asciiTheme="minorHAnsi" w:hAnsiTheme="minorHAnsi" w:cs="Times New Roman"/>
                <w:color w:val="000000" w:themeColor="text1"/>
                <w:sz w:val="24"/>
                <w:szCs w:val="24"/>
              </w:rPr>
              <w:t>7</w:t>
            </w:r>
            <w:proofErr w:type="gramStart"/>
            <w:r w:rsidRPr="007017E3">
              <w:rPr>
                <w:rFonts w:asciiTheme="minorHAnsi" w:hAnsiTheme="minorHAnsi" w:cs="Times New Roman"/>
                <w:color w:val="000000" w:themeColor="text1"/>
                <w:sz w:val="24"/>
                <w:szCs w:val="24"/>
                <w:vertAlign w:val="superscript"/>
              </w:rPr>
              <w:t>th</w:t>
            </w:r>
            <w:r w:rsidRPr="007017E3">
              <w:rPr>
                <w:rFonts w:asciiTheme="minorHAnsi" w:hAnsiTheme="minorHAnsi" w:cs="Times New Roman"/>
                <w:color w:val="000000" w:themeColor="text1"/>
                <w:sz w:val="24"/>
                <w:szCs w:val="24"/>
              </w:rPr>
              <w:t xml:space="preserve">  week</w:t>
            </w:r>
            <w:proofErr w:type="gramEnd"/>
            <w:r w:rsidRPr="007017E3">
              <w:rPr>
                <w:rFonts w:asciiTheme="minorHAnsi" w:hAnsiTheme="minorHAnsi" w:cs="Times New Roman"/>
                <w:color w:val="000000" w:themeColor="text1"/>
                <w:sz w:val="24"/>
                <w:szCs w:val="24"/>
              </w:rPr>
              <w:t>; List of projects subject to the Environmental Impact Assessment Law.</w:t>
            </w:r>
          </w:p>
          <w:p w14:paraId="746036EA"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p>
          <w:p w14:paraId="2A27AC70"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r w:rsidRPr="007017E3">
              <w:rPr>
                <w:rFonts w:asciiTheme="minorHAnsi" w:hAnsiTheme="minorHAnsi" w:cs="Times New Roman"/>
                <w:color w:val="000000" w:themeColor="text1"/>
                <w:sz w:val="24"/>
                <w:szCs w:val="24"/>
              </w:rPr>
              <w:t>8</w:t>
            </w:r>
            <w:proofErr w:type="gramStart"/>
            <w:r w:rsidRPr="007017E3">
              <w:rPr>
                <w:rFonts w:asciiTheme="minorHAnsi" w:hAnsiTheme="minorHAnsi" w:cs="Times New Roman"/>
                <w:color w:val="000000" w:themeColor="text1"/>
                <w:sz w:val="24"/>
                <w:szCs w:val="24"/>
                <w:vertAlign w:val="superscript"/>
              </w:rPr>
              <w:t>th</w:t>
            </w:r>
            <w:r w:rsidRPr="007017E3">
              <w:rPr>
                <w:rFonts w:asciiTheme="minorHAnsi" w:hAnsiTheme="minorHAnsi" w:cs="Times New Roman"/>
                <w:color w:val="000000" w:themeColor="text1"/>
                <w:sz w:val="24"/>
                <w:szCs w:val="24"/>
              </w:rPr>
              <w:t>week ;</w:t>
            </w:r>
            <w:proofErr w:type="gramEnd"/>
            <w:r w:rsidRPr="007017E3">
              <w:rPr>
                <w:rFonts w:asciiTheme="minorHAnsi" w:hAnsiTheme="minorHAnsi" w:cs="Times New Roman"/>
                <w:color w:val="000000" w:themeColor="text1"/>
                <w:sz w:val="24"/>
                <w:szCs w:val="24"/>
              </w:rPr>
              <w:t xml:space="preserve"> The side who  implement  EIA.</w:t>
            </w:r>
          </w:p>
          <w:p w14:paraId="4F0F2139"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p>
          <w:p w14:paraId="127A6E10"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r w:rsidRPr="007017E3">
              <w:rPr>
                <w:rFonts w:asciiTheme="minorHAnsi" w:hAnsiTheme="minorHAnsi" w:cs="Times New Roman"/>
                <w:color w:val="000000" w:themeColor="text1"/>
                <w:sz w:val="24"/>
                <w:szCs w:val="24"/>
              </w:rPr>
              <w:t>9</w:t>
            </w:r>
            <w:r w:rsidRPr="007017E3">
              <w:rPr>
                <w:rFonts w:asciiTheme="minorHAnsi" w:hAnsiTheme="minorHAnsi" w:cs="Times New Roman"/>
                <w:color w:val="000000" w:themeColor="text1"/>
                <w:sz w:val="24"/>
                <w:szCs w:val="24"/>
                <w:vertAlign w:val="superscript"/>
              </w:rPr>
              <w:t>th</w:t>
            </w:r>
            <w:r w:rsidRPr="007017E3">
              <w:rPr>
                <w:rFonts w:asciiTheme="minorHAnsi" w:hAnsiTheme="minorHAnsi" w:cs="Times New Roman"/>
                <w:color w:val="000000" w:themeColor="text1"/>
                <w:sz w:val="24"/>
                <w:szCs w:val="24"/>
              </w:rPr>
              <w:t xml:space="preserve"> week; Procedure of EIA.</w:t>
            </w:r>
          </w:p>
          <w:p w14:paraId="7DDD13EE"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p>
          <w:p w14:paraId="2552938A" w14:textId="77777777" w:rsidR="007017E3" w:rsidRPr="007017E3" w:rsidRDefault="007017E3" w:rsidP="007017E3">
            <w:pPr>
              <w:jc w:val="both"/>
              <w:rPr>
                <w:rFonts w:asciiTheme="minorHAnsi" w:hAnsiTheme="minorHAnsi" w:cs="Times New Roman"/>
                <w:color w:val="000308"/>
                <w:kern w:val="2"/>
                <w:sz w:val="24"/>
                <w:szCs w:val="24"/>
              </w:rPr>
            </w:pPr>
            <w:r w:rsidRPr="007017E3">
              <w:rPr>
                <w:rFonts w:asciiTheme="minorHAnsi" w:hAnsiTheme="minorHAnsi" w:cs="Times New Roman"/>
                <w:color w:val="000000"/>
                <w:sz w:val="24"/>
                <w:szCs w:val="24"/>
              </w:rPr>
              <w:t>10</w:t>
            </w:r>
            <w:r w:rsidRPr="007017E3">
              <w:rPr>
                <w:rFonts w:asciiTheme="minorHAnsi" w:hAnsiTheme="minorHAnsi" w:cs="Times New Roman"/>
                <w:color w:val="000000"/>
                <w:sz w:val="24"/>
                <w:szCs w:val="24"/>
                <w:vertAlign w:val="superscript"/>
              </w:rPr>
              <w:t>th</w:t>
            </w:r>
            <w:r w:rsidRPr="007017E3">
              <w:rPr>
                <w:rFonts w:asciiTheme="minorHAnsi" w:hAnsiTheme="minorHAnsi" w:cs="Times New Roman"/>
                <w:color w:val="000000"/>
                <w:sz w:val="24"/>
                <w:szCs w:val="24"/>
              </w:rPr>
              <w:t xml:space="preserve"> week</w:t>
            </w:r>
            <w:r w:rsidRPr="007017E3">
              <w:rPr>
                <w:rFonts w:asciiTheme="minorHAnsi" w:hAnsiTheme="minorHAnsi" w:cs="Times New Roman"/>
                <w:b/>
                <w:bCs/>
                <w:color w:val="0000FF"/>
                <w:kern w:val="2"/>
                <w:sz w:val="24"/>
                <w:szCs w:val="24"/>
              </w:rPr>
              <w:t>;</w:t>
            </w:r>
          </w:p>
          <w:p w14:paraId="6BF2D532" w14:textId="77777777" w:rsidR="007017E3" w:rsidRPr="007017E3" w:rsidRDefault="007017E3" w:rsidP="007017E3">
            <w:pPr>
              <w:jc w:val="both"/>
              <w:rPr>
                <w:rFonts w:asciiTheme="minorHAnsi" w:hAnsiTheme="minorHAnsi" w:cs="Times New Roman"/>
                <w:color w:val="000308"/>
                <w:kern w:val="2"/>
                <w:sz w:val="24"/>
                <w:szCs w:val="24"/>
              </w:rPr>
            </w:pPr>
            <w:r w:rsidRPr="007017E3">
              <w:rPr>
                <w:rFonts w:asciiTheme="minorHAnsi" w:hAnsiTheme="minorHAnsi" w:cs="Times New Roman"/>
                <w:color w:val="000308"/>
                <w:kern w:val="2"/>
                <w:sz w:val="24"/>
                <w:szCs w:val="24"/>
              </w:rPr>
              <w:t xml:space="preserve">-Description of the Existing Environment </w:t>
            </w:r>
          </w:p>
          <w:p w14:paraId="5DE9C49E" w14:textId="77777777" w:rsidR="007017E3" w:rsidRPr="007017E3" w:rsidRDefault="007017E3" w:rsidP="007017E3">
            <w:pPr>
              <w:widowControl w:val="0"/>
              <w:numPr>
                <w:ilvl w:val="0"/>
                <w:numId w:val="10"/>
              </w:numPr>
              <w:tabs>
                <w:tab w:val="left" w:pos="794"/>
              </w:tabs>
              <w:spacing w:before="120" w:after="120" w:line="240" w:lineRule="auto"/>
              <w:jc w:val="both"/>
              <w:rPr>
                <w:rFonts w:asciiTheme="minorHAnsi" w:hAnsiTheme="minorHAnsi" w:cs="Times New Roman"/>
                <w:color w:val="000000"/>
                <w:kern w:val="2"/>
                <w:sz w:val="24"/>
                <w:szCs w:val="24"/>
              </w:rPr>
            </w:pPr>
            <w:r w:rsidRPr="007017E3">
              <w:rPr>
                <w:rFonts w:asciiTheme="minorHAnsi" w:hAnsiTheme="minorHAnsi" w:cs="Times New Roman"/>
                <w:color w:val="000000"/>
                <w:kern w:val="2"/>
                <w:sz w:val="24"/>
                <w:szCs w:val="24"/>
              </w:rPr>
              <w:t>Introduction</w:t>
            </w:r>
          </w:p>
          <w:p w14:paraId="6C28B923" w14:textId="77777777" w:rsidR="007017E3" w:rsidRPr="007017E3" w:rsidRDefault="007017E3" w:rsidP="007017E3">
            <w:pPr>
              <w:widowControl w:val="0"/>
              <w:numPr>
                <w:ilvl w:val="0"/>
                <w:numId w:val="10"/>
              </w:numPr>
              <w:tabs>
                <w:tab w:val="left" w:pos="794"/>
              </w:tabs>
              <w:spacing w:before="120" w:after="120" w:line="240" w:lineRule="auto"/>
              <w:jc w:val="both"/>
              <w:rPr>
                <w:rFonts w:asciiTheme="minorHAnsi" w:hAnsiTheme="minorHAnsi" w:cs="Times New Roman"/>
                <w:color w:val="000000"/>
                <w:kern w:val="2"/>
                <w:sz w:val="24"/>
                <w:szCs w:val="24"/>
              </w:rPr>
            </w:pPr>
            <w:r w:rsidRPr="007017E3">
              <w:rPr>
                <w:rFonts w:asciiTheme="minorHAnsi" w:hAnsiTheme="minorHAnsi" w:cs="Times New Roman"/>
                <w:color w:val="000000"/>
                <w:sz w:val="24"/>
                <w:szCs w:val="24"/>
              </w:rPr>
              <w:t xml:space="preserve">Natural Environment </w:t>
            </w:r>
          </w:p>
          <w:p w14:paraId="71536873" w14:textId="77777777" w:rsidR="007017E3" w:rsidRPr="007017E3" w:rsidRDefault="007017E3" w:rsidP="007017E3">
            <w:pPr>
              <w:widowControl w:val="0"/>
              <w:numPr>
                <w:ilvl w:val="0"/>
                <w:numId w:val="10"/>
              </w:numPr>
              <w:tabs>
                <w:tab w:val="left" w:pos="794"/>
              </w:tabs>
              <w:spacing w:before="120" w:after="120" w:line="240" w:lineRule="auto"/>
              <w:jc w:val="both"/>
              <w:rPr>
                <w:rFonts w:asciiTheme="minorHAnsi" w:hAnsiTheme="minorHAnsi" w:cs="Times New Roman"/>
                <w:color w:val="000000"/>
                <w:kern w:val="2"/>
                <w:sz w:val="24"/>
                <w:szCs w:val="24"/>
              </w:rPr>
            </w:pPr>
            <w:r w:rsidRPr="007017E3">
              <w:rPr>
                <w:rFonts w:asciiTheme="minorHAnsi" w:hAnsiTheme="minorHAnsi" w:cs="Times New Roman"/>
                <w:color w:val="000000"/>
                <w:sz w:val="24"/>
                <w:szCs w:val="24"/>
              </w:rPr>
              <w:t>Physical resources</w:t>
            </w:r>
            <w:r w:rsidRPr="007017E3">
              <w:rPr>
                <w:rFonts w:asciiTheme="minorHAnsi" w:hAnsiTheme="minorHAnsi" w:cs="Times New Roman"/>
                <w:color w:val="000000"/>
                <w:kern w:val="2"/>
                <w:sz w:val="24"/>
                <w:szCs w:val="24"/>
              </w:rPr>
              <w:t>;1-</w:t>
            </w:r>
            <w:r w:rsidRPr="007017E3">
              <w:rPr>
                <w:rFonts w:asciiTheme="minorHAnsi" w:hAnsiTheme="minorHAnsi" w:cs="Times New Roman"/>
                <w:color w:val="000000"/>
                <w:sz w:val="24"/>
                <w:szCs w:val="24"/>
              </w:rPr>
              <w:t>Climate</w:t>
            </w:r>
          </w:p>
          <w:p w14:paraId="27DB03FB" w14:textId="77777777" w:rsidR="007017E3" w:rsidRPr="007017E3" w:rsidRDefault="007017E3" w:rsidP="007017E3">
            <w:pPr>
              <w:ind w:left="629"/>
              <w:jc w:val="both"/>
              <w:rPr>
                <w:rFonts w:asciiTheme="minorHAnsi" w:hAnsiTheme="minorHAnsi" w:cs="Times New Roman"/>
                <w:color w:val="000000"/>
                <w:sz w:val="24"/>
                <w:szCs w:val="24"/>
                <w:lang w:val="en-US"/>
              </w:rPr>
            </w:pPr>
          </w:p>
          <w:p w14:paraId="183485EF" w14:textId="77777777" w:rsidR="007017E3" w:rsidRPr="007017E3" w:rsidRDefault="007017E3" w:rsidP="007017E3">
            <w:pPr>
              <w:jc w:val="both"/>
              <w:rPr>
                <w:rFonts w:asciiTheme="minorHAnsi" w:hAnsiTheme="minorHAnsi" w:cs="Times New Roman"/>
                <w:color w:val="000000"/>
                <w:sz w:val="24"/>
                <w:szCs w:val="24"/>
              </w:rPr>
            </w:pPr>
            <w:r w:rsidRPr="007017E3">
              <w:rPr>
                <w:rFonts w:asciiTheme="minorHAnsi" w:hAnsiTheme="minorHAnsi" w:cs="Times New Roman"/>
                <w:color w:val="000000"/>
                <w:sz w:val="24"/>
                <w:szCs w:val="24"/>
              </w:rPr>
              <w:t>11</w:t>
            </w:r>
            <w:r w:rsidRPr="007017E3">
              <w:rPr>
                <w:rFonts w:asciiTheme="minorHAnsi" w:hAnsiTheme="minorHAnsi" w:cs="Times New Roman"/>
                <w:color w:val="000000"/>
                <w:sz w:val="24"/>
                <w:szCs w:val="24"/>
                <w:vertAlign w:val="superscript"/>
              </w:rPr>
              <w:t>th</w:t>
            </w:r>
            <w:r w:rsidRPr="007017E3">
              <w:rPr>
                <w:rFonts w:asciiTheme="minorHAnsi" w:hAnsiTheme="minorHAnsi" w:cs="Times New Roman"/>
                <w:color w:val="000000"/>
                <w:sz w:val="24"/>
                <w:szCs w:val="24"/>
              </w:rPr>
              <w:t xml:space="preserve"> week; 2- Ambient Air Quality</w:t>
            </w:r>
          </w:p>
          <w:p w14:paraId="3202DBD2" w14:textId="77777777" w:rsidR="007017E3" w:rsidRPr="007017E3" w:rsidRDefault="007017E3" w:rsidP="007017E3">
            <w:pPr>
              <w:pStyle w:val="Heading1"/>
              <w:jc w:val="both"/>
              <w:rPr>
                <w:rFonts w:asciiTheme="minorHAnsi" w:hAnsiTheme="minorHAnsi"/>
                <w:b w:val="0"/>
                <w:bCs w:val="0"/>
                <w:color w:val="000000"/>
                <w:kern w:val="0"/>
                <w:sz w:val="24"/>
                <w:szCs w:val="24"/>
              </w:rPr>
            </w:pPr>
            <w:r w:rsidRPr="007017E3">
              <w:rPr>
                <w:rFonts w:asciiTheme="minorHAnsi" w:hAnsiTheme="minorHAnsi"/>
                <w:b w:val="0"/>
                <w:bCs w:val="0"/>
                <w:color w:val="000000"/>
                <w:kern w:val="0"/>
                <w:sz w:val="24"/>
                <w:szCs w:val="24"/>
              </w:rPr>
              <w:t>12</w:t>
            </w:r>
            <w:r w:rsidRPr="007017E3">
              <w:rPr>
                <w:rFonts w:asciiTheme="minorHAnsi" w:hAnsiTheme="minorHAnsi"/>
                <w:b w:val="0"/>
                <w:bCs w:val="0"/>
                <w:color w:val="000000"/>
                <w:kern w:val="0"/>
                <w:sz w:val="24"/>
                <w:szCs w:val="24"/>
                <w:vertAlign w:val="superscript"/>
              </w:rPr>
              <w:t>th</w:t>
            </w:r>
            <w:r w:rsidRPr="007017E3">
              <w:rPr>
                <w:rFonts w:asciiTheme="minorHAnsi" w:hAnsiTheme="minorHAnsi"/>
                <w:b w:val="0"/>
                <w:bCs w:val="0"/>
                <w:color w:val="000000"/>
                <w:kern w:val="0"/>
                <w:sz w:val="24"/>
                <w:szCs w:val="24"/>
              </w:rPr>
              <w:t>; Noise Levels and Traffics Density</w:t>
            </w:r>
          </w:p>
          <w:p w14:paraId="32B7D165" w14:textId="77777777" w:rsidR="007017E3" w:rsidRPr="007017E3" w:rsidRDefault="007017E3" w:rsidP="007017E3">
            <w:pPr>
              <w:jc w:val="both"/>
              <w:rPr>
                <w:rFonts w:asciiTheme="minorHAnsi" w:hAnsiTheme="minorHAnsi" w:cs="Times New Roman"/>
                <w:color w:val="000000"/>
                <w:sz w:val="24"/>
                <w:szCs w:val="24"/>
              </w:rPr>
            </w:pPr>
            <w:r w:rsidRPr="007017E3">
              <w:rPr>
                <w:rFonts w:asciiTheme="minorHAnsi" w:hAnsiTheme="minorHAnsi" w:cs="Times New Roman"/>
                <w:color w:val="000000"/>
                <w:sz w:val="24"/>
                <w:szCs w:val="24"/>
              </w:rPr>
              <w:t>13</w:t>
            </w:r>
            <w:r w:rsidRPr="007017E3">
              <w:rPr>
                <w:rFonts w:asciiTheme="minorHAnsi" w:hAnsiTheme="minorHAnsi" w:cs="Times New Roman"/>
                <w:color w:val="000000"/>
                <w:sz w:val="24"/>
                <w:szCs w:val="24"/>
                <w:vertAlign w:val="superscript"/>
              </w:rPr>
              <w:t>th</w:t>
            </w:r>
            <w:r w:rsidRPr="007017E3">
              <w:rPr>
                <w:rFonts w:asciiTheme="minorHAnsi" w:hAnsiTheme="minorHAnsi" w:cs="Times New Roman"/>
                <w:color w:val="000000"/>
                <w:sz w:val="24"/>
                <w:szCs w:val="24"/>
              </w:rPr>
              <w:t>; Surface and Ground Water</w:t>
            </w:r>
          </w:p>
          <w:p w14:paraId="50E8DBD1" w14:textId="77777777" w:rsidR="007017E3" w:rsidRPr="007017E3" w:rsidRDefault="007017E3" w:rsidP="007017E3">
            <w:pPr>
              <w:jc w:val="both"/>
              <w:rPr>
                <w:rFonts w:asciiTheme="minorHAnsi" w:hAnsiTheme="minorHAnsi" w:cs="Times New Roman"/>
                <w:color w:val="000000" w:themeColor="text1"/>
                <w:sz w:val="24"/>
                <w:szCs w:val="24"/>
              </w:rPr>
            </w:pPr>
            <w:r w:rsidRPr="007017E3">
              <w:rPr>
                <w:rFonts w:asciiTheme="minorHAnsi" w:hAnsiTheme="minorHAnsi" w:cs="Times New Roman"/>
                <w:color w:val="000000"/>
                <w:sz w:val="24"/>
                <w:szCs w:val="24"/>
              </w:rPr>
              <w:t>14</w:t>
            </w:r>
            <w:r w:rsidRPr="007017E3">
              <w:rPr>
                <w:rFonts w:asciiTheme="minorHAnsi" w:hAnsiTheme="minorHAnsi" w:cs="Times New Roman"/>
                <w:color w:val="000000"/>
                <w:sz w:val="24"/>
                <w:szCs w:val="24"/>
                <w:vertAlign w:val="superscript"/>
              </w:rPr>
              <w:t>th</w:t>
            </w:r>
            <w:r w:rsidRPr="007017E3">
              <w:rPr>
                <w:rFonts w:asciiTheme="minorHAnsi" w:hAnsiTheme="minorHAnsi" w:cs="Times New Roman"/>
                <w:color w:val="000000"/>
                <w:sz w:val="24"/>
                <w:szCs w:val="24"/>
              </w:rPr>
              <w:t xml:space="preserve"> week; Soil Quality</w:t>
            </w:r>
          </w:p>
          <w:p w14:paraId="1045CFBF"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r w:rsidRPr="007017E3">
              <w:rPr>
                <w:rFonts w:asciiTheme="minorHAnsi" w:hAnsiTheme="minorHAnsi" w:cs="Times New Roman"/>
                <w:color w:val="000000" w:themeColor="text1"/>
                <w:sz w:val="24"/>
                <w:szCs w:val="24"/>
              </w:rPr>
              <w:t>15</w:t>
            </w:r>
            <w:r w:rsidRPr="007017E3">
              <w:rPr>
                <w:rFonts w:asciiTheme="minorHAnsi" w:hAnsiTheme="minorHAnsi" w:cs="Times New Roman"/>
                <w:color w:val="000000" w:themeColor="text1"/>
                <w:sz w:val="24"/>
                <w:szCs w:val="24"/>
                <w:vertAlign w:val="superscript"/>
              </w:rPr>
              <w:t>th</w:t>
            </w:r>
            <w:r w:rsidRPr="007017E3">
              <w:rPr>
                <w:rFonts w:asciiTheme="minorHAnsi" w:hAnsiTheme="minorHAnsi" w:cs="Times New Roman"/>
                <w:color w:val="000000" w:themeColor="text1"/>
                <w:sz w:val="24"/>
                <w:szCs w:val="24"/>
              </w:rPr>
              <w:t xml:space="preserve"> Mitigation Measures</w:t>
            </w:r>
          </w:p>
          <w:p w14:paraId="613F9EA9"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r w:rsidRPr="007017E3">
              <w:rPr>
                <w:rFonts w:asciiTheme="minorHAnsi" w:hAnsiTheme="minorHAnsi" w:cs="Times New Roman"/>
                <w:color w:val="000000" w:themeColor="text1"/>
                <w:sz w:val="24"/>
                <w:szCs w:val="24"/>
              </w:rPr>
              <w:t>16 Impact assessment methodology</w:t>
            </w:r>
          </w:p>
          <w:p w14:paraId="60B6B626"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r w:rsidRPr="007017E3">
              <w:rPr>
                <w:rFonts w:asciiTheme="minorHAnsi" w:hAnsiTheme="minorHAnsi" w:cs="Times New Roman"/>
                <w:color w:val="000000" w:themeColor="text1"/>
                <w:sz w:val="24"/>
                <w:szCs w:val="24"/>
              </w:rPr>
              <w:t>17</w:t>
            </w:r>
            <w:r w:rsidRPr="007017E3">
              <w:rPr>
                <w:rFonts w:asciiTheme="minorHAnsi" w:hAnsiTheme="minorHAnsi" w:cs="Times New Roman"/>
                <w:color w:val="000000" w:themeColor="text1"/>
                <w:sz w:val="24"/>
                <w:szCs w:val="24"/>
                <w:vertAlign w:val="superscript"/>
              </w:rPr>
              <w:t>th</w:t>
            </w:r>
            <w:r>
              <w:rPr>
                <w:rFonts w:asciiTheme="minorHAnsi" w:hAnsiTheme="minorHAnsi" w:cs="Times New Roman"/>
                <w:color w:val="000000" w:themeColor="text1"/>
                <w:sz w:val="24"/>
                <w:szCs w:val="24"/>
              </w:rPr>
              <w:t>and 18</w:t>
            </w:r>
            <w:r w:rsidRPr="007017E3">
              <w:rPr>
                <w:rFonts w:asciiTheme="minorHAnsi" w:hAnsiTheme="minorHAnsi" w:cs="Times New Roman"/>
                <w:color w:val="000000" w:themeColor="text1"/>
                <w:sz w:val="24"/>
                <w:szCs w:val="24"/>
                <w:vertAlign w:val="superscript"/>
              </w:rPr>
              <w:t>th</w:t>
            </w:r>
            <w:r w:rsidRPr="007017E3">
              <w:rPr>
                <w:rFonts w:asciiTheme="minorHAnsi" w:hAnsiTheme="minorHAnsi" w:cs="Times New Roman"/>
                <w:color w:val="000000" w:themeColor="text1"/>
                <w:sz w:val="24"/>
                <w:szCs w:val="24"/>
              </w:rPr>
              <w:t>Monitoring Program</w:t>
            </w:r>
          </w:p>
          <w:p w14:paraId="5C76BA34" w14:textId="77777777" w:rsidR="007017E3" w:rsidRPr="007017E3" w:rsidRDefault="007017E3" w:rsidP="007017E3">
            <w:pPr>
              <w:autoSpaceDE w:val="0"/>
              <w:autoSpaceDN w:val="0"/>
              <w:adjustRightInd w:val="0"/>
              <w:spacing w:after="0" w:line="240" w:lineRule="auto"/>
              <w:jc w:val="lowKashida"/>
              <w:rPr>
                <w:rFonts w:asciiTheme="minorHAnsi" w:hAnsiTheme="minorHAnsi" w:cs="Times New Roman"/>
                <w:color w:val="000000" w:themeColor="text1"/>
                <w:sz w:val="24"/>
                <w:szCs w:val="24"/>
              </w:rPr>
            </w:pPr>
          </w:p>
          <w:p w14:paraId="51D23408" w14:textId="77777777" w:rsidR="007017E3" w:rsidRPr="007017E3" w:rsidRDefault="007017E3" w:rsidP="007017E3">
            <w:pPr>
              <w:tabs>
                <w:tab w:val="left" w:pos="630"/>
              </w:tabs>
              <w:spacing w:before="120" w:after="120"/>
              <w:jc w:val="both"/>
              <w:rPr>
                <w:rFonts w:asciiTheme="minorHAnsi" w:hAnsiTheme="minorHAnsi" w:cs="Times New Roman"/>
                <w:color w:val="000000"/>
                <w:sz w:val="24"/>
                <w:szCs w:val="24"/>
              </w:rPr>
            </w:pPr>
            <w:r w:rsidRPr="007017E3">
              <w:rPr>
                <w:rFonts w:asciiTheme="minorHAnsi" w:hAnsiTheme="minorHAnsi" w:cs="Times New Roman"/>
                <w:color w:val="000000" w:themeColor="text1"/>
                <w:sz w:val="24"/>
                <w:szCs w:val="24"/>
              </w:rPr>
              <w:t>19</w:t>
            </w:r>
            <w:r w:rsidRPr="007017E3">
              <w:rPr>
                <w:rFonts w:asciiTheme="minorHAnsi" w:hAnsiTheme="minorHAnsi" w:cs="Times New Roman"/>
                <w:color w:val="000000" w:themeColor="text1"/>
                <w:sz w:val="24"/>
                <w:szCs w:val="24"/>
                <w:vertAlign w:val="superscript"/>
              </w:rPr>
              <w:t>th</w:t>
            </w:r>
            <w:r w:rsidRPr="007017E3">
              <w:rPr>
                <w:rFonts w:asciiTheme="minorHAnsi" w:hAnsiTheme="minorHAnsi" w:cs="Times New Roman"/>
                <w:color w:val="000000"/>
                <w:sz w:val="24"/>
                <w:szCs w:val="24"/>
              </w:rPr>
              <w:t xml:space="preserve">Site visits and Practical Trips to different Projects within the Community site of the </w:t>
            </w:r>
            <w:proofErr w:type="gramStart"/>
            <w:r w:rsidRPr="007017E3">
              <w:rPr>
                <w:rFonts w:asciiTheme="minorHAnsi" w:hAnsiTheme="minorHAnsi" w:cs="Times New Roman"/>
                <w:color w:val="000000"/>
                <w:sz w:val="24"/>
                <w:szCs w:val="24"/>
              </w:rPr>
              <w:t>Student</w:t>
            </w:r>
            <w:proofErr w:type="gramEnd"/>
          </w:p>
          <w:p w14:paraId="0822FA44" w14:textId="77777777" w:rsidR="007017E3" w:rsidRPr="007017E3" w:rsidRDefault="007017E3" w:rsidP="007017E3">
            <w:pPr>
              <w:tabs>
                <w:tab w:val="left" w:pos="630"/>
              </w:tabs>
              <w:spacing w:before="120" w:after="120"/>
              <w:jc w:val="both"/>
              <w:rPr>
                <w:rFonts w:asciiTheme="minorHAnsi" w:hAnsiTheme="minorHAnsi" w:cs="Times New Roman"/>
                <w:color w:val="000000"/>
                <w:sz w:val="24"/>
                <w:szCs w:val="24"/>
              </w:rPr>
            </w:pPr>
            <w:r w:rsidRPr="007017E3">
              <w:rPr>
                <w:rFonts w:asciiTheme="minorHAnsi" w:hAnsiTheme="minorHAnsi" w:cs="Times New Roman"/>
                <w:color w:val="000000"/>
                <w:sz w:val="24"/>
                <w:szCs w:val="24"/>
              </w:rPr>
              <w:t>20</w:t>
            </w:r>
            <w:proofErr w:type="gramStart"/>
            <w:r w:rsidRPr="007017E3">
              <w:rPr>
                <w:rFonts w:asciiTheme="minorHAnsi" w:hAnsiTheme="minorHAnsi" w:cs="Times New Roman"/>
                <w:color w:val="000000"/>
                <w:sz w:val="24"/>
                <w:szCs w:val="24"/>
                <w:vertAlign w:val="superscript"/>
              </w:rPr>
              <w:t>th</w:t>
            </w:r>
            <w:r w:rsidRPr="007017E3">
              <w:rPr>
                <w:rFonts w:asciiTheme="minorHAnsi" w:hAnsiTheme="minorHAnsi" w:cs="Times New Roman"/>
                <w:color w:val="000000"/>
                <w:sz w:val="24"/>
                <w:szCs w:val="24"/>
              </w:rPr>
              <w:t>week ;</w:t>
            </w:r>
            <w:proofErr w:type="gramEnd"/>
            <w:r w:rsidRPr="007017E3">
              <w:rPr>
                <w:rFonts w:asciiTheme="minorHAnsi" w:hAnsiTheme="minorHAnsi" w:cs="Times New Roman"/>
                <w:color w:val="000000"/>
                <w:sz w:val="24"/>
                <w:szCs w:val="24"/>
              </w:rPr>
              <w:t xml:space="preserve"> How to write E.I.A. report.</w:t>
            </w:r>
          </w:p>
          <w:p w14:paraId="40E7B0A2" w14:textId="77777777" w:rsidR="007017E3" w:rsidRPr="007017E3" w:rsidRDefault="007017E3" w:rsidP="007017E3">
            <w:pPr>
              <w:jc w:val="lowKashida"/>
              <w:rPr>
                <w:rFonts w:asciiTheme="minorHAnsi" w:hAnsiTheme="minorHAnsi" w:cs="Times New Roman"/>
                <w:sz w:val="24"/>
                <w:szCs w:val="24"/>
                <w:lang w:bidi="ar-IQ"/>
              </w:rPr>
            </w:pPr>
            <w:r w:rsidRPr="007017E3">
              <w:rPr>
                <w:rFonts w:asciiTheme="minorHAnsi" w:hAnsiTheme="minorHAnsi" w:cs="Times New Roman"/>
                <w:color w:val="000000" w:themeColor="text1"/>
                <w:sz w:val="24"/>
                <w:szCs w:val="24"/>
              </w:rPr>
              <w:t xml:space="preserve">Rest weeks; studying the </w:t>
            </w:r>
            <w:r w:rsidRPr="007017E3">
              <w:rPr>
                <w:rFonts w:asciiTheme="minorHAnsi" w:hAnsiTheme="minorHAnsi" w:cs="Times New Roman"/>
                <w:sz w:val="24"/>
                <w:szCs w:val="24"/>
                <w:lang w:bidi="ar-IQ"/>
              </w:rPr>
              <w:t>legislations and the laws of different countries with comparable study.</w:t>
            </w:r>
          </w:p>
          <w:p w14:paraId="13701DF5" w14:textId="77777777" w:rsidR="007017E3" w:rsidRPr="007017E3" w:rsidRDefault="007017E3" w:rsidP="007017E3">
            <w:pPr>
              <w:jc w:val="lowKashida"/>
              <w:rPr>
                <w:rFonts w:asciiTheme="minorHAnsi" w:hAnsiTheme="minorHAnsi" w:cs="Times New Roman"/>
                <w:sz w:val="24"/>
                <w:szCs w:val="24"/>
                <w:lang w:bidi="ar-IQ"/>
              </w:rPr>
            </w:pPr>
            <w:r w:rsidRPr="007017E3">
              <w:rPr>
                <w:rFonts w:asciiTheme="minorHAnsi" w:hAnsiTheme="minorHAnsi" w:cs="Times New Roman"/>
                <w:sz w:val="24"/>
                <w:szCs w:val="24"/>
                <w:lang w:bidi="ar-IQ"/>
              </w:rPr>
              <w:t>Final week; the legislation of Kurdistan region.</w:t>
            </w:r>
          </w:p>
        </w:tc>
        <w:tc>
          <w:tcPr>
            <w:tcW w:w="3179" w:type="dxa"/>
          </w:tcPr>
          <w:p w14:paraId="4F39F115" w14:textId="77777777" w:rsidR="007017E3" w:rsidRDefault="007017E3" w:rsidP="007017E3">
            <w:pPr>
              <w:spacing w:after="0" w:line="240" w:lineRule="auto"/>
              <w:rPr>
                <w:sz w:val="24"/>
                <w:szCs w:val="24"/>
                <w:lang w:bidi="ar-KW"/>
              </w:rPr>
            </w:pPr>
            <w:proofErr w:type="spellStart"/>
            <w:r>
              <w:rPr>
                <w:sz w:val="24"/>
                <w:szCs w:val="24"/>
                <w:lang w:bidi="ar-KW"/>
              </w:rPr>
              <w:lastRenderedPageBreak/>
              <w:t>Dr.</w:t>
            </w:r>
            <w:proofErr w:type="spellEnd"/>
            <w:r>
              <w:rPr>
                <w:sz w:val="24"/>
                <w:szCs w:val="24"/>
                <w:lang w:bidi="ar-KW"/>
              </w:rPr>
              <w:t xml:space="preserve"> Siraj Muhammed Abdulla</w:t>
            </w:r>
          </w:p>
          <w:p w14:paraId="7CE28B7E" w14:textId="77777777" w:rsidR="007017E3" w:rsidRPr="006766CD" w:rsidRDefault="007017E3" w:rsidP="007017E3">
            <w:pPr>
              <w:spacing w:after="0" w:line="240" w:lineRule="auto"/>
              <w:rPr>
                <w:sz w:val="24"/>
                <w:szCs w:val="24"/>
                <w:lang w:bidi="ar-KW"/>
              </w:rPr>
            </w:pPr>
            <w:r>
              <w:rPr>
                <w:sz w:val="24"/>
                <w:szCs w:val="24"/>
                <w:lang w:bidi="ar-KW"/>
              </w:rPr>
              <w:t>2hour per week for theoretical lecture</w:t>
            </w:r>
          </w:p>
        </w:tc>
      </w:tr>
      <w:tr w:rsidR="007017E3" w:rsidRPr="00747A9A" w14:paraId="0062872F" w14:textId="77777777" w:rsidTr="00761BB0">
        <w:trPr>
          <w:trHeight w:val="732"/>
        </w:trPr>
        <w:tc>
          <w:tcPr>
            <w:tcW w:w="9936" w:type="dxa"/>
            <w:gridSpan w:val="3"/>
          </w:tcPr>
          <w:p w14:paraId="315E0E97" w14:textId="77777777" w:rsidR="007017E3" w:rsidRPr="005E3F24" w:rsidRDefault="007017E3" w:rsidP="007017E3">
            <w:pPr>
              <w:pStyle w:val="ListParagraph"/>
              <w:spacing w:after="0"/>
              <w:ind w:left="1080"/>
              <w:jc w:val="both"/>
              <w:rPr>
                <w:sz w:val="24"/>
                <w:szCs w:val="24"/>
                <w:lang w:bidi="ar-KW"/>
              </w:rPr>
            </w:pPr>
          </w:p>
        </w:tc>
      </w:tr>
      <w:tr w:rsidR="007017E3" w:rsidRPr="00747A9A" w14:paraId="50FF63B6" w14:textId="77777777" w:rsidTr="00761BB0">
        <w:trPr>
          <w:trHeight w:val="732"/>
        </w:trPr>
        <w:tc>
          <w:tcPr>
            <w:tcW w:w="9936" w:type="dxa"/>
            <w:gridSpan w:val="3"/>
          </w:tcPr>
          <w:p w14:paraId="5EE8BEC2" w14:textId="77777777" w:rsidR="007017E3" w:rsidRPr="005E3F24" w:rsidRDefault="007017E3" w:rsidP="007017E3">
            <w:pPr>
              <w:spacing w:after="0" w:line="240" w:lineRule="auto"/>
              <w:rPr>
                <w:sz w:val="24"/>
                <w:szCs w:val="24"/>
                <w:lang w:bidi="ar-KW"/>
              </w:rPr>
            </w:pPr>
            <w:r w:rsidRPr="005E3F24">
              <w:rPr>
                <w:sz w:val="24"/>
                <w:szCs w:val="24"/>
                <w:lang w:bidi="ar-KW"/>
              </w:rPr>
              <w:t>20. Extra notes:</w:t>
            </w:r>
          </w:p>
          <w:p w14:paraId="21EB0A85" w14:textId="77777777" w:rsidR="007017E3" w:rsidRPr="00961D90" w:rsidRDefault="007017E3" w:rsidP="007017E3">
            <w:pPr>
              <w:spacing w:after="0" w:line="240" w:lineRule="auto"/>
              <w:rPr>
                <w:sz w:val="24"/>
                <w:szCs w:val="24"/>
                <w:lang w:bidi="ar-KW"/>
              </w:rPr>
            </w:pPr>
            <w:r>
              <w:rPr>
                <w:sz w:val="24"/>
                <w:szCs w:val="24"/>
                <w:lang w:bidi="ar-KW"/>
              </w:rPr>
              <w:t xml:space="preserve">The course book lacks to the problems which affect the educational process. These problems include the large number of students in each stage, diminution of instruments, and absence of appropriate rooms for lecturers to develop themselves. Finally, about the department of geology </w:t>
            </w:r>
            <w:r>
              <w:rPr>
                <w:sz w:val="24"/>
                <w:szCs w:val="24"/>
                <w:lang w:bidi="ar-KW"/>
              </w:rPr>
              <w:lastRenderedPageBreak/>
              <w:t>absence</w:t>
            </w:r>
            <w:r w:rsidRPr="00EE06FD">
              <w:rPr>
                <w:sz w:val="24"/>
                <w:szCs w:val="24"/>
                <w:lang w:bidi="ar-KW"/>
              </w:rPr>
              <w:t xml:space="preserve"> of financial support</w:t>
            </w:r>
            <w:r>
              <w:rPr>
                <w:sz w:val="24"/>
                <w:szCs w:val="24"/>
                <w:lang w:bidi="ar-KW"/>
              </w:rPr>
              <w:t xml:space="preserve"> to carry out scientific trips and field course in a typical situation.</w:t>
            </w:r>
          </w:p>
        </w:tc>
      </w:tr>
      <w:tr w:rsidR="007017E3" w:rsidRPr="00747A9A" w14:paraId="396E9D05" w14:textId="77777777" w:rsidTr="00761BB0">
        <w:trPr>
          <w:trHeight w:val="732"/>
        </w:trPr>
        <w:tc>
          <w:tcPr>
            <w:tcW w:w="9936" w:type="dxa"/>
            <w:gridSpan w:val="3"/>
          </w:tcPr>
          <w:p w14:paraId="6FEEDBAE" w14:textId="0AB6EAFC" w:rsidR="007017E3" w:rsidRPr="00961D90" w:rsidRDefault="007017E3" w:rsidP="007017E3">
            <w:pPr>
              <w:spacing w:after="0" w:line="240" w:lineRule="auto"/>
              <w:rPr>
                <w:rtl/>
                <w:lang w:bidi="ar-KW"/>
              </w:rPr>
            </w:pPr>
          </w:p>
        </w:tc>
      </w:tr>
    </w:tbl>
    <w:p w14:paraId="638A9790" w14:textId="77777777" w:rsidR="00E95307" w:rsidRDefault="008D46A4" w:rsidP="007E1475">
      <w:pPr>
        <w:rPr>
          <w:lang w:val="en-US" w:bidi="ar-KW"/>
        </w:rPr>
      </w:pPr>
      <w:r>
        <w:rPr>
          <w:sz w:val="28"/>
          <w:szCs w:val="28"/>
        </w:rPr>
        <w:br/>
      </w:r>
    </w:p>
    <w:p w14:paraId="56E56BD8" w14:textId="77777777" w:rsidR="00CD66C4" w:rsidRDefault="00CD66C4" w:rsidP="007E1475">
      <w:pPr>
        <w:rPr>
          <w:lang w:val="en-US" w:bidi="ar-KW"/>
        </w:rPr>
      </w:pPr>
    </w:p>
    <w:p w14:paraId="3A6712F6" w14:textId="77777777" w:rsidR="00CD66C4" w:rsidRDefault="00CD66C4" w:rsidP="007E1475">
      <w:pPr>
        <w:rPr>
          <w:lang w:val="en-US" w:bidi="ar-KW"/>
        </w:rPr>
      </w:pPr>
    </w:p>
    <w:p w14:paraId="1F4F4AE0" w14:textId="77777777" w:rsidR="00CD66C4" w:rsidRPr="008D46A4" w:rsidRDefault="00CD66C4" w:rsidP="007E1475">
      <w:pPr>
        <w:rPr>
          <w:lang w:val="en-US" w:bidi="ar-KW"/>
        </w:rPr>
      </w:pPr>
    </w:p>
    <w:sectPr w:rsidR="00CD66C4" w:rsidRPr="008D46A4" w:rsidSect="005C67F6">
      <w:headerReference w:type="even" r:id="rId9"/>
      <w:headerReference w:type="default" r:id="rId10"/>
      <w:footerReference w:type="even" r:id="rId11"/>
      <w:footerReference w:type="default" r:id="rId12"/>
      <w:headerReference w:type="first" r:id="rId13"/>
      <w:footerReference w:type="first" r:id="rId14"/>
      <w:pgSz w:w="12240" w:h="15840"/>
      <w:pgMar w:top="706" w:right="18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65C4" w14:textId="77777777" w:rsidR="005C2DCA" w:rsidRDefault="005C2DCA" w:rsidP="00483DD0">
      <w:pPr>
        <w:spacing w:after="0" w:line="240" w:lineRule="auto"/>
      </w:pPr>
      <w:r>
        <w:separator/>
      </w:r>
    </w:p>
  </w:endnote>
  <w:endnote w:type="continuationSeparator" w:id="0">
    <w:p w14:paraId="5BEF62D9" w14:textId="77777777" w:rsidR="005C2DCA" w:rsidRDefault="005C2DC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Times New Roman"/>
    <w:charset w:val="00"/>
    <w:family w:val="auto"/>
    <w:pitch w:val="variable"/>
  </w:font>
  <w:font w:name="Source Sans Pro">
    <w:charset w:val="00"/>
    <w:family w:val="swiss"/>
    <w:pitch w:val="variable"/>
    <w:sig w:usb0="600002F7" w:usb1="02000001"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F_Unizah">
    <w:charset w:val="B2"/>
    <w:family w:val="auto"/>
    <w:pitch w:val="variable"/>
    <w:sig w:usb0="00002001" w:usb1="00000000" w:usb2="00000000" w:usb3="00000000" w:csb0="00000040"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8A15" w14:textId="77777777" w:rsidR="005C67F6" w:rsidRDefault="005C6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9FCB" w14:textId="77777777" w:rsidR="005C67F6" w:rsidRPr="00483DD0" w:rsidRDefault="005C67F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FCAED3C" w14:textId="77777777" w:rsidR="005C67F6" w:rsidRDefault="005C6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998C" w14:textId="77777777" w:rsidR="005C67F6" w:rsidRDefault="005C6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8855" w14:textId="77777777" w:rsidR="005C2DCA" w:rsidRDefault="005C2DCA" w:rsidP="00483DD0">
      <w:pPr>
        <w:spacing w:after="0" w:line="240" w:lineRule="auto"/>
      </w:pPr>
      <w:r>
        <w:separator/>
      </w:r>
    </w:p>
  </w:footnote>
  <w:footnote w:type="continuationSeparator" w:id="0">
    <w:p w14:paraId="477E1E90" w14:textId="77777777" w:rsidR="005C2DCA" w:rsidRDefault="005C2DC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18F1" w14:textId="77777777" w:rsidR="005C67F6" w:rsidRDefault="005C6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30C" w14:textId="77777777" w:rsidR="005C67F6" w:rsidRPr="00441BF4" w:rsidRDefault="005C67F6"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0E8D" w14:textId="77777777" w:rsidR="005C67F6" w:rsidRDefault="005C6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5E2"/>
    <w:multiLevelType w:val="hybridMultilevel"/>
    <w:tmpl w:val="F8268A3C"/>
    <w:lvl w:ilvl="0" w:tplc="66F2F24C">
      <w:start w:val="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4A97560"/>
    <w:multiLevelType w:val="hybridMultilevel"/>
    <w:tmpl w:val="E854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4F3"/>
    <w:multiLevelType w:val="hybridMultilevel"/>
    <w:tmpl w:val="A9A4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96489D"/>
    <w:multiLevelType w:val="hybridMultilevel"/>
    <w:tmpl w:val="C4188802"/>
    <w:lvl w:ilvl="0" w:tplc="E22A1F22">
      <w:start w:val="1"/>
      <w:numFmt w:val="decimal"/>
      <w:lvlText w:val="%1-"/>
      <w:lvlJc w:val="left"/>
      <w:pPr>
        <w:ind w:left="720" w:hanging="360"/>
      </w:pPr>
      <w:rPr>
        <w:rFonts w:asciiTheme="majorBidi" w:hAnsiTheme="majorBidi" w:cstheme="maj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B01C3"/>
    <w:multiLevelType w:val="hybridMultilevel"/>
    <w:tmpl w:val="AF828770"/>
    <w:lvl w:ilvl="0" w:tplc="6D921C2E">
      <w:start w:val="1"/>
      <w:numFmt w:val="bullet"/>
      <w:lvlText w:val=""/>
      <w:lvlJc w:val="left"/>
      <w:pPr>
        <w:tabs>
          <w:tab w:val="num" w:pos="720"/>
        </w:tabs>
        <w:ind w:left="720" w:hanging="360"/>
      </w:pPr>
      <w:rPr>
        <w:rFonts w:ascii="Wingdings" w:hAnsi="Wingdings" w:hint="default"/>
      </w:rPr>
    </w:lvl>
    <w:lvl w:ilvl="1" w:tplc="5B8C64F2" w:tentative="1">
      <w:start w:val="1"/>
      <w:numFmt w:val="bullet"/>
      <w:lvlText w:val=""/>
      <w:lvlJc w:val="left"/>
      <w:pPr>
        <w:tabs>
          <w:tab w:val="num" w:pos="1440"/>
        </w:tabs>
        <w:ind w:left="1440" w:hanging="360"/>
      </w:pPr>
      <w:rPr>
        <w:rFonts w:ascii="Wingdings" w:hAnsi="Wingdings" w:hint="default"/>
      </w:rPr>
    </w:lvl>
    <w:lvl w:ilvl="2" w:tplc="2D16007C" w:tentative="1">
      <w:start w:val="1"/>
      <w:numFmt w:val="bullet"/>
      <w:lvlText w:val=""/>
      <w:lvlJc w:val="left"/>
      <w:pPr>
        <w:tabs>
          <w:tab w:val="num" w:pos="2160"/>
        </w:tabs>
        <w:ind w:left="2160" w:hanging="360"/>
      </w:pPr>
      <w:rPr>
        <w:rFonts w:ascii="Wingdings" w:hAnsi="Wingdings" w:hint="default"/>
      </w:rPr>
    </w:lvl>
    <w:lvl w:ilvl="3" w:tplc="D57A4A32" w:tentative="1">
      <w:start w:val="1"/>
      <w:numFmt w:val="bullet"/>
      <w:lvlText w:val=""/>
      <w:lvlJc w:val="left"/>
      <w:pPr>
        <w:tabs>
          <w:tab w:val="num" w:pos="2880"/>
        </w:tabs>
        <w:ind w:left="2880" w:hanging="360"/>
      </w:pPr>
      <w:rPr>
        <w:rFonts w:ascii="Wingdings" w:hAnsi="Wingdings" w:hint="default"/>
      </w:rPr>
    </w:lvl>
    <w:lvl w:ilvl="4" w:tplc="F1F044AA" w:tentative="1">
      <w:start w:val="1"/>
      <w:numFmt w:val="bullet"/>
      <w:lvlText w:val=""/>
      <w:lvlJc w:val="left"/>
      <w:pPr>
        <w:tabs>
          <w:tab w:val="num" w:pos="3600"/>
        </w:tabs>
        <w:ind w:left="3600" w:hanging="360"/>
      </w:pPr>
      <w:rPr>
        <w:rFonts w:ascii="Wingdings" w:hAnsi="Wingdings" w:hint="default"/>
      </w:rPr>
    </w:lvl>
    <w:lvl w:ilvl="5" w:tplc="BDB08336" w:tentative="1">
      <w:start w:val="1"/>
      <w:numFmt w:val="bullet"/>
      <w:lvlText w:val=""/>
      <w:lvlJc w:val="left"/>
      <w:pPr>
        <w:tabs>
          <w:tab w:val="num" w:pos="4320"/>
        </w:tabs>
        <w:ind w:left="4320" w:hanging="360"/>
      </w:pPr>
      <w:rPr>
        <w:rFonts w:ascii="Wingdings" w:hAnsi="Wingdings" w:hint="default"/>
      </w:rPr>
    </w:lvl>
    <w:lvl w:ilvl="6" w:tplc="119CD290" w:tentative="1">
      <w:start w:val="1"/>
      <w:numFmt w:val="bullet"/>
      <w:lvlText w:val=""/>
      <w:lvlJc w:val="left"/>
      <w:pPr>
        <w:tabs>
          <w:tab w:val="num" w:pos="5040"/>
        </w:tabs>
        <w:ind w:left="5040" w:hanging="360"/>
      </w:pPr>
      <w:rPr>
        <w:rFonts w:ascii="Wingdings" w:hAnsi="Wingdings" w:hint="default"/>
      </w:rPr>
    </w:lvl>
    <w:lvl w:ilvl="7" w:tplc="847E64AA" w:tentative="1">
      <w:start w:val="1"/>
      <w:numFmt w:val="bullet"/>
      <w:lvlText w:val=""/>
      <w:lvlJc w:val="left"/>
      <w:pPr>
        <w:tabs>
          <w:tab w:val="num" w:pos="5760"/>
        </w:tabs>
        <w:ind w:left="5760" w:hanging="360"/>
      </w:pPr>
      <w:rPr>
        <w:rFonts w:ascii="Wingdings" w:hAnsi="Wingdings" w:hint="default"/>
      </w:rPr>
    </w:lvl>
    <w:lvl w:ilvl="8" w:tplc="4F8C38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21A3A"/>
    <w:multiLevelType w:val="hybridMultilevel"/>
    <w:tmpl w:val="D6FAF2B6"/>
    <w:lvl w:ilvl="0" w:tplc="EA705644">
      <w:start w:val="1"/>
      <w:numFmt w:val="bullet"/>
      <w:lvlText w:val="•"/>
      <w:lvlJc w:val="left"/>
      <w:pPr>
        <w:tabs>
          <w:tab w:val="num" w:pos="720"/>
        </w:tabs>
        <w:ind w:left="720" w:hanging="360"/>
      </w:pPr>
      <w:rPr>
        <w:rFonts w:ascii="Arial" w:hAnsi="Arial" w:hint="default"/>
      </w:rPr>
    </w:lvl>
    <w:lvl w:ilvl="1" w:tplc="C6FA1F9C" w:tentative="1">
      <w:start w:val="1"/>
      <w:numFmt w:val="bullet"/>
      <w:lvlText w:val="•"/>
      <w:lvlJc w:val="left"/>
      <w:pPr>
        <w:tabs>
          <w:tab w:val="num" w:pos="1440"/>
        </w:tabs>
        <w:ind w:left="1440" w:hanging="360"/>
      </w:pPr>
      <w:rPr>
        <w:rFonts w:ascii="Arial" w:hAnsi="Arial" w:hint="default"/>
      </w:rPr>
    </w:lvl>
    <w:lvl w:ilvl="2" w:tplc="09AEA998" w:tentative="1">
      <w:start w:val="1"/>
      <w:numFmt w:val="bullet"/>
      <w:lvlText w:val="•"/>
      <w:lvlJc w:val="left"/>
      <w:pPr>
        <w:tabs>
          <w:tab w:val="num" w:pos="2160"/>
        </w:tabs>
        <w:ind w:left="2160" w:hanging="360"/>
      </w:pPr>
      <w:rPr>
        <w:rFonts w:ascii="Arial" w:hAnsi="Arial" w:hint="default"/>
      </w:rPr>
    </w:lvl>
    <w:lvl w:ilvl="3" w:tplc="D13A5F94" w:tentative="1">
      <w:start w:val="1"/>
      <w:numFmt w:val="bullet"/>
      <w:lvlText w:val="•"/>
      <w:lvlJc w:val="left"/>
      <w:pPr>
        <w:tabs>
          <w:tab w:val="num" w:pos="2880"/>
        </w:tabs>
        <w:ind w:left="2880" w:hanging="360"/>
      </w:pPr>
      <w:rPr>
        <w:rFonts w:ascii="Arial" w:hAnsi="Arial" w:hint="default"/>
      </w:rPr>
    </w:lvl>
    <w:lvl w:ilvl="4" w:tplc="468E0C48" w:tentative="1">
      <w:start w:val="1"/>
      <w:numFmt w:val="bullet"/>
      <w:lvlText w:val="•"/>
      <w:lvlJc w:val="left"/>
      <w:pPr>
        <w:tabs>
          <w:tab w:val="num" w:pos="3600"/>
        </w:tabs>
        <w:ind w:left="3600" w:hanging="360"/>
      </w:pPr>
      <w:rPr>
        <w:rFonts w:ascii="Arial" w:hAnsi="Arial" w:hint="default"/>
      </w:rPr>
    </w:lvl>
    <w:lvl w:ilvl="5" w:tplc="8D463BC2" w:tentative="1">
      <w:start w:val="1"/>
      <w:numFmt w:val="bullet"/>
      <w:lvlText w:val="•"/>
      <w:lvlJc w:val="left"/>
      <w:pPr>
        <w:tabs>
          <w:tab w:val="num" w:pos="4320"/>
        </w:tabs>
        <w:ind w:left="4320" w:hanging="360"/>
      </w:pPr>
      <w:rPr>
        <w:rFonts w:ascii="Arial" w:hAnsi="Arial" w:hint="default"/>
      </w:rPr>
    </w:lvl>
    <w:lvl w:ilvl="6" w:tplc="D9042472" w:tentative="1">
      <w:start w:val="1"/>
      <w:numFmt w:val="bullet"/>
      <w:lvlText w:val="•"/>
      <w:lvlJc w:val="left"/>
      <w:pPr>
        <w:tabs>
          <w:tab w:val="num" w:pos="5040"/>
        </w:tabs>
        <w:ind w:left="5040" w:hanging="360"/>
      </w:pPr>
      <w:rPr>
        <w:rFonts w:ascii="Arial" w:hAnsi="Arial" w:hint="default"/>
      </w:rPr>
    </w:lvl>
    <w:lvl w:ilvl="7" w:tplc="97341110" w:tentative="1">
      <w:start w:val="1"/>
      <w:numFmt w:val="bullet"/>
      <w:lvlText w:val="•"/>
      <w:lvlJc w:val="left"/>
      <w:pPr>
        <w:tabs>
          <w:tab w:val="num" w:pos="5760"/>
        </w:tabs>
        <w:ind w:left="5760" w:hanging="360"/>
      </w:pPr>
      <w:rPr>
        <w:rFonts w:ascii="Arial" w:hAnsi="Arial" w:hint="default"/>
      </w:rPr>
    </w:lvl>
    <w:lvl w:ilvl="8" w:tplc="F12259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F443E8"/>
    <w:multiLevelType w:val="hybridMultilevel"/>
    <w:tmpl w:val="AB008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91265E"/>
    <w:multiLevelType w:val="hybridMultilevel"/>
    <w:tmpl w:val="B6E4F090"/>
    <w:lvl w:ilvl="0" w:tplc="E4C60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111FF"/>
    <w:multiLevelType w:val="hybridMultilevel"/>
    <w:tmpl w:val="49965FEC"/>
    <w:lvl w:ilvl="0" w:tplc="72FEF15A">
      <w:start w:val="1"/>
      <w:numFmt w:val="bullet"/>
      <w:lvlText w:val="•"/>
      <w:lvlJc w:val="left"/>
      <w:pPr>
        <w:tabs>
          <w:tab w:val="num" w:pos="720"/>
        </w:tabs>
        <w:ind w:left="720" w:hanging="360"/>
      </w:pPr>
      <w:rPr>
        <w:rFonts w:ascii="Times New Roman" w:hAnsi="Times New Roman" w:hint="default"/>
      </w:rPr>
    </w:lvl>
    <w:lvl w:ilvl="1" w:tplc="C116F394" w:tentative="1">
      <w:start w:val="1"/>
      <w:numFmt w:val="bullet"/>
      <w:lvlText w:val="•"/>
      <w:lvlJc w:val="left"/>
      <w:pPr>
        <w:tabs>
          <w:tab w:val="num" w:pos="1440"/>
        </w:tabs>
        <w:ind w:left="1440" w:hanging="360"/>
      </w:pPr>
      <w:rPr>
        <w:rFonts w:ascii="Times New Roman" w:hAnsi="Times New Roman" w:hint="default"/>
      </w:rPr>
    </w:lvl>
    <w:lvl w:ilvl="2" w:tplc="11C62C88" w:tentative="1">
      <w:start w:val="1"/>
      <w:numFmt w:val="bullet"/>
      <w:lvlText w:val="•"/>
      <w:lvlJc w:val="left"/>
      <w:pPr>
        <w:tabs>
          <w:tab w:val="num" w:pos="2160"/>
        </w:tabs>
        <w:ind w:left="2160" w:hanging="360"/>
      </w:pPr>
      <w:rPr>
        <w:rFonts w:ascii="Times New Roman" w:hAnsi="Times New Roman" w:hint="default"/>
      </w:rPr>
    </w:lvl>
    <w:lvl w:ilvl="3" w:tplc="CE262C04" w:tentative="1">
      <w:start w:val="1"/>
      <w:numFmt w:val="bullet"/>
      <w:lvlText w:val="•"/>
      <w:lvlJc w:val="left"/>
      <w:pPr>
        <w:tabs>
          <w:tab w:val="num" w:pos="2880"/>
        </w:tabs>
        <w:ind w:left="2880" w:hanging="360"/>
      </w:pPr>
      <w:rPr>
        <w:rFonts w:ascii="Times New Roman" w:hAnsi="Times New Roman" w:hint="default"/>
      </w:rPr>
    </w:lvl>
    <w:lvl w:ilvl="4" w:tplc="13AAE860" w:tentative="1">
      <w:start w:val="1"/>
      <w:numFmt w:val="bullet"/>
      <w:lvlText w:val="•"/>
      <w:lvlJc w:val="left"/>
      <w:pPr>
        <w:tabs>
          <w:tab w:val="num" w:pos="3600"/>
        </w:tabs>
        <w:ind w:left="3600" w:hanging="360"/>
      </w:pPr>
      <w:rPr>
        <w:rFonts w:ascii="Times New Roman" w:hAnsi="Times New Roman" w:hint="default"/>
      </w:rPr>
    </w:lvl>
    <w:lvl w:ilvl="5" w:tplc="64B84C0E" w:tentative="1">
      <w:start w:val="1"/>
      <w:numFmt w:val="bullet"/>
      <w:lvlText w:val="•"/>
      <w:lvlJc w:val="left"/>
      <w:pPr>
        <w:tabs>
          <w:tab w:val="num" w:pos="4320"/>
        </w:tabs>
        <w:ind w:left="4320" w:hanging="360"/>
      </w:pPr>
      <w:rPr>
        <w:rFonts w:ascii="Times New Roman" w:hAnsi="Times New Roman" w:hint="default"/>
      </w:rPr>
    </w:lvl>
    <w:lvl w:ilvl="6" w:tplc="2264E24A" w:tentative="1">
      <w:start w:val="1"/>
      <w:numFmt w:val="bullet"/>
      <w:lvlText w:val="•"/>
      <w:lvlJc w:val="left"/>
      <w:pPr>
        <w:tabs>
          <w:tab w:val="num" w:pos="5040"/>
        </w:tabs>
        <w:ind w:left="5040" w:hanging="360"/>
      </w:pPr>
      <w:rPr>
        <w:rFonts w:ascii="Times New Roman" w:hAnsi="Times New Roman" w:hint="default"/>
      </w:rPr>
    </w:lvl>
    <w:lvl w:ilvl="7" w:tplc="ADD200AA" w:tentative="1">
      <w:start w:val="1"/>
      <w:numFmt w:val="bullet"/>
      <w:lvlText w:val="•"/>
      <w:lvlJc w:val="left"/>
      <w:pPr>
        <w:tabs>
          <w:tab w:val="num" w:pos="5760"/>
        </w:tabs>
        <w:ind w:left="5760" w:hanging="360"/>
      </w:pPr>
      <w:rPr>
        <w:rFonts w:ascii="Times New Roman" w:hAnsi="Times New Roman" w:hint="default"/>
      </w:rPr>
    </w:lvl>
    <w:lvl w:ilvl="8" w:tplc="BC246A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7B2217"/>
    <w:multiLevelType w:val="multilevel"/>
    <w:tmpl w:val="64BAB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117D9"/>
    <w:multiLevelType w:val="hybridMultilevel"/>
    <w:tmpl w:val="70A875AA"/>
    <w:lvl w:ilvl="0" w:tplc="42E60684">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894465"/>
    <w:multiLevelType w:val="hybridMultilevel"/>
    <w:tmpl w:val="89F27CBE"/>
    <w:lvl w:ilvl="0" w:tplc="0D082FEA">
      <w:start w:val="1"/>
      <w:numFmt w:val="bullet"/>
      <w:lvlText w:val=""/>
      <w:lvlJc w:val="left"/>
      <w:pPr>
        <w:tabs>
          <w:tab w:val="num" w:pos="720"/>
        </w:tabs>
        <w:ind w:left="720" w:hanging="360"/>
      </w:pPr>
      <w:rPr>
        <w:rFonts w:ascii="Wingdings" w:hAnsi="Wingdings" w:hint="default"/>
      </w:rPr>
    </w:lvl>
    <w:lvl w:ilvl="1" w:tplc="ADBC71DC" w:tentative="1">
      <w:start w:val="1"/>
      <w:numFmt w:val="bullet"/>
      <w:lvlText w:val=""/>
      <w:lvlJc w:val="left"/>
      <w:pPr>
        <w:tabs>
          <w:tab w:val="num" w:pos="1440"/>
        </w:tabs>
        <w:ind w:left="1440" w:hanging="360"/>
      </w:pPr>
      <w:rPr>
        <w:rFonts w:ascii="Wingdings" w:hAnsi="Wingdings" w:hint="default"/>
      </w:rPr>
    </w:lvl>
    <w:lvl w:ilvl="2" w:tplc="97C252A2" w:tentative="1">
      <w:start w:val="1"/>
      <w:numFmt w:val="bullet"/>
      <w:lvlText w:val=""/>
      <w:lvlJc w:val="left"/>
      <w:pPr>
        <w:tabs>
          <w:tab w:val="num" w:pos="2160"/>
        </w:tabs>
        <w:ind w:left="2160" w:hanging="360"/>
      </w:pPr>
      <w:rPr>
        <w:rFonts w:ascii="Wingdings" w:hAnsi="Wingdings" w:hint="default"/>
      </w:rPr>
    </w:lvl>
    <w:lvl w:ilvl="3" w:tplc="76201034" w:tentative="1">
      <w:start w:val="1"/>
      <w:numFmt w:val="bullet"/>
      <w:lvlText w:val=""/>
      <w:lvlJc w:val="left"/>
      <w:pPr>
        <w:tabs>
          <w:tab w:val="num" w:pos="2880"/>
        </w:tabs>
        <w:ind w:left="2880" w:hanging="360"/>
      </w:pPr>
      <w:rPr>
        <w:rFonts w:ascii="Wingdings" w:hAnsi="Wingdings" w:hint="default"/>
      </w:rPr>
    </w:lvl>
    <w:lvl w:ilvl="4" w:tplc="EAE29AE0" w:tentative="1">
      <w:start w:val="1"/>
      <w:numFmt w:val="bullet"/>
      <w:lvlText w:val=""/>
      <w:lvlJc w:val="left"/>
      <w:pPr>
        <w:tabs>
          <w:tab w:val="num" w:pos="3600"/>
        </w:tabs>
        <w:ind w:left="3600" w:hanging="360"/>
      </w:pPr>
      <w:rPr>
        <w:rFonts w:ascii="Wingdings" w:hAnsi="Wingdings" w:hint="default"/>
      </w:rPr>
    </w:lvl>
    <w:lvl w:ilvl="5" w:tplc="F7368524" w:tentative="1">
      <w:start w:val="1"/>
      <w:numFmt w:val="bullet"/>
      <w:lvlText w:val=""/>
      <w:lvlJc w:val="left"/>
      <w:pPr>
        <w:tabs>
          <w:tab w:val="num" w:pos="4320"/>
        </w:tabs>
        <w:ind w:left="4320" w:hanging="360"/>
      </w:pPr>
      <w:rPr>
        <w:rFonts w:ascii="Wingdings" w:hAnsi="Wingdings" w:hint="default"/>
      </w:rPr>
    </w:lvl>
    <w:lvl w:ilvl="6" w:tplc="25A213DA" w:tentative="1">
      <w:start w:val="1"/>
      <w:numFmt w:val="bullet"/>
      <w:lvlText w:val=""/>
      <w:lvlJc w:val="left"/>
      <w:pPr>
        <w:tabs>
          <w:tab w:val="num" w:pos="5040"/>
        </w:tabs>
        <w:ind w:left="5040" w:hanging="360"/>
      </w:pPr>
      <w:rPr>
        <w:rFonts w:ascii="Wingdings" w:hAnsi="Wingdings" w:hint="default"/>
      </w:rPr>
    </w:lvl>
    <w:lvl w:ilvl="7" w:tplc="DE981140" w:tentative="1">
      <w:start w:val="1"/>
      <w:numFmt w:val="bullet"/>
      <w:lvlText w:val=""/>
      <w:lvlJc w:val="left"/>
      <w:pPr>
        <w:tabs>
          <w:tab w:val="num" w:pos="5760"/>
        </w:tabs>
        <w:ind w:left="5760" w:hanging="360"/>
      </w:pPr>
      <w:rPr>
        <w:rFonts w:ascii="Wingdings" w:hAnsi="Wingdings" w:hint="default"/>
      </w:rPr>
    </w:lvl>
    <w:lvl w:ilvl="8" w:tplc="18FCCA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017D1"/>
    <w:multiLevelType w:val="hybridMultilevel"/>
    <w:tmpl w:val="F2507452"/>
    <w:lvl w:ilvl="0" w:tplc="3B049314">
      <w:start w:val="5"/>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5775E7"/>
    <w:multiLevelType w:val="hybridMultilevel"/>
    <w:tmpl w:val="D7AA3560"/>
    <w:lvl w:ilvl="0" w:tplc="F7A40910">
      <w:start w:val="1"/>
      <w:numFmt w:val="bullet"/>
      <w:lvlText w:val=""/>
      <w:lvlJc w:val="left"/>
      <w:pPr>
        <w:tabs>
          <w:tab w:val="num" w:pos="720"/>
        </w:tabs>
        <w:ind w:left="720" w:hanging="360"/>
      </w:pPr>
      <w:rPr>
        <w:rFonts w:ascii="Wingdings" w:hAnsi="Wingdings" w:hint="default"/>
      </w:rPr>
    </w:lvl>
    <w:lvl w:ilvl="1" w:tplc="099E6856" w:tentative="1">
      <w:start w:val="1"/>
      <w:numFmt w:val="bullet"/>
      <w:lvlText w:val=""/>
      <w:lvlJc w:val="left"/>
      <w:pPr>
        <w:tabs>
          <w:tab w:val="num" w:pos="1440"/>
        </w:tabs>
        <w:ind w:left="1440" w:hanging="360"/>
      </w:pPr>
      <w:rPr>
        <w:rFonts w:ascii="Wingdings" w:hAnsi="Wingdings" w:hint="default"/>
      </w:rPr>
    </w:lvl>
    <w:lvl w:ilvl="2" w:tplc="1A34B446" w:tentative="1">
      <w:start w:val="1"/>
      <w:numFmt w:val="bullet"/>
      <w:lvlText w:val=""/>
      <w:lvlJc w:val="left"/>
      <w:pPr>
        <w:tabs>
          <w:tab w:val="num" w:pos="2160"/>
        </w:tabs>
        <w:ind w:left="2160" w:hanging="360"/>
      </w:pPr>
      <w:rPr>
        <w:rFonts w:ascii="Wingdings" w:hAnsi="Wingdings" w:hint="default"/>
      </w:rPr>
    </w:lvl>
    <w:lvl w:ilvl="3" w:tplc="6BF28C92" w:tentative="1">
      <w:start w:val="1"/>
      <w:numFmt w:val="bullet"/>
      <w:lvlText w:val=""/>
      <w:lvlJc w:val="left"/>
      <w:pPr>
        <w:tabs>
          <w:tab w:val="num" w:pos="2880"/>
        </w:tabs>
        <w:ind w:left="2880" w:hanging="360"/>
      </w:pPr>
      <w:rPr>
        <w:rFonts w:ascii="Wingdings" w:hAnsi="Wingdings" w:hint="default"/>
      </w:rPr>
    </w:lvl>
    <w:lvl w:ilvl="4" w:tplc="1F267050" w:tentative="1">
      <w:start w:val="1"/>
      <w:numFmt w:val="bullet"/>
      <w:lvlText w:val=""/>
      <w:lvlJc w:val="left"/>
      <w:pPr>
        <w:tabs>
          <w:tab w:val="num" w:pos="3600"/>
        </w:tabs>
        <w:ind w:left="3600" w:hanging="360"/>
      </w:pPr>
      <w:rPr>
        <w:rFonts w:ascii="Wingdings" w:hAnsi="Wingdings" w:hint="default"/>
      </w:rPr>
    </w:lvl>
    <w:lvl w:ilvl="5" w:tplc="1E3AED24" w:tentative="1">
      <w:start w:val="1"/>
      <w:numFmt w:val="bullet"/>
      <w:lvlText w:val=""/>
      <w:lvlJc w:val="left"/>
      <w:pPr>
        <w:tabs>
          <w:tab w:val="num" w:pos="4320"/>
        </w:tabs>
        <w:ind w:left="4320" w:hanging="360"/>
      </w:pPr>
      <w:rPr>
        <w:rFonts w:ascii="Wingdings" w:hAnsi="Wingdings" w:hint="default"/>
      </w:rPr>
    </w:lvl>
    <w:lvl w:ilvl="6" w:tplc="1D34DE90" w:tentative="1">
      <w:start w:val="1"/>
      <w:numFmt w:val="bullet"/>
      <w:lvlText w:val=""/>
      <w:lvlJc w:val="left"/>
      <w:pPr>
        <w:tabs>
          <w:tab w:val="num" w:pos="5040"/>
        </w:tabs>
        <w:ind w:left="5040" w:hanging="360"/>
      </w:pPr>
      <w:rPr>
        <w:rFonts w:ascii="Wingdings" w:hAnsi="Wingdings" w:hint="default"/>
      </w:rPr>
    </w:lvl>
    <w:lvl w:ilvl="7" w:tplc="B5E240AA" w:tentative="1">
      <w:start w:val="1"/>
      <w:numFmt w:val="bullet"/>
      <w:lvlText w:val=""/>
      <w:lvlJc w:val="left"/>
      <w:pPr>
        <w:tabs>
          <w:tab w:val="num" w:pos="5760"/>
        </w:tabs>
        <w:ind w:left="5760" w:hanging="360"/>
      </w:pPr>
      <w:rPr>
        <w:rFonts w:ascii="Wingdings" w:hAnsi="Wingdings" w:hint="default"/>
      </w:rPr>
    </w:lvl>
    <w:lvl w:ilvl="8" w:tplc="17C2D5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4C4894"/>
    <w:multiLevelType w:val="hybridMultilevel"/>
    <w:tmpl w:val="20D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5360D"/>
    <w:multiLevelType w:val="hybridMultilevel"/>
    <w:tmpl w:val="78E2EA32"/>
    <w:lvl w:ilvl="0" w:tplc="2160E6F2">
      <w:start w:val="1"/>
      <w:numFmt w:val="bullet"/>
      <w:lvlText w:val="•"/>
      <w:lvlJc w:val="left"/>
      <w:pPr>
        <w:tabs>
          <w:tab w:val="num" w:pos="720"/>
        </w:tabs>
        <w:ind w:left="720" w:hanging="360"/>
      </w:pPr>
      <w:rPr>
        <w:rFonts w:ascii="Times New Roman" w:hAnsi="Times New Roman" w:hint="default"/>
      </w:rPr>
    </w:lvl>
    <w:lvl w:ilvl="1" w:tplc="5FEC4A3A" w:tentative="1">
      <w:start w:val="1"/>
      <w:numFmt w:val="bullet"/>
      <w:lvlText w:val="•"/>
      <w:lvlJc w:val="left"/>
      <w:pPr>
        <w:tabs>
          <w:tab w:val="num" w:pos="1440"/>
        </w:tabs>
        <w:ind w:left="1440" w:hanging="360"/>
      </w:pPr>
      <w:rPr>
        <w:rFonts w:ascii="Times New Roman" w:hAnsi="Times New Roman" w:hint="default"/>
      </w:rPr>
    </w:lvl>
    <w:lvl w:ilvl="2" w:tplc="EA58C972" w:tentative="1">
      <w:start w:val="1"/>
      <w:numFmt w:val="bullet"/>
      <w:lvlText w:val="•"/>
      <w:lvlJc w:val="left"/>
      <w:pPr>
        <w:tabs>
          <w:tab w:val="num" w:pos="2160"/>
        </w:tabs>
        <w:ind w:left="2160" w:hanging="360"/>
      </w:pPr>
      <w:rPr>
        <w:rFonts w:ascii="Times New Roman" w:hAnsi="Times New Roman" w:hint="default"/>
      </w:rPr>
    </w:lvl>
    <w:lvl w:ilvl="3" w:tplc="C1600420" w:tentative="1">
      <w:start w:val="1"/>
      <w:numFmt w:val="bullet"/>
      <w:lvlText w:val="•"/>
      <w:lvlJc w:val="left"/>
      <w:pPr>
        <w:tabs>
          <w:tab w:val="num" w:pos="2880"/>
        </w:tabs>
        <w:ind w:left="2880" w:hanging="360"/>
      </w:pPr>
      <w:rPr>
        <w:rFonts w:ascii="Times New Roman" w:hAnsi="Times New Roman" w:hint="default"/>
      </w:rPr>
    </w:lvl>
    <w:lvl w:ilvl="4" w:tplc="929CD700" w:tentative="1">
      <w:start w:val="1"/>
      <w:numFmt w:val="bullet"/>
      <w:lvlText w:val="•"/>
      <w:lvlJc w:val="left"/>
      <w:pPr>
        <w:tabs>
          <w:tab w:val="num" w:pos="3600"/>
        </w:tabs>
        <w:ind w:left="3600" w:hanging="360"/>
      </w:pPr>
      <w:rPr>
        <w:rFonts w:ascii="Times New Roman" w:hAnsi="Times New Roman" w:hint="default"/>
      </w:rPr>
    </w:lvl>
    <w:lvl w:ilvl="5" w:tplc="BB9A764C" w:tentative="1">
      <w:start w:val="1"/>
      <w:numFmt w:val="bullet"/>
      <w:lvlText w:val="•"/>
      <w:lvlJc w:val="left"/>
      <w:pPr>
        <w:tabs>
          <w:tab w:val="num" w:pos="4320"/>
        </w:tabs>
        <w:ind w:left="4320" w:hanging="360"/>
      </w:pPr>
      <w:rPr>
        <w:rFonts w:ascii="Times New Roman" w:hAnsi="Times New Roman" w:hint="default"/>
      </w:rPr>
    </w:lvl>
    <w:lvl w:ilvl="6" w:tplc="B84A66B6" w:tentative="1">
      <w:start w:val="1"/>
      <w:numFmt w:val="bullet"/>
      <w:lvlText w:val="•"/>
      <w:lvlJc w:val="left"/>
      <w:pPr>
        <w:tabs>
          <w:tab w:val="num" w:pos="5040"/>
        </w:tabs>
        <w:ind w:left="5040" w:hanging="360"/>
      </w:pPr>
      <w:rPr>
        <w:rFonts w:ascii="Times New Roman" w:hAnsi="Times New Roman" w:hint="default"/>
      </w:rPr>
    </w:lvl>
    <w:lvl w:ilvl="7" w:tplc="E4E48386" w:tentative="1">
      <w:start w:val="1"/>
      <w:numFmt w:val="bullet"/>
      <w:lvlText w:val="•"/>
      <w:lvlJc w:val="left"/>
      <w:pPr>
        <w:tabs>
          <w:tab w:val="num" w:pos="5760"/>
        </w:tabs>
        <w:ind w:left="5760" w:hanging="360"/>
      </w:pPr>
      <w:rPr>
        <w:rFonts w:ascii="Times New Roman" w:hAnsi="Times New Roman" w:hint="default"/>
      </w:rPr>
    </w:lvl>
    <w:lvl w:ilvl="8" w:tplc="208C05C4" w:tentative="1">
      <w:start w:val="1"/>
      <w:numFmt w:val="bullet"/>
      <w:lvlText w:val="•"/>
      <w:lvlJc w:val="left"/>
      <w:pPr>
        <w:tabs>
          <w:tab w:val="num" w:pos="6480"/>
        </w:tabs>
        <w:ind w:left="6480" w:hanging="360"/>
      </w:pPr>
      <w:rPr>
        <w:rFonts w:ascii="Times New Roman" w:hAnsi="Times New Roman" w:hint="default"/>
      </w:rPr>
    </w:lvl>
  </w:abstractNum>
  <w:num w:numId="1" w16cid:durableId="1662929799">
    <w:abstractNumId w:val="0"/>
  </w:num>
  <w:num w:numId="2" w16cid:durableId="1871062475">
    <w:abstractNumId w:val="3"/>
  </w:num>
  <w:num w:numId="3" w16cid:durableId="1202668651">
    <w:abstractNumId w:val="7"/>
  </w:num>
  <w:num w:numId="4" w16cid:durableId="1882013183">
    <w:abstractNumId w:val="12"/>
  </w:num>
  <w:num w:numId="5" w16cid:durableId="174275042">
    <w:abstractNumId w:val="14"/>
  </w:num>
  <w:num w:numId="6" w16cid:durableId="299648720">
    <w:abstractNumId w:val="1"/>
  </w:num>
  <w:num w:numId="7" w16cid:durableId="2097088413">
    <w:abstractNumId w:val="2"/>
  </w:num>
  <w:num w:numId="8" w16cid:durableId="1170754586">
    <w:abstractNumId w:val="6"/>
  </w:num>
  <w:num w:numId="9" w16cid:durableId="199442175">
    <w:abstractNumId w:val="9"/>
    <w:lvlOverride w:ilvl="0"/>
    <w:lvlOverride w:ilvl="1">
      <w:startOverride w:val="1"/>
    </w:lvlOverride>
    <w:lvlOverride w:ilvl="2"/>
    <w:lvlOverride w:ilvl="3"/>
    <w:lvlOverride w:ilvl="4"/>
    <w:lvlOverride w:ilvl="5"/>
    <w:lvlOverride w:ilvl="6"/>
    <w:lvlOverride w:ilvl="7"/>
    <w:lvlOverride w:ilvl="8"/>
  </w:num>
  <w:num w:numId="10" w16cid:durableId="889270981">
    <w:abstractNumId w:val="10"/>
  </w:num>
  <w:num w:numId="11" w16cid:durableId="399867337">
    <w:abstractNumId w:val="11"/>
  </w:num>
  <w:num w:numId="12" w16cid:durableId="553126858">
    <w:abstractNumId w:val="4"/>
  </w:num>
  <w:num w:numId="13" w16cid:durableId="744303795">
    <w:abstractNumId w:val="8"/>
  </w:num>
  <w:num w:numId="14" w16cid:durableId="51581688">
    <w:abstractNumId w:val="15"/>
  </w:num>
  <w:num w:numId="15" w16cid:durableId="2043625834">
    <w:abstractNumId w:val="13"/>
  </w:num>
  <w:num w:numId="16" w16cid:durableId="134520437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07DB4"/>
    <w:rsid w:val="00010DF7"/>
    <w:rsid w:val="000328DF"/>
    <w:rsid w:val="00067410"/>
    <w:rsid w:val="00075D36"/>
    <w:rsid w:val="000B64B3"/>
    <w:rsid w:val="000C10AA"/>
    <w:rsid w:val="000E7308"/>
    <w:rsid w:val="000F0683"/>
    <w:rsid w:val="000F2337"/>
    <w:rsid w:val="00117AC8"/>
    <w:rsid w:val="00117C62"/>
    <w:rsid w:val="00153A73"/>
    <w:rsid w:val="001647A7"/>
    <w:rsid w:val="00164DF6"/>
    <w:rsid w:val="001914FC"/>
    <w:rsid w:val="001957A2"/>
    <w:rsid w:val="001B67FE"/>
    <w:rsid w:val="001D6307"/>
    <w:rsid w:val="001E2E67"/>
    <w:rsid w:val="00214312"/>
    <w:rsid w:val="0025284B"/>
    <w:rsid w:val="002A2795"/>
    <w:rsid w:val="002B18B9"/>
    <w:rsid w:val="002B7CC7"/>
    <w:rsid w:val="002F44B8"/>
    <w:rsid w:val="00307540"/>
    <w:rsid w:val="0032676C"/>
    <w:rsid w:val="003320CC"/>
    <w:rsid w:val="0034380E"/>
    <w:rsid w:val="00374E9F"/>
    <w:rsid w:val="00377333"/>
    <w:rsid w:val="003825B7"/>
    <w:rsid w:val="0038489E"/>
    <w:rsid w:val="00392FB0"/>
    <w:rsid w:val="00397B34"/>
    <w:rsid w:val="003C5832"/>
    <w:rsid w:val="003D5241"/>
    <w:rsid w:val="003E420B"/>
    <w:rsid w:val="003E55EA"/>
    <w:rsid w:val="00406E25"/>
    <w:rsid w:val="00407AB0"/>
    <w:rsid w:val="00423010"/>
    <w:rsid w:val="00441BF4"/>
    <w:rsid w:val="00470E83"/>
    <w:rsid w:val="004747DD"/>
    <w:rsid w:val="00483DD0"/>
    <w:rsid w:val="004D63DE"/>
    <w:rsid w:val="004F7745"/>
    <w:rsid w:val="005114A7"/>
    <w:rsid w:val="005155A5"/>
    <w:rsid w:val="005C2DCA"/>
    <w:rsid w:val="005C67F6"/>
    <w:rsid w:val="005D25A3"/>
    <w:rsid w:val="005E3F24"/>
    <w:rsid w:val="00634F2B"/>
    <w:rsid w:val="00644EA5"/>
    <w:rsid w:val="006766CD"/>
    <w:rsid w:val="00692DDB"/>
    <w:rsid w:val="00695467"/>
    <w:rsid w:val="006A57BA"/>
    <w:rsid w:val="006C3B09"/>
    <w:rsid w:val="006F5726"/>
    <w:rsid w:val="007017E3"/>
    <w:rsid w:val="0074629F"/>
    <w:rsid w:val="00761BB0"/>
    <w:rsid w:val="00787B9F"/>
    <w:rsid w:val="007C027D"/>
    <w:rsid w:val="007C19CE"/>
    <w:rsid w:val="007E1475"/>
    <w:rsid w:val="007F0899"/>
    <w:rsid w:val="0080086A"/>
    <w:rsid w:val="00830EE6"/>
    <w:rsid w:val="00881962"/>
    <w:rsid w:val="008B4275"/>
    <w:rsid w:val="008B5453"/>
    <w:rsid w:val="008D46A4"/>
    <w:rsid w:val="008F69F4"/>
    <w:rsid w:val="00905048"/>
    <w:rsid w:val="00913814"/>
    <w:rsid w:val="00925CA1"/>
    <w:rsid w:val="009275CB"/>
    <w:rsid w:val="009377C9"/>
    <w:rsid w:val="00961D90"/>
    <w:rsid w:val="00974660"/>
    <w:rsid w:val="009762EB"/>
    <w:rsid w:val="009A3E9E"/>
    <w:rsid w:val="009A7494"/>
    <w:rsid w:val="009C3084"/>
    <w:rsid w:val="009E3463"/>
    <w:rsid w:val="009F7BEC"/>
    <w:rsid w:val="00A30E49"/>
    <w:rsid w:val="00A47F67"/>
    <w:rsid w:val="00A859ED"/>
    <w:rsid w:val="00AB19DA"/>
    <w:rsid w:val="00AC34E1"/>
    <w:rsid w:val="00AD5EBD"/>
    <w:rsid w:val="00AD68F9"/>
    <w:rsid w:val="00B20110"/>
    <w:rsid w:val="00B246F2"/>
    <w:rsid w:val="00B341B9"/>
    <w:rsid w:val="00B508FE"/>
    <w:rsid w:val="00B54E26"/>
    <w:rsid w:val="00B734E3"/>
    <w:rsid w:val="00B9001A"/>
    <w:rsid w:val="00B916A8"/>
    <w:rsid w:val="00BD12FF"/>
    <w:rsid w:val="00BD16A5"/>
    <w:rsid w:val="00BF5CD1"/>
    <w:rsid w:val="00C17744"/>
    <w:rsid w:val="00C26D96"/>
    <w:rsid w:val="00C364E9"/>
    <w:rsid w:val="00C46D58"/>
    <w:rsid w:val="00C525DA"/>
    <w:rsid w:val="00C725B9"/>
    <w:rsid w:val="00C857AF"/>
    <w:rsid w:val="00CC5CD1"/>
    <w:rsid w:val="00CD66C4"/>
    <w:rsid w:val="00CF5475"/>
    <w:rsid w:val="00CF5EA4"/>
    <w:rsid w:val="00CF691D"/>
    <w:rsid w:val="00D33679"/>
    <w:rsid w:val="00D3524D"/>
    <w:rsid w:val="00D40BFC"/>
    <w:rsid w:val="00D412BE"/>
    <w:rsid w:val="00D42555"/>
    <w:rsid w:val="00D550EE"/>
    <w:rsid w:val="00D56C34"/>
    <w:rsid w:val="00D91B7C"/>
    <w:rsid w:val="00DD2286"/>
    <w:rsid w:val="00DD2BE9"/>
    <w:rsid w:val="00DD7EC8"/>
    <w:rsid w:val="00DF0201"/>
    <w:rsid w:val="00E32A38"/>
    <w:rsid w:val="00E61AD2"/>
    <w:rsid w:val="00E873BC"/>
    <w:rsid w:val="00E95307"/>
    <w:rsid w:val="00E9654F"/>
    <w:rsid w:val="00E978A1"/>
    <w:rsid w:val="00EA3581"/>
    <w:rsid w:val="00ED3387"/>
    <w:rsid w:val="00EE60FC"/>
    <w:rsid w:val="00F054E0"/>
    <w:rsid w:val="00F503E1"/>
    <w:rsid w:val="00F70241"/>
    <w:rsid w:val="00F819C6"/>
    <w:rsid w:val="00F906AB"/>
    <w:rsid w:val="00FA36EF"/>
    <w:rsid w:val="00FB7AFF"/>
    <w:rsid w:val="00FB7C7A"/>
    <w:rsid w:val="00FD437F"/>
    <w:rsid w:val="00FE1252"/>
    <w:rsid w:val="00FF2CB8"/>
    <w:rsid w:val="00FF2F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A804"/>
  <w15:docId w15:val="{D7FDB312-26A1-4472-9CC0-A2810564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qFormat/>
    <w:rsid w:val="00A30E4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644EA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0E83"/>
    <w:pPr>
      <w:widowControl w:val="0"/>
      <w:suppressAutoHyphens/>
      <w:autoSpaceDN w:val="0"/>
      <w:spacing w:after="0" w:line="240" w:lineRule="auto"/>
      <w:textAlignment w:val="baseline"/>
    </w:pPr>
    <w:rPr>
      <w:rFonts w:ascii="Liberation Serif" w:eastAsia="DejaVu Sans" w:hAnsi="Liberation Serif" w:cs="DejaVu Sans"/>
      <w:kern w:val="3"/>
      <w:sz w:val="24"/>
      <w:szCs w:val="24"/>
    </w:rPr>
  </w:style>
  <w:style w:type="paragraph" w:styleId="NormalWeb">
    <w:name w:val="Normal (Web)"/>
    <w:basedOn w:val="Normal"/>
    <w:rsid w:val="00A859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3D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D5241"/>
    <w:rPr>
      <w:rFonts w:ascii="Courier New" w:eastAsia="Times New Roman" w:hAnsi="Courier New" w:cs="Courier New"/>
      <w:sz w:val="20"/>
      <w:szCs w:val="20"/>
    </w:rPr>
  </w:style>
  <w:style w:type="paragraph" w:styleId="NoSpacing">
    <w:name w:val="No Spacing"/>
    <w:uiPriority w:val="1"/>
    <w:qFormat/>
    <w:rsid w:val="002A2795"/>
    <w:pPr>
      <w:spacing w:after="0" w:line="240" w:lineRule="auto"/>
    </w:pPr>
    <w:rPr>
      <w:rFonts w:ascii="Calibri" w:hAnsi="Calibri" w:cs="Arial"/>
      <w:lang w:val="en-GB"/>
    </w:rPr>
  </w:style>
  <w:style w:type="character" w:customStyle="1" w:styleId="Heading1Char">
    <w:name w:val="Heading 1 Char"/>
    <w:basedOn w:val="DefaultParagraphFont"/>
    <w:link w:val="Heading1"/>
    <w:rsid w:val="00A30E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7181">
      <w:bodyDiv w:val="1"/>
      <w:marLeft w:val="0"/>
      <w:marRight w:val="0"/>
      <w:marTop w:val="0"/>
      <w:marBottom w:val="0"/>
      <w:divBdr>
        <w:top w:val="none" w:sz="0" w:space="0" w:color="auto"/>
        <w:left w:val="none" w:sz="0" w:space="0" w:color="auto"/>
        <w:bottom w:val="none" w:sz="0" w:space="0" w:color="auto"/>
        <w:right w:val="none" w:sz="0" w:space="0" w:color="auto"/>
      </w:divBdr>
    </w:div>
    <w:div w:id="169804964">
      <w:bodyDiv w:val="1"/>
      <w:marLeft w:val="0"/>
      <w:marRight w:val="0"/>
      <w:marTop w:val="0"/>
      <w:marBottom w:val="0"/>
      <w:divBdr>
        <w:top w:val="none" w:sz="0" w:space="0" w:color="auto"/>
        <w:left w:val="none" w:sz="0" w:space="0" w:color="auto"/>
        <w:bottom w:val="none" w:sz="0" w:space="0" w:color="auto"/>
        <w:right w:val="none" w:sz="0" w:space="0" w:color="auto"/>
      </w:divBdr>
    </w:div>
    <w:div w:id="381179150">
      <w:bodyDiv w:val="1"/>
      <w:marLeft w:val="0"/>
      <w:marRight w:val="0"/>
      <w:marTop w:val="0"/>
      <w:marBottom w:val="0"/>
      <w:divBdr>
        <w:top w:val="none" w:sz="0" w:space="0" w:color="auto"/>
        <w:left w:val="none" w:sz="0" w:space="0" w:color="auto"/>
        <w:bottom w:val="none" w:sz="0" w:space="0" w:color="auto"/>
        <w:right w:val="none" w:sz="0" w:space="0" w:color="auto"/>
      </w:divBdr>
    </w:div>
    <w:div w:id="435751626">
      <w:bodyDiv w:val="1"/>
      <w:marLeft w:val="0"/>
      <w:marRight w:val="0"/>
      <w:marTop w:val="0"/>
      <w:marBottom w:val="0"/>
      <w:divBdr>
        <w:top w:val="none" w:sz="0" w:space="0" w:color="auto"/>
        <w:left w:val="none" w:sz="0" w:space="0" w:color="auto"/>
        <w:bottom w:val="none" w:sz="0" w:space="0" w:color="auto"/>
        <w:right w:val="none" w:sz="0" w:space="0" w:color="auto"/>
      </w:divBdr>
    </w:div>
    <w:div w:id="457261087">
      <w:bodyDiv w:val="1"/>
      <w:marLeft w:val="0"/>
      <w:marRight w:val="0"/>
      <w:marTop w:val="0"/>
      <w:marBottom w:val="0"/>
      <w:divBdr>
        <w:top w:val="none" w:sz="0" w:space="0" w:color="auto"/>
        <w:left w:val="none" w:sz="0" w:space="0" w:color="auto"/>
        <w:bottom w:val="none" w:sz="0" w:space="0" w:color="auto"/>
        <w:right w:val="none" w:sz="0" w:space="0" w:color="auto"/>
      </w:divBdr>
    </w:div>
    <w:div w:id="535773373">
      <w:bodyDiv w:val="1"/>
      <w:marLeft w:val="0"/>
      <w:marRight w:val="0"/>
      <w:marTop w:val="0"/>
      <w:marBottom w:val="0"/>
      <w:divBdr>
        <w:top w:val="none" w:sz="0" w:space="0" w:color="auto"/>
        <w:left w:val="none" w:sz="0" w:space="0" w:color="auto"/>
        <w:bottom w:val="none" w:sz="0" w:space="0" w:color="auto"/>
        <w:right w:val="none" w:sz="0" w:space="0" w:color="auto"/>
      </w:divBdr>
    </w:div>
    <w:div w:id="812865553">
      <w:bodyDiv w:val="1"/>
      <w:marLeft w:val="0"/>
      <w:marRight w:val="0"/>
      <w:marTop w:val="0"/>
      <w:marBottom w:val="0"/>
      <w:divBdr>
        <w:top w:val="none" w:sz="0" w:space="0" w:color="auto"/>
        <w:left w:val="none" w:sz="0" w:space="0" w:color="auto"/>
        <w:bottom w:val="none" w:sz="0" w:space="0" w:color="auto"/>
        <w:right w:val="none" w:sz="0" w:space="0" w:color="auto"/>
      </w:divBdr>
    </w:div>
    <w:div w:id="909852443">
      <w:bodyDiv w:val="1"/>
      <w:marLeft w:val="0"/>
      <w:marRight w:val="0"/>
      <w:marTop w:val="0"/>
      <w:marBottom w:val="0"/>
      <w:divBdr>
        <w:top w:val="none" w:sz="0" w:space="0" w:color="auto"/>
        <w:left w:val="none" w:sz="0" w:space="0" w:color="auto"/>
        <w:bottom w:val="none" w:sz="0" w:space="0" w:color="auto"/>
        <w:right w:val="none" w:sz="0" w:space="0" w:color="auto"/>
      </w:divBdr>
    </w:div>
    <w:div w:id="1179999114">
      <w:bodyDiv w:val="1"/>
      <w:marLeft w:val="0"/>
      <w:marRight w:val="0"/>
      <w:marTop w:val="0"/>
      <w:marBottom w:val="0"/>
      <w:divBdr>
        <w:top w:val="none" w:sz="0" w:space="0" w:color="auto"/>
        <w:left w:val="none" w:sz="0" w:space="0" w:color="auto"/>
        <w:bottom w:val="none" w:sz="0" w:space="0" w:color="auto"/>
        <w:right w:val="none" w:sz="0" w:space="0" w:color="auto"/>
      </w:divBdr>
    </w:div>
    <w:div w:id="1187598923">
      <w:bodyDiv w:val="1"/>
      <w:marLeft w:val="0"/>
      <w:marRight w:val="0"/>
      <w:marTop w:val="0"/>
      <w:marBottom w:val="0"/>
      <w:divBdr>
        <w:top w:val="none" w:sz="0" w:space="0" w:color="auto"/>
        <w:left w:val="none" w:sz="0" w:space="0" w:color="auto"/>
        <w:bottom w:val="none" w:sz="0" w:space="0" w:color="auto"/>
        <w:right w:val="none" w:sz="0" w:space="0" w:color="auto"/>
      </w:divBdr>
    </w:div>
    <w:div w:id="1310286751">
      <w:bodyDiv w:val="1"/>
      <w:marLeft w:val="0"/>
      <w:marRight w:val="0"/>
      <w:marTop w:val="0"/>
      <w:marBottom w:val="0"/>
      <w:divBdr>
        <w:top w:val="none" w:sz="0" w:space="0" w:color="auto"/>
        <w:left w:val="none" w:sz="0" w:space="0" w:color="auto"/>
        <w:bottom w:val="none" w:sz="0" w:space="0" w:color="auto"/>
        <w:right w:val="none" w:sz="0" w:space="0" w:color="auto"/>
      </w:divBdr>
    </w:div>
    <w:div w:id="1413546870">
      <w:bodyDiv w:val="1"/>
      <w:marLeft w:val="0"/>
      <w:marRight w:val="0"/>
      <w:marTop w:val="0"/>
      <w:marBottom w:val="0"/>
      <w:divBdr>
        <w:top w:val="none" w:sz="0" w:space="0" w:color="auto"/>
        <w:left w:val="none" w:sz="0" w:space="0" w:color="auto"/>
        <w:bottom w:val="none" w:sz="0" w:space="0" w:color="auto"/>
        <w:right w:val="none" w:sz="0" w:space="0" w:color="auto"/>
      </w:divBdr>
    </w:div>
    <w:div w:id="1584877946">
      <w:bodyDiv w:val="1"/>
      <w:marLeft w:val="0"/>
      <w:marRight w:val="0"/>
      <w:marTop w:val="0"/>
      <w:marBottom w:val="0"/>
      <w:divBdr>
        <w:top w:val="none" w:sz="0" w:space="0" w:color="auto"/>
        <w:left w:val="none" w:sz="0" w:space="0" w:color="auto"/>
        <w:bottom w:val="none" w:sz="0" w:space="0" w:color="auto"/>
        <w:right w:val="none" w:sz="0" w:space="0" w:color="auto"/>
      </w:divBdr>
    </w:div>
    <w:div w:id="1746681804">
      <w:bodyDiv w:val="1"/>
      <w:marLeft w:val="0"/>
      <w:marRight w:val="0"/>
      <w:marTop w:val="0"/>
      <w:marBottom w:val="0"/>
      <w:divBdr>
        <w:top w:val="none" w:sz="0" w:space="0" w:color="auto"/>
        <w:left w:val="none" w:sz="0" w:space="0" w:color="auto"/>
        <w:bottom w:val="none" w:sz="0" w:space="0" w:color="auto"/>
        <w:right w:val="none" w:sz="0" w:space="0" w:color="auto"/>
      </w:divBdr>
    </w:div>
    <w:div w:id="19407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356-021-17314-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Siraj Goran</cp:lastModifiedBy>
  <cp:revision>12</cp:revision>
  <cp:lastPrinted>2015-11-09T08:39:00Z</cp:lastPrinted>
  <dcterms:created xsi:type="dcterms:W3CDTF">2017-11-10T18:00:00Z</dcterms:created>
  <dcterms:modified xsi:type="dcterms:W3CDTF">2023-05-23T08:48:00Z</dcterms:modified>
</cp:coreProperties>
</file>