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3CB8" w14:textId="77777777" w:rsidR="008D46A4" w:rsidRPr="006B7B83" w:rsidRDefault="0080086A" w:rsidP="0080086A">
      <w:pPr>
        <w:tabs>
          <w:tab w:val="left" w:pos="1200"/>
        </w:tabs>
        <w:ind w:left="-851"/>
        <w:jc w:val="center"/>
        <w:rPr>
          <w:rFonts w:cs="Simplified Arabic"/>
          <w:b/>
          <w:bCs/>
          <w:sz w:val="44"/>
          <w:szCs w:val="44"/>
          <w:lang w:val="en-US" w:bidi="ar-KW"/>
        </w:rPr>
      </w:pPr>
      <w:r w:rsidRPr="00E77402">
        <w:rPr>
          <w:rFonts w:cs="Simplified Arabic"/>
          <w:b/>
          <w:bCs/>
          <w:noProof/>
          <w:sz w:val="44"/>
          <w:szCs w:val="44"/>
          <w:lang w:val="en-US"/>
        </w:rPr>
        <w:drawing>
          <wp:inline distT="0" distB="0" distL="0" distR="0" wp14:anchorId="5BAB0DBC" wp14:editId="4C3AD098">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A5D201B" w14:textId="77777777" w:rsidR="008D46A4" w:rsidRPr="00E77402" w:rsidRDefault="008D46A4" w:rsidP="008D46A4">
      <w:pPr>
        <w:tabs>
          <w:tab w:val="left" w:pos="1200"/>
        </w:tabs>
        <w:jc w:val="center"/>
        <w:rPr>
          <w:rFonts w:cs="Simplified Arabic"/>
          <w:b/>
          <w:bCs/>
          <w:sz w:val="44"/>
          <w:szCs w:val="44"/>
          <w:lang w:val="en-US" w:bidi="ar-KW"/>
        </w:rPr>
      </w:pPr>
    </w:p>
    <w:p w14:paraId="11A58DAB" w14:textId="77777777" w:rsidR="008D46A4" w:rsidRPr="00E77402" w:rsidRDefault="006B5084" w:rsidP="001D6F57">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القسم </w:t>
      </w:r>
      <w:r w:rsidR="001D6F57">
        <w:rPr>
          <w:rFonts w:cs="Simplified Arabic"/>
          <w:b/>
          <w:bCs/>
          <w:sz w:val="44"/>
          <w:szCs w:val="44"/>
          <w:lang w:val="en-US" w:bidi="ar-IQ"/>
        </w:rPr>
        <w:t xml:space="preserve"> </w:t>
      </w:r>
      <w:r w:rsidR="001D6F57">
        <w:rPr>
          <w:rFonts w:cs="Simplified Arabic"/>
          <w:b/>
          <w:bCs/>
          <w:sz w:val="44"/>
          <w:szCs w:val="44"/>
          <w:lang w:bidi="ar-IQ"/>
        </w:rPr>
        <w:t>:</w:t>
      </w:r>
      <w:r w:rsidR="001D6F57">
        <w:rPr>
          <w:rFonts w:cs="Simplified Arabic" w:hint="cs"/>
          <w:b/>
          <w:bCs/>
          <w:sz w:val="44"/>
          <w:szCs w:val="44"/>
          <w:rtl/>
          <w:lang w:bidi="ar-IQ"/>
        </w:rPr>
        <w:t>الفنون التشكيلية</w:t>
      </w:r>
      <w:r w:rsidR="007F6B1D">
        <w:rPr>
          <w:rFonts w:cs="Simplified Arabic" w:hint="cs"/>
          <w:b/>
          <w:bCs/>
          <w:sz w:val="44"/>
          <w:szCs w:val="44"/>
          <w:rtl/>
          <w:lang w:bidi="ar-IQ"/>
        </w:rPr>
        <w:t>/ فرع التصميم الداخلي</w:t>
      </w:r>
    </w:p>
    <w:p w14:paraId="17389524" w14:textId="77777777" w:rsidR="006B5084" w:rsidRPr="00E77402" w:rsidRDefault="006B5084" w:rsidP="001D6F57">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الكلية </w:t>
      </w:r>
      <w:r w:rsidR="001D6F57">
        <w:rPr>
          <w:rFonts w:cs="Simplified Arabic"/>
          <w:b/>
          <w:bCs/>
          <w:sz w:val="44"/>
          <w:szCs w:val="44"/>
          <w:lang w:bidi="ar-IQ"/>
        </w:rPr>
        <w:t>:</w:t>
      </w:r>
      <w:r w:rsidR="001D6F57">
        <w:rPr>
          <w:rFonts w:cs="Simplified Arabic" w:hint="cs"/>
          <w:b/>
          <w:bCs/>
          <w:sz w:val="44"/>
          <w:szCs w:val="44"/>
          <w:rtl/>
          <w:lang w:bidi="ar-IQ"/>
        </w:rPr>
        <w:t xml:space="preserve"> الفنون الجميلة </w:t>
      </w:r>
    </w:p>
    <w:p w14:paraId="70BE4C82" w14:textId="77777777" w:rsidR="006B5084" w:rsidRPr="00E77402" w:rsidRDefault="006B5084" w:rsidP="001D6F57">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الجامعة </w:t>
      </w:r>
      <w:r w:rsidR="001D6F57">
        <w:rPr>
          <w:rFonts w:cs="Simplified Arabic" w:hint="cs"/>
          <w:b/>
          <w:bCs/>
          <w:sz w:val="44"/>
          <w:szCs w:val="44"/>
          <w:rtl/>
          <w:lang w:bidi="ar-IQ"/>
        </w:rPr>
        <w:t xml:space="preserve">: صلاح الدين </w:t>
      </w:r>
    </w:p>
    <w:p w14:paraId="4F8A0D8A" w14:textId="60D1D412" w:rsidR="006B5084" w:rsidRPr="00E77402" w:rsidRDefault="006B5084" w:rsidP="00451B12">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المادة </w:t>
      </w:r>
      <w:r w:rsidR="001D6F57">
        <w:rPr>
          <w:rFonts w:cs="Simplified Arabic" w:hint="cs"/>
          <w:b/>
          <w:bCs/>
          <w:sz w:val="44"/>
          <w:szCs w:val="44"/>
          <w:rtl/>
          <w:lang w:bidi="ar-IQ"/>
        </w:rPr>
        <w:t xml:space="preserve">: </w:t>
      </w:r>
      <w:r w:rsidR="00F17C6D">
        <w:rPr>
          <w:rFonts w:cs="Simplified Arabic" w:hint="cs"/>
          <w:b/>
          <w:bCs/>
          <w:sz w:val="44"/>
          <w:szCs w:val="44"/>
          <w:rtl/>
          <w:lang w:bidi="ar-IQ"/>
        </w:rPr>
        <w:t>تاريخ العمارة الحديثة</w:t>
      </w:r>
    </w:p>
    <w:p w14:paraId="7E3639C6" w14:textId="0F315E4E" w:rsidR="006B5084" w:rsidRPr="00E77402" w:rsidRDefault="006B5084" w:rsidP="009651B6">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كراسة المادة </w:t>
      </w:r>
      <w:r w:rsidRPr="00E77402">
        <w:rPr>
          <w:rFonts w:cs="Simplified Arabic"/>
          <w:b/>
          <w:bCs/>
          <w:sz w:val="44"/>
          <w:szCs w:val="44"/>
          <w:rtl/>
          <w:lang w:bidi="ar-IQ"/>
        </w:rPr>
        <w:t>–</w:t>
      </w:r>
      <w:r w:rsidR="006B7B83">
        <w:rPr>
          <w:rFonts w:cs="Simplified Arabic" w:hint="cs"/>
          <w:b/>
          <w:bCs/>
          <w:sz w:val="44"/>
          <w:szCs w:val="44"/>
          <w:rtl/>
          <w:lang w:bidi="ar-IQ"/>
        </w:rPr>
        <w:t>(المرحلة</w:t>
      </w:r>
      <w:r w:rsidRPr="00E77402">
        <w:rPr>
          <w:rFonts w:cs="Simplified Arabic" w:hint="cs"/>
          <w:b/>
          <w:bCs/>
          <w:sz w:val="44"/>
          <w:szCs w:val="44"/>
          <w:rtl/>
          <w:lang w:bidi="ar-IQ"/>
        </w:rPr>
        <w:t xml:space="preserve"> </w:t>
      </w:r>
      <w:r w:rsidR="00F17C6D">
        <w:rPr>
          <w:rFonts w:cs="Simplified Arabic" w:hint="cs"/>
          <w:b/>
          <w:bCs/>
          <w:sz w:val="44"/>
          <w:szCs w:val="44"/>
          <w:rtl/>
          <w:lang w:bidi="ar-IQ"/>
        </w:rPr>
        <w:t>4</w:t>
      </w:r>
      <w:r w:rsidRPr="00E77402">
        <w:rPr>
          <w:rFonts w:cs="Simplified Arabic" w:hint="cs"/>
          <w:b/>
          <w:bCs/>
          <w:sz w:val="44"/>
          <w:szCs w:val="44"/>
          <w:rtl/>
          <w:lang w:bidi="ar-IQ"/>
        </w:rPr>
        <w:t>)</w:t>
      </w:r>
    </w:p>
    <w:p w14:paraId="01536E8C" w14:textId="7CA7FDB9" w:rsidR="006B5084" w:rsidRPr="00E77402" w:rsidRDefault="006B5084" w:rsidP="001D6F57">
      <w:pPr>
        <w:tabs>
          <w:tab w:val="left" w:pos="1200"/>
        </w:tabs>
        <w:bidi/>
        <w:rPr>
          <w:rFonts w:cs="Simplified Arabic"/>
          <w:b/>
          <w:bCs/>
          <w:sz w:val="20"/>
          <w:szCs w:val="20"/>
          <w:rtl/>
          <w:lang w:bidi="ar-IQ"/>
        </w:rPr>
      </w:pPr>
      <w:r w:rsidRPr="00E77402">
        <w:rPr>
          <w:rFonts w:cs="Simplified Arabic" w:hint="cs"/>
          <w:b/>
          <w:bCs/>
          <w:sz w:val="44"/>
          <w:szCs w:val="44"/>
          <w:rtl/>
          <w:lang w:bidi="ar-IQ"/>
        </w:rPr>
        <w:t>اسم ال</w:t>
      </w:r>
      <w:r w:rsidR="00AA6785" w:rsidRPr="00E77402">
        <w:rPr>
          <w:rFonts w:cs="Simplified Arabic" w:hint="cs"/>
          <w:b/>
          <w:bCs/>
          <w:sz w:val="44"/>
          <w:szCs w:val="44"/>
          <w:rtl/>
          <w:lang w:bidi="ar-IQ"/>
        </w:rPr>
        <w:t>تدريسي</w:t>
      </w:r>
      <w:r w:rsidR="001D6F57">
        <w:rPr>
          <w:rFonts w:cs="Simplified Arabic" w:hint="cs"/>
          <w:b/>
          <w:bCs/>
          <w:sz w:val="44"/>
          <w:szCs w:val="44"/>
          <w:rtl/>
          <w:lang w:bidi="ar-IQ"/>
        </w:rPr>
        <w:t xml:space="preserve">: </w:t>
      </w:r>
      <w:r w:rsidR="00D9122E">
        <w:rPr>
          <w:rFonts w:cs="Simplified Arabic" w:hint="cs"/>
          <w:b/>
          <w:bCs/>
          <w:sz w:val="44"/>
          <w:szCs w:val="44"/>
          <w:rtl/>
          <w:lang w:bidi="ar-IQ"/>
        </w:rPr>
        <w:t>سيروان رفعت احمد</w:t>
      </w:r>
      <w:r w:rsidR="001D6F57">
        <w:rPr>
          <w:rFonts w:cs="Simplified Arabic" w:hint="cs"/>
          <w:b/>
          <w:bCs/>
          <w:sz w:val="44"/>
          <w:szCs w:val="44"/>
          <w:rtl/>
          <w:lang w:bidi="ar-IQ"/>
        </w:rPr>
        <w:t xml:space="preserve">/ ماجستير </w:t>
      </w:r>
      <w:r w:rsidR="00D9122E">
        <w:rPr>
          <w:rFonts w:cs="Simplified Arabic" w:hint="cs"/>
          <w:b/>
          <w:bCs/>
          <w:sz w:val="44"/>
          <w:szCs w:val="44"/>
          <w:rtl/>
          <w:lang w:bidi="ar-IQ"/>
        </w:rPr>
        <w:t>رسم</w:t>
      </w:r>
    </w:p>
    <w:p w14:paraId="78C4B005" w14:textId="034BA94B" w:rsidR="006B5084" w:rsidRPr="00E77402" w:rsidRDefault="006B7B83" w:rsidP="002A6138">
      <w:pPr>
        <w:tabs>
          <w:tab w:val="left" w:pos="1200"/>
        </w:tabs>
        <w:bidi/>
        <w:rPr>
          <w:rFonts w:cs="Simplified Arabic"/>
          <w:b/>
          <w:bCs/>
          <w:sz w:val="44"/>
          <w:szCs w:val="44"/>
          <w:rtl/>
          <w:lang w:bidi="ar-IQ"/>
        </w:rPr>
      </w:pPr>
      <w:r>
        <w:rPr>
          <w:rFonts w:cs="Simplified Arabic" w:hint="cs"/>
          <w:b/>
          <w:bCs/>
          <w:sz w:val="44"/>
          <w:szCs w:val="44"/>
          <w:rtl/>
          <w:lang w:bidi="ar-IQ"/>
        </w:rPr>
        <w:t>السنة الدراسية:</w:t>
      </w:r>
      <w:r w:rsidR="006B5084" w:rsidRPr="00E77402">
        <w:rPr>
          <w:rFonts w:cs="Simplified Arabic" w:hint="cs"/>
          <w:b/>
          <w:bCs/>
          <w:sz w:val="44"/>
          <w:szCs w:val="44"/>
          <w:rtl/>
          <w:lang w:bidi="ar-IQ"/>
        </w:rPr>
        <w:t xml:space="preserve"> </w:t>
      </w:r>
      <w:r w:rsidR="00D0406F">
        <w:rPr>
          <w:rFonts w:cs="Simplified Arabic" w:hint="cs"/>
          <w:b/>
          <w:bCs/>
          <w:sz w:val="44"/>
          <w:szCs w:val="44"/>
          <w:rtl/>
          <w:lang w:bidi="ar-IQ"/>
        </w:rPr>
        <w:t>2023</w:t>
      </w:r>
      <w:r w:rsidR="00D9122E">
        <w:rPr>
          <w:rFonts w:cs="Simplified Arabic" w:hint="cs"/>
          <w:b/>
          <w:bCs/>
          <w:sz w:val="44"/>
          <w:szCs w:val="44"/>
          <w:rtl/>
          <w:lang w:bidi="ar-IQ"/>
        </w:rPr>
        <w:t>-</w:t>
      </w:r>
      <w:r w:rsidR="00D0406F">
        <w:rPr>
          <w:rFonts w:cs="Simplified Arabic" w:hint="cs"/>
          <w:b/>
          <w:bCs/>
          <w:sz w:val="44"/>
          <w:szCs w:val="44"/>
          <w:rtl/>
          <w:lang w:bidi="ar-IQ"/>
        </w:rPr>
        <w:t>2024</w:t>
      </w:r>
    </w:p>
    <w:p w14:paraId="2CA1B4BE" w14:textId="77777777" w:rsidR="006B5084" w:rsidRPr="00E77402" w:rsidRDefault="006B5084" w:rsidP="0080086A">
      <w:pPr>
        <w:tabs>
          <w:tab w:val="left" w:pos="1200"/>
        </w:tabs>
        <w:rPr>
          <w:rFonts w:cs="Simplified Arabic"/>
          <w:b/>
          <w:bCs/>
          <w:sz w:val="44"/>
          <w:szCs w:val="44"/>
          <w:lang w:val="en-US" w:bidi="ar-KW"/>
        </w:rPr>
      </w:pPr>
    </w:p>
    <w:p w14:paraId="529FA4E1" w14:textId="77777777" w:rsidR="00AA6785" w:rsidRPr="00E77402" w:rsidRDefault="00211F17" w:rsidP="00807092">
      <w:pPr>
        <w:tabs>
          <w:tab w:val="left" w:pos="1200"/>
        </w:tabs>
        <w:spacing w:after="0" w:line="240" w:lineRule="auto"/>
        <w:jc w:val="center"/>
        <w:rPr>
          <w:rFonts w:cs="Simplified Arabic"/>
          <w:b/>
          <w:bCs/>
          <w:sz w:val="44"/>
          <w:szCs w:val="44"/>
          <w:rtl/>
          <w:lang w:bidi="ar-KW"/>
        </w:rPr>
      </w:pPr>
      <w:r w:rsidRPr="00E77402">
        <w:rPr>
          <w:rFonts w:cs="Simplified Arabic" w:hint="cs"/>
          <w:b/>
          <w:bCs/>
          <w:sz w:val="44"/>
          <w:szCs w:val="44"/>
          <w:rtl/>
          <w:lang w:bidi="ar-KW"/>
        </w:rPr>
        <w:lastRenderedPageBreak/>
        <w:t>كراسة المادة</w:t>
      </w:r>
    </w:p>
    <w:p w14:paraId="51852CFF" w14:textId="77777777" w:rsidR="00807092" w:rsidRPr="00E77402" w:rsidRDefault="00807092" w:rsidP="00807092">
      <w:pPr>
        <w:tabs>
          <w:tab w:val="left" w:pos="1200"/>
        </w:tabs>
        <w:spacing w:after="240" w:line="240" w:lineRule="auto"/>
        <w:jc w:val="center"/>
        <w:rPr>
          <w:rFonts w:cs="Simplified Arabic"/>
          <w:b/>
          <w:bCs/>
          <w:sz w:val="44"/>
          <w:szCs w:val="44"/>
          <w:lang w:val="en-US" w:bidi="ar-KW"/>
        </w:rPr>
      </w:pPr>
      <w:r w:rsidRPr="00E77402">
        <w:rPr>
          <w:rFonts w:cs="Simplified Arabic"/>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E77402" w14:paraId="22A19B91" w14:textId="77777777" w:rsidTr="00E777CE">
        <w:tc>
          <w:tcPr>
            <w:tcW w:w="6408" w:type="dxa"/>
            <w:gridSpan w:val="2"/>
          </w:tcPr>
          <w:p w14:paraId="7D1C03A1" w14:textId="3B764D37" w:rsidR="008D46A4" w:rsidRPr="00E77402" w:rsidRDefault="00F17C6D" w:rsidP="00451B12">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تاريخ عمارة</w:t>
            </w:r>
            <w:r w:rsidR="00CE7384">
              <w:rPr>
                <w:rFonts w:asciiTheme="majorBidi" w:hAnsiTheme="majorBidi" w:cs="Simplified Arabic" w:hint="cs"/>
                <w:b/>
                <w:bCs/>
                <w:sz w:val="24"/>
                <w:szCs w:val="24"/>
                <w:rtl/>
                <w:lang w:bidi="ar-IQ"/>
              </w:rPr>
              <w:t xml:space="preserve"> ما بعد الحداثة</w:t>
            </w:r>
          </w:p>
        </w:tc>
        <w:tc>
          <w:tcPr>
            <w:tcW w:w="2685" w:type="dxa"/>
          </w:tcPr>
          <w:p w14:paraId="36C44541" w14:textId="77777777"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1. اسم المادة</w:t>
            </w:r>
          </w:p>
        </w:tc>
      </w:tr>
      <w:tr w:rsidR="008D46A4" w:rsidRPr="00E77402" w14:paraId="5F4642FD" w14:textId="77777777" w:rsidTr="00E777CE">
        <w:tc>
          <w:tcPr>
            <w:tcW w:w="6408" w:type="dxa"/>
            <w:gridSpan w:val="2"/>
          </w:tcPr>
          <w:p w14:paraId="2CD9D20F" w14:textId="7E5A6C3D" w:rsidR="008D46A4" w:rsidRPr="00E77402" w:rsidRDefault="00D9122E" w:rsidP="00B6542D">
            <w:pPr>
              <w:bidi/>
              <w:spacing w:after="0" w:line="240" w:lineRule="auto"/>
              <w:rPr>
                <w:rFonts w:asciiTheme="majorBidi" w:hAnsiTheme="majorBidi" w:cs="Simplified Arabic"/>
                <w:b/>
                <w:bCs/>
                <w:sz w:val="24"/>
                <w:szCs w:val="24"/>
                <w:rtl/>
                <w:lang w:val="en-US" w:bidi="ar-KW"/>
              </w:rPr>
            </w:pPr>
            <w:r>
              <w:rPr>
                <w:rFonts w:asciiTheme="majorBidi" w:hAnsiTheme="majorBidi" w:cs="Simplified Arabic" w:hint="cs"/>
                <w:b/>
                <w:bCs/>
                <w:sz w:val="24"/>
                <w:szCs w:val="24"/>
                <w:rtl/>
                <w:lang w:val="en-US" w:bidi="ar-KW"/>
              </w:rPr>
              <w:t>سيروان رفعت احمد</w:t>
            </w:r>
          </w:p>
        </w:tc>
        <w:tc>
          <w:tcPr>
            <w:tcW w:w="2685" w:type="dxa"/>
          </w:tcPr>
          <w:p w14:paraId="3B5C4EC2" w14:textId="77777777" w:rsidR="008D46A4" w:rsidRPr="00E77402" w:rsidRDefault="00E777CE"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 xml:space="preserve">2. </w:t>
            </w:r>
            <w:r w:rsidR="00B6542D" w:rsidRPr="00E77402">
              <w:rPr>
                <w:rFonts w:asciiTheme="majorBidi" w:hAnsiTheme="majorBidi" w:cs="Simplified Arabic"/>
                <w:b/>
                <w:bCs/>
                <w:sz w:val="24"/>
                <w:szCs w:val="24"/>
                <w:rtl/>
                <w:lang w:bidi="ar-KW"/>
              </w:rPr>
              <w:t>التدريسي المسؤول</w:t>
            </w:r>
          </w:p>
        </w:tc>
      </w:tr>
      <w:tr w:rsidR="008D46A4" w:rsidRPr="00E77402" w14:paraId="28CDA102" w14:textId="77777777" w:rsidTr="00E777CE">
        <w:tc>
          <w:tcPr>
            <w:tcW w:w="6408" w:type="dxa"/>
            <w:gridSpan w:val="2"/>
          </w:tcPr>
          <w:p w14:paraId="2584CDF0" w14:textId="77777777" w:rsidR="008D46A4" w:rsidRPr="00E77402" w:rsidRDefault="001D6F57" w:rsidP="00B6542D">
            <w:pPr>
              <w:bidi/>
              <w:spacing w:after="0" w:line="240" w:lineRule="auto"/>
              <w:rPr>
                <w:rFonts w:asciiTheme="majorBidi" w:hAnsiTheme="majorBidi" w:cs="Simplified Arabic"/>
                <w:b/>
                <w:bCs/>
                <w:sz w:val="24"/>
                <w:szCs w:val="24"/>
                <w:lang w:bidi="ar-KW"/>
              </w:rPr>
            </w:pPr>
            <w:r>
              <w:rPr>
                <w:rFonts w:asciiTheme="majorBidi" w:hAnsiTheme="majorBidi" w:cs="Simplified Arabic" w:hint="cs"/>
                <w:b/>
                <w:bCs/>
                <w:sz w:val="24"/>
                <w:szCs w:val="24"/>
                <w:rtl/>
                <w:lang w:bidi="ar-KW"/>
              </w:rPr>
              <w:t>قسم الفنون التشكيلية / فرع التصميم</w:t>
            </w:r>
          </w:p>
        </w:tc>
        <w:tc>
          <w:tcPr>
            <w:tcW w:w="2685" w:type="dxa"/>
          </w:tcPr>
          <w:p w14:paraId="72DD247C" w14:textId="77777777"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3. القسم/ الكلية</w:t>
            </w:r>
          </w:p>
        </w:tc>
      </w:tr>
      <w:tr w:rsidR="008D46A4" w:rsidRPr="00E77402" w14:paraId="603CBCEA" w14:textId="77777777" w:rsidTr="00E777CE">
        <w:trPr>
          <w:trHeight w:val="352"/>
        </w:trPr>
        <w:tc>
          <w:tcPr>
            <w:tcW w:w="6408" w:type="dxa"/>
            <w:gridSpan w:val="2"/>
          </w:tcPr>
          <w:p w14:paraId="73A69C38" w14:textId="3A3FF7B5" w:rsidR="008D46A4" w:rsidRPr="001D6F57" w:rsidRDefault="00D9122E" w:rsidP="00B6542D">
            <w:pPr>
              <w:bidi/>
              <w:spacing w:after="0" w:line="240" w:lineRule="auto"/>
              <w:rPr>
                <w:rFonts w:asciiTheme="majorBidi" w:hAnsiTheme="majorBidi" w:cs="Simplified Arabic"/>
                <w:b/>
                <w:bCs/>
                <w:sz w:val="24"/>
                <w:szCs w:val="24"/>
                <w:lang w:val="en-US" w:bidi="ar-IQ"/>
              </w:rPr>
            </w:pPr>
            <w:r>
              <w:rPr>
                <w:rFonts w:asciiTheme="majorBidi" w:hAnsiTheme="majorBidi" w:cs="Simplified Arabic"/>
                <w:b/>
                <w:bCs/>
                <w:sz w:val="24"/>
                <w:szCs w:val="24"/>
                <w:lang w:bidi="ar-KW"/>
              </w:rPr>
              <w:t>Sirwan.ahmed@su.edu.krd</w:t>
            </w:r>
          </w:p>
          <w:p w14:paraId="59C41005" w14:textId="7A6B0373" w:rsidR="00B6542D" w:rsidRPr="00E77402" w:rsidRDefault="00B6542D"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رقم الهاتف (اختياري):</w:t>
            </w:r>
            <w:r w:rsidR="00F17C6D">
              <w:rPr>
                <w:rFonts w:asciiTheme="majorBidi" w:hAnsiTheme="majorBidi" w:cs="Simplified Arabic" w:hint="cs"/>
                <w:b/>
                <w:bCs/>
                <w:sz w:val="24"/>
                <w:szCs w:val="24"/>
                <w:rtl/>
                <w:lang w:bidi="ar-KW"/>
              </w:rPr>
              <w:t xml:space="preserve"> </w:t>
            </w:r>
          </w:p>
        </w:tc>
        <w:tc>
          <w:tcPr>
            <w:tcW w:w="2685" w:type="dxa"/>
          </w:tcPr>
          <w:p w14:paraId="51A77D70" w14:textId="77777777" w:rsidR="008D46A4" w:rsidRPr="00E77402" w:rsidRDefault="00EC286D" w:rsidP="00B6542D">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4.</w:t>
            </w:r>
            <w:r w:rsidR="00B6542D" w:rsidRPr="00E77402">
              <w:rPr>
                <w:rFonts w:asciiTheme="majorBidi" w:hAnsiTheme="majorBidi" w:cs="Simplified Arabic"/>
                <w:b/>
                <w:bCs/>
                <w:sz w:val="24"/>
                <w:szCs w:val="24"/>
                <w:rtl/>
                <w:lang w:bidi="ar-KW"/>
              </w:rPr>
              <w:t xml:space="preserve"> معلومات</w:t>
            </w:r>
            <w:r w:rsidRPr="00E77402">
              <w:rPr>
                <w:rFonts w:asciiTheme="majorBidi" w:hAnsiTheme="majorBidi" w:cs="Simplified Arabic"/>
                <w:b/>
                <w:bCs/>
                <w:sz w:val="24"/>
                <w:szCs w:val="24"/>
                <w:rtl/>
                <w:lang w:bidi="ar-KW"/>
              </w:rPr>
              <w:t xml:space="preserve"> الاتصال: </w:t>
            </w:r>
          </w:p>
          <w:p w14:paraId="21840190" w14:textId="77777777" w:rsidR="008D46A4" w:rsidRPr="00E77402" w:rsidRDefault="008D46A4" w:rsidP="00B6542D">
            <w:pPr>
              <w:bidi/>
              <w:spacing w:after="0" w:line="240" w:lineRule="auto"/>
              <w:rPr>
                <w:rFonts w:asciiTheme="majorBidi" w:hAnsiTheme="majorBidi" w:cs="Simplified Arabic"/>
                <w:b/>
                <w:bCs/>
                <w:sz w:val="24"/>
                <w:szCs w:val="24"/>
                <w:lang w:val="en-US" w:bidi="ar-KW"/>
              </w:rPr>
            </w:pPr>
          </w:p>
        </w:tc>
      </w:tr>
      <w:tr w:rsidR="008D46A4" w:rsidRPr="00E77402" w14:paraId="5A7103E3" w14:textId="77777777" w:rsidTr="00E777CE">
        <w:tc>
          <w:tcPr>
            <w:tcW w:w="6408" w:type="dxa"/>
            <w:gridSpan w:val="2"/>
          </w:tcPr>
          <w:p w14:paraId="1528416A" w14:textId="1198C4C3" w:rsidR="009651B6" w:rsidRDefault="0059508C" w:rsidP="009651B6">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b/>
                <w:bCs/>
                <w:sz w:val="24"/>
                <w:szCs w:val="24"/>
                <w:rtl/>
                <w:lang w:bidi="ar-KW"/>
              </w:rPr>
              <w:t xml:space="preserve">النظري </w:t>
            </w:r>
            <w:r w:rsidR="00D9122E">
              <w:rPr>
                <w:rFonts w:asciiTheme="majorBidi" w:hAnsiTheme="majorBidi" w:cs="Simplified Arabic" w:hint="cs"/>
                <w:b/>
                <w:bCs/>
                <w:sz w:val="24"/>
                <w:szCs w:val="24"/>
                <w:rtl/>
                <w:lang w:bidi="ar-IQ"/>
              </w:rPr>
              <w:t>2</w:t>
            </w:r>
          </w:p>
          <w:p w14:paraId="44624245" w14:textId="430EBC50" w:rsidR="008D46A4" w:rsidRPr="009651B6" w:rsidRDefault="008D46A4" w:rsidP="009651B6">
            <w:pPr>
              <w:bidi/>
              <w:spacing w:after="0" w:line="240" w:lineRule="auto"/>
              <w:rPr>
                <w:rFonts w:asciiTheme="majorBidi" w:hAnsiTheme="majorBidi" w:cs="Simplified Arabic"/>
                <w:b/>
                <w:bCs/>
                <w:sz w:val="24"/>
                <w:szCs w:val="24"/>
                <w:lang w:bidi="ar-KW"/>
              </w:rPr>
            </w:pPr>
          </w:p>
        </w:tc>
        <w:tc>
          <w:tcPr>
            <w:tcW w:w="2685" w:type="dxa"/>
          </w:tcPr>
          <w:p w14:paraId="089524D7" w14:textId="77777777" w:rsidR="00B6542D" w:rsidRPr="00E77402" w:rsidRDefault="00B6542D" w:rsidP="00FE5009">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5. ال</w:t>
            </w:r>
            <w:r w:rsidR="00EB1AE0" w:rsidRPr="00E77402">
              <w:rPr>
                <w:rFonts w:asciiTheme="majorBidi" w:hAnsiTheme="majorBidi" w:cs="Simplified Arabic" w:hint="cs"/>
                <w:b/>
                <w:bCs/>
                <w:sz w:val="24"/>
                <w:szCs w:val="24"/>
                <w:rtl/>
                <w:lang w:bidi="ar-KW"/>
              </w:rPr>
              <w:t>وحدات</w:t>
            </w:r>
            <w:r w:rsidRPr="00E77402">
              <w:rPr>
                <w:rFonts w:asciiTheme="majorBidi" w:hAnsiTheme="majorBidi" w:cs="Simplified Arabic"/>
                <w:b/>
                <w:bCs/>
                <w:sz w:val="24"/>
                <w:szCs w:val="24"/>
                <w:rtl/>
                <w:lang w:bidi="ar-KW"/>
              </w:rPr>
              <w:t xml:space="preserve"> </w:t>
            </w:r>
            <w:r w:rsidR="004D421F" w:rsidRPr="00E77402">
              <w:rPr>
                <w:rFonts w:asciiTheme="majorBidi" w:hAnsiTheme="majorBidi" w:cs="Simplified Arabic" w:hint="cs"/>
                <w:b/>
                <w:bCs/>
                <w:sz w:val="24"/>
                <w:szCs w:val="24"/>
                <w:rtl/>
                <w:lang w:bidi="ar-KW"/>
              </w:rPr>
              <w:t xml:space="preserve">الدراسیە </w:t>
            </w:r>
            <w:r w:rsidRPr="00E77402">
              <w:rPr>
                <w:rFonts w:asciiTheme="majorBidi" w:hAnsiTheme="majorBidi" w:cs="Simplified Arabic"/>
                <w:b/>
                <w:bCs/>
                <w:sz w:val="24"/>
                <w:szCs w:val="24"/>
                <w:rtl/>
                <w:lang w:bidi="ar-KW"/>
              </w:rPr>
              <w:t>(بالساعة) خلال الاسبوع</w:t>
            </w:r>
          </w:p>
          <w:p w14:paraId="5CB3026D" w14:textId="77777777" w:rsidR="008D46A4" w:rsidRPr="00B406D0" w:rsidRDefault="008D46A4" w:rsidP="0059508C">
            <w:pPr>
              <w:bidi/>
              <w:spacing w:after="0" w:line="240" w:lineRule="auto"/>
              <w:rPr>
                <w:rFonts w:asciiTheme="majorBidi" w:hAnsiTheme="majorBidi" w:cs="Simplified Arabic"/>
                <w:b/>
                <w:bCs/>
                <w:sz w:val="24"/>
                <w:szCs w:val="24"/>
                <w:lang w:val="en-US" w:bidi="ar-IQ"/>
              </w:rPr>
            </w:pPr>
          </w:p>
        </w:tc>
      </w:tr>
      <w:tr w:rsidR="008D46A4" w:rsidRPr="00E77402" w14:paraId="6E37EC63" w14:textId="77777777" w:rsidTr="00E777CE">
        <w:tc>
          <w:tcPr>
            <w:tcW w:w="6408" w:type="dxa"/>
            <w:gridSpan w:val="2"/>
          </w:tcPr>
          <w:p w14:paraId="3CAEF1B5" w14:textId="468DC35B" w:rsidR="008D46A4" w:rsidRPr="00E77402" w:rsidRDefault="004B292C" w:rsidP="009651B6">
            <w:pPr>
              <w:bidi/>
              <w:spacing w:after="0" w:line="240" w:lineRule="auto"/>
              <w:rPr>
                <w:rFonts w:asciiTheme="majorBidi" w:hAnsiTheme="majorBidi" w:cs="Simplified Arabic"/>
                <w:b/>
                <w:bCs/>
                <w:sz w:val="24"/>
                <w:szCs w:val="24"/>
                <w:rtl/>
                <w:lang w:val="en-US" w:bidi="ar-IQ"/>
              </w:rPr>
            </w:pPr>
            <w:r w:rsidRPr="00E77402">
              <w:rPr>
                <w:rFonts w:asciiTheme="majorBidi" w:hAnsiTheme="majorBidi" w:cs="Simplified Arabic" w:hint="cs"/>
                <w:b/>
                <w:bCs/>
                <w:sz w:val="24"/>
                <w:szCs w:val="24"/>
                <w:rtl/>
                <w:lang w:val="en-US" w:bidi="ar-KW"/>
              </w:rPr>
              <w:t>(</w:t>
            </w:r>
            <w:r w:rsidR="00D9122E">
              <w:rPr>
                <w:rFonts w:asciiTheme="majorBidi" w:hAnsiTheme="majorBidi" w:cs="Simplified Arabic" w:hint="cs"/>
                <w:b/>
                <w:bCs/>
                <w:sz w:val="24"/>
                <w:szCs w:val="24"/>
                <w:rtl/>
                <w:lang w:val="en-US" w:bidi="ar-KW"/>
              </w:rPr>
              <w:t>2</w:t>
            </w:r>
            <w:r w:rsidRPr="00E77402">
              <w:rPr>
                <w:rFonts w:asciiTheme="majorBidi" w:hAnsiTheme="majorBidi" w:cs="Simplified Arabic" w:hint="cs"/>
                <w:b/>
                <w:bCs/>
                <w:sz w:val="24"/>
                <w:szCs w:val="24"/>
                <w:rtl/>
                <w:lang w:val="en-US" w:bidi="ar-KW"/>
              </w:rPr>
              <w:t>)</w:t>
            </w:r>
            <w:r w:rsidR="00D9122E">
              <w:rPr>
                <w:rFonts w:asciiTheme="majorBidi" w:hAnsiTheme="majorBidi" w:cs="Simplified Arabic" w:hint="cs"/>
                <w:b/>
                <w:bCs/>
                <w:sz w:val="24"/>
                <w:szCs w:val="24"/>
                <w:rtl/>
                <w:lang w:val="en-US" w:bidi="ar-KW"/>
              </w:rPr>
              <w:t xml:space="preserve"> ساعتين</w:t>
            </w:r>
            <w:r>
              <w:rPr>
                <w:rFonts w:asciiTheme="majorBidi" w:hAnsiTheme="majorBidi" w:cs="Simplified Arabic" w:hint="cs"/>
                <w:b/>
                <w:bCs/>
                <w:sz w:val="24"/>
                <w:szCs w:val="24"/>
                <w:rtl/>
                <w:lang w:val="en-US" w:bidi="ar-IQ"/>
              </w:rPr>
              <w:t xml:space="preserve"> في الاسبوع لهذا الدرس</w:t>
            </w:r>
            <w:r w:rsidR="003D7CB2">
              <w:rPr>
                <w:rFonts w:asciiTheme="majorBidi" w:hAnsiTheme="majorBidi" w:cs="Simplified Arabic" w:hint="cs"/>
                <w:b/>
                <w:bCs/>
                <w:sz w:val="24"/>
                <w:szCs w:val="24"/>
                <w:rtl/>
                <w:lang w:val="en-US" w:bidi="ar-IQ"/>
              </w:rPr>
              <w:t xml:space="preserve"> </w:t>
            </w:r>
          </w:p>
        </w:tc>
        <w:tc>
          <w:tcPr>
            <w:tcW w:w="2685" w:type="dxa"/>
          </w:tcPr>
          <w:p w14:paraId="1E7B8938" w14:textId="77777777" w:rsidR="00053C1C" w:rsidRPr="00E77402" w:rsidRDefault="00053C1C" w:rsidP="00053C1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6. عدد ساعات العمل</w:t>
            </w:r>
          </w:p>
          <w:p w14:paraId="044BE25E" w14:textId="77777777" w:rsidR="008D46A4" w:rsidRPr="00E77402" w:rsidRDefault="008D46A4" w:rsidP="00053C1C">
            <w:pPr>
              <w:bidi/>
              <w:spacing w:after="0" w:line="240" w:lineRule="auto"/>
              <w:rPr>
                <w:rFonts w:asciiTheme="majorBidi" w:hAnsiTheme="majorBidi" w:cs="Simplified Arabic"/>
                <w:b/>
                <w:bCs/>
                <w:sz w:val="24"/>
                <w:szCs w:val="24"/>
                <w:lang w:bidi="ar-KW"/>
              </w:rPr>
            </w:pPr>
          </w:p>
        </w:tc>
      </w:tr>
      <w:tr w:rsidR="008D46A4" w:rsidRPr="00E77402" w14:paraId="45DD3565" w14:textId="77777777" w:rsidTr="00D753A4">
        <w:trPr>
          <w:trHeight w:val="568"/>
        </w:trPr>
        <w:tc>
          <w:tcPr>
            <w:tcW w:w="6408" w:type="dxa"/>
            <w:gridSpan w:val="2"/>
          </w:tcPr>
          <w:p w14:paraId="727493AA" w14:textId="77777777" w:rsidR="008D46A4" w:rsidRPr="00E77402" w:rsidRDefault="008D46A4" w:rsidP="00496757">
            <w:pPr>
              <w:bidi/>
              <w:spacing w:after="0" w:line="240" w:lineRule="auto"/>
              <w:rPr>
                <w:rFonts w:asciiTheme="majorBidi" w:hAnsiTheme="majorBidi" w:cs="Simplified Arabic"/>
                <w:b/>
                <w:bCs/>
                <w:sz w:val="24"/>
                <w:szCs w:val="24"/>
                <w:lang w:val="en-US" w:bidi="ar-KW"/>
              </w:rPr>
            </w:pPr>
          </w:p>
        </w:tc>
        <w:tc>
          <w:tcPr>
            <w:tcW w:w="2685" w:type="dxa"/>
          </w:tcPr>
          <w:p w14:paraId="7D51CAC7" w14:textId="77777777" w:rsidR="008D46A4" w:rsidRPr="00E77402" w:rsidRDefault="00496757" w:rsidP="00496757">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7. رمز المادة</w:t>
            </w:r>
            <w:r w:rsidR="00EB1AE0" w:rsidRPr="00E77402">
              <w:rPr>
                <w:rFonts w:asciiTheme="majorBidi" w:hAnsiTheme="majorBidi" w:cs="Simplified Arabic" w:hint="cs"/>
                <w:b/>
                <w:bCs/>
                <w:sz w:val="24"/>
                <w:szCs w:val="24"/>
                <w:rtl/>
                <w:lang w:bidi="ar-KW"/>
              </w:rPr>
              <w:t xml:space="preserve"> </w:t>
            </w:r>
            <w:r w:rsidRPr="00FE5009">
              <w:rPr>
                <w:rFonts w:asciiTheme="majorBidi" w:hAnsiTheme="majorBidi" w:cs="Simplified Arabic"/>
                <w:b/>
                <w:bCs/>
                <w:sz w:val="20"/>
                <w:szCs w:val="20"/>
                <w:lang w:val="en-US" w:bidi="ar-KW"/>
              </w:rPr>
              <w:t>(course code)</w:t>
            </w:r>
          </w:p>
        </w:tc>
      </w:tr>
      <w:tr w:rsidR="00D9122E" w:rsidRPr="00E77402" w14:paraId="406E9D68" w14:textId="77777777" w:rsidTr="00E777CE">
        <w:tc>
          <w:tcPr>
            <w:tcW w:w="6408" w:type="dxa"/>
            <w:gridSpan w:val="2"/>
          </w:tcPr>
          <w:p w14:paraId="51555E26" w14:textId="4BAC6C0C" w:rsidR="00D9122E" w:rsidRPr="00D9122E" w:rsidRDefault="00D9122E" w:rsidP="00D9122E">
            <w:pPr>
              <w:bidi/>
              <w:spacing w:after="0" w:line="240" w:lineRule="auto"/>
              <w:rPr>
                <w:rFonts w:cs="Simplified Arabic"/>
                <w:sz w:val="24"/>
                <w:szCs w:val="24"/>
                <w:rtl/>
                <w:lang w:val="en-US" w:bidi="ar-IQ"/>
              </w:rPr>
            </w:pPr>
            <w:r w:rsidRPr="00D9122E">
              <w:rPr>
                <w:rFonts w:ascii="Unikurd Diyako" w:hAnsi="Unikurd Diyako" w:cs="Ali_K_Alwand" w:hint="cs"/>
                <w:sz w:val="32"/>
                <w:szCs w:val="32"/>
                <w:rtl/>
                <w:lang w:val="en-US" w:bidi="ar-KW"/>
              </w:rPr>
              <w:t>لة سالى 2002/2003 بكالوريوس م وةرطرتووة لة زانكوى بةغدا هةتاوةكو سالى 2012 ماموستا بووم لة دواناوةندى قةيرةوانى كوران وة لة سةلى 2011/2012 ماستةرم وةرطرت لة هةمان زانكو، وة لة 5/11/2012 لة زانكؤى سةلاحددين وةكو مامؤستاى هةميشةيي دامةزرام، لة كؤليذى هونةرةجوانةكان/ بةشى شيَوةكارى، هةتا وةكو ئيَستا، لة ماوةى ئةو ضةندة سالَة</w:t>
            </w:r>
            <w:r w:rsidRPr="00D9122E">
              <w:rPr>
                <w:rFonts w:ascii="Unikurd Diyako" w:hAnsi="Unikurd Diyako" w:cs="Ali_K_Alwand" w:hint="cs"/>
                <w:sz w:val="32"/>
                <w:szCs w:val="32"/>
                <w:rtl/>
                <w:lang w:val="en-US" w:bidi="ar-IQ"/>
              </w:rPr>
              <w:t xml:space="preserve"> وانةى هونةرى ذينطةيى، </w:t>
            </w:r>
            <w:r w:rsidRPr="00D9122E">
              <w:rPr>
                <w:rFonts w:ascii="Unikurd Diyako" w:hAnsi="Unikurd Diyako" w:cs="Ali_K_Alwand"/>
                <w:sz w:val="32"/>
                <w:szCs w:val="32"/>
                <w:lang w:val="en-US" w:bidi="ar-IQ"/>
              </w:rPr>
              <w:t>General English (1)</w:t>
            </w:r>
            <w:r w:rsidRPr="00D9122E">
              <w:rPr>
                <w:rFonts w:ascii="Unikurd Diyako" w:hAnsi="Unikurd Diyako" w:cs="Ali_K_Alwand" w:hint="cs"/>
                <w:sz w:val="32"/>
                <w:szCs w:val="32"/>
                <w:rtl/>
                <w:lang w:val="en-US" w:bidi="ar-IQ"/>
              </w:rPr>
              <w:t xml:space="preserve">، </w:t>
            </w:r>
            <w:r w:rsidRPr="00D9122E">
              <w:rPr>
                <w:rFonts w:ascii="Unikurd Diyako" w:hAnsi="Unikurd Diyako" w:cs="Ali_K_Alwand"/>
                <w:sz w:val="32"/>
                <w:szCs w:val="32"/>
                <w:lang w:val="en-US" w:bidi="ar-IQ"/>
              </w:rPr>
              <w:t>Academic Debate(1)</w:t>
            </w:r>
            <w:r w:rsidRPr="00D9122E">
              <w:rPr>
                <w:rFonts w:ascii="Unikurd Diyako" w:hAnsi="Unikurd Diyako" w:cs="Ali_K_Alwand" w:hint="cs"/>
                <w:sz w:val="32"/>
                <w:szCs w:val="32"/>
                <w:rtl/>
                <w:lang w:val="en-US" w:bidi="ar-IQ"/>
              </w:rPr>
              <w:t xml:space="preserve">، هيلَكارى قؤناغى (3) هيَلَكارى ورةنط قؤناغى (1)، رةنط قوناغى (3)، دارِشتن (2)، </w:t>
            </w:r>
            <w:r w:rsidRPr="00D9122E">
              <w:rPr>
                <w:rFonts w:ascii="Unikurd Diyako" w:hAnsi="Unikurd Diyako" w:cs="Ali_K_Alwand"/>
                <w:sz w:val="32"/>
                <w:szCs w:val="32"/>
                <w:lang w:val="en-US" w:bidi="ar-IQ"/>
              </w:rPr>
              <w:t xml:space="preserve">Elementary and Principle (1) </w:t>
            </w:r>
            <w:r w:rsidRPr="00D9122E">
              <w:rPr>
                <w:rFonts w:ascii="Unikurd Diyako" w:hAnsi="Unikurd Diyako" w:cs="Ali_K_Alwand" w:hint="cs"/>
                <w:sz w:val="32"/>
                <w:szCs w:val="32"/>
                <w:rtl/>
                <w:lang w:val="en-US" w:bidi="ar-IQ"/>
              </w:rPr>
              <w:t xml:space="preserve">ئةم وانانةم طؤتيتةوة هةروةها ماوةى سيَ سالَ ئةندامى ليذنةى تاقيكردنةوة بوومة وبؤماوةى دوو سالً ونيو بةرثرسى تؤمار بووم وئيَستا ديسان طةرامةوة وبووم بة بةرثرسى تؤمار، وة بةشداريم كردووة لة ضوندين ليذنة وةكو سةرؤكى ليذنة ووةكو ئةندام، وة ماوةى دوو سالَ بةرثرسى ثةرةثيدانى خويندن بووم، بةشدارى ضةندين ثيَشانطاى هونةريم كردووة لة دةرةوةى وولاَت وناووةوةى </w:t>
            </w:r>
            <w:r w:rsidRPr="00D9122E">
              <w:rPr>
                <w:rFonts w:ascii="Unikurd Diyako" w:hAnsi="Unikurd Diyako" w:cs="Ali_K_Alwand" w:hint="cs"/>
                <w:sz w:val="32"/>
                <w:szCs w:val="32"/>
                <w:rtl/>
                <w:lang w:val="en-US" w:bidi="ar-IQ"/>
              </w:rPr>
              <w:lastRenderedPageBreak/>
              <w:t>وولاَت، هةروةها بةشدارى ضةندين كؤر وكؤبوونةوة وورك شؤثم كردووة، وة ضةندين سمينارم ثيَشكةش كردووة وبةشداريم لة ضةندين خولى زمانى ئينطليزيم كردووة.</w:t>
            </w:r>
            <w:r w:rsidRPr="00D9122E">
              <w:rPr>
                <w:rFonts w:ascii="Unikurd Diyako" w:hAnsi="Unikurd Diyako" w:cs="Ali_K_Alwand"/>
                <w:sz w:val="32"/>
                <w:szCs w:val="32"/>
                <w:lang w:val="en-US" w:bidi="ar-IQ"/>
              </w:rPr>
              <w:t xml:space="preserve">  </w:t>
            </w:r>
            <w:r w:rsidRPr="00D9122E">
              <w:rPr>
                <w:rFonts w:ascii="Unikurd Diyako" w:hAnsi="Unikurd Diyako" w:cs="Ali_K_Alwand" w:hint="cs"/>
                <w:sz w:val="32"/>
                <w:szCs w:val="32"/>
                <w:rtl/>
                <w:lang w:val="en-US" w:bidi="ar-IQ"/>
              </w:rPr>
              <w:t>وا ئيستا وانةى ضيَذى هونةرى دةلَيَمةوة بؤ قؤناغى سيَيةم ورِةنط بؤ قؤناغى دووةم وثرؤذة بؤ قؤناغى ضوارةم.</w:t>
            </w:r>
          </w:p>
        </w:tc>
        <w:tc>
          <w:tcPr>
            <w:tcW w:w="2685" w:type="dxa"/>
          </w:tcPr>
          <w:p w14:paraId="5309A667" w14:textId="77777777" w:rsidR="00D9122E" w:rsidRPr="00E77402" w:rsidRDefault="00D9122E" w:rsidP="00D9122E">
            <w:pPr>
              <w:bidi/>
              <w:spacing w:after="0" w:line="240" w:lineRule="auto"/>
              <w:rPr>
                <w:rFonts w:cs="Simplified Arabic"/>
                <w:b/>
                <w:bCs/>
                <w:sz w:val="24"/>
                <w:szCs w:val="24"/>
                <w:rtl/>
                <w:lang w:val="en-US" w:bidi="ar-IQ"/>
              </w:rPr>
            </w:pPr>
            <w:r w:rsidRPr="00E77402">
              <w:rPr>
                <w:rFonts w:asciiTheme="majorBidi" w:hAnsiTheme="majorBidi" w:cs="Simplified Arabic"/>
                <w:b/>
                <w:bCs/>
                <w:sz w:val="24"/>
                <w:szCs w:val="24"/>
                <w:rtl/>
                <w:lang w:val="en-US" w:bidi="ar-IQ"/>
              </w:rPr>
              <w:lastRenderedPageBreak/>
              <w:t>٨. البروفايل</w:t>
            </w:r>
            <w:r w:rsidRPr="00E77402">
              <w:rPr>
                <w:rFonts w:cs="Simplified Arabic" w:hint="cs"/>
                <w:b/>
                <w:bCs/>
                <w:sz w:val="24"/>
                <w:szCs w:val="24"/>
                <w:rtl/>
                <w:lang w:val="en-US" w:bidi="ar-IQ"/>
              </w:rPr>
              <w:t xml:space="preserve"> الاكاديمي للتدريسي</w:t>
            </w:r>
          </w:p>
          <w:p w14:paraId="3441AC03" w14:textId="77777777" w:rsidR="00D9122E" w:rsidRPr="00E77402" w:rsidRDefault="00D9122E" w:rsidP="00D9122E">
            <w:pPr>
              <w:spacing w:after="0" w:line="240" w:lineRule="auto"/>
              <w:rPr>
                <w:rFonts w:cs="Simplified Arabic"/>
                <w:b/>
                <w:bCs/>
                <w:sz w:val="24"/>
                <w:szCs w:val="24"/>
                <w:rtl/>
                <w:lang w:val="en-US" w:bidi="ar-KW"/>
              </w:rPr>
            </w:pPr>
          </w:p>
          <w:p w14:paraId="5670CCD3" w14:textId="77777777" w:rsidR="00D9122E" w:rsidRPr="00E77402" w:rsidRDefault="00D9122E" w:rsidP="00D9122E">
            <w:pPr>
              <w:spacing w:after="0" w:line="240" w:lineRule="auto"/>
              <w:jc w:val="center"/>
              <w:rPr>
                <w:rFonts w:cs="Simplified Arabic"/>
                <w:b/>
                <w:bCs/>
                <w:sz w:val="24"/>
                <w:szCs w:val="24"/>
                <w:rtl/>
                <w:lang w:val="en-US" w:bidi="ar-KW"/>
              </w:rPr>
            </w:pPr>
          </w:p>
        </w:tc>
      </w:tr>
      <w:tr w:rsidR="00D9122E" w:rsidRPr="00E77402" w14:paraId="4BF50F85" w14:textId="77777777" w:rsidTr="00E777CE">
        <w:tc>
          <w:tcPr>
            <w:tcW w:w="6408" w:type="dxa"/>
            <w:gridSpan w:val="2"/>
          </w:tcPr>
          <w:p w14:paraId="6E99880E" w14:textId="77777777" w:rsidR="00D9122E" w:rsidRDefault="00D9122E" w:rsidP="00D9122E">
            <w:pPr>
              <w:spacing w:after="0" w:line="240" w:lineRule="auto"/>
              <w:rPr>
                <w:rFonts w:cs="Simplified Arabic"/>
                <w:b/>
                <w:bCs/>
                <w:sz w:val="24"/>
                <w:szCs w:val="24"/>
                <w:lang w:val="en-US" w:bidi="ar-KW"/>
              </w:rPr>
            </w:pPr>
          </w:p>
          <w:p w14:paraId="130562CC" w14:textId="3A743303" w:rsidR="00D9122E" w:rsidRPr="003A781C" w:rsidRDefault="00F17C6D" w:rsidP="00D9122E">
            <w:pPr>
              <w:spacing w:after="0" w:line="240" w:lineRule="auto"/>
              <w:jc w:val="right"/>
              <w:rPr>
                <w:rFonts w:cs="Simplified Arabic"/>
                <w:sz w:val="24"/>
                <w:szCs w:val="24"/>
                <w:rtl/>
                <w:lang w:val="en-US" w:bidi="ar-IQ"/>
              </w:rPr>
            </w:pPr>
            <w:r>
              <w:rPr>
                <w:rFonts w:cs="Simplified Arabic" w:hint="cs"/>
                <w:sz w:val="24"/>
                <w:szCs w:val="24"/>
                <w:rtl/>
                <w:lang w:val="en-US" w:bidi="ar-IQ"/>
              </w:rPr>
              <w:t>تاريخ، العمارة،</w:t>
            </w:r>
            <w:r w:rsidR="00CE7384">
              <w:rPr>
                <w:rFonts w:cs="Simplified Arabic" w:hint="cs"/>
                <w:sz w:val="24"/>
                <w:szCs w:val="24"/>
                <w:rtl/>
                <w:lang w:val="en-US" w:bidi="ar-IQ"/>
              </w:rPr>
              <w:t xml:space="preserve"> ما بعد</w:t>
            </w:r>
            <w:r>
              <w:rPr>
                <w:rFonts w:cs="Simplified Arabic" w:hint="cs"/>
                <w:sz w:val="24"/>
                <w:szCs w:val="24"/>
                <w:rtl/>
                <w:lang w:val="en-US" w:bidi="ar-IQ"/>
              </w:rPr>
              <w:t xml:space="preserve"> الحداثة، النظام الشكلي، المدارس الفنية والعمارية</w:t>
            </w:r>
          </w:p>
          <w:p w14:paraId="50ABDA31" w14:textId="77777777" w:rsidR="00D9122E" w:rsidRPr="00E77402" w:rsidRDefault="00D9122E" w:rsidP="00D9122E">
            <w:pPr>
              <w:spacing w:after="0" w:line="240" w:lineRule="auto"/>
              <w:rPr>
                <w:rFonts w:cs="Simplified Arabic"/>
                <w:b/>
                <w:bCs/>
                <w:sz w:val="24"/>
                <w:szCs w:val="24"/>
                <w:lang w:val="en-US" w:bidi="ar-KW"/>
              </w:rPr>
            </w:pPr>
          </w:p>
        </w:tc>
        <w:tc>
          <w:tcPr>
            <w:tcW w:w="2685" w:type="dxa"/>
          </w:tcPr>
          <w:p w14:paraId="6BDE5879" w14:textId="77777777" w:rsidR="00D9122E" w:rsidRPr="00E77402" w:rsidRDefault="00D9122E" w:rsidP="00D9122E">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val="en-US" w:bidi="ar-IQ"/>
              </w:rPr>
              <w:t xml:space="preserve">٩. المفردات الرئيسية للمادة </w:t>
            </w:r>
            <w:r w:rsidRPr="00E77402">
              <w:rPr>
                <w:rFonts w:asciiTheme="majorBidi" w:hAnsiTheme="majorBidi" w:cs="Simplified Arabic"/>
                <w:b/>
                <w:bCs/>
                <w:sz w:val="24"/>
                <w:szCs w:val="24"/>
                <w:lang w:val="en-US" w:bidi="ar-IQ"/>
              </w:rPr>
              <w:t>Keywords</w:t>
            </w:r>
          </w:p>
        </w:tc>
      </w:tr>
      <w:tr w:rsidR="00D9122E" w:rsidRPr="003D7CB2" w14:paraId="6423B37F" w14:textId="77777777" w:rsidTr="00E8166B">
        <w:trPr>
          <w:trHeight w:val="2771"/>
        </w:trPr>
        <w:tc>
          <w:tcPr>
            <w:tcW w:w="9093" w:type="dxa"/>
            <w:gridSpan w:val="3"/>
          </w:tcPr>
          <w:p w14:paraId="13613B02" w14:textId="77777777" w:rsidR="00D9122E" w:rsidRPr="00E77402" w:rsidRDefault="00D9122E" w:rsidP="00D9122E">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١٠. نبذة عامة عن المادة</w:t>
            </w:r>
          </w:p>
          <w:p w14:paraId="14217F77" w14:textId="5CA4FFAF" w:rsidR="00D9122E" w:rsidRPr="00F17C6D" w:rsidRDefault="00F17C6D" w:rsidP="00F17C6D">
            <w:pPr>
              <w:pStyle w:val="ListParagraph"/>
              <w:bidi/>
              <w:spacing w:after="0" w:line="240" w:lineRule="auto"/>
              <w:ind w:left="855"/>
              <w:jc w:val="both"/>
              <w:rPr>
                <w:rFonts w:ascii="Unikurd Diyako" w:hAnsi="Unikurd Diyako" w:cs="Unikurd Diyako"/>
                <w:b/>
                <w:bCs/>
                <w:sz w:val="24"/>
                <w:szCs w:val="24"/>
                <w:rtl/>
                <w:lang w:val="en-US" w:bidi="ar-IQ"/>
              </w:rPr>
            </w:pPr>
            <w:r>
              <w:rPr>
                <w:rFonts w:cs="Ali_K_Alwand" w:hint="cs"/>
                <w:sz w:val="28"/>
                <w:szCs w:val="28"/>
                <w:rtl/>
                <w:lang w:bidi="ar-IQ"/>
              </w:rPr>
              <w:t>لة بابةتى ميَذووى تةلارساز</w:t>
            </w:r>
            <w:r w:rsidRPr="0001009F">
              <w:rPr>
                <w:rFonts w:ascii="Arial" w:hAnsi="Arial" w:hint="cs"/>
                <w:sz w:val="28"/>
                <w:szCs w:val="28"/>
                <w:rtl/>
                <w:lang w:bidi="ar-IQ"/>
              </w:rPr>
              <w:t>ی</w:t>
            </w:r>
            <w:r w:rsidRPr="0001009F">
              <w:rPr>
                <w:rFonts w:cs="Ali_K_Alwand" w:hint="cs"/>
                <w:sz w:val="28"/>
                <w:szCs w:val="28"/>
                <w:rtl/>
                <w:lang w:bidi="ar-IQ"/>
              </w:rPr>
              <w:t xml:space="preserve"> </w:t>
            </w:r>
            <w:r w:rsidR="00CE7384">
              <w:rPr>
                <w:rFonts w:cs="Ali_K_Alwand" w:hint="cs"/>
                <w:sz w:val="28"/>
                <w:szCs w:val="28"/>
                <w:rtl/>
                <w:lang w:val="en-US" w:bidi="ar-IQ"/>
              </w:rPr>
              <w:t>ثؤست</w:t>
            </w:r>
            <w:r w:rsidR="00CE7384">
              <w:rPr>
                <w:rFonts w:hint="cs"/>
                <w:sz w:val="28"/>
                <w:szCs w:val="28"/>
                <w:rtl/>
                <w:lang w:bidi="ar-JO"/>
              </w:rPr>
              <w:t xml:space="preserve"> </w:t>
            </w:r>
            <w:r>
              <w:rPr>
                <w:rFonts w:cs="Ali_K_Alwand" w:hint="cs"/>
                <w:sz w:val="28"/>
                <w:szCs w:val="28"/>
                <w:rtl/>
                <w:lang w:val="en-US" w:bidi="ar-IQ"/>
              </w:rPr>
              <w:t>موديرن</w:t>
            </w:r>
            <w:r>
              <w:rPr>
                <w:rFonts w:cs="Ali_K_Alwand" w:hint="cs"/>
                <w:sz w:val="28"/>
                <w:szCs w:val="28"/>
                <w:rtl/>
                <w:lang w:bidi="ar-IQ"/>
              </w:rPr>
              <w:t xml:space="preserve"> قوتابي فيَرى ئةوة دةبيَت ضؤن دةستثيَكيَكى هزرى فةلسةفى لة رِووى خويندنةوةى تيؤرى ئةنجام بدات  بؤ ئةوةى بناغةيةكى زاستى مةعريفى بؤ خؤى دروست بكات، لة بةر ئةوةى هةميشة قوتابي لة وانة ثراكتيكييةكان فيرى لايةنى ثراكتيكى دةبيَت لة رووى ديراسةتكردنى رةنط وهيَلَكارى وتةكنيك وبالانس وريتم ... هتد، بةلاَم لة وانةى ميَذووى تةلارسازى </w:t>
            </w:r>
            <w:r w:rsidR="00CE7384">
              <w:rPr>
                <w:rFonts w:cs="Ali_K_Alwand" w:hint="cs"/>
                <w:sz w:val="28"/>
                <w:szCs w:val="28"/>
                <w:rtl/>
                <w:lang w:bidi="ar-IQ"/>
              </w:rPr>
              <w:t xml:space="preserve">ثؤست </w:t>
            </w:r>
            <w:r>
              <w:rPr>
                <w:rFonts w:cs="Ali_K_Alwand" w:hint="cs"/>
                <w:sz w:val="28"/>
                <w:szCs w:val="28"/>
                <w:rtl/>
                <w:lang w:val="en-US" w:bidi="ar-IQ"/>
              </w:rPr>
              <w:t>موديرن</w:t>
            </w:r>
            <w:r>
              <w:rPr>
                <w:rFonts w:cs="Ali_K_Alwand" w:hint="cs"/>
                <w:sz w:val="28"/>
                <w:szCs w:val="28"/>
                <w:rtl/>
                <w:lang w:bidi="ar-IQ"/>
              </w:rPr>
              <w:t xml:space="preserve"> ديراسةتيَكى تيؤرى دةكات لة سةر ئةوانةى ئاماذةمان ثيَ كرد، لة بةر ئةوةى قوتابي ثيَويستة لة ئاينةدةية بتوانى طوزارشت لة كارة هونةرييةكان وتةلارسازييةكانيش بكات وهةروةها بتوانى بةهاى ديزاينى خؤى وهةر تابلؤيةكى تر بنرخيَنيَت، ودةرخستة بكات لة سةر هةنديك شتى نامؤ كة لة تةلارسازى</w:t>
            </w:r>
            <w:r w:rsidR="00CE7384">
              <w:rPr>
                <w:rFonts w:cs="Ali_K_Alwand" w:hint="cs"/>
                <w:sz w:val="28"/>
                <w:szCs w:val="28"/>
                <w:rtl/>
                <w:lang w:bidi="ar-IQ"/>
              </w:rPr>
              <w:t xml:space="preserve"> ثؤست</w:t>
            </w:r>
            <w:r>
              <w:rPr>
                <w:rFonts w:cs="Ali_K_Alwand" w:hint="cs"/>
                <w:sz w:val="28"/>
                <w:szCs w:val="28"/>
                <w:rtl/>
                <w:lang w:bidi="ar-IQ"/>
              </w:rPr>
              <w:t xml:space="preserve"> موديرن دةست دةكةويَت ومومكينة لة بؤ ئايندة ئةو ستايلَة موديرنة بةكار بهيَنيَت بؤ ديزاينكردنى خانوويةك  يان بالَةخانةيةك يان هةر جيطايةكى ترى، وبتوانى بريار بؤ خؤى دروست بكات لة رووى دروستكردتنى كارى هونةرى  وديزاينى وضؤنيَتى جوانتر كردنى كاري ديزاين  وهةروةهاكارة هونةرييةك  خؤى.</w:t>
            </w:r>
          </w:p>
        </w:tc>
      </w:tr>
      <w:tr w:rsidR="00F17C6D" w:rsidRPr="00451B12" w14:paraId="4275D0AA" w14:textId="77777777" w:rsidTr="00E8166B">
        <w:trPr>
          <w:trHeight w:val="1110"/>
        </w:trPr>
        <w:tc>
          <w:tcPr>
            <w:tcW w:w="9093" w:type="dxa"/>
            <w:gridSpan w:val="3"/>
          </w:tcPr>
          <w:p w14:paraId="5F812872" w14:textId="77777777" w:rsidR="00F17C6D" w:rsidRDefault="00F17C6D" w:rsidP="00F17C6D">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11. ئامانجەکانی کۆرس</w:t>
            </w:r>
          </w:p>
          <w:p w14:paraId="78F97C58" w14:textId="77777777" w:rsidR="00F17C6D" w:rsidRPr="00C50B59" w:rsidRDefault="00F17C6D" w:rsidP="00F17C6D">
            <w:pPr>
              <w:bidi/>
              <w:spacing w:after="0" w:line="240" w:lineRule="auto"/>
              <w:jc w:val="both"/>
              <w:rPr>
                <w:rFonts w:ascii="Unikurd Diyako" w:hAnsi="Unikurd Diyako" w:cs="Ali_K_Alwand"/>
                <w:sz w:val="28"/>
                <w:szCs w:val="28"/>
                <w:rtl/>
                <w:lang w:val="en-US" w:bidi="ar-IQ"/>
              </w:rPr>
            </w:pPr>
            <w:r w:rsidRPr="00C50B59">
              <w:rPr>
                <w:rFonts w:ascii="Unikurd Diyako" w:hAnsi="Unikurd Diyako" w:cs="Ali_K_Alwand" w:hint="cs"/>
                <w:sz w:val="28"/>
                <w:szCs w:val="28"/>
                <w:rtl/>
                <w:lang w:val="en-US" w:bidi="ar-IQ"/>
              </w:rPr>
              <w:t>ئامانج لةم كؤرسة بة سيَ شيَوازة زانستى ومةهارى وسلوكي، لة دةرئةنجامى ئةم بابةتة تواناى قوتابي دة</w:t>
            </w:r>
            <w:r>
              <w:rPr>
                <w:rFonts w:ascii="Unikurd Diyako" w:hAnsi="Unikurd Diyako" w:cs="Ali_K_Alwand" w:hint="cs"/>
                <w:sz w:val="28"/>
                <w:szCs w:val="28"/>
                <w:rtl/>
                <w:lang w:val="en-US" w:bidi="ar-IQ"/>
              </w:rPr>
              <w:t>ر</w:t>
            </w:r>
            <w:r w:rsidRPr="00C50B59">
              <w:rPr>
                <w:rFonts w:ascii="Unikurd Diyako" w:hAnsi="Unikurd Diyako" w:cs="Ali_K_Alwand" w:hint="cs"/>
                <w:sz w:val="28"/>
                <w:szCs w:val="28"/>
                <w:rtl/>
                <w:lang w:val="en-US" w:bidi="ar-IQ"/>
              </w:rPr>
              <w:t>كةويَتة</w:t>
            </w:r>
            <w:r>
              <w:rPr>
                <w:rFonts w:ascii="Unikurd Diyako" w:hAnsi="Unikurd Diyako" w:cs="Ali_K_Alwand" w:hint="cs"/>
                <w:sz w:val="28"/>
                <w:szCs w:val="28"/>
                <w:rtl/>
                <w:lang w:val="en-US" w:bidi="ar-IQ"/>
              </w:rPr>
              <w:t xml:space="preserve"> لة</w:t>
            </w:r>
            <w:r w:rsidRPr="00C50B59">
              <w:rPr>
                <w:rFonts w:ascii="Unikurd Diyako" w:hAnsi="Unikurd Diyako" w:cs="Ali_K_Alwand" w:hint="cs"/>
                <w:sz w:val="28"/>
                <w:szCs w:val="28"/>
                <w:rtl/>
                <w:lang w:val="en-US" w:bidi="ar-IQ"/>
              </w:rPr>
              <w:t xml:space="preserve"> ذيَر تاقيكردنةوة بةشيَوةيةكى زانستى فيَ</w:t>
            </w:r>
            <w:r>
              <w:rPr>
                <w:rFonts w:ascii="Unikurd Diyako" w:hAnsi="Unikurd Diyako" w:cs="Ali_K_Alwand" w:hint="cs"/>
                <w:sz w:val="28"/>
                <w:szCs w:val="28"/>
                <w:rtl/>
                <w:lang w:val="en-US" w:bidi="ar-IQ"/>
              </w:rPr>
              <w:t>ركارى طونجاو بؤ ئةوةى مامؤستا ئا</w:t>
            </w:r>
            <w:r w:rsidRPr="00C50B59">
              <w:rPr>
                <w:rFonts w:ascii="Unikurd Diyako" w:hAnsi="Unikurd Diyako" w:cs="Ali_K_Alwand" w:hint="cs"/>
                <w:sz w:val="28"/>
                <w:szCs w:val="28"/>
                <w:rtl/>
                <w:lang w:val="en-US" w:bidi="ar-IQ"/>
              </w:rPr>
              <w:t>ست وتواناى قوتابيةكانى خؤى بزانى</w:t>
            </w:r>
            <w:r>
              <w:rPr>
                <w:rFonts w:ascii="Unikurd Diyako" w:hAnsi="Unikurd Diyako" w:cs="Ali_K_Alwand" w:hint="cs"/>
                <w:sz w:val="28"/>
                <w:szCs w:val="28"/>
                <w:rtl/>
                <w:lang w:val="en-US" w:bidi="ar-IQ"/>
              </w:rPr>
              <w:t>، بؤ ئةوةى كة مامؤستا بتوانى رِيَطةجارةيةكى باش هةلَبذيرى بؤ ثةرةثيَدانى ئةو تواناية، وة هةروةها ستايلَيَكى طونجاو هةلَبذيري بؤ ضؤنيَتى مامةلَة كردن لة طةلَ تواناكان، وة بةردةوام بوون بةم شيَوةية مامؤستا دةطاتة ئةنجامى ضؤنيَتى تةقويم كردن وطةشةدان بة تواناى زانستى قوتابييةكان، لة بةر ئةوةى مةهارةت وتواناكانى قوتابيان هةمووى وةكو يةك نين بؤية مامؤستا ثيَويستة بة شيَوةيةك مامةلَة بكات هةر يةك لةو قوتابيانة بة ثيَي تواناى، وة ئةمة ثيَويستي بة ماوةيةكة بؤ ئةوةى ئاستى زانستى ومةهارةت وسلؤكى قوتابي دةربكةويَت، هةروةها لة ئةنجامى ئةم ثرؤسةية مرؤظيَكى ئةكاديمي هونةرمةند بة توانا درؤست دةبيَت لة بؤ كؤمةلَطاى كوردى وسةركةوتنى ئامانجى فيَركارى بة طشتى دةطاتة ئةنجام.</w:t>
            </w:r>
          </w:p>
          <w:p w14:paraId="6C2AD68D" w14:textId="6F3BADA3" w:rsidR="00F17C6D" w:rsidRPr="00161FF8" w:rsidRDefault="00F17C6D" w:rsidP="00F17C6D">
            <w:pPr>
              <w:pStyle w:val="NoSpacing"/>
              <w:numPr>
                <w:ilvl w:val="0"/>
                <w:numId w:val="14"/>
              </w:numPr>
              <w:bidi/>
              <w:ind w:left="372"/>
              <w:rPr>
                <w:rFonts w:asciiTheme="minorBidi" w:hAnsiTheme="minorBidi" w:cstheme="minorBidi"/>
                <w:sz w:val="24"/>
                <w:szCs w:val="24"/>
              </w:rPr>
            </w:pPr>
          </w:p>
        </w:tc>
      </w:tr>
      <w:tr w:rsidR="00F17C6D" w:rsidRPr="00E77402" w14:paraId="4EB1DC91" w14:textId="77777777" w:rsidTr="00C01B31">
        <w:trPr>
          <w:trHeight w:val="704"/>
        </w:trPr>
        <w:tc>
          <w:tcPr>
            <w:tcW w:w="9093" w:type="dxa"/>
            <w:gridSpan w:val="3"/>
          </w:tcPr>
          <w:p w14:paraId="3CD2E3E6" w14:textId="77777777" w:rsidR="00F17C6D" w:rsidRPr="00E77402" w:rsidRDefault="00F17C6D" w:rsidP="00F17C6D">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lastRenderedPageBreak/>
              <w:t xml:space="preserve">١٢. التزامات </w:t>
            </w:r>
            <w:r w:rsidRPr="00E77402">
              <w:rPr>
                <w:rFonts w:cs="Simplified Arabic" w:hint="cs"/>
                <w:b/>
                <w:bCs/>
                <w:sz w:val="24"/>
                <w:szCs w:val="24"/>
                <w:rtl/>
                <w:lang w:bidi="ar-IQ"/>
              </w:rPr>
              <w:t>الطالب:</w:t>
            </w:r>
          </w:p>
          <w:p w14:paraId="017DB5BE" w14:textId="671394E8" w:rsidR="00F17C6D" w:rsidRPr="00287A96" w:rsidRDefault="00F17C6D" w:rsidP="00F17C6D">
            <w:pPr>
              <w:bidi/>
              <w:spacing w:after="0" w:line="240" w:lineRule="auto"/>
              <w:rPr>
                <w:rFonts w:cs="Simplified Arabic"/>
                <w:sz w:val="24"/>
                <w:szCs w:val="24"/>
                <w:rtl/>
                <w:lang w:val="en-US" w:bidi="ar-IQ"/>
              </w:rPr>
            </w:pPr>
            <w:r>
              <w:rPr>
                <w:rFonts w:cs="Simplified Arabic" w:hint="cs"/>
                <w:sz w:val="24"/>
                <w:szCs w:val="24"/>
                <w:rtl/>
                <w:lang w:val="en-US" w:bidi="ar-IQ"/>
              </w:rPr>
              <w:t>يجب على الطلاب حضور المحاضرات الاسبوعية بواقع محاضرة كل اسبوع (ساعتين في الاسبوع) واداء الاعمال والتطبيقات الصفية والبيتية والامتحانات الفصلية ونهاية السنة الدراسية.</w:t>
            </w:r>
          </w:p>
        </w:tc>
      </w:tr>
      <w:tr w:rsidR="00F17C6D" w:rsidRPr="00E77402" w14:paraId="3A0BDD7D" w14:textId="77777777" w:rsidTr="00C01B31">
        <w:trPr>
          <w:trHeight w:val="704"/>
        </w:trPr>
        <w:tc>
          <w:tcPr>
            <w:tcW w:w="9093" w:type="dxa"/>
            <w:gridSpan w:val="3"/>
          </w:tcPr>
          <w:p w14:paraId="2695C4C1" w14:textId="77777777" w:rsidR="00F03D58" w:rsidRPr="00734044" w:rsidRDefault="00F17C6D" w:rsidP="00F03D58">
            <w:pPr>
              <w:bidi/>
              <w:spacing w:after="0" w:line="240" w:lineRule="auto"/>
              <w:rPr>
                <w:rFonts w:ascii="Unikurd Diyako" w:hAnsi="Unikurd Diyako" w:cs="Unikurd Diyako"/>
                <w:b/>
                <w:bCs/>
                <w:sz w:val="28"/>
                <w:szCs w:val="28"/>
                <w:rtl/>
                <w:lang w:val="en-US" w:bidi="ar-IQ"/>
              </w:rPr>
            </w:pPr>
            <w:r w:rsidRPr="00E77402">
              <w:rPr>
                <w:rFonts w:asciiTheme="majorBidi" w:hAnsiTheme="majorBidi" w:cs="Simplified Arabic"/>
                <w:b/>
                <w:bCs/>
                <w:sz w:val="24"/>
                <w:szCs w:val="24"/>
                <w:rtl/>
                <w:lang w:bidi="ar-IQ"/>
              </w:rPr>
              <w:t xml:space="preserve">١٣. </w:t>
            </w:r>
            <w:r w:rsidR="00F03D58" w:rsidRPr="00734044">
              <w:rPr>
                <w:rFonts w:ascii="Unikurd Diyako" w:hAnsi="Unikurd Diyako" w:cs="Unikurd Diyako"/>
                <w:b/>
                <w:bCs/>
                <w:sz w:val="24"/>
                <w:szCs w:val="24"/>
                <w:rtl/>
                <w:lang w:val="en-US" w:bidi="ar-KW"/>
              </w:rPr>
              <w:t>ڕێگه‌ی وانه‌‌ ووتنه‌وه‌</w:t>
            </w:r>
            <w:r w:rsidR="00F03D58" w:rsidRPr="00734044">
              <w:rPr>
                <w:rFonts w:ascii="Unikurd Diyako" w:hAnsi="Unikurd Diyako" w:cs="Unikurd Diyako"/>
                <w:b/>
                <w:bCs/>
                <w:sz w:val="28"/>
                <w:szCs w:val="28"/>
                <w:rtl/>
                <w:lang w:val="en-US" w:bidi="ar-IQ"/>
              </w:rPr>
              <w:t xml:space="preserve"> </w:t>
            </w:r>
          </w:p>
          <w:p w14:paraId="5436168C" w14:textId="5AA9ED5D" w:rsidR="00F17C6D" w:rsidRPr="00E77402" w:rsidRDefault="00F03D58" w:rsidP="00F03D58">
            <w:pPr>
              <w:bidi/>
              <w:spacing w:after="0" w:line="240" w:lineRule="auto"/>
              <w:rPr>
                <w:rFonts w:asciiTheme="majorBidi" w:hAnsiTheme="majorBidi" w:cs="Simplified Arabic"/>
                <w:sz w:val="24"/>
                <w:szCs w:val="24"/>
                <w:rtl/>
                <w:lang w:val="en-US" w:bidi="ar-IQ"/>
              </w:rPr>
            </w:pPr>
            <w:r w:rsidRPr="000C0E57">
              <w:rPr>
                <w:rFonts w:ascii="Unikurd Diyako" w:hAnsi="Unikurd Diyako" w:cs="Ali_K_Alwand" w:hint="cs"/>
                <w:sz w:val="28"/>
                <w:szCs w:val="28"/>
                <w:rtl/>
                <w:lang w:bidi="ar-KW"/>
              </w:rPr>
              <w:t xml:space="preserve">لة خودى ئةم وانةدا مامؤستا مامةلَة لةطةلَ </w:t>
            </w:r>
            <w:r>
              <w:rPr>
                <w:rFonts w:ascii="Unikurd Diyako" w:hAnsi="Unikurd Diyako" w:cs="Ali_K_Alwand" w:hint="cs"/>
                <w:sz w:val="28"/>
                <w:szCs w:val="28"/>
                <w:rtl/>
                <w:lang w:val="en-US" w:bidi="ar-KW"/>
              </w:rPr>
              <w:t>بابةتيَكى تيَورى دةكات وةكو نؤرة هةموو موحازةرةيةك بابةتيَكى نوى رِوون دةكةينةوة</w:t>
            </w:r>
            <w:r>
              <w:rPr>
                <w:rFonts w:ascii="Unikurd Diyako" w:hAnsi="Unikurd Diyako" w:cs="Ali_K_Alwand" w:hint="cs"/>
                <w:sz w:val="28"/>
                <w:szCs w:val="28"/>
                <w:rtl/>
                <w:lang w:val="en-US" w:bidi="ar-IQ"/>
              </w:rPr>
              <w:t>، تةنها وانة سةرةتاييةكان واتا لة سةرةتاى كؤرسةكان مامؤستا كؤمةليَك شت سةبارةت بة ضةمكى ميَذووى نةلارسازى ئيسلامى دةخاتة رِوو بؤ قوتابيان.</w:t>
            </w:r>
          </w:p>
        </w:tc>
      </w:tr>
      <w:tr w:rsidR="00F17C6D" w:rsidRPr="006B7B83" w14:paraId="06E2AF43" w14:textId="77777777" w:rsidTr="00C01B31">
        <w:trPr>
          <w:trHeight w:val="704"/>
        </w:trPr>
        <w:tc>
          <w:tcPr>
            <w:tcW w:w="9093" w:type="dxa"/>
            <w:gridSpan w:val="3"/>
          </w:tcPr>
          <w:p w14:paraId="391E0CB2" w14:textId="77777777" w:rsidR="00F03D58" w:rsidRPr="00734044" w:rsidRDefault="00F17C6D" w:rsidP="00F03D58">
            <w:pPr>
              <w:bidi/>
              <w:spacing w:after="0" w:line="240" w:lineRule="auto"/>
              <w:rPr>
                <w:rFonts w:ascii="Unikurd Diyako" w:hAnsi="Unikurd Diyako" w:cs="Unikurd Diyako"/>
                <w:b/>
                <w:bCs/>
                <w:sz w:val="28"/>
                <w:szCs w:val="28"/>
                <w:lang w:val="en-US" w:bidi="ar-IQ"/>
              </w:rPr>
            </w:pPr>
            <w:r w:rsidRPr="00161FF8">
              <w:rPr>
                <w:rFonts w:asciiTheme="minorBidi" w:hAnsiTheme="minorBidi" w:cstheme="minorBidi"/>
                <w:b/>
                <w:bCs/>
                <w:sz w:val="24"/>
                <w:szCs w:val="24"/>
                <w:rtl/>
                <w:lang w:bidi="ar-IQ"/>
              </w:rPr>
              <w:t xml:space="preserve">١٤. </w:t>
            </w:r>
            <w:r w:rsidR="00F03D58" w:rsidRPr="00734044">
              <w:rPr>
                <w:rFonts w:ascii="Unikurd Diyako" w:hAnsi="Unikurd Diyako" w:cs="Unikurd Diyako"/>
                <w:b/>
                <w:bCs/>
                <w:sz w:val="24"/>
                <w:szCs w:val="24"/>
                <w:rtl/>
                <w:lang w:val="en-US" w:bidi="ar-KW"/>
              </w:rPr>
              <w:t>سیستەمی هه‌ڵسه‌نگاندن</w:t>
            </w:r>
          </w:p>
          <w:p w14:paraId="4C23723F" w14:textId="0D94A2E1" w:rsidR="00F17C6D" w:rsidRPr="00F03D58" w:rsidRDefault="00F03D58" w:rsidP="00F03D58">
            <w:pPr>
              <w:bidi/>
              <w:spacing w:after="0" w:line="240" w:lineRule="auto"/>
              <w:jc w:val="both"/>
              <w:rPr>
                <w:rFonts w:ascii="Unikurd Diyako" w:hAnsi="Unikurd Diyako" w:cs="Ali_K_Alwand"/>
                <w:sz w:val="28"/>
                <w:szCs w:val="28"/>
                <w:rtl/>
                <w:lang w:val="en-US" w:bidi="ar-IQ"/>
              </w:rPr>
            </w:pPr>
            <w:r w:rsidRPr="00CF40E1">
              <w:rPr>
                <w:rFonts w:ascii="Unikurd Diyako" w:hAnsi="Unikurd Diyako" w:cs="Ali_K_Alwand" w:hint="cs"/>
                <w:sz w:val="28"/>
                <w:szCs w:val="28"/>
                <w:rtl/>
                <w:lang w:val="en-US" w:bidi="ar-IQ"/>
              </w:rPr>
              <w:t>لةم وانةيةدا</w:t>
            </w:r>
            <w:r>
              <w:rPr>
                <w:rFonts w:ascii="Unikurd Diyako" w:hAnsi="Unikurd Diyako" w:cs="Ali_K_Alwand" w:hint="cs"/>
                <w:sz w:val="28"/>
                <w:szCs w:val="28"/>
                <w:rtl/>
                <w:lang w:val="en-US" w:bidi="ar-IQ"/>
              </w:rPr>
              <w:t xml:space="preserve"> هةلَسةنطاندن بة شيَوةيةكى تاقيكردنةوةى تيَورى دةبيَت وة 20 نمرة لة سةر كؤرسى يةكةم و20 نمرة لة سةر كؤرسى دووةم، واتا هةردوو كؤرسةكة دةكاتى 40 نمرة و60 نمرة لة سةر تاقيكردنةوةى كؤتايى سالَ دةبيَت، ولة ئةنجامدا كؤكراوةى هةردوو نمرةى كؤششى سالاَنة وتاقيكردنةوةى كؤتايى سالَ دةكاتة 100 نمرة.</w:t>
            </w:r>
          </w:p>
        </w:tc>
      </w:tr>
      <w:tr w:rsidR="00F17C6D" w:rsidRPr="00E77402" w14:paraId="1FD8F726" w14:textId="77777777" w:rsidTr="00EC388C">
        <w:trPr>
          <w:trHeight w:val="1819"/>
        </w:trPr>
        <w:tc>
          <w:tcPr>
            <w:tcW w:w="9093" w:type="dxa"/>
            <w:gridSpan w:val="3"/>
          </w:tcPr>
          <w:p w14:paraId="3EBF4FFE" w14:textId="77777777" w:rsidR="00F03D58" w:rsidRDefault="00F17C6D" w:rsidP="00F03D58">
            <w:pPr>
              <w:bidi/>
              <w:spacing w:after="0" w:line="240" w:lineRule="auto"/>
              <w:rPr>
                <w:rFonts w:ascii="Unikurd Diyako" w:hAnsi="Unikurd Diyako" w:cs="Unikurd Diyako"/>
                <w:b/>
                <w:bCs/>
                <w:sz w:val="28"/>
                <w:szCs w:val="28"/>
                <w:rtl/>
                <w:lang w:val="en-US" w:bidi="ar-IQ"/>
              </w:rPr>
            </w:pPr>
            <w:r w:rsidRPr="005873E3">
              <w:rPr>
                <w:rFonts w:asciiTheme="majorBidi" w:hAnsiTheme="majorBidi" w:cs="Simplified Arabic"/>
                <w:b/>
                <w:bCs/>
                <w:sz w:val="24"/>
                <w:szCs w:val="24"/>
                <w:rtl/>
                <w:lang w:val="en-US" w:bidi="ar-IQ"/>
              </w:rPr>
              <w:t xml:space="preserve">١٥. </w:t>
            </w:r>
            <w:r w:rsidR="00F03D58" w:rsidRPr="00734044">
              <w:rPr>
                <w:rFonts w:ascii="Unikurd Diyako" w:hAnsi="Unikurd Diyako" w:cs="Unikurd Diyako"/>
                <w:b/>
                <w:bCs/>
                <w:sz w:val="24"/>
                <w:szCs w:val="24"/>
                <w:rtl/>
                <w:lang w:val="en-US" w:bidi="ar-KW"/>
              </w:rPr>
              <w:t>ده‌رئه‌نجامه‌کانی فێربوون</w:t>
            </w:r>
          </w:p>
          <w:p w14:paraId="0E850336" w14:textId="4C6CAA73" w:rsidR="00F17C6D" w:rsidRPr="0071256D" w:rsidRDefault="00F03D58" w:rsidP="00F03D58">
            <w:pPr>
              <w:pStyle w:val="ListParagraph"/>
              <w:numPr>
                <w:ilvl w:val="0"/>
                <w:numId w:val="16"/>
              </w:numPr>
              <w:bidi/>
              <w:ind w:left="351"/>
              <w:jc w:val="both"/>
              <w:rPr>
                <w:rFonts w:asciiTheme="minorBidi" w:hAnsiTheme="minorBidi" w:cstheme="minorBidi"/>
                <w:sz w:val="24"/>
                <w:szCs w:val="24"/>
                <w:rtl/>
                <w:lang w:bidi="ar-IQ"/>
              </w:rPr>
            </w:pPr>
            <w:r w:rsidRPr="00CB3323">
              <w:rPr>
                <w:rFonts w:ascii="Unikurd Diyako" w:hAnsi="Unikurd Diyako" w:cs="Ali_K_Alwand" w:hint="cs"/>
                <w:sz w:val="28"/>
                <w:szCs w:val="28"/>
                <w:rtl/>
                <w:lang w:val="en-US" w:bidi="ar-IQ"/>
              </w:rPr>
              <w:t>دةرئةنجام لةم كؤرسة زانستى ومةهارى وسلوكيية،</w:t>
            </w:r>
            <w:r>
              <w:rPr>
                <w:rFonts w:ascii="Unikurd Diyako" w:hAnsi="Unikurd Diyako" w:cs="Ali_K_Alwand" w:hint="cs"/>
                <w:sz w:val="28"/>
                <w:szCs w:val="28"/>
                <w:rtl/>
                <w:lang w:val="en-US" w:bidi="ar-IQ"/>
              </w:rPr>
              <w:t xml:space="preserve"> لة بوارى تيَؤرى</w:t>
            </w:r>
            <w:r w:rsidRPr="00CB3323">
              <w:rPr>
                <w:rFonts w:ascii="Unikurd Diyako" w:hAnsi="Unikurd Diyako" w:cs="Ali_K_Alwand" w:hint="cs"/>
                <w:sz w:val="28"/>
                <w:szCs w:val="28"/>
                <w:rtl/>
                <w:lang w:val="en-US" w:bidi="ar-IQ"/>
              </w:rPr>
              <w:t xml:space="preserve"> </w:t>
            </w:r>
            <w:r>
              <w:rPr>
                <w:rFonts w:ascii="Unikurd Diyako" w:hAnsi="Unikurd Diyako" w:cs="Ali_K_Alwand" w:hint="cs"/>
                <w:sz w:val="28"/>
                <w:szCs w:val="28"/>
                <w:rtl/>
                <w:lang w:val="en-US" w:bidi="ar-IQ"/>
              </w:rPr>
              <w:t>دةبيَت</w:t>
            </w:r>
            <w:r w:rsidRPr="00CB3323">
              <w:rPr>
                <w:rFonts w:ascii="Unikurd Diyako" w:hAnsi="Unikurd Diyako" w:cs="Ali_K_Alwand" w:hint="cs"/>
                <w:sz w:val="28"/>
                <w:szCs w:val="28"/>
                <w:rtl/>
                <w:lang w:val="en-US" w:bidi="ar-IQ"/>
              </w:rPr>
              <w:t>، كة ئةم بابةتة بة بابةتى سةرةكى قوتابي دادةنريَت لة بةر ئةوةى لة راستى دا ئةم وانةية ئيش وكارى سةرةكى قوتابية لة دةرئةنجامى ئةم بابةتة تواناى قوتابي دةر</w:t>
            </w:r>
            <w:r>
              <w:rPr>
                <w:rFonts w:ascii="Unikurd Diyako" w:hAnsi="Unikurd Diyako" w:cs="Ali_K_Alwand" w:hint="cs"/>
                <w:sz w:val="28"/>
                <w:szCs w:val="28"/>
                <w:rtl/>
                <w:lang w:val="en-US" w:bidi="ar-IQ"/>
              </w:rPr>
              <w:t>دة</w:t>
            </w:r>
            <w:r w:rsidRPr="00CB3323">
              <w:rPr>
                <w:rFonts w:ascii="Unikurd Diyako" w:hAnsi="Unikurd Diyako" w:cs="Ali_K_Alwand" w:hint="cs"/>
                <w:sz w:val="28"/>
                <w:szCs w:val="28"/>
                <w:rtl/>
                <w:lang w:val="en-US" w:bidi="ar-IQ"/>
              </w:rPr>
              <w:t xml:space="preserve">كةويَتة لة ذيَر تاقيكردنةوة بةشيَوةيةكى زانستى فيَركارى طونجاو بؤ ئةوةى مامؤستا ئاست وتواناى قوتابيةكانى خؤى بزانى، بؤ ئةوةى كة مامؤستا بتوانى رِيَطةجارةيةكى باش هةلَبذيرى بؤ ثةرةثيَدانى ئةو تواناية، وة هةروةها ستايلَيَكى طونجاو هةلَبذيري بؤ ضؤنيَتى مامةلَة كردن لة طةلَ تواناكان، وة بةردةوام بوون بةم شيَوةية مامؤستا دةطاتة ئةنجامى ضؤنيَتى تةقويم كردن وطةشةدان بة تواناى زانستى قوتابييةكان، هةروةها قوتابي </w:t>
            </w:r>
            <w:r>
              <w:rPr>
                <w:rFonts w:ascii="Unikurd Diyako" w:hAnsi="Unikurd Diyako" w:cs="Ali_K_Alwand" w:hint="cs"/>
                <w:sz w:val="28"/>
                <w:szCs w:val="28"/>
                <w:rtl/>
                <w:lang w:val="en-US" w:bidi="ar-IQ"/>
              </w:rPr>
              <w:t>فيرى تةكنيكى ثراكتيكى دةبيَت بؤ ئةوةى ببيَت بة كةسيَكى ثرؤفشينالَ بؤ ئايندة وبتوانى ثةيوةندى دروست بكات لةطةلَ بازار، كة ريَطة ضارةيةكى تةواوة بؤ بزنسكردن</w:t>
            </w:r>
            <w:r w:rsidRPr="00CB3323">
              <w:rPr>
                <w:rFonts w:ascii="Unikurd Diyako" w:hAnsi="Unikurd Diyako" w:cs="Ali_K_Alwand" w:hint="cs"/>
                <w:sz w:val="28"/>
                <w:szCs w:val="28"/>
                <w:rtl/>
                <w:lang w:val="en-US" w:bidi="ar-IQ"/>
              </w:rPr>
              <w:t>.</w:t>
            </w:r>
          </w:p>
        </w:tc>
      </w:tr>
      <w:tr w:rsidR="00F17C6D" w:rsidRPr="00E77402" w14:paraId="348572B5" w14:textId="77777777" w:rsidTr="00C01B31">
        <w:tc>
          <w:tcPr>
            <w:tcW w:w="9093" w:type="dxa"/>
            <w:gridSpan w:val="3"/>
          </w:tcPr>
          <w:p w14:paraId="618E400C" w14:textId="77777777" w:rsidR="00F17C6D" w:rsidRPr="00161FF8" w:rsidRDefault="00F17C6D" w:rsidP="00F17C6D">
            <w:pPr>
              <w:bidi/>
              <w:spacing w:after="0" w:line="240" w:lineRule="auto"/>
              <w:rPr>
                <w:rFonts w:asciiTheme="minorBidi" w:hAnsiTheme="minorBidi" w:cstheme="minorBidi"/>
                <w:b/>
                <w:bCs/>
                <w:sz w:val="24"/>
                <w:szCs w:val="24"/>
                <w:rtl/>
                <w:lang w:bidi="ar-IQ"/>
              </w:rPr>
            </w:pPr>
            <w:r w:rsidRPr="00E77402">
              <w:rPr>
                <w:rFonts w:asciiTheme="majorBidi" w:hAnsiTheme="majorBidi" w:cs="Simplified Arabic"/>
                <w:b/>
                <w:bCs/>
                <w:sz w:val="24"/>
                <w:szCs w:val="24"/>
                <w:rtl/>
                <w:lang w:bidi="ar-IQ"/>
              </w:rPr>
              <w:t>١٦</w:t>
            </w:r>
            <w:r w:rsidRPr="00161FF8">
              <w:rPr>
                <w:rFonts w:asciiTheme="minorBidi" w:hAnsiTheme="minorBidi" w:cstheme="minorBidi"/>
                <w:b/>
                <w:bCs/>
                <w:sz w:val="24"/>
                <w:szCs w:val="24"/>
                <w:rtl/>
                <w:lang w:bidi="ar-IQ"/>
              </w:rPr>
              <w:t>. قائمة المراجع والكتب</w:t>
            </w:r>
          </w:p>
          <w:p w14:paraId="0BAD8DB2" w14:textId="77777777" w:rsidR="00F03D58" w:rsidRPr="00D62286" w:rsidRDefault="00F03D58" w:rsidP="00F03D58">
            <w:pPr>
              <w:jc w:val="both"/>
              <w:rPr>
                <w:b/>
                <w:bCs/>
                <w:color w:val="0000FF"/>
                <w:sz w:val="14"/>
                <w:szCs w:val="14"/>
                <w:u w:val="single"/>
                <w:rtl/>
                <w:lang w:bidi="ar-IQ"/>
              </w:rPr>
            </w:pPr>
            <w:r>
              <w:rPr>
                <w:rFonts w:asciiTheme="minorBidi" w:hAnsiTheme="minorBidi" w:cstheme="minorBidi" w:hint="cs"/>
                <w:sz w:val="24"/>
                <w:szCs w:val="24"/>
                <w:rtl/>
                <w:lang w:val="en-US" w:bidi="ar-IQ"/>
              </w:rPr>
              <w:t xml:space="preserve">1- </w:t>
            </w:r>
            <w:hyperlink r:id="rId8" w:history="1">
              <w:r w:rsidRPr="00EC2E91">
                <w:rPr>
                  <w:rStyle w:val="Hyperlink"/>
                  <w:b/>
                  <w:bCs/>
                  <w:sz w:val="14"/>
                  <w:szCs w:val="14"/>
                  <w:lang w:bidi="ar-IQ"/>
                </w:rPr>
                <w:t>https://www.marefa.org/%D9%81%D8%B1%D8%A7%D9%86%D9%83_%DA%AF%D9%8A%D8%B1%D9%8A</w:t>
              </w:r>
            </w:hyperlink>
          </w:p>
          <w:p w14:paraId="0B7D570D" w14:textId="77777777" w:rsidR="00F03D58" w:rsidRDefault="00F03D58" w:rsidP="00F03D58">
            <w:pPr>
              <w:pStyle w:val="FootnoteText"/>
            </w:pPr>
            <w:r>
              <w:rPr>
                <w:rFonts w:asciiTheme="minorBidi" w:hAnsiTheme="minorBidi" w:cstheme="minorBidi" w:hint="cs"/>
                <w:sz w:val="24"/>
                <w:rtl/>
                <w:lang w:val="en-US" w:bidi="ar-IQ"/>
              </w:rPr>
              <w:t xml:space="preserve">2- </w:t>
            </w:r>
            <w:r>
              <w:rPr>
                <w:rStyle w:val="FootnoteReference"/>
              </w:rPr>
              <w:footnoteRef/>
            </w:r>
            <w:r>
              <w:rPr>
                <w:rtl/>
              </w:rPr>
              <w:t xml:space="preserve"> </w:t>
            </w:r>
            <w:r>
              <w:rPr>
                <w:rFonts w:hint="cs"/>
                <w:rtl/>
              </w:rPr>
              <w:t>-أمجد المساعد، تيار الارت نوفو (1880-1914)، بحث منشور، جامعة البصرة، كلية الهندسة، قسم الهندسة المعمارية، البصرة، 2018، ص88.</w:t>
            </w:r>
          </w:p>
          <w:p w14:paraId="511883CD" w14:textId="34EC3FD9" w:rsidR="00F17C6D" w:rsidRDefault="00F03D58" w:rsidP="00F17C6D">
            <w:pPr>
              <w:bidi/>
              <w:ind w:left="67" w:right="-642"/>
              <w:rPr>
                <w:rtl/>
                <w:lang w:bidi="ar-IQ"/>
              </w:rPr>
            </w:pPr>
            <w:r>
              <w:rPr>
                <w:rFonts w:asciiTheme="minorBidi" w:hAnsiTheme="minorBidi" w:cstheme="minorBidi" w:hint="cs"/>
                <w:sz w:val="24"/>
                <w:szCs w:val="24"/>
                <w:rtl/>
                <w:lang w:bidi="ar-IQ"/>
              </w:rPr>
              <w:t xml:space="preserve">3- </w:t>
            </w:r>
            <w:hyperlink r:id="rId9" w:history="1">
              <w:r w:rsidRPr="000243FD">
                <w:rPr>
                  <w:rStyle w:val="Hyperlink"/>
                  <w:lang w:bidi="ar-IQ"/>
                </w:rPr>
                <w:t>https://stringfixer.com/ar/Art_Nouveau</w:t>
              </w:r>
            </w:hyperlink>
          </w:p>
          <w:p w14:paraId="2CB4F0C5" w14:textId="55E8E2D1" w:rsidR="00F03D58" w:rsidRPr="00F03D58" w:rsidRDefault="00F03D58" w:rsidP="00F03D58">
            <w:pPr>
              <w:bidi/>
              <w:ind w:left="67" w:right="-642"/>
              <w:rPr>
                <w:rFonts w:asciiTheme="minorBidi" w:hAnsiTheme="minorBidi" w:cstheme="minorBidi"/>
                <w:sz w:val="24"/>
                <w:szCs w:val="24"/>
                <w:lang w:bidi="ar-IQ"/>
              </w:rPr>
            </w:pPr>
            <w:r>
              <w:rPr>
                <w:rFonts w:hint="cs"/>
                <w:rtl/>
                <w:lang w:bidi="ar-IQ"/>
              </w:rPr>
              <w:t xml:space="preserve">4- </w:t>
            </w:r>
            <w:r>
              <w:rPr>
                <w:rFonts w:hint="cs"/>
                <w:rtl/>
              </w:rPr>
              <w:t xml:space="preserve">سعيد درويش، واخرون، الرمز والرمزية في الفن التشكيلي، بحث منشور في مجلة جامعة دمشق للعلوم الهندسية، مجلد 29، العدد 11، سوريا </w:t>
            </w:r>
            <w:r>
              <w:rPr>
                <w:rtl/>
              </w:rPr>
              <w:t>–</w:t>
            </w:r>
            <w:r>
              <w:rPr>
                <w:rFonts w:hint="cs"/>
                <w:rtl/>
              </w:rPr>
              <w:t xml:space="preserve"> دمشق، 2013، ص668.</w:t>
            </w:r>
          </w:p>
        </w:tc>
      </w:tr>
      <w:tr w:rsidR="00F17C6D" w:rsidRPr="00E77402" w14:paraId="585E4B1F" w14:textId="77777777" w:rsidTr="00D30596">
        <w:tc>
          <w:tcPr>
            <w:tcW w:w="2518" w:type="dxa"/>
            <w:tcBorders>
              <w:bottom w:val="single" w:sz="8" w:space="0" w:color="auto"/>
            </w:tcBorders>
          </w:tcPr>
          <w:p w14:paraId="7E8E6BFB" w14:textId="77777777" w:rsidR="00F17C6D" w:rsidRPr="00E77402" w:rsidRDefault="00F17C6D" w:rsidP="00F17C6D">
            <w:pPr>
              <w:bidi/>
              <w:spacing w:after="0" w:line="240" w:lineRule="auto"/>
              <w:rPr>
                <w:rFonts w:cs="Simplified Arabic"/>
                <w:b/>
                <w:bCs/>
                <w:sz w:val="24"/>
                <w:szCs w:val="24"/>
                <w:rtl/>
                <w:lang w:val="en-US" w:bidi="ar-IQ"/>
              </w:rPr>
            </w:pPr>
            <w:r w:rsidRPr="00E77402">
              <w:rPr>
                <w:rFonts w:cs="Simplified Arabic" w:hint="cs"/>
                <w:b/>
                <w:bCs/>
                <w:sz w:val="24"/>
                <w:szCs w:val="24"/>
                <w:rtl/>
                <w:lang w:val="en-US" w:bidi="ar-IQ"/>
              </w:rPr>
              <w:t>اسم المحاضر</w:t>
            </w:r>
          </w:p>
        </w:tc>
        <w:tc>
          <w:tcPr>
            <w:tcW w:w="6575" w:type="dxa"/>
            <w:gridSpan w:val="2"/>
            <w:tcBorders>
              <w:bottom w:val="single" w:sz="8" w:space="0" w:color="auto"/>
            </w:tcBorders>
          </w:tcPr>
          <w:p w14:paraId="38D18168" w14:textId="77777777" w:rsidR="00F17C6D" w:rsidRPr="00E65BFD" w:rsidRDefault="00F17C6D" w:rsidP="00F17C6D">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bidi="ar-IQ"/>
              </w:rPr>
              <w:t>١٧. المواضيع</w:t>
            </w:r>
          </w:p>
        </w:tc>
      </w:tr>
      <w:tr w:rsidR="00F17C6D" w:rsidRPr="00E77402" w14:paraId="3DE4B042" w14:textId="77777777" w:rsidTr="00D30596">
        <w:trPr>
          <w:trHeight w:val="1405"/>
        </w:trPr>
        <w:tc>
          <w:tcPr>
            <w:tcW w:w="2518" w:type="dxa"/>
            <w:tcBorders>
              <w:top w:val="single" w:sz="8" w:space="0" w:color="auto"/>
              <w:bottom w:val="single" w:sz="8" w:space="0" w:color="auto"/>
            </w:tcBorders>
          </w:tcPr>
          <w:p w14:paraId="3474C405" w14:textId="45FB944C" w:rsidR="00F17C6D" w:rsidRPr="00E77402" w:rsidRDefault="00F17C6D" w:rsidP="00F17C6D">
            <w:pPr>
              <w:bidi/>
              <w:spacing w:after="0" w:line="240" w:lineRule="auto"/>
              <w:rPr>
                <w:rFonts w:cs="Simplified Arabic"/>
                <w:sz w:val="24"/>
                <w:szCs w:val="24"/>
                <w:rtl/>
                <w:lang w:val="en-US" w:bidi="ar-IQ"/>
              </w:rPr>
            </w:pPr>
            <w:r>
              <w:rPr>
                <w:rFonts w:cs="Simplified Arabic" w:hint="cs"/>
                <w:sz w:val="24"/>
                <w:szCs w:val="24"/>
                <w:rtl/>
                <w:lang w:val="en-US" w:bidi="ar-IQ"/>
              </w:rPr>
              <w:lastRenderedPageBreak/>
              <w:t>سيروان رفعت احمد</w:t>
            </w:r>
          </w:p>
          <w:p w14:paraId="7E90D2E6" w14:textId="4800A778" w:rsidR="00F17C6D" w:rsidRPr="00E77402" w:rsidRDefault="00F17C6D" w:rsidP="00F17C6D">
            <w:pPr>
              <w:bidi/>
              <w:spacing w:after="0" w:line="240" w:lineRule="auto"/>
              <w:rPr>
                <w:rFonts w:cs="Simplified Arabic"/>
                <w:sz w:val="24"/>
                <w:szCs w:val="24"/>
                <w:rtl/>
                <w:lang w:val="en-US" w:bidi="ar-IQ"/>
              </w:rPr>
            </w:pPr>
            <w:r w:rsidRPr="00E77402">
              <w:rPr>
                <w:rFonts w:cs="Simplified Arabic" w:hint="cs"/>
                <w:sz w:val="24"/>
                <w:szCs w:val="24"/>
                <w:rtl/>
                <w:lang w:val="en-US" w:bidi="ar-IQ"/>
              </w:rPr>
              <w:t>(</w:t>
            </w:r>
            <w:r w:rsidR="00F03D58">
              <w:rPr>
                <w:rFonts w:cs="Simplified Arabic" w:hint="cs"/>
                <w:sz w:val="24"/>
                <w:szCs w:val="24"/>
                <w:rtl/>
                <w:lang w:val="en-US" w:bidi="ar-IQ"/>
              </w:rPr>
              <w:t>2</w:t>
            </w:r>
            <w:r w:rsidRPr="00E77402">
              <w:rPr>
                <w:rFonts w:cs="Simplified Arabic" w:hint="cs"/>
                <w:sz w:val="24"/>
                <w:szCs w:val="24"/>
                <w:rtl/>
                <w:lang w:val="en-US" w:bidi="ar-IQ"/>
              </w:rPr>
              <w:t>)</w:t>
            </w:r>
            <w:r>
              <w:rPr>
                <w:rFonts w:cs="Simplified Arabic" w:hint="cs"/>
                <w:sz w:val="24"/>
                <w:szCs w:val="24"/>
                <w:rtl/>
                <w:lang w:val="en-US" w:bidi="ar-IQ"/>
              </w:rPr>
              <w:t>ساعة نظري</w:t>
            </w:r>
          </w:p>
        </w:tc>
        <w:tc>
          <w:tcPr>
            <w:tcW w:w="6575" w:type="dxa"/>
            <w:gridSpan w:val="2"/>
            <w:tcBorders>
              <w:top w:val="single" w:sz="8" w:space="0" w:color="auto"/>
              <w:bottom w:val="single" w:sz="8" w:space="0" w:color="auto"/>
            </w:tcBorders>
          </w:tcPr>
          <w:p w14:paraId="68DF0D1B" w14:textId="087CD149" w:rsidR="00F17C6D" w:rsidRDefault="00F17C6D" w:rsidP="00861FF7">
            <w:pPr>
              <w:pStyle w:val="ListParagraph"/>
              <w:numPr>
                <w:ilvl w:val="0"/>
                <w:numId w:val="18"/>
              </w:numPr>
              <w:tabs>
                <w:tab w:val="left" w:pos="372"/>
              </w:tabs>
              <w:bidi/>
              <w:ind w:left="230" w:hanging="230"/>
              <w:rPr>
                <w:rFonts w:asciiTheme="majorHAnsi" w:hAnsiTheme="majorHAnsi"/>
                <w:sz w:val="24"/>
                <w:szCs w:val="24"/>
              </w:rPr>
            </w:pPr>
            <w:r>
              <w:rPr>
                <w:rFonts w:asciiTheme="majorHAnsi" w:hAnsiTheme="majorHAnsi" w:hint="cs"/>
                <w:sz w:val="24"/>
                <w:szCs w:val="24"/>
                <w:rtl/>
              </w:rPr>
              <w:t xml:space="preserve">التعريف بمادة </w:t>
            </w:r>
            <w:r w:rsidR="00F03D58">
              <w:rPr>
                <w:rFonts w:asciiTheme="majorHAnsi" w:hAnsiTheme="majorHAnsi" w:hint="cs"/>
                <w:sz w:val="24"/>
                <w:szCs w:val="24"/>
                <w:rtl/>
              </w:rPr>
              <w:t>تاريخ عمارة</w:t>
            </w:r>
            <w:r w:rsidR="00CE7384">
              <w:rPr>
                <w:rFonts w:asciiTheme="majorHAnsi" w:hAnsiTheme="majorHAnsi" w:hint="cs"/>
                <w:sz w:val="24"/>
                <w:szCs w:val="24"/>
                <w:rtl/>
              </w:rPr>
              <w:t xml:space="preserve"> ما بعد الحداثة</w:t>
            </w:r>
            <w:r w:rsidR="00861FF7">
              <w:rPr>
                <w:rFonts w:asciiTheme="majorHAnsi" w:hAnsiTheme="majorHAnsi" w:hint="cs"/>
                <w:sz w:val="24"/>
                <w:szCs w:val="24"/>
                <w:rtl/>
              </w:rPr>
              <w:t xml:space="preserve"> و</w:t>
            </w:r>
            <w:r w:rsidRPr="00861FF7">
              <w:rPr>
                <w:rFonts w:asciiTheme="majorHAnsi" w:hAnsiTheme="majorHAnsi" w:hint="cs"/>
                <w:sz w:val="24"/>
                <w:szCs w:val="24"/>
                <w:rtl/>
              </w:rPr>
              <w:t>ا</w:t>
            </w:r>
            <w:r w:rsidR="00F03D58" w:rsidRPr="00861FF7">
              <w:rPr>
                <w:rFonts w:asciiTheme="majorHAnsi" w:hAnsiTheme="majorHAnsi" w:hint="cs"/>
                <w:sz w:val="24"/>
                <w:szCs w:val="24"/>
                <w:rtl/>
              </w:rPr>
              <w:t xml:space="preserve">لتيارات الفنية العمارية </w:t>
            </w:r>
            <w:r w:rsidR="00CE7384">
              <w:rPr>
                <w:rFonts w:asciiTheme="majorHAnsi" w:hAnsiTheme="majorHAnsi" w:hint="cs"/>
                <w:sz w:val="24"/>
                <w:szCs w:val="24"/>
                <w:rtl/>
              </w:rPr>
              <w:t xml:space="preserve">الما بعد </w:t>
            </w:r>
            <w:r w:rsidR="00F03D58" w:rsidRPr="00861FF7">
              <w:rPr>
                <w:rFonts w:asciiTheme="majorHAnsi" w:hAnsiTheme="majorHAnsi" w:hint="cs"/>
                <w:sz w:val="24"/>
                <w:szCs w:val="24"/>
                <w:rtl/>
              </w:rPr>
              <w:t>الحداثية</w:t>
            </w:r>
            <w:r w:rsidRPr="00861FF7">
              <w:rPr>
                <w:rFonts w:asciiTheme="majorHAnsi" w:hAnsiTheme="majorHAnsi" w:hint="cs"/>
                <w:sz w:val="24"/>
                <w:szCs w:val="24"/>
                <w:rtl/>
              </w:rPr>
              <w:t>.</w:t>
            </w:r>
          </w:p>
          <w:p w14:paraId="37759B43" w14:textId="35D98734" w:rsidR="00CE7384" w:rsidRDefault="00CE7384" w:rsidP="00CE7384">
            <w:pPr>
              <w:pStyle w:val="ListParagraph"/>
              <w:numPr>
                <w:ilvl w:val="0"/>
                <w:numId w:val="18"/>
              </w:numPr>
              <w:tabs>
                <w:tab w:val="left" w:pos="372"/>
              </w:tabs>
              <w:bidi/>
              <w:ind w:left="230" w:hanging="230"/>
              <w:rPr>
                <w:rFonts w:asciiTheme="majorHAnsi" w:hAnsiTheme="majorHAnsi"/>
                <w:sz w:val="24"/>
                <w:szCs w:val="24"/>
              </w:rPr>
            </w:pPr>
            <w:r>
              <w:rPr>
                <w:rFonts w:asciiTheme="majorHAnsi" w:hAnsiTheme="majorHAnsi" w:hint="cs"/>
                <w:sz w:val="24"/>
                <w:szCs w:val="24"/>
                <w:rtl/>
              </w:rPr>
              <w:t>عمارة ما بعد الحداثة</w:t>
            </w:r>
          </w:p>
          <w:p w14:paraId="7524A9F5" w14:textId="63870CC4" w:rsidR="00CE7384" w:rsidRDefault="00CE7384" w:rsidP="00CE7384">
            <w:pPr>
              <w:pStyle w:val="ListParagraph"/>
              <w:numPr>
                <w:ilvl w:val="0"/>
                <w:numId w:val="18"/>
              </w:numPr>
              <w:tabs>
                <w:tab w:val="left" w:pos="372"/>
              </w:tabs>
              <w:bidi/>
              <w:ind w:left="230" w:hanging="230"/>
              <w:rPr>
                <w:rFonts w:asciiTheme="majorHAnsi" w:hAnsiTheme="majorHAnsi"/>
                <w:sz w:val="24"/>
                <w:szCs w:val="24"/>
              </w:rPr>
            </w:pPr>
            <w:r>
              <w:rPr>
                <w:rFonts w:asciiTheme="majorHAnsi" w:hAnsiTheme="majorHAnsi" w:hint="eastAsia"/>
                <w:sz w:val="24"/>
                <w:szCs w:val="24"/>
                <w:rtl/>
              </w:rPr>
              <w:t>أصول</w:t>
            </w:r>
            <w:r>
              <w:rPr>
                <w:rFonts w:asciiTheme="majorHAnsi" w:hAnsiTheme="majorHAnsi" w:hint="cs"/>
                <w:sz w:val="24"/>
                <w:szCs w:val="24"/>
                <w:rtl/>
              </w:rPr>
              <w:t xml:space="preserve"> عمارة ما بعد الحداثة</w:t>
            </w:r>
          </w:p>
          <w:p w14:paraId="4F01B230" w14:textId="28F00191" w:rsidR="00CE7384" w:rsidRDefault="00CE7384" w:rsidP="00CE7384">
            <w:pPr>
              <w:pStyle w:val="ListParagraph"/>
              <w:numPr>
                <w:ilvl w:val="0"/>
                <w:numId w:val="18"/>
              </w:numPr>
              <w:tabs>
                <w:tab w:val="left" w:pos="372"/>
              </w:tabs>
              <w:bidi/>
              <w:ind w:left="230" w:hanging="230"/>
              <w:rPr>
                <w:rFonts w:asciiTheme="majorHAnsi" w:hAnsiTheme="majorHAnsi"/>
                <w:sz w:val="24"/>
                <w:szCs w:val="24"/>
              </w:rPr>
            </w:pPr>
            <w:r>
              <w:rPr>
                <w:rFonts w:asciiTheme="majorHAnsi" w:hAnsiTheme="majorHAnsi" w:hint="cs"/>
                <w:sz w:val="24"/>
                <w:szCs w:val="24"/>
                <w:rtl/>
              </w:rPr>
              <w:t>الجذر التاريخي</w:t>
            </w:r>
          </w:p>
          <w:p w14:paraId="1A78EA06" w14:textId="77D2C13B" w:rsidR="00EC4AC3" w:rsidRDefault="00EC4AC3" w:rsidP="00EC4AC3">
            <w:pPr>
              <w:pStyle w:val="ListParagraph"/>
              <w:numPr>
                <w:ilvl w:val="0"/>
                <w:numId w:val="18"/>
              </w:numPr>
              <w:tabs>
                <w:tab w:val="left" w:pos="372"/>
              </w:tabs>
              <w:bidi/>
              <w:ind w:left="230" w:hanging="230"/>
              <w:rPr>
                <w:rFonts w:asciiTheme="majorHAnsi" w:hAnsiTheme="majorHAnsi"/>
                <w:sz w:val="24"/>
                <w:szCs w:val="24"/>
              </w:rPr>
            </w:pPr>
            <w:r>
              <w:rPr>
                <w:rFonts w:asciiTheme="majorHAnsi" w:hAnsiTheme="majorHAnsi" w:hint="cs"/>
                <w:sz w:val="24"/>
                <w:szCs w:val="24"/>
                <w:rtl/>
              </w:rPr>
              <w:t>التفكيكية</w:t>
            </w:r>
          </w:p>
          <w:p w14:paraId="6B4BED97" w14:textId="50F95189" w:rsidR="00EC4AC3" w:rsidRDefault="00EC4AC3" w:rsidP="00EC4AC3">
            <w:pPr>
              <w:pStyle w:val="ListParagraph"/>
              <w:numPr>
                <w:ilvl w:val="0"/>
                <w:numId w:val="18"/>
              </w:numPr>
              <w:tabs>
                <w:tab w:val="left" w:pos="372"/>
              </w:tabs>
              <w:bidi/>
              <w:ind w:left="230" w:hanging="230"/>
              <w:rPr>
                <w:rFonts w:asciiTheme="majorHAnsi" w:hAnsiTheme="majorHAnsi"/>
                <w:sz w:val="24"/>
                <w:szCs w:val="24"/>
              </w:rPr>
            </w:pPr>
            <w:r>
              <w:rPr>
                <w:rFonts w:asciiTheme="majorHAnsi" w:hAnsiTheme="majorHAnsi" w:hint="cs"/>
                <w:sz w:val="24"/>
                <w:szCs w:val="24"/>
                <w:rtl/>
              </w:rPr>
              <w:t>ابعادها ومنطلقاتها</w:t>
            </w:r>
          </w:p>
          <w:p w14:paraId="07B9CFF6" w14:textId="68B8546B" w:rsidR="00EC4AC3" w:rsidRDefault="00EC4AC3" w:rsidP="00EC4AC3">
            <w:pPr>
              <w:pStyle w:val="ListParagraph"/>
              <w:numPr>
                <w:ilvl w:val="0"/>
                <w:numId w:val="18"/>
              </w:numPr>
              <w:tabs>
                <w:tab w:val="left" w:pos="372"/>
              </w:tabs>
              <w:bidi/>
              <w:ind w:left="230" w:hanging="230"/>
              <w:rPr>
                <w:rFonts w:asciiTheme="majorHAnsi" w:hAnsiTheme="majorHAnsi"/>
                <w:sz w:val="24"/>
                <w:szCs w:val="24"/>
              </w:rPr>
            </w:pPr>
            <w:r>
              <w:rPr>
                <w:rFonts w:asciiTheme="majorHAnsi" w:hAnsiTheme="majorHAnsi" w:hint="cs"/>
                <w:sz w:val="24"/>
                <w:szCs w:val="24"/>
                <w:rtl/>
              </w:rPr>
              <w:t>تأثير التفكيكية في عمارة ما بعد الحداثة</w:t>
            </w:r>
          </w:p>
          <w:p w14:paraId="7130F3F0" w14:textId="4576B814" w:rsidR="00CE7384" w:rsidRDefault="00CE7384" w:rsidP="00CE7384">
            <w:pPr>
              <w:pStyle w:val="ListParagraph"/>
              <w:numPr>
                <w:ilvl w:val="0"/>
                <w:numId w:val="18"/>
              </w:numPr>
              <w:tabs>
                <w:tab w:val="left" w:pos="372"/>
              </w:tabs>
              <w:bidi/>
              <w:ind w:left="230" w:hanging="230"/>
              <w:rPr>
                <w:rFonts w:asciiTheme="majorHAnsi" w:hAnsiTheme="majorHAnsi"/>
                <w:sz w:val="24"/>
                <w:szCs w:val="24"/>
              </w:rPr>
            </w:pPr>
            <w:r>
              <w:rPr>
                <w:rFonts w:asciiTheme="majorHAnsi" w:hAnsiTheme="majorHAnsi" w:hint="cs"/>
                <w:sz w:val="24"/>
                <w:szCs w:val="24"/>
                <w:rtl/>
              </w:rPr>
              <w:t>الفن الشعبي</w:t>
            </w:r>
          </w:p>
          <w:p w14:paraId="411800EB" w14:textId="72A445A9" w:rsidR="00CE7384" w:rsidRDefault="00CE7384" w:rsidP="00CE7384">
            <w:pPr>
              <w:pStyle w:val="ListParagraph"/>
              <w:numPr>
                <w:ilvl w:val="0"/>
                <w:numId w:val="18"/>
              </w:numPr>
              <w:tabs>
                <w:tab w:val="left" w:pos="372"/>
              </w:tabs>
              <w:bidi/>
              <w:ind w:left="230" w:hanging="230"/>
              <w:rPr>
                <w:rFonts w:asciiTheme="majorHAnsi" w:hAnsiTheme="majorHAnsi"/>
                <w:sz w:val="24"/>
                <w:szCs w:val="24"/>
              </w:rPr>
            </w:pPr>
            <w:r>
              <w:rPr>
                <w:rFonts w:asciiTheme="majorHAnsi" w:hAnsiTheme="majorHAnsi" w:hint="cs"/>
                <w:sz w:val="24"/>
                <w:szCs w:val="24"/>
                <w:rtl/>
              </w:rPr>
              <w:t>التعبيرية التجريدية</w:t>
            </w:r>
          </w:p>
          <w:p w14:paraId="23114BCC" w14:textId="58A40F69" w:rsidR="00EC4AC3" w:rsidRDefault="00EC4AC3" w:rsidP="00EC4AC3">
            <w:pPr>
              <w:pStyle w:val="ListParagraph"/>
              <w:numPr>
                <w:ilvl w:val="0"/>
                <w:numId w:val="18"/>
              </w:numPr>
              <w:tabs>
                <w:tab w:val="left" w:pos="372"/>
              </w:tabs>
              <w:bidi/>
              <w:ind w:left="230" w:hanging="230"/>
              <w:rPr>
                <w:rFonts w:asciiTheme="majorHAnsi" w:hAnsiTheme="majorHAnsi"/>
                <w:sz w:val="24"/>
                <w:szCs w:val="24"/>
              </w:rPr>
            </w:pPr>
            <w:r>
              <w:rPr>
                <w:rFonts w:asciiTheme="majorHAnsi" w:hAnsiTheme="majorHAnsi" w:hint="cs"/>
                <w:sz w:val="24"/>
                <w:szCs w:val="24"/>
                <w:rtl/>
              </w:rPr>
              <w:t>مد تيرم</w:t>
            </w:r>
          </w:p>
          <w:p w14:paraId="3F56EA2A" w14:textId="5460CEF0" w:rsidR="00CE7384" w:rsidRDefault="00CE7384" w:rsidP="00CE7384">
            <w:pPr>
              <w:pStyle w:val="ListParagraph"/>
              <w:numPr>
                <w:ilvl w:val="0"/>
                <w:numId w:val="18"/>
              </w:numPr>
              <w:tabs>
                <w:tab w:val="left" w:pos="372"/>
              </w:tabs>
              <w:bidi/>
              <w:ind w:left="230" w:hanging="230"/>
              <w:rPr>
                <w:rFonts w:asciiTheme="majorHAnsi" w:hAnsiTheme="majorHAnsi"/>
                <w:sz w:val="24"/>
                <w:szCs w:val="24"/>
              </w:rPr>
            </w:pPr>
            <w:r>
              <w:rPr>
                <w:rFonts w:asciiTheme="majorHAnsi" w:hAnsiTheme="majorHAnsi" w:hint="cs"/>
                <w:sz w:val="24"/>
                <w:szCs w:val="24"/>
                <w:rtl/>
              </w:rPr>
              <w:t>الفن البصري</w:t>
            </w:r>
          </w:p>
          <w:p w14:paraId="20EFB185" w14:textId="5F5F5AD5" w:rsidR="00CE7384" w:rsidRDefault="00EC4AC3" w:rsidP="00CE7384">
            <w:pPr>
              <w:pStyle w:val="ListParagraph"/>
              <w:numPr>
                <w:ilvl w:val="0"/>
                <w:numId w:val="18"/>
              </w:numPr>
              <w:tabs>
                <w:tab w:val="left" w:pos="372"/>
              </w:tabs>
              <w:bidi/>
              <w:ind w:left="230" w:hanging="230"/>
              <w:rPr>
                <w:rFonts w:asciiTheme="majorHAnsi" w:hAnsiTheme="majorHAnsi"/>
                <w:sz w:val="24"/>
                <w:szCs w:val="24"/>
              </w:rPr>
            </w:pPr>
            <w:r>
              <w:rPr>
                <w:rFonts w:asciiTheme="majorHAnsi" w:hAnsiTheme="majorHAnsi" w:hint="cs"/>
                <w:sz w:val="24"/>
                <w:szCs w:val="24"/>
                <w:rtl/>
              </w:rPr>
              <w:t>فن الجسد</w:t>
            </w:r>
          </w:p>
          <w:p w14:paraId="682C8BAC" w14:textId="2C27CD31" w:rsidR="00EC4AC3" w:rsidRDefault="00EC4AC3" w:rsidP="00EC4AC3">
            <w:pPr>
              <w:pStyle w:val="ListParagraph"/>
              <w:numPr>
                <w:ilvl w:val="0"/>
                <w:numId w:val="18"/>
              </w:numPr>
              <w:tabs>
                <w:tab w:val="left" w:pos="372"/>
              </w:tabs>
              <w:bidi/>
              <w:ind w:left="230" w:hanging="230"/>
              <w:rPr>
                <w:rFonts w:asciiTheme="majorHAnsi" w:hAnsiTheme="majorHAnsi"/>
                <w:sz w:val="24"/>
                <w:szCs w:val="24"/>
              </w:rPr>
            </w:pPr>
            <w:r>
              <w:rPr>
                <w:rFonts w:asciiTheme="majorHAnsi" w:hAnsiTheme="majorHAnsi" w:hint="cs"/>
                <w:sz w:val="24"/>
                <w:szCs w:val="24"/>
                <w:rtl/>
              </w:rPr>
              <w:t>فن الارض</w:t>
            </w:r>
          </w:p>
          <w:p w14:paraId="18CD4642" w14:textId="4E243DB0" w:rsidR="00EC4AC3" w:rsidRPr="00861FF7" w:rsidRDefault="00EC4AC3" w:rsidP="00EC4AC3">
            <w:pPr>
              <w:pStyle w:val="ListParagraph"/>
              <w:numPr>
                <w:ilvl w:val="0"/>
                <w:numId w:val="18"/>
              </w:numPr>
              <w:tabs>
                <w:tab w:val="left" w:pos="372"/>
              </w:tabs>
              <w:bidi/>
              <w:ind w:left="230" w:hanging="230"/>
              <w:rPr>
                <w:rFonts w:asciiTheme="majorHAnsi" w:hAnsiTheme="majorHAnsi"/>
                <w:sz w:val="24"/>
                <w:szCs w:val="24"/>
              </w:rPr>
            </w:pPr>
            <w:r>
              <w:rPr>
                <w:rFonts w:asciiTheme="majorHAnsi" w:hAnsiTheme="majorHAnsi" w:hint="cs"/>
                <w:sz w:val="24"/>
                <w:szCs w:val="24"/>
                <w:rtl/>
              </w:rPr>
              <w:t>الفن المفاهيمي</w:t>
            </w:r>
          </w:p>
          <w:p w14:paraId="3B04B01A" w14:textId="37214B3B" w:rsidR="00F17C6D" w:rsidRPr="008976EF" w:rsidRDefault="00F17C6D" w:rsidP="00F17C6D">
            <w:pPr>
              <w:pStyle w:val="ListParagraph"/>
              <w:numPr>
                <w:ilvl w:val="0"/>
                <w:numId w:val="18"/>
              </w:numPr>
              <w:tabs>
                <w:tab w:val="left" w:pos="372"/>
                <w:tab w:val="left" w:pos="1698"/>
                <w:tab w:val="left" w:pos="5760"/>
              </w:tabs>
              <w:bidi/>
              <w:spacing w:after="0" w:line="240" w:lineRule="auto"/>
              <w:ind w:left="230" w:hanging="230"/>
              <w:rPr>
                <w:rFonts w:asciiTheme="majorBidi" w:hAnsiTheme="majorBidi" w:cstheme="majorBidi"/>
                <w:sz w:val="28"/>
                <w:szCs w:val="28"/>
                <w:lang w:val="en-US" w:bidi="ar-IQ"/>
              </w:rPr>
            </w:pPr>
            <w:r>
              <w:rPr>
                <w:rFonts w:asciiTheme="majorHAnsi" w:hAnsiTheme="majorHAnsi" w:hint="cs"/>
                <w:sz w:val="24"/>
                <w:szCs w:val="24"/>
                <w:rtl/>
              </w:rPr>
              <w:t>امتحان النصف الثاني من الكورس.</w:t>
            </w:r>
          </w:p>
        </w:tc>
      </w:tr>
      <w:tr w:rsidR="00F17C6D" w:rsidRPr="00E77402" w14:paraId="44A0C2A9" w14:textId="77777777" w:rsidTr="0040102E">
        <w:trPr>
          <w:trHeight w:val="515"/>
        </w:trPr>
        <w:tc>
          <w:tcPr>
            <w:tcW w:w="2518" w:type="dxa"/>
            <w:tcBorders>
              <w:top w:val="single" w:sz="8" w:space="0" w:color="auto"/>
            </w:tcBorders>
          </w:tcPr>
          <w:p w14:paraId="094AB384" w14:textId="77777777" w:rsidR="00F17C6D" w:rsidRPr="00E77402" w:rsidRDefault="00F17C6D" w:rsidP="00F17C6D">
            <w:pPr>
              <w:spacing w:after="0" w:line="240" w:lineRule="auto"/>
              <w:rPr>
                <w:rFonts w:cs="Simplified Arabic"/>
                <w:b/>
                <w:bCs/>
                <w:sz w:val="28"/>
                <w:szCs w:val="28"/>
                <w:lang w:val="en-US" w:bidi="ar-KW"/>
              </w:rPr>
            </w:pPr>
          </w:p>
        </w:tc>
        <w:tc>
          <w:tcPr>
            <w:tcW w:w="6575" w:type="dxa"/>
            <w:gridSpan w:val="2"/>
            <w:tcBorders>
              <w:top w:val="single" w:sz="8" w:space="0" w:color="auto"/>
            </w:tcBorders>
          </w:tcPr>
          <w:p w14:paraId="11D572C6" w14:textId="77777777" w:rsidR="00F17C6D" w:rsidRPr="00E77402" w:rsidRDefault="00F17C6D" w:rsidP="00F17C6D">
            <w:pPr>
              <w:bidi/>
              <w:spacing w:after="0" w:line="240" w:lineRule="auto"/>
              <w:rPr>
                <w:rFonts w:asciiTheme="majorBidi" w:hAnsiTheme="majorBidi" w:cs="Simplified Arabic"/>
                <w:b/>
                <w:sz w:val="28"/>
                <w:szCs w:val="28"/>
                <w:rtl/>
                <w:lang w:bidi="ar-IQ"/>
              </w:rPr>
            </w:pPr>
            <w:r w:rsidRPr="00E77402">
              <w:rPr>
                <w:rFonts w:asciiTheme="majorBidi" w:hAnsiTheme="majorBidi" w:cs="Simplified Arabic"/>
                <w:bCs/>
                <w:sz w:val="24"/>
                <w:szCs w:val="24"/>
                <w:rtl/>
                <w:lang w:bidi="ar-IQ"/>
              </w:rPr>
              <w:t xml:space="preserve">١٨. </w:t>
            </w:r>
            <w:r>
              <w:rPr>
                <w:rFonts w:asciiTheme="majorBidi" w:hAnsiTheme="majorBidi" w:cs="Simplified Arabic"/>
                <w:bCs/>
                <w:sz w:val="24"/>
                <w:szCs w:val="24"/>
                <w:rtl/>
                <w:lang w:bidi="ar-IQ"/>
              </w:rPr>
              <w:t>المواضيع التطبيقية</w:t>
            </w:r>
            <w:r>
              <w:rPr>
                <w:rFonts w:asciiTheme="majorBidi" w:hAnsiTheme="majorBidi" w:cs="Simplified Arabic" w:hint="cs"/>
                <w:bCs/>
                <w:sz w:val="24"/>
                <w:szCs w:val="24"/>
                <w:rtl/>
                <w:lang w:bidi="ar-IQ"/>
              </w:rPr>
              <w:t xml:space="preserve">: </w:t>
            </w:r>
          </w:p>
        </w:tc>
      </w:tr>
      <w:tr w:rsidR="00F17C6D" w:rsidRPr="00E77402" w14:paraId="3AAC84E0" w14:textId="77777777" w:rsidTr="00C01B31">
        <w:trPr>
          <w:trHeight w:val="732"/>
        </w:trPr>
        <w:tc>
          <w:tcPr>
            <w:tcW w:w="9093" w:type="dxa"/>
            <w:gridSpan w:val="3"/>
          </w:tcPr>
          <w:p w14:paraId="1D74904A" w14:textId="77777777" w:rsidR="00F17C6D" w:rsidRPr="00E77402" w:rsidRDefault="00F17C6D" w:rsidP="00F17C6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 xml:space="preserve">١٩. </w:t>
            </w:r>
            <w:r w:rsidRPr="00E77402">
              <w:rPr>
                <w:rFonts w:asciiTheme="majorBidi" w:hAnsiTheme="majorBidi" w:cs="Simplified Arabic"/>
                <w:b/>
                <w:bCs/>
                <w:sz w:val="24"/>
                <w:szCs w:val="24"/>
                <w:rtl/>
                <w:lang w:bidi="ar-IQ"/>
              </w:rPr>
              <w:t>الاختبارات</w:t>
            </w:r>
            <w:r>
              <w:rPr>
                <w:rFonts w:asciiTheme="majorBidi" w:hAnsiTheme="majorBidi" w:cs="Simplified Arabic" w:hint="cs"/>
                <w:b/>
                <w:bCs/>
                <w:sz w:val="24"/>
                <w:szCs w:val="24"/>
                <w:rtl/>
                <w:lang w:bidi="ar-IQ"/>
              </w:rPr>
              <w:t xml:space="preserve"> (نموذج اسئلة)</w:t>
            </w:r>
          </w:p>
          <w:p w14:paraId="1BD01890" w14:textId="13A25ED8" w:rsidR="00F17C6D" w:rsidRPr="00161FF8" w:rsidRDefault="00F17C6D" w:rsidP="00F17C6D">
            <w:pPr>
              <w:tabs>
                <w:tab w:val="left" w:pos="1106"/>
              </w:tabs>
              <w:bidi/>
              <w:rPr>
                <w:rFonts w:asciiTheme="minorBidi" w:hAnsiTheme="minorBidi" w:cstheme="minorBidi"/>
                <w:sz w:val="24"/>
                <w:szCs w:val="24"/>
                <w:rtl/>
                <w:lang w:bidi="ar-IQ"/>
              </w:rPr>
            </w:pPr>
            <w:r w:rsidRPr="00161FF8">
              <w:rPr>
                <w:rFonts w:asciiTheme="minorBidi" w:hAnsiTheme="minorBidi" w:cstheme="minorBidi"/>
                <w:sz w:val="24"/>
                <w:szCs w:val="24"/>
                <w:rtl/>
                <w:lang w:bidi="ar-IQ"/>
              </w:rPr>
              <w:t xml:space="preserve">س1/ </w:t>
            </w:r>
            <w:r w:rsidR="00861FF7">
              <w:rPr>
                <w:rFonts w:asciiTheme="minorBidi" w:hAnsiTheme="minorBidi" w:cstheme="minorBidi" w:hint="cs"/>
                <w:sz w:val="24"/>
                <w:szCs w:val="24"/>
                <w:rtl/>
                <w:lang w:bidi="ar-IQ"/>
              </w:rPr>
              <w:t>ما هي</w:t>
            </w:r>
            <w:r w:rsidR="00EC4AC3">
              <w:rPr>
                <w:rFonts w:asciiTheme="minorBidi" w:hAnsiTheme="minorBidi" w:cstheme="minorBidi" w:hint="cs"/>
                <w:sz w:val="24"/>
                <w:szCs w:val="24"/>
                <w:rtl/>
                <w:lang w:bidi="ar-IQ"/>
              </w:rPr>
              <w:t xml:space="preserve"> ما بعد</w:t>
            </w:r>
            <w:r w:rsidR="00861FF7">
              <w:rPr>
                <w:rFonts w:asciiTheme="minorBidi" w:hAnsiTheme="minorBidi" w:cstheme="minorBidi" w:hint="cs"/>
                <w:sz w:val="24"/>
                <w:szCs w:val="24"/>
                <w:rtl/>
                <w:lang w:bidi="ar-IQ"/>
              </w:rPr>
              <w:t xml:space="preserve"> الحداثة وما هي التيارات الفنية </w:t>
            </w:r>
            <w:r w:rsidR="00EC4AC3">
              <w:rPr>
                <w:rFonts w:asciiTheme="minorBidi" w:hAnsiTheme="minorBidi" w:cstheme="minorBidi" w:hint="cs"/>
                <w:sz w:val="24"/>
                <w:szCs w:val="24"/>
                <w:rtl/>
                <w:lang w:bidi="ar-IQ"/>
              </w:rPr>
              <w:t xml:space="preserve">الما بعد </w:t>
            </w:r>
            <w:r w:rsidR="00861FF7">
              <w:rPr>
                <w:rFonts w:asciiTheme="minorBidi" w:hAnsiTheme="minorBidi" w:cstheme="minorBidi" w:hint="cs"/>
                <w:sz w:val="24"/>
                <w:szCs w:val="24"/>
                <w:rtl/>
                <w:lang w:bidi="ar-IQ"/>
              </w:rPr>
              <w:t>حد</w:t>
            </w:r>
            <w:r w:rsidR="00EC4AC3">
              <w:rPr>
                <w:rFonts w:asciiTheme="minorBidi" w:hAnsiTheme="minorBidi" w:cstheme="minorBidi" w:hint="cs"/>
                <w:sz w:val="24"/>
                <w:szCs w:val="24"/>
                <w:rtl/>
                <w:lang w:bidi="ar-IQ"/>
              </w:rPr>
              <w:t>ا</w:t>
            </w:r>
            <w:r w:rsidR="00861FF7">
              <w:rPr>
                <w:rFonts w:asciiTheme="minorBidi" w:hAnsiTheme="minorBidi" w:cstheme="minorBidi" w:hint="cs"/>
                <w:sz w:val="24"/>
                <w:szCs w:val="24"/>
                <w:rtl/>
                <w:lang w:bidi="ar-IQ"/>
              </w:rPr>
              <w:t>يثة؟</w:t>
            </w:r>
          </w:p>
          <w:p w14:paraId="194B1033" w14:textId="7B0AF78A" w:rsidR="00F17C6D" w:rsidRPr="00161FF8" w:rsidRDefault="00F17C6D" w:rsidP="00861FF7">
            <w:pPr>
              <w:bidi/>
              <w:rPr>
                <w:rFonts w:asciiTheme="minorBidi" w:hAnsiTheme="minorBidi" w:cstheme="minorBidi"/>
                <w:sz w:val="24"/>
                <w:szCs w:val="24"/>
                <w:rtl/>
                <w:lang w:bidi="ar-IQ"/>
              </w:rPr>
            </w:pPr>
            <w:r w:rsidRPr="00161FF8">
              <w:rPr>
                <w:rFonts w:asciiTheme="minorBidi" w:hAnsiTheme="minorBidi" w:cstheme="minorBidi"/>
                <w:sz w:val="24"/>
                <w:szCs w:val="24"/>
                <w:rtl/>
                <w:lang w:bidi="ar-IQ"/>
              </w:rPr>
              <w:t xml:space="preserve">س2/ </w:t>
            </w:r>
            <w:r w:rsidR="00861FF7">
              <w:rPr>
                <w:rFonts w:asciiTheme="minorBidi" w:hAnsiTheme="minorBidi" w:cstheme="minorBidi" w:hint="cs"/>
                <w:sz w:val="24"/>
                <w:szCs w:val="24"/>
                <w:rtl/>
                <w:lang w:bidi="ar-IQ"/>
              </w:rPr>
              <w:t xml:space="preserve">ما هي المقاربات الشكلية بين العمارة والتشكيل </w:t>
            </w:r>
            <w:r w:rsidR="00EC4AC3">
              <w:rPr>
                <w:rFonts w:asciiTheme="minorBidi" w:hAnsiTheme="minorBidi" w:cstheme="minorBidi" w:hint="cs"/>
                <w:sz w:val="24"/>
                <w:szCs w:val="24"/>
                <w:rtl/>
                <w:lang w:bidi="ar-IQ"/>
              </w:rPr>
              <w:t xml:space="preserve">الما بعد </w:t>
            </w:r>
            <w:r w:rsidR="00861FF7">
              <w:rPr>
                <w:rFonts w:asciiTheme="minorBidi" w:hAnsiTheme="minorBidi" w:cstheme="minorBidi" w:hint="cs"/>
                <w:sz w:val="24"/>
                <w:szCs w:val="24"/>
                <w:rtl/>
                <w:lang w:bidi="ar-IQ"/>
              </w:rPr>
              <w:t>الحداثوي؟</w:t>
            </w:r>
          </w:p>
          <w:p w14:paraId="6FB93DBB" w14:textId="2438E58F" w:rsidR="00F17C6D" w:rsidRPr="00161FF8" w:rsidRDefault="00F17C6D" w:rsidP="00861FF7">
            <w:pPr>
              <w:tabs>
                <w:tab w:val="left" w:pos="1154"/>
              </w:tabs>
              <w:bidi/>
              <w:rPr>
                <w:rFonts w:asciiTheme="minorBidi" w:hAnsiTheme="minorBidi" w:cstheme="minorBidi"/>
                <w:sz w:val="24"/>
                <w:szCs w:val="24"/>
                <w:rtl/>
                <w:lang w:bidi="ar-IQ"/>
              </w:rPr>
            </w:pPr>
            <w:r w:rsidRPr="00161FF8">
              <w:rPr>
                <w:rFonts w:asciiTheme="minorBidi" w:hAnsiTheme="minorBidi" w:cstheme="minorBidi"/>
                <w:sz w:val="24"/>
                <w:szCs w:val="24"/>
                <w:rtl/>
                <w:lang w:bidi="ar-IQ"/>
              </w:rPr>
              <w:t xml:space="preserve">س3/ </w:t>
            </w:r>
            <w:r w:rsidR="00861FF7">
              <w:rPr>
                <w:rFonts w:asciiTheme="minorBidi" w:hAnsiTheme="minorBidi" w:cstheme="minorBidi" w:hint="cs"/>
                <w:sz w:val="24"/>
                <w:szCs w:val="24"/>
                <w:rtl/>
                <w:lang w:bidi="ar-IQ"/>
              </w:rPr>
              <w:t>كيف اثر</w:t>
            </w:r>
            <w:r w:rsidR="00EC4AC3">
              <w:rPr>
                <w:rFonts w:asciiTheme="minorBidi" w:hAnsiTheme="minorBidi" w:cstheme="minorBidi" w:hint="cs"/>
                <w:sz w:val="24"/>
                <w:szCs w:val="24"/>
                <w:rtl/>
                <w:lang w:bidi="ar-IQ"/>
              </w:rPr>
              <w:t>ت</w:t>
            </w:r>
            <w:r w:rsidR="00861FF7">
              <w:rPr>
                <w:rFonts w:asciiTheme="minorBidi" w:hAnsiTheme="minorBidi" w:cstheme="minorBidi" w:hint="cs"/>
                <w:sz w:val="24"/>
                <w:szCs w:val="24"/>
                <w:rtl/>
                <w:lang w:bidi="ar-IQ"/>
              </w:rPr>
              <w:t xml:space="preserve"> ا</w:t>
            </w:r>
            <w:r w:rsidR="00EC4AC3">
              <w:rPr>
                <w:rFonts w:asciiTheme="minorBidi" w:hAnsiTheme="minorBidi" w:cstheme="minorBidi" w:hint="cs"/>
                <w:sz w:val="24"/>
                <w:szCs w:val="24"/>
                <w:rtl/>
                <w:lang w:bidi="ar-IQ"/>
              </w:rPr>
              <w:t>لتفكيكية</w:t>
            </w:r>
            <w:r w:rsidR="00861FF7">
              <w:rPr>
                <w:rFonts w:asciiTheme="minorBidi" w:hAnsiTheme="minorBidi" w:cstheme="minorBidi" w:hint="cs"/>
                <w:sz w:val="24"/>
                <w:szCs w:val="24"/>
                <w:rtl/>
                <w:lang w:bidi="ar-IQ"/>
              </w:rPr>
              <w:t xml:space="preserve"> في العمارة؟ تحدث عنه بالتفصيل.</w:t>
            </w:r>
          </w:p>
          <w:p w14:paraId="706A5785" w14:textId="1329071F" w:rsidR="00F17C6D" w:rsidRPr="00861FF7" w:rsidRDefault="00F17C6D" w:rsidP="00861FF7">
            <w:pPr>
              <w:bidi/>
              <w:rPr>
                <w:rFonts w:asciiTheme="minorBidi" w:hAnsiTheme="minorBidi" w:cstheme="minorBidi"/>
                <w:sz w:val="24"/>
                <w:szCs w:val="24"/>
                <w:lang w:bidi="ar-IQ"/>
              </w:rPr>
            </w:pPr>
            <w:r w:rsidRPr="00161FF8">
              <w:rPr>
                <w:rFonts w:asciiTheme="minorBidi" w:hAnsiTheme="minorBidi" w:cstheme="minorBidi"/>
                <w:sz w:val="24"/>
                <w:szCs w:val="24"/>
                <w:rtl/>
                <w:lang w:bidi="ar-IQ"/>
              </w:rPr>
              <w:t>س</w:t>
            </w:r>
            <w:r>
              <w:rPr>
                <w:rFonts w:asciiTheme="minorBidi" w:hAnsiTheme="minorBidi" w:cstheme="minorBidi" w:hint="cs"/>
                <w:sz w:val="24"/>
                <w:szCs w:val="24"/>
                <w:rtl/>
                <w:lang w:bidi="ar-IQ"/>
              </w:rPr>
              <w:t>4</w:t>
            </w:r>
            <w:r w:rsidRPr="00161FF8">
              <w:rPr>
                <w:rFonts w:asciiTheme="minorBidi" w:hAnsiTheme="minorBidi" w:cstheme="minorBidi"/>
                <w:sz w:val="24"/>
                <w:szCs w:val="24"/>
                <w:rtl/>
                <w:lang w:bidi="ar-IQ"/>
              </w:rPr>
              <w:t>/</w:t>
            </w:r>
            <w:r w:rsidR="00861FF7">
              <w:rPr>
                <w:rFonts w:asciiTheme="minorBidi" w:hAnsiTheme="minorBidi" w:cstheme="minorBidi" w:hint="cs"/>
                <w:sz w:val="24"/>
                <w:szCs w:val="24"/>
                <w:rtl/>
                <w:lang w:bidi="ar-IQ"/>
              </w:rPr>
              <w:t xml:space="preserve"> ما هي ابرز المقاربات الشكلية بين العمارة والفن التشكيلي وفق منطلقات ا</w:t>
            </w:r>
            <w:r w:rsidR="00EC4AC3">
              <w:rPr>
                <w:rFonts w:asciiTheme="minorBidi" w:hAnsiTheme="minorBidi" w:cstheme="minorBidi" w:hint="cs"/>
                <w:sz w:val="24"/>
                <w:szCs w:val="24"/>
                <w:rtl/>
                <w:lang w:bidi="ar-IQ"/>
              </w:rPr>
              <w:t>لفن المفاهيمي</w:t>
            </w:r>
            <w:r w:rsidR="00861FF7">
              <w:rPr>
                <w:rFonts w:asciiTheme="minorBidi" w:hAnsiTheme="minorBidi" w:cstheme="minorBidi" w:hint="cs"/>
                <w:sz w:val="24"/>
                <w:szCs w:val="24"/>
                <w:rtl/>
                <w:lang w:bidi="ar-IQ"/>
              </w:rPr>
              <w:t>؟</w:t>
            </w:r>
          </w:p>
        </w:tc>
      </w:tr>
      <w:tr w:rsidR="00F17C6D" w:rsidRPr="00E77402" w14:paraId="45FD3E9B" w14:textId="77777777" w:rsidTr="00C01B31">
        <w:trPr>
          <w:trHeight w:val="732"/>
        </w:trPr>
        <w:tc>
          <w:tcPr>
            <w:tcW w:w="9093" w:type="dxa"/>
            <w:gridSpan w:val="3"/>
          </w:tcPr>
          <w:p w14:paraId="07724D16" w14:textId="77777777" w:rsidR="00F17C6D" w:rsidRPr="00E77402" w:rsidRDefault="00F17C6D" w:rsidP="00F17C6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٢٠. ملاحظات اضافية:</w:t>
            </w:r>
          </w:p>
          <w:p w14:paraId="4703F1F3" w14:textId="77777777" w:rsidR="00F17C6D" w:rsidRPr="00E77402" w:rsidRDefault="00F17C6D" w:rsidP="00F17C6D">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 xml:space="preserve">يتم تطبيق كراسة هذه المادة لهذه السنة الدراسية ويتم تطويرها في السنوات اللاحقة </w:t>
            </w:r>
            <w:r w:rsidRPr="00E77402">
              <w:rPr>
                <w:rFonts w:asciiTheme="majorBidi" w:hAnsiTheme="majorBidi" w:cs="Simplified Arabic"/>
                <w:sz w:val="24"/>
                <w:szCs w:val="24"/>
                <w:rtl/>
                <w:lang w:bidi="ar-IQ"/>
              </w:rPr>
              <w:t>.</w:t>
            </w:r>
          </w:p>
          <w:p w14:paraId="7D65D083" w14:textId="77777777" w:rsidR="00F17C6D" w:rsidRPr="00E77402" w:rsidRDefault="00F17C6D" w:rsidP="00F17C6D">
            <w:pPr>
              <w:spacing w:after="0" w:line="240" w:lineRule="auto"/>
              <w:rPr>
                <w:rFonts w:asciiTheme="majorBidi" w:hAnsiTheme="majorBidi" w:cs="Simplified Arabic"/>
                <w:sz w:val="24"/>
                <w:szCs w:val="24"/>
                <w:lang w:val="en-US" w:bidi="ar-KW"/>
              </w:rPr>
            </w:pPr>
          </w:p>
        </w:tc>
      </w:tr>
      <w:tr w:rsidR="00F17C6D" w:rsidRPr="00E77402" w14:paraId="12681F30" w14:textId="77777777" w:rsidTr="00C01B31">
        <w:trPr>
          <w:trHeight w:val="732"/>
        </w:trPr>
        <w:tc>
          <w:tcPr>
            <w:tcW w:w="9093" w:type="dxa"/>
            <w:gridSpan w:val="3"/>
          </w:tcPr>
          <w:p w14:paraId="1F579475" w14:textId="77777777" w:rsidR="00F17C6D" w:rsidRPr="00E77402" w:rsidRDefault="00F17C6D" w:rsidP="00F17C6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٢١. مراجعة الكراسة من قبل النظراء</w:t>
            </w:r>
          </w:p>
          <w:p w14:paraId="7DE6FF4D" w14:textId="77777777" w:rsidR="00F17C6D" w:rsidRDefault="00F17C6D" w:rsidP="00F17C6D">
            <w:pPr>
              <w:spacing w:after="0" w:line="240" w:lineRule="auto"/>
              <w:rPr>
                <w:rFonts w:asciiTheme="majorBidi" w:hAnsiTheme="majorBidi" w:cs="Simplified Arabic"/>
                <w:sz w:val="24"/>
                <w:szCs w:val="24"/>
                <w:lang w:bidi="ar-IQ"/>
              </w:rPr>
            </w:pPr>
          </w:p>
          <w:p w14:paraId="21DD3306" w14:textId="77777777" w:rsidR="00F17C6D" w:rsidRPr="007A33FE" w:rsidRDefault="00F17C6D" w:rsidP="00F17C6D">
            <w:pPr>
              <w:spacing w:after="0" w:line="240" w:lineRule="auto"/>
              <w:rPr>
                <w:rFonts w:asciiTheme="majorBidi" w:hAnsiTheme="majorBidi" w:cs="Simplified Arabic"/>
                <w:b/>
                <w:bCs/>
                <w:sz w:val="28"/>
                <w:szCs w:val="28"/>
                <w:lang w:val="en-US" w:bidi="ar-KW"/>
              </w:rPr>
            </w:pPr>
          </w:p>
          <w:p w14:paraId="65E1618C" w14:textId="597299CE" w:rsidR="00F17C6D" w:rsidRPr="00E77402" w:rsidRDefault="00F17C6D" w:rsidP="00861FF7">
            <w:pPr>
              <w:spacing w:after="0" w:line="240" w:lineRule="auto"/>
              <w:jc w:val="right"/>
              <w:rPr>
                <w:rFonts w:asciiTheme="majorBidi" w:hAnsiTheme="majorBidi" w:cs="Simplified Arabic"/>
                <w:sz w:val="24"/>
                <w:szCs w:val="24"/>
                <w:lang w:val="en-US" w:bidi="ar-IQ"/>
              </w:rPr>
            </w:pPr>
            <w:r w:rsidRPr="00E77402">
              <w:rPr>
                <w:rFonts w:asciiTheme="majorBidi" w:hAnsiTheme="majorBidi" w:cs="Simplified Arabic"/>
                <w:sz w:val="24"/>
                <w:szCs w:val="24"/>
                <w:rtl/>
                <w:lang w:val="en-US" w:bidi="ar-KW"/>
              </w:rPr>
              <w:t xml:space="preserve"> </w:t>
            </w:r>
          </w:p>
        </w:tc>
      </w:tr>
    </w:tbl>
    <w:p w14:paraId="3F813A6C" w14:textId="77777777" w:rsidR="00E95307" w:rsidRPr="00287A96" w:rsidRDefault="00E95307" w:rsidP="00287A96">
      <w:pPr>
        <w:rPr>
          <w:rFonts w:cs="Simplified Arabic"/>
          <w:sz w:val="18"/>
          <w:szCs w:val="18"/>
          <w:lang w:val="en-US"/>
        </w:rPr>
      </w:pPr>
    </w:p>
    <w:sectPr w:rsidR="00E95307" w:rsidRPr="00287A96"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43DA" w14:textId="77777777" w:rsidR="00B93ADF" w:rsidRDefault="00B93ADF" w:rsidP="00483DD0">
      <w:pPr>
        <w:spacing w:after="0" w:line="240" w:lineRule="auto"/>
      </w:pPr>
      <w:r>
        <w:separator/>
      </w:r>
    </w:p>
  </w:endnote>
  <w:endnote w:type="continuationSeparator" w:id="0">
    <w:p w14:paraId="7CA3C0E5" w14:textId="77777777" w:rsidR="00B93ADF" w:rsidRDefault="00B93AD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Unikurd Diyako">
    <w:altName w:val="Tahoma"/>
    <w:charset w:val="00"/>
    <w:family w:val="swiss"/>
    <w:pitch w:val="variable"/>
    <w:sig w:usb0="00000000" w:usb1="80000000" w:usb2="00000008" w:usb3="00000000" w:csb0="00000051"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1F56"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1AFFE14A"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BAC8" w14:textId="77777777" w:rsidR="00B93ADF" w:rsidRDefault="00B93ADF" w:rsidP="00483DD0">
      <w:pPr>
        <w:spacing w:after="0" w:line="240" w:lineRule="auto"/>
      </w:pPr>
      <w:r>
        <w:separator/>
      </w:r>
    </w:p>
  </w:footnote>
  <w:footnote w:type="continuationSeparator" w:id="0">
    <w:p w14:paraId="7C671D40" w14:textId="77777777" w:rsidR="00B93ADF" w:rsidRDefault="00B93AD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8B89"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5pt;height:.85pt;visibility:visible;mso-wrap-style:square" o:bullet="t">
        <v:imagedata r:id="rId1" o:title=""/>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C08BF"/>
    <w:multiLevelType w:val="hybridMultilevel"/>
    <w:tmpl w:val="D44C11B8"/>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C24BE"/>
    <w:multiLevelType w:val="hybridMultilevel"/>
    <w:tmpl w:val="87BA4AD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373D7"/>
    <w:multiLevelType w:val="hybridMultilevel"/>
    <w:tmpl w:val="D87CA014"/>
    <w:lvl w:ilvl="0" w:tplc="F928FEE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150DC"/>
    <w:multiLevelType w:val="hybridMultilevel"/>
    <w:tmpl w:val="380ED790"/>
    <w:lvl w:ilvl="0" w:tplc="7AF8EDE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F10088"/>
    <w:multiLevelType w:val="hybridMultilevel"/>
    <w:tmpl w:val="4B0677CA"/>
    <w:lvl w:ilvl="0" w:tplc="E996D02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8" w15:restartNumberingAfterBreak="0">
    <w:nsid w:val="76241F27"/>
    <w:multiLevelType w:val="hybridMultilevel"/>
    <w:tmpl w:val="1870C27A"/>
    <w:lvl w:ilvl="0" w:tplc="0A887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857269">
    <w:abstractNumId w:val="0"/>
  </w:num>
  <w:num w:numId="2" w16cid:durableId="1358897223">
    <w:abstractNumId w:val="16"/>
  </w:num>
  <w:num w:numId="3" w16cid:durableId="700320015">
    <w:abstractNumId w:val="1"/>
  </w:num>
  <w:num w:numId="4" w16cid:durableId="993951240">
    <w:abstractNumId w:val="12"/>
  </w:num>
  <w:num w:numId="5" w16cid:durableId="624695145">
    <w:abstractNumId w:val="14"/>
  </w:num>
  <w:num w:numId="6" w16cid:durableId="1041052078">
    <w:abstractNumId w:val="9"/>
  </w:num>
  <w:num w:numId="7" w16cid:durableId="1343437577">
    <w:abstractNumId w:val="6"/>
  </w:num>
  <w:num w:numId="8" w16cid:durableId="998773176">
    <w:abstractNumId w:val="10"/>
  </w:num>
  <w:num w:numId="9" w16cid:durableId="259535323">
    <w:abstractNumId w:val="3"/>
  </w:num>
  <w:num w:numId="10" w16cid:durableId="776558911">
    <w:abstractNumId w:val="11"/>
  </w:num>
  <w:num w:numId="11" w16cid:durableId="233055446">
    <w:abstractNumId w:val="7"/>
  </w:num>
  <w:num w:numId="12" w16cid:durableId="2070838498">
    <w:abstractNumId w:val="13"/>
  </w:num>
  <w:num w:numId="13" w16cid:durableId="678042330">
    <w:abstractNumId w:val="4"/>
  </w:num>
  <w:num w:numId="14" w16cid:durableId="223806164">
    <w:abstractNumId w:val="15"/>
  </w:num>
  <w:num w:numId="15" w16cid:durableId="1946183228">
    <w:abstractNumId w:val="17"/>
  </w:num>
  <w:num w:numId="16" w16cid:durableId="650673882">
    <w:abstractNumId w:val="8"/>
  </w:num>
  <w:num w:numId="17" w16cid:durableId="791052160">
    <w:abstractNumId w:val="5"/>
  </w:num>
  <w:num w:numId="18" w16cid:durableId="1277055298">
    <w:abstractNumId w:val="2"/>
  </w:num>
  <w:num w:numId="19" w16cid:durableId="18721127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5321"/>
    <w:rsid w:val="00015333"/>
    <w:rsid w:val="000310E6"/>
    <w:rsid w:val="00034439"/>
    <w:rsid w:val="00044558"/>
    <w:rsid w:val="00053C1C"/>
    <w:rsid w:val="00054FC2"/>
    <w:rsid w:val="00062BD4"/>
    <w:rsid w:val="000A293F"/>
    <w:rsid w:val="000D03E0"/>
    <w:rsid w:val="000F2337"/>
    <w:rsid w:val="000F4514"/>
    <w:rsid w:val="00101AC1"/>
    <w:rsid w:val="001178F4"/>
    <w:rsid w:val="001215D2"/>
    <w:rsid w:val="001527D7"/>
    <w:rsid w:val="00161FF8"/>
    <w:rsid w:val="001647A7"/>
    <w:rsid w:val="00175A71"/>
    <w:rsid w:val="0018167E"/>
    <w:rsid w:val="001A037D"/>
    <w:rsid w:val="001A1F98"/>
    <w:rsid w:val="001B5EBC"/>
    <w:rsid w:val="001C4191"/>
    <w:rsid w:val="001D2C7B"/>
    <w:rsid w:val="001D6F57"/>
    <w:rsid w:val="001F2F2B"/>
    <w:rsid w:val="001F3A71"/>
    <w:rsid w:val="001F7289"/>
    <w:rsid w:val="0020459B"/>
    <w:rsid w:val="00211F17"/>
    <w:rsid w:val="00236016"/>
    <w:rsid w:val="00236E9A"/>
    <w:rsid w:val="002412B6"/>
    <w:rsid w:val="0025284B"/>
    <w:rsid w:val="00287A96"/>
    <w:rsid w:val="002A6138"/>
    <w:rsid w:val="002F44B8"/>
    <w:rsid w:val="0030409F"/>
    <w:rsid w:val="00305BAF"/>
    <w:rsid w:val="003A781C"/>
    <w:rsid w:val="003D7CB2"/>
    <w:rsid w:val="003E3434"/>
    <w:rsid w:val="003F5592"/>
    <w:rsid w:val="003F6A58"/>
    <w:rsid w:val="0040102E"/>
    <w:rsid w:val="00403462"/>
    <w:rsid w:val="00441BF4"/>
    <w:rsid w:val="00451B12"/>
    <w:rsid w:val="00483DD0"/>
    <w:rsid w:val="00496757"/>
    <w:rsid w:val="004B0808"/>
    <w:rsid w:val="004B292C"/>
    <w:rsid w:val="004C5756"/>
    <w:rsid w:val="004C5B56"/>
    <w:rsid w:val="004C5F6B"/>
    <w:rsid w:val="004D421F"/>
    <w:rsid w:val="004F3BA8"/>
    <w:rsid w:val="00517B2D"/>
    <w:rsid w:val="00533ACD"/>
    <w:rsid w:val="00542B94"/>
    <w:rsid w:val="00545B2C"/>
    <w:rsid w:val="00564D1A"/>
    <w:rsid w:val="00571767"/>
    <w:rsid w:val="00582D81"/>
    <w:rsid w:val="00583FB5"/>
    <w:rsid w:val="005873E3"/>
    <w:rsid w:val="0059508C"/>
    <w:rsid w:val="005E25AC"/>
    <w:rsid w:val="005E47FB"/>
    <w:rsid w:val="005F7486"/>
    <w:rsid w:val="00634F2B"/>
    <w:rsid w:val="00635D4F"/>
    <w:rsid w:val="00644F7E"/>
    <w:rsid w:val="006766CD"/>
    <w:rsid w:val="00695467"/>
    <w:rsid w:val="006A57BA"/>
    <w:rsid w:val="006B5084"/>
    <w:rsid w:val="006B70EA"/>
    <w:rsid w:val="006B7B83"/>
    <w:rsid w:val="006C0EF5"/>
    <w:rsid w:val="006C3B09"/>
    <w:rsid w:val="006E0973"/>
    <w:rsid w:val="00700C17"/>
    <w:rsid w:val="0071256D"/>
    <w:rsid w:val="00756916"/>
    <w:rsid w:val="00797863"/>
    <w:rsid w:val="007A33FE"/>
    <w:rsid w:val="007C34B8"/>
    <w:rsid w:val="007F0899"/>
    <w:rsid w:val="007F61B3"/>
    <w:rsid w:val="007F6B1D"/>
    <w:rsid w:val="0080086A"/>
    <w:rsid w:val="008022DB"/>
    <w:rsid w:val="00807092"/>
    <w:rsid w:val="00830EE6"/>
    <w:rsid w:val="008313EF"/>
    <w:rsid w:val="0084045A"/>
    <w:rsid w:val="00861FF7"/>
    <w:rsid w:val="0086310E"/>
    <w:rsid w:val="00864518"/>
    <w:rsid w:val="008772A6"/>
    <w:rsid w:val="008976EF"/>
    <w:rsid w:val="008C630A"/>
    <w:rsid w:val="008D46A4"/>
    <w:rsid w:val="008D537E"/>
    <w:rsid w:val="00953B35"/>
    <w:rsid w:val="00961D90"/>
    <w:rsid w:val="009651B6"/>
    <w:rsid w:val="009654FA"/>
    <w:rsid w:val="009B05D4"/>
    <w:rsid w:val="009B5828"/>
    <w:rsid w:val="009C6D89"/>
    <w:rsid w:val="009C7CEB"/>
    <w:rsid w:val="009E1617"/>
    <w:rsid w:val="009E3A65"/>
    <w:rsid w:val="009F7BEC"/>
    <w:rsid w:val="00A154C8"/>
    <w:rsid w:val="00A56BFC"/>
    <w:rsid w:val="00A66254"/>
    <w:rsid w:val="00A84EDD"/>
    <w:rsid w:val="00AA6785"/>
    <w:rsid w:val="00AB753E"/>
    <w:rsid w:val="00AD68F9"/>
    <w:rsid w:val="00B07BAD"/>
    <w:rsid w:val="00B341B9"/>
    <w:rsid w:val="00B406D0"/>
    <w:rsid w:val="00B6542D"/>
    <w:rsid w:val="00B716D3"/>
    <w:rsid w:val="00B916A8"/>
    <w:rsid w:val="00B93ADF"/>
    <w:rsid w:val="00BC153A"/>
    <w:rsid w:val="00BD4A13"/>
    <w:rsid w:val="00BD6567"/>
    <w:rsid w:val="00BF2F72"/>
    <w:rsid w:val="00C01B31"/>
    <w:rsid w:val="00C05607"/>
    <w:rsid w:val="00C1714F"/>
    <w:rsid w:val="00C3353F"/>
    <w:rsid w:val="00C336C1"/>
    <w:rsid w:val="00C45D83"/>
    <w:rsid w:val="00C46D58"/>
    <w:rsid w:val="00C525DA"/>
    <w:rsid w:val="00C857AF"/>
    <w:rsid w:val="00CA0D4D"/>
    <w:rsid w:val="00CC5CD1"/>
    <w:rsid w:val="00CD2BD7"/>
    <w:rsid w:val="00CE7384"/>
    <w:rsid w:val="00CF5475"/>
    <w:rsid w:val="00D0406F"/>
    <w:rsid w:val="00D100D6"/>
    <w:rsid w:val="00D11844"/>
    <w:rsid w:val="00D2169A"/>
    <w:rsid w:val="00D24A7D"/>
    <w:rsid w:val="00D30596"/>
    <w:rsid w:val="00D560E9"/>
    <w:rsid w:val="00D753A4"/>
    <w:rsid w:val="00D9122E"/>
    <w:rsid w:val="00D921E4"/>
    <w:rsid w:val="00DB0829"/>
    <w:rsid w:val="00DB728B"/>
    <w:rsid w:val="00DC7E6B"/>
    <w:rsid w:val="00DD7054"/>
    <w:rsid w:val="00E07FDD"/>
    <w:rsid w:val="00E32266"/>
    <w:rsid w:val="00E52247"/>
    <w:rsid w:val="00E61AD2"/>
    <w:rsid w:val="00E65BFD"/>
    <w:rsid w:val="00E70DBB"/>
    <w:rsid w:val="00E77402"/>
    <w:rsid w:val="00E777CE"/>
    <w:rsid w:val="00E8166B"/>
    <w:rsid w:val="00E873BC"/>
    <w:rsid w:val="00E93553"/>
    <w:rsid w:val="00E95307"/>
    <w:rsid w:val="00EB1AE0"/>
    <w:rsid w:val="00EB4A8C"/>
    <w:rsid w:val="00EC286D"/>
    <w:rsid w:val="00EC388C"/>
    <w:rsid w:val="00EC4AC3"/>
    <w:rsid w:val="00ED3387"/>
    <w:rsid w:val="00EE60FC"/>
    <w:rsid w:val="00EE7060"/>
    <w:rsid w:val="00F03D58"/>
    <w:rsid w:val="00F17C6D"/>
    <w:rsid w:val="00F53613"/>
    <w:rsid w:val="00FA50ED"/>
    <w:rsid w:val="00FB7AFF"/>
    <w:rsid w:val="00FD221F"/>
    <w:rsid w:val="00FD437F"/>
    <w:rsid w:val="00FE1252"/>
    <w:rsid w:val="00FE5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0E43"/>
  <w15:docId w15:val="{4ED2D32C-4B13-49E7-94F1-BDC40B1B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link w:val="NoSpacingChar"/>
    <w:uiPriority w:val="1"/>
    <w:qFormat/>
    <w:rsid w:val="001D2C7B"/>
    <w:pPr>
      <w:spacing w:after="0" w:line="240" w:lineRule="auto"/>
    </w:pPr>
    <w:rPr>
      <w:rFonts w:ascii="Calibri" w:hAnsi="Calibri" w:cs="Arial"/>
    </w:rPr>
  </w:style>
  <w:style w:type="character" w:customStyle="1" w:styleId="NoSpacingChar">
    <w:name w:val="No Spacing Char"/>
    <w:basedOn w:val="DefaultParagraphFont"/>
    <w:link w:val="NoSpacing"/>
    <w:uiPriority w:val="1"/>
    <w:rsid w:val="001D2C7B"/>
    <w:rPr>
      <w:rFonts w:ascii="Calibri" w:hAnsi="Calibri" w:cs="Arial"/>
    </w:rPr>
  </w:style>
  <w:style w:type="paragraph" w:styleId="FootnoteText">
    <w:name w:val="footnote text"/>
    <w:aliases w:val="نص حاشية سفلية Char"/>
    <w:basedOn w:val="Normal"/>
    <w:link w:val="FootnoteTextChar"/>
    <w:uiPriority w:val="99"/>
    <w:unhideWhenUsed/>
    <w:rsid w:val="00F03D58"/>
    <w:pPr>
      <w:bidi/>
      <w:spacing w:after="0" w:line="240" w:lineRule="auto"/>
    </w:pPr>
    <w:rPr>
      <w:rFonts w:ascii="Times New Roman" w:eastAsia="Times New Roman" w:hAnsi="Times New Roman" w:cs="Times New Roman"/>
      <w:sz w:val="20"/>
      <w:szCs w:val="24"/>
      <w:lang w:eastAsia="ar-SA"/>
    </w:rPr>
  </w:style>
  <w:style w:type="character" w:customStyle="1" w:styleId="FootnoteTextChar">
    <w:name w:val="Footnote Text Char"/>
    <w:aliases w:val="نص حاشية سفلية Char Char"/>
    <w:basedOn w:val="DefaultParagraphFont"/>
    <w:link w:val="FootnoteText"/>
    <w:uiPriority w:val="99"/>
    <w:rsid w:val="00F03D58"/>
    <w:rPr>
      <w:rFonts w:ascii="Times New Roman" w:eastAsia="Times New Roman" w:hAnsi="Times New Roman" w:cs="Times New Roman"/>
      <w:sz w:val="20"/>
      <w:szCs w:val="24"/>
      <w:lang w:val="en-GB" w:eastAsia="ar-SA"/>
    </w:rPr>
  </w:style>
  <w:style w:type="character" w:styleId="FootnoteReference">
    <w:name w:val="footnote reference"/>
    <w:aliases w:val="م حاشية سفلية"/>
    <w:uiPriority w:val="99"/>
    <w:unhideWhenUsed/>
    <w:rsid w:val="00F03D58"/>
    <w:rPr>
      <w:vertAlign w:val="superscript"/>
    </w:rPr>
  </w:style>
  <w:style w:type="character" w:styleId="UnresolvedMention">
    <w:name w:val="Unresolved Mention"/>
    <w:basedOn w:val="DefaultParagraphFont"/>
    <w:uiPriority w:val="99"/>
    <w:semiHidden/>
    <w:unhideWhenUsed/>
    <w:rsid w:val="00F03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D9%81%D8%B1%D8%A7%D9%86%D9%83_%DA%AF%D9%8A%D8%B1%D9%8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ringfixer.com/ar/Art_Nouve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darkside killer</cp:lastModifiedBy>
  <cp:revision>3</cp:revision>
  <cp:lastPrinted>2015-10-11T06:39:00Z</cp:lastPrinted>
  <dcterms:created xsi:type="dcterms:W3CDTF">2024-01-14T18:53:00Z</dcterms:created>
  <dcterms:modified xsi:type="dcterms:W3CDTF">2024-01-14T18:56:00Z</dcterms:modified>
</cp:coreProperties>
</file>