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spacing w:before="3"/>
        <w:rPr>
          <w:b/>
          <w:sz w:val="23"/>
        </w:rPr>
      </w:pPr>
    </w:p>
    <w:p w:rsidR="005D5B33" w:rsidRDefault="002A2F12" w:rsidP="002A2F12">
      <w:pPr>
        <w:rPr>
          <w:b/>
          <w:sz w:val="28"/>
        </w:rPr>
      </w:pPr>
      <w:r>
        <w:rPr>
          <w:b/>
          <w:sz w:val="28"/>
        </w:rPr>
        <w:t>Practical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identification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compound</w:t>
      </w:r>
    </w:p>
    <w:p w:rsidR="005D5B33" w:rsidRDefault="005D5B33">
      <w:pPr>
        <w:pStyle w:val="BodyText"/>
        <w:rPr>
          <w:b/>
          <w:sz w:val="28"/>
        </w:rPr>
      </w:pPr>
    </w:p>
    <w:p w:rsidR="005D5B33" w:rsidRDefault="002A2F12">
      <w:pPr>
        <w:pStyle w:val="Heading2"/>
        <w:ind w:right="374"/>
      </w:pPr>
      <w:r>
        <w:rPr>
          <w:b/>
        </w:rPr>
        <w:t>1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 and</w:t>
      </w:r>
      <w:r>
        <w:rPr>
          <w:spacing w:val="-4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test</w:t>
      </w:r>
      <w:r>
        <w:rPr>
          <w:b/>
          <w:spacing w:val="-2"/>
        </w:rPr>
        <w:t xml:space="preserve"> </w:t>
      </w:r>
      <w:r>
        <w:t>for each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following?</w:t>
      </w:r>
    </w:p>
    <w:p w:rsidR="005D5B33" w:rsidRDefault="005D5B33">
      <w:pPr>
        <w:pStyle w:val="BodyText"/>
      </w:pPr>
    </w:p>
    <w:p w:rsidR="005D5B33" w:rsidRDefault="002A2F12">
      <w:pPr>
        <w:pStyle w:val="ListParagraph"/>
        <w:numPr>
          <w:ilvl w:val="0"/>
          <w:numId w:val="2"/>
        </w:numPr>
        <w:tabs>
          <w:tab w:val="left" w:pos="353"/>
        </w:tabs>
        <w:ind w:hanging="253"/>
        <w:rPr>
          <w:rFonts w:ascii="Calibri"/>
          <w:sz w:val="24"/>
        </w:rPr>
      </w:pP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aromatic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aldehyde</w:t>
      </w:r>
    </w:p>
    <w:p w:rsidR="005D5B33" w:rsidRDefault="005D5B33">
      <w:pPr>
        <w:pStyle w:val="BodyText"/>
      </w:pPr>
    </w:p>
    <w:p w:rsidR="005D5B33" w:rsidRDefault="002A2F12">
      <w:pPr>
        <w:pStyle w:val="ListParagraph"/>
        <w:numPr>
          <w:ilvl w:val="0"/>
          <w:numId w:val="2"/>
        </w:numPr>
        <w:tabs>
          <w:tab w:val="left" w:pos="353"/>
        </w:tabs>
        <w:spacing w:line="480" w:lineRule="auto"/>
        <w:ind w:left="100" w:right="7016" w:firstLine="0"/>
        <w:rPr>
          <w:rFonts w:ascii="Calibri"/>
          <w:sz w:val="24"/>
        </w:rPr>
      </w:pPr>
      <w:r>
        <w:rPr>
          <w:rFonts w:ascii="Calibri"/>
          <w:sz w:val="24"/>
        </w:rPr>
        <w:t>An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aliphatic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hydrocarbon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3- 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secondary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alcohol</w:t>
      </w:r>
    </w:p>
    <w:p w:rsidR="005D5B33" w:rsidRDefault="002A2F12">
      <w:pPr>
        <w:pStyle w:val="BodyText"/>
        <w:spacing w:line="292" w:lineRule="exact"/>
        <w:ind w:left="100"/>
      </w:pPr>
      <w:r>
        <w:t>4-</w:t>
      </w:r>
      <w:r>
        <w:rPr>
          <w:spacing w:val="-2"/>
        </w:rPr>
        <w:t xml:space="preserve"> </w:t>
      </w:r>
      <w:r>
        <w:t>Methyl ketone</w:t>
      </w:r>
    </w:p>
    <w:p w:rsidR="005D5B33" w:rsidRDefault="005D5B33">
      <w:pPr>
        <w:pStyle w:val="BodyText"/>
      </w:pPr>
    </w:p>
    <w:p w:rsidR="005D5B33" w:rsidRDefault="005D5B33">
      <w:pPr>
        <w:pStyle w:val="BodyText"/>
      </w:pPr>
    </w:p>
    <w:p w:rsidR="005D5B33" w:rsidRDefault="005D5B33">
      <w:pPr>
        <w:pStyle w:val="BodyText"/>
      </w:pPr>
    </w:p>
    <w:p w:rsidR="005D5B33" w:rsidRDefault="005D5B33">
      <w:pPr>
        <w:pStyle w:val="BodyText"/>
      </w:pPr>
    </w:p>
    <w:p w:rsidR="005D5B33" w:rsidRDefault="005D5B33">
      <w:pPr>
        <w:pStyle w:val="BodyText"/>
      </w:pPr>
    </w:p>
    <w:p w:rsidR="005D5B33" w:rsidRDefault="005D5B33">
      <w:pPr>
        <w:pStyle w:val="BodyText"/>
        <w:spacing w:before="1"/>
      </w:pPr>
    </w:p>
    <w:p w:rsidR="005D5B33" w:rsidRDefault="002A2F12">
      <w:pPr>
        <w:pStyle w:val="Heading2"/>
        <w:ind w:right="855"/>
      </w:pPr>
      <w:r>
        <w:rPr>
          <w:b/>
        </w:rPr>
        <w:t xml:space="preserve">Q2/ </w:t>
      </w:r>
      <w:r>
        <w:t>show the solubility class and their structure respectively for the following</w:t>
      </w:r>
      <w:r>
        <w:rPr>
          <w:spacing w:val="-61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compounds.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3197"/>
        <w:gridCol w:w="3197"/>
      </w:tblGrid>
      <w:tr w:rsidR="005D5B33">
        <w:trPr>
          <w:trHeight w:val="726"/>
        </w:trPr>
        <w:tc>
          <w:tcPr>
            <w:tcW w:w="3195" w:type="dxa"/>
          </w:tcPr>
          <w:p w:rsidR="005D5B33" w:rsidRDefault="002A2F1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Compounds</w:t>
            </w:r>
          </w:p>
        </w:tc>
        <w:tc>
          <w:tcPr>
            <w:tcW w:w="3197" w:type="dxa"/>
          </w:tcPr>
          <w:p w:rsidR="005D5B33" w:rsidRDefault="002A2F12">
            <w:pPr>
              <w:pStyle w:val="TableParagraph"/>
              <w:spacing w:before="2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Solubility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3197" w:type="dxa"/>
          </w:tcPr>
          <w:p w:rsidR="005D5B33" w:rsidRDefault="002A2F1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Structure</w:t>
            </w:r>
          </w:p>
        </w:tc>
      </w:tr>
      <w:tr w:rsidR="005D5B33">
        <w:trPr>
          <w:trHeight w:val="724"/>
        </w:trPr>
        <w:tc>
          <w:tcPr>
            <w:tcW w:w="3195" w:type="dxa"/>
          </w:tcPr>
          <w:p w:rsidR="005D5B33" w:rsidRDefault="002A2F1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2,4,6-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phenol</w:t>
            </w: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5B33">
        <w:trPr>
          <w:trHeight w:val="762"/>
        </w:trPr>
        <w:tc>
          <w:tcPr>
            <w:tcW w:w="3195" w:type="dxa"/>
          </w:tcPr>
          <w:p w:rsidR="005D5B33" w:rsidRDefault="002A2F1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Anisole</w:t>
            </w: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5B33">
        <w:trPr>
          <w:trHeight w:val="725"/>
        </w:trPr>
        <w:tc>
          <w:tcPr>
            <w:tcW w:w="3195" w:type="dxa"/>
          </w:tcPr>
          <w:p w:rsidR="005D5B33" w:rsidRDefault="002A2F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4-aminopyridine</w:t>
            </w: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5B33">
        <w:trPr>
          <w:trHeight w:val="724"/>
        </w:trPr>
        <w:tc>
          <w:tcPr>
            <w:tcW w:w="3195" w:type="dxa"/>
          </w:tcPr>
          <w:p w:rsidR="005D5B33" w:rsidRDefault="002A2F1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Anthracene</w:t>
            </w: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5B33">
        <w:trPr>
          <w:trHeight w:val="726"/>
        </w:trPr>
        <w:tc>
          <w:tcPr>
            <w:tcW w:w="3195" w:type="dxa"/>
          </w:tcPr>
          <w:p w:rsidR="005D5B33" w:rsidRDefault="002A2F1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P-nitro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Aniline</w:t>
            </w: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7" w:type="dxa"/>
          </w:tcPr>
          <w:p w:rsidR="005D5B33" w:rsidRDefault="005D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D5B33" w:rsidRDefault="005D5B33">
      <w:pPr>
        <w:rPr>
          <w:rFonts w:ascii="Times New Roman"/>
          <w:sz w:val="26"/>
        </w:rPr>
        <w:sectPr w:rsidR="005D5B33">
          <w:type w:val="continuous"/>
          <w:pgSz w:w="12240" w:h="15840"/>
          <w:pgMar w:top="1400" w:right="1080" w:bottom="280" w:left="1340" w:header="720" w:footer="720" w:gutter="0"/>
          <w:cols w:space="720"/>
        </w:sectPr>
      </w:pPr>
    </w:p>
    <w:p w:rsidR="005D5B33" w:rsidRDefault="005D5B33">
      <w:pPr>
        <w:pStyle w:val="BodyText"/>
        <w:rPr>
          <w:sz w:val="16"/>
        </w:rPr>
      </w:pPr>
    </w:p>
    <w:p w:rsidR="005D5B33" w:rsidRDefault="002A2F12">
      <w:pPr>
        <w:pStyle w:val="BodyText"/>
        <w:spacing w:before="34"/>
        <w:ind w:left="100" w:right="374"/>
      </w:pPr>
      <w:r>
        <w:rPr>
          <w:b/>
          <w:position w:val="2"/>
          <w:sz w:val="32"/>
        </w:rPr>
        <w:t>Q3</w:t>
      </w:r>
      <w:r>
        <w:rPr>
          <w:b/>
          <w:spacing w:val="-2"/>
          <w:position w:val="2"/>
          <w:sz w:val="32"/>
        </w:rPr>
        <w:t xml:space="preserve"> </w:t>
      </w:r>
      <w:r>
        <w:rPr>
          <w:b/>
          <w:position w:val="2"/>
          <w:sz w:val="32"/>
        </w:rPr>
        <w:t>/</w:t>
      </w:r>
      <w:r>
        <w:rPr>
          <w:b/>
          <w:spacing w:val="-3"/>
          <w:position w:val="2"/>
          <w:sz w:val="32"/>
        </w:rPr>
        <w:t xml:space="preserve"> </w:t>
      </w:r>
      <w:r>
        <w:rPr>
          <w:position w:val="2"/>
        </w:rPr>
        <w:t>Compound</w:t>
      </w:r>
      <w:r>
        <w:rPr>
          <w:spacing w:val="-2"/>
          <w:position w:val="2"/>
        </w:rPr>
        <w:t xml:space="preserve"> </w:t>
      </w:r>
      <w:r>
        <w:rPr>
          <w:b/>
          <w:position w:val="2"/>
          <w:sz w:val="28"/>
        </w:rPr>
        <w:t>A</w:t>
      </w:r>
      <w:r>
        <w:rPr>
          <w:b/>
          <w:spacing w:val="-13"/>
          <w:position w:val="2"/>
          <w:sz w:val="28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b/>
          <w:position w:val="2"/>
          <w:sz w:val="28"/>
        </w:rPr>
        <w:t>B</w:t>
      </w:r>
      <w:r>
        <w:rPr>
          <w:b/>
          <w:spacing w:val="-10"/>
          <w:position w:val="2"/>
          <w:sz w:val="28"/>
        </w:rPr>
        <w:t xml:space="preserve"> </w:t>
      </w:r>
      <w:r>
        <w:rPr>
          <w:position w:val="2"/>
        </w:rPr>
        <w:t>have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molecular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formula</w:t>
      </w:r>
      <w:r>
        <w:rPr>
          <w:spacing w:val="-1"/>
          <w:position w:val="2"/>
        </w:rPr>
        <w:t xml:space="preserve"> </w:t>
      </w:r>
      <w:r>
        <w:rPr>
          <w:b/>
          <w:position w:val="2"/>
          <w:sz w:val="28"/>
        </w:rPr>
        <w:t>C</w:t>
      </w:r>
      <w:r>
        <w:rPr>
          <w:b/>
          <w:sz w:val="18"/>
        </w:rPr>
        <w:t>6</w:t>
      </w:r>
      <w:r>
        <w:rPr>
          <w:b/>
          <w:position w:val="2"/>
          <w:sz w:val="28"/>
        </w:rPr>
        <w:t>H</w:t>
      </w:r>
      <w:proofErr w:type="gramStart"/>
      <w:r>
        <w:rPr>
          <w:b/>
          <w:sz w:val="18"/>
        </w:rPr>
        <w:t>12</w:t>
      </w:r>
      <w:r>
        <w:rPr>
          <w:b/>
          <w:spacing w:val="19"/>
          <w:sz w:val="18"/>
        </w:rPr>
        <w:t xml:space="preserve"> </w:t>
      </w:r>
      <w:r>
        <w:rPr>
          <w:b/>
          <w:position w:val="2"/>
          <w:sz w:val="28"/>
        </w:rPr>
        <w:t>,</w:t>
      </w:r>
      <w:proofErr w:type="gramEnd"/>
      <w:r>
        <w:rPr>
          <w:b/>
          <w:spacing w:val="-11"/>
          <w:position w:val="2"/>
          <w:sz w:val="28"/>
        </w:rPr>
        <w:t xml:space="preserve"> </w:t>
      </w:r>
      <w:r>
        <w:rPr>
          <w:position w:val="2"/>
        </w:rPr>
        <w:t>compound</w:t>
      </w:r>
      <w:r>
        <w:rPr>
          <w:spacing w:val="-2"/>
          <w:position w:val="2"/>
        </w:rPr>
        <w:t xml:space="preserve"> </w:t>
      </w:r>
      <w:r>
        <w:rPr>
          <w:b/>
          <w:position w:val="2"/>
          <w:sz w:val="28"/>
        </w:rPr>
        <w:t>A</w:t>
      </w:r>
      <w:r>
        <w:rPr>
          <w:b/>
          <w:spacing w:val="-10"/>
          <w:position w:val="2"/>
          <w:sz w:val="28"/>
        </w:rPr>
        <w:t xml:space="preserve"> </w:t>
      </w:r>
      <w:r>
        <w:rPr>
          <w:position w:val="2"/>
        </w:rPr>
        <w:t>changes bromine</w:t>
      </w:r>
      <w:r>
        <w:rPr>
          <w:spacing w:val="-52"/>
          <w:position w:val="2"/>
        </w:rPr>
        <w:t xml:space="preserve"> </w:t>
      </w:r>
      <w:r>
        <w:t>water from orange to colorless</w:t>
      </w:r>
      <w:r>
        <w:rPr>
          <w:spacing w:val="1"/>
        </w:rPr>
        <w:t xml:space="preserve"> </w:t>
      </w:r>
      <w:r>
        <w:t xml:space="preserve">, compound </w:t>
      </w:r>
      <w:r>
        <w:rPr>
          <w:b/>
          <w:sz w:val="28"/>
        </w:rPr>
        <w:t xml:space="preserve">B </w:t>
      </w:r>
      <w:r>
        <w:t>does not react with bromine water , draw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sz w:val="28"/>
        </w:rPr>
        <w:t>A and B</w:t>
      </w:r>
      <w:r>
        <w:rPr>
          <w:b/>
          <w:spacing w:val="-7"/>
          <w:sz w:val="28"/>
        </w:rPr>
        <w:t xml:space="preserve"> </w:t>
      </w:r>
      <w:r>
        <w:t>.</w:t>
      </w:r>
    </w:p>
    <w:p w:rsidR="005D5B33" w:rsidRDefault="005D5B33">
      <w:pPr>
        <w:pStyle w:val="BodyText"/>
        <w:rPr>
          <w:sz w:val="28"/>
        </w:rPr>
      </w:pPr>
    </w:p>
    <w:p w:rsidR="005D5B33" w:rsidRDefault="005D5B33">
      <w:pPr>
        <w:pStyle w:val="BodyText"/>
        <w:rPr>
          <w:sz w:val="28"/>
        </w:rPr>
      </w:pPr>
    </w:p>
    <w:p w:rsidR="005D5B33" w:rsidRDefault="005D5B33">
      <w:pPr>
        <w:pStyle w:val="BodyText"/>
        <w:rPr>
          <w:sz w:val="28"/>
        </w:rPr>
      </w:pPr>
    </w:p>
    <w:p w:rsidR="005D5B33" w:rsidRDefault="005D5B33">
      <w:pPr>
        <w:pStyle w:val="BodyText"/>
        <w:rPr>
          <w:sz w:val="28"/>
        </w:rPr>
      </w:pPr>
    </w:p>
    <w:p w:rsidR="005D5B33" w:rsidRDefault="005D5B33">
      <w:pPr>
        <w:pStyle w:val="BodyText"/>
        <w:rPr>
          <w:sz w:val="28"/>
        </w:rPr>
      </w:pPr>
    </w:p>
    <w:p w:rsidR="005D5B33" w:rsidRDefault="005D5B33">
      <w:pPr>
        <w:pStyle w:val="BodyText"/>
        <w:spacing w:before="2"/>
        <w:rPr>
          <w:sz w:val="28"/>
        </w:rPr>
      </w:pPr>
    </w:p>
    <w:p w:rsidR="005D5B33" w:rsidRDefault="002A2F12">
      <w:pPr>
        <w:ind w:left="100"/>
        <w:rPr>
          <w:b/>
          <w:sz w:val="32"/>
        </w:rPr>
      </w:pPr>
      <w:r>
        <w:rPr>
          <w:b/>
          <w:sz w:val="32"/>
        </w:rPr>
        <w:t>Q4/</w:t>
      </w:r>
      <w:r>
        <w:rPr>
          <w:b/>
          <w:spacing w:val="-2"/>
          <w:sz w:val="32"/>
        </w:rPr>
        <w:t xml:space="preserve"> </w:t>
      </w:r>
      <w:r>
        <w:rPr>
          <w:sz w:val="24"/>
        </w:rPr>
        <w:t>Compounds</w:t>
      </w:r>
      <w:r>
        <w:rPr>
          <w:spacing w:val="-2"/>
          <w:sz w:val="24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alcohols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molecular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formula </w:t>
      </w:r>
      <w:r>
        <w:rPr>
          <w:b/>
          <w:sz w:val="32"/>
        </w:rPr>
        <w:t>C</w:t>
      </w:r>
      <w:r>
        <w:rPr>
          <w:b/>
          <w:sz w:val="32"/>
          <w:vertAlign w:val="subscript"/>
        </w:rPr>
        <w:t>4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9</w:t>
      </w:r>
      <w:r>
        <w:rPr>
          <w:b/>
          <w:sz w:val="32"/>
        </w:rPr>
        <w:t>O.</w:t>
      </w:r>
    </w:p>
    <w:p w:rsidR="005D5B33" w:rsidRDefault="002A2F12">
      <w:pPr>
        <w:pStyle w:val="BodyText"/>
        <w:spacing w:before="5" w:line="237" w:lineRule="auto"/>
        <w:ind w:left="100"/>
        <w:rPr>
          <w:b/>
          <w:sz w:val="32"/>
        </w:rPr>
      </w:pPr>
      <w:r>
        <w:t>Compound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t>reacts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acidified</w:t>
      </w:r>
      <w:r>
        <w:rPr>
          <w:spacing w:val="-3"/>
        </w:rPr>
        <w:t xml:space="preserve"> </w:t>
      </w:r>
      <w:r>
        <w:t>potassium</w:t>
      </w:r>
      <w:r>
        <w:rPr>
          <w:spacing w:val="-4"/>
        </w:rPr>
        <w:t xml:space="preserve"> </w:t>
      </w:r>
      <w:r>
        <w:t>dichromate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rPr>
          <w:b/>
          <w:sz w:val="28"/>
        </w:rPr>
        <w:t>C</w:t>
      </w:r>
      <w:r>
        <w:rPr>
          <w:b/>
          <w:spacing w:val="-11"/>
          <w:sz w:val="2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molecular</w:t>
      </w:r>
      <w:r>
        <w:rPr>
          <w:spacing w:val="-51"/>
        </w:rPr>
        <w:t xml:space="preserve"> </w:t>
      </w:r>
      <w:r>
        <w:t xml:space="preserve">formula </w:t>
      </w:r>
      <w:r>
        <w:rPr>
          <w:b/>
          <w:sz w:val="32"/>
        </w:rPr>
        <w:t>C</w:t>
      </w:r>
      <w:r>
        <w:rPr>
          <w:b/>
          <w:sz w:val="32"/>
          <w:vertAlign w:val="subscript"/>
        </w:rPr>
        <w:t>4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8</w:t>
      </w:r>
      <w:r>
        <w:rPr>
          <w:b/>
          <w:sz w:val="32"/>
        </w:rPr>
        <w:t>O</w:t>
      </w:r>
      <w:r>
        <w:rPr>
          <w:b/>
          <w:sz w:val="32"/>
          <w:vertAlign w:val="subscript"/>
        </w:rPr>
        <w:t>2</w:t>
      </w:r>
    </w:p>
    <w:p w:rsidR="005D5B33" w:rsidRDefault="002A2F12">
      <w:pPr>
        <w:pStyle w:val="BodyText"/>
        <w:spacing w:before="4"/>
        <w:ind w:left="100" w:right="2712"/>
        <w:rPr>
          <w:b/>
          <w:sz w:val="28"/>
        </w:rPr>
      </w:pPr>
      <w:r>
        <w:t>.</w:t>
      </w:r>
      <w:r>
        <w:rPr>
          <w:spacing w:val="-4"/>
        </w:rPr>
        <w:t xml:space="preserve"> </w:t>
      </w:r>
      <w:r>
        <w:t>Compound</w:t>
      </w:r>
      <w:r>
        <w:rPr>
          <w:spacing w:val="-2"/>
        </w:rPr>
        <w:t xml:space="preserve"> </w:t>
      </w:r>
      <w:r>
        <w:rPr>
          <w:b/>
          <w:sz w:val="28"/>
        </w:rPr>
        <w:t>B</w:t>
      </w:r>
      <w:r>
        <w:rPr>
          <w:b/>
          <w:spacing w:val="-13"/>
          <w:sz w:val="28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acidified</w:t>
      </w:r>
      <w:r>
        <w:rPr>
          <w:spacing w:val="-3"/>
        </w:rPr>
        <w:t xml:space="preserve"> </w:t>
      </w:r>
      <w:r>
        <w:t>potassium</w:t>
      </w:r>
      <w:r>
        <w:rPr>
          <w:spacing w:val="-2"/>
        </w:rPr>
        <w:t xml:space="preserve"> </w:t>
      </w:r>
      <w:r>
        <w:t>dichromate.</w:t>
      </w:r>
      <w:r>
        <w:rPr>
          <w:spacing w:val="-52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b/>
          <w:sz w:val="28"/>
        </w:rPr>
        <w:t>A,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 C.</w:t>
      </w: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rPr>
          <w:b/>
          <w:sz w:val="28"/>
        </w:rPr>
      </w:pPr>
    </w:p>
    <w:p w:rsidR="005D5B33" w:rsidRDefault="005D5B33">
      <w:pPr>
        <w:pStyle w:val="BodyText"/>
        <w:spacing w:before="10"/>
        <w:rPr>
          <w:b/>
          <w:sz w:val="27"/>
        </w:rPr>
      </w:pPr>
    </w:p>
    <w:p w:rsidR="005D5B33" w:rsidRDefault="002A2F12">
      <w:pPr>
        <w:pStyle w:val="Heading1"/>
      </w:pPr>
      <w:r>
        <w:rPr>
          <w:sz w:val="32"/>
        </w:rPr>
        <w:t>Q5/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</w:p>
    <w:p w:rsidR="005D5B33" w:rsidRDefault="005D5B33">
      <w:pPr>
        <w:pStyle w:val="BodyText"/>
        <w:spacing w:before="7"/>
        <w:rPr>
          <w:b/>
          <w:sz w:val="23"/>
        </w:rPr>
      </w:pPr>
    </w:p>
    <w:p w:rsidR="005D5B33" w:rsidRDefault="002A2F12">
      <w:pPr>
        <w:pStyle w:val="ListParagraph"/>
        <w:numPr>
          <w:ilvl w:val="0"/>
          <w:numId w:val="1"/>
        </w:numPr>
        <w:tabs>
          <w:tab w:val="left" w:pos="406"/>
        </w:tabs>
        <w:ind w:hanging="306"/>
        <w:rPr>
          <w:sz w:val="28"/>
        </w:rPr>
      </w:pPr>
      <w:r>
        <w:rPr>
          <w:position w:val="2"/>
          <w:sz w:val="28"/>
        </w:rPr>
        <w:t>Will</w:t>
      </w:r>
      <w:r>
        <w:rPr>
          <w:spacing w:val="-2"/>
          <w:position w:val="2"/>
          <w:sz w:val="28"/>
        </w:rPr>
        <w:t xml:space="preserve"> </w:t>
      </w:r>
      <w:proofErr w:type="spellStart"/>
      <w:r>
        <w:rPr>
          <w:b/>
          <w:position w:val="2"/>
          <w:sz w:val="28"/>
        </w:rPr>
        <w:t>CCl</w:t>
      </w:r>
      <w:proofErr w:type="spellEnd"/>
      <w:r>
        <w:rPr>
          <w:b/>
          <w:sz w:val="18"/>
        </w:rPr>
        <w:t>4</w:t>
      </w:r>
      <w:r>
        <w:rPr>
          <w:b/>
          <w:spacing w:val="22"/>
          <w:sz w:val="18"/>
        </w:rPr>
        <w:t xml:space="preserve"> </w:t>
      </w:r>
      <w:r>
        <w:rPr>
          <w:position w:val="2"/>
          <w:sz w:val="28"/>
        </w:rPr>
        <w:t>give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white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precipitate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of</w:t>
      </w:r>
      <w:r>
        <w:rPr>
          <w:spacing w:val="-1"/>
          <w:position w:val="2"/>
          <w:sz w:val="28"/>
        </w:rPr>
        <w:t xml:space="preserve"> </w:t>
      </w:r>
      <w:proofErr w:type="spellStart"/>
      <w:r>
        <w:rPr>
          <w:b/>
          <w:position w:val="2"/>
          <w:sz w:val="28"/>
        </w:rPr>
        <w:t>AgCl</w:t>
      </w:r>
      <w:proofErr w:type="spellEnd"/>
      <w:r>
        <w:rPr>
          <w:b/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on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heating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with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it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with</w:t>
      </w:r>
      <w:r>
        <w:rPr>
          <w:spacing w:val="-1"/>
          <w:position w:val="2"/>
          <w:sz w:val="28"/>
        </w:rPr>
        <w:t xml:space="preserve"> </w:t>
      </w:r>
      <w:proofErr w:type="spellStart"/>
      <w:r>
        <w:rPr>
          <w:b/>
          <w:position w:val="2"/>
          <w:sz w:val="28"/>
        </w:rPr>
        <w:t>AgNO</w:t>
      </w:r>
      <w:proofErr w:type="spellEnd"/>
      <w:proofErr w:type="gramStart"/>
      <w:r>
        <w:rPr>
          <w:b/>
          <w:sz w:val="18"/>
        </w:rPr>
        <w:t>3</w:t>
      </w:r>
      <w:r>
        <w:rPr>
          <w:b/>
          <w:spacing w:val="20"/>
          <w:sz w:val="18"/>
        </w:rPr>
        <w:t xml:space="preserve"> </w:t>
      </w:r>
      <w:r>
        <w:rPr>
          <w:position w:val="2"/>
          <w:sz w:val="28"/>
        </w:rPr>
        <w:t>?</w:t>
      </w:r>
      <w:proofErr w:type="gramEnd"/>
    </w:p>
    <w:p w:rsidR="005D5B33" w:rsidRDefault="005D5B33">
      <w:pPr>
        <w:pStyle w:val="BodyText"/>
        <w:rPr>
          <w:rFonts w:ascii="Times New Roman"/>
          <w:sz w:val="30"/>
        </w:rPr>
      </w:pPr>
    </w:p>
    <w:p w:rsidR="005D5B33" w:rsidRDefault="005D5B33">
      <w:pPr>
        <w:pStyle w:val="BodyText"/>
        <w:rPr>
          <w:rFonts w:ascii="Times New Roman"/>
          <w:sz w:val="30"/>
        </w:rPr>
      </w:pPr>
    </w:p>
    <w:p w:rsidR="005D5B33" w:rsidRDefault="005D5B33">
      <w:pPr>
        <w:pStyle w:val="BodyText"/>
        <w:spacing w:before="2"/>
        <w:rPr>
          <w:rFonts w:ascii="Times New Roman"/>
        </w:rPr>
      </w:pPr>
    </w:p>
    <w:p w:rsidR="005D5B33" w:rsidRDefault="002A2F12">
      <w:pPr>
        <w:pStyle w:val="Heading2"/>
        <w:numPr>
          <w:ilvl w:val="0"/>
          <w:numId w:val="1"/>
        </w:numPr>
        <w:tabs>
          <w:tab w:val="left" w:pos="406"/>
        </w:tabs>
        <w:spacing w:before="0"/>
        <w:ind w:hanging="306"/>
        <w:rPr>
          <w:rFonts w:ascii="Times New Roman"/>
        </w:rPr>
      </w:pPr>
      <w:proofErr w:type="spellStart"/>
      <w:r>
        <w:rPr>
          <w:rFonts w:ascii="Times New Roman"/>
        </w:rPr>
        <w:t>Flourin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can not</w:t>
      </w:r>
      <w:proofErr w:type="spellEnd"/>
      <w:r>
        <w:rPr>
          <w:rFonts w:ascii="Times New Roman"/>
        </w:rPr>
        <w:t xml:space="preserve"> 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detected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</w:rPr>
        <w:t>lassaignes</w:t>
      </w:r>
      <w:proofErr w:type="spell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test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?</w:t>
      </w:r>
      <w:proofErr w:type="gramEnd"/>
    </w:p>
    <w:p w:rsidR="005D5B33" w:rsidRDefault="005D5B33">
      <w:pPr>
        <w:pStyle w:val="BodyText"/>
        <w:rPr>
          <w:rFonts w:ascii="Times New Roman"/>
          <w:sz w:val="30"/>
        </w:rPr>
      </w:pPr>
    </w:p>
    <w:p w:rsidR="005D5B33" w:rsidRDefault="005D5B33">
      <w:pPr>
        <w:pStyle w:val="BodyText"/>
        <w:rPr>
          <w:rFonts w:ascii="Times New Roman"/>
          <w:sz w:val="30"/>
        </w:rPr>
      </w:pPr>
    </w:p>
    <w:p w:rsidR="005D5B33" w:rsidRDefault="005D5B33">
      <w:pPr>
        <w:pStyle w:val="BodyText"/>
        <w:rPr>
          <w:rFonts w:ascii="Times New Roman"/>
          <w:sz w:val="30"/>
        </w:rPr>
      </w:pPr>
    </w:p>
    <w:p w:rsidR="005D5B33" w:rsidRDefault="002A2F12">
      <w:pPr>
        <w:pStyle w:val="ListParagraph"/>
        <w:numPr>
          <w:ilvl w:val="0"/>
          <w:numId w:val="1"/>
        </w:numPr>
        <w:tabs>
          <w:tab w:val="left" w:pos="406"/>
        </w:tabs>
        <w:spacing w:before="253"/>
        <w:ind w:hanging="306"/>
        <w:rPr>
          <w:sz w:val="28"/>
        </w:rPr>
      </w:pPr>
      <w:r>
        <w:rPr>
          <w:position w:val="2"/>
          <w:sz w:val="28"/>
        </w:rPr>
        <w:t>Why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do we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add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dil.</w:t>
      </w:r>
      <w:r>
        <w:rPr>
          <w:spacing w:val="-2"/>
          <w:position w:val="2"/>
          <w:sz w:val="28"/>
        </w:rPr>
        <w:t xml:space="preserve"> </w:t>
      </w:r>
      <w:r>
        <w:rPr>
          <w:b/>
          <w:position w:val="2"/>
          <w:sz w:val="28"/>
        </w:rPr>
        <w:t>HNO</w:t>
      </w:r>
      <w:r>
        <w:rPr>
          <w:b/>
          <w:sz w:val="18"/>
        </w:rPr>
        <w:t>3</w:t>
      </w:r>
      <w:r>
        <w:rPr>
          <w:b/>
          <w:spacing w:val="24"/>
          <w:sz w:val="18"/>
        </w:rPr>
        <w:t xml:space="preserve"> </w:t>
      </w:r>
      <w:r>
        <w:rPr>
          <w:position w:val="2"/>
          <w:sz w:val="28"/>
        </w:rPr>
        <w:t>in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the</w:t>
      </w:r>
      <w:r>
        <w:rPr>
          <w:spacing w:val="-1"/>
          <w:position w:val="2"/>
          <w:sz w:val="28"/>
        </w:rPr>
        <w:t xml:space="preserve"> </w:t>
      </w:r>
      <w:proofErr w:type="spellStart"/>
      <w:r>
        <w:rPr>
          <w:b/>
          <w:position w:val="2"/>
          <w:sz w:val="28"/>
        </w:rPr>
        <w:t>AgNO</w:t>
      </w:r>
      <w:proofErr w:type="spellEnd"/>
      <w:r>
        <w:rPr>
          <w:b/>
          <w:sz w:val="18"/>
        </w:rPr>
        <w:t>3</w:t>
      </w:r>
      <w:r>
        <w:rPr>
          <w:b/>
          <w:spacing w:val="23"/>
          <w:sz w:val="18"/>
        </w:rPr>
        <w:t xml:space="preserve"> </w:t>
      </w:r>
      <w:r>
        <w:rPr>
          <w:position w:val="2"/>
          <w:sz w:val="28"/>
        </w:rPr>
        <w:t>test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of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halogens?</w:t>
      </w:r>
    </w:p>
    <w:p w:rsidR="005D5B33" w:rsidRDefault="005D5B33">
      <w:pPr>
        <w:pStyle w:val="BodyText"/>
        <w:spacing w:before="1"/>
        <w:rPr>
          <w:rFonts w:ascii="Times New Roman"/>
          <w:sz w:val="26"/>
        </w:rPr>
      </w:pPr>
    </w:p>
    <w:p w:rsidR="005D5B33" w:rsidRDefault="005D5B33">
      <w:pPr>
        <w:jc w:val="center"/>
        <w:rPr>
          <w:sz w:val="24"/>
        </w:rPr>
        <w:sectPr w:rsidR="005D5B33">
          <w:pgSz w:w="12240" w:h="15840"/>
          <w:pgMar w:top="1500" w:right="1080" w:bottom="280" w:left="1340" w:header="720" w:footer="720" w:gutter="0"/>
          <w:cols w:space="720"/>
        </w:sectPr>
      </w:pPr>
      <w:bookmarkStart w:id="0" w:name="_GoBack"/>
      <w:bookmarkEnd w:id="0"/>
    </w:p>
    <w:p w:rsidR="005D5B33" w:rsidRDefault="005D5B33">
      <w:pPr>
        <w:pStyle w:val="BodyText"/>
        <w:spacing w:before="4"/>
        <w:rPr>
          <w:b/>
          <w:sz w:val="16"/>
        </w:rPr>
      </w:pPr>
    </w:p>
    <w:sectPr w:rsidR="005D5B33">
      <w:pgSz w:w="12240" w:h="15840"/>
      <w:pgMar w:top="150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43"/>
    <w:multiLevelType w:val="hybridMultilevel"/>
    <w:tmpl w:val="D76CE4E4"/>
    <w:lvl w:ilvl="0" w:tplc="980C9D0A">
      <w:start w:val="1"/>
      <w:numFmt w:val="decimal"/>
      <w:lvlText w:val="%1-"/>
      <w:lvlJc w:val="left"/>
      <w:pPr>
        <w:ind w:left="352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A4087DC">
      <w:numFmt w:val="bullet"/>
      <w:lvlText w:val="•"/>
      <w:lvlJc w:val="left"/>
      <w:pPr>
        <w:ind w:left="1306" w:hanging="252"/>
      </w:pPr>
      <w:rPr>
        <w:rFonts w:hint="default"/>
        <w:lang w:val="en-US" w:eastAsia="en-US" w:bidi="ar-SA"/>
      </w:rPr>
    </w:lvl>
    <w:lvl w:ilvl="2" w:tplc="9C90CF7C">
      <w:numFmt w:val="bullet"/>
      <w:lvlText w:val="•"/>
      <w:lvlJc w:val="left"/>
      <w:pPr>
        <w:ind w:left="2252" w:hanging="252"/>
      </w:pPr>
      <w:rPr>
        <w:rFonts w:hint="default"/>
        <w:lang w:val="en-US" w:eastAsia="en-US" w:bidi="ar-SA"/>
      </w:rPr>
    </w:lvl>
    <w:lvl w:ilvl="3" w:tplc="50D465AA">
      <w:numFmt w:val="bullet"/>
      <w:lvlText w:val="•"/>
      <w:lvlJc w:val="left"/>
      <w:pPr>
        <w:ind w:left="3198" w:hanging="252"/>
      </w:pPr>
      <w:rPr>
        <w:rFonts w:hint="default"/>
        <w:lang w:val="en-US" w:eastAsia="en-US" w:bidi="ar-SA"/>
      </w:rPr>
    </w:lvl>
    <w:lvl w:ilvl="4" w:tplc="86A4AF76">
      <w:numFmt w:val="bullet"/>
      <w:lvlText w:val="•"/>
      <w:lvlJc w:val="left"/>
      <w:pPr>
        <w:ind w:left="4144" w:hanging="252"/>
      </w:pPr>
      <w:rPr>
        <w:rFonts w:hint="default"/>
        <w:lang w:val="en-US" w:eastAsia="en-US" w:bidi="ar-SA"/>
      </w:rPr>
    </w:lvl>
    <w:lvl w:ilvl="5" w:tplc="DD3281EA">
      <w:numFmt w:val="bullet"/>
      <w:lvlText w:val="•"/>
      <w:lvlJc w:val="left"/>
      <w:pPr>
        <w:ind w:left="5090" w:hanging="252"/>
      </w:pPr>
      <w:rPr>
        <w:rFonts w:hint="default"/>
        <w:lang w:val="en-US" w:eastAsia="en-US" w:bidi="ar-SA"/>
      </w:rPr>
    </w:lvl>
    <w:lvl w:ilvl="6" w:tplc="4CF6EA82">
      <w:numFmt w:val="bullet"/>
      <w:lvlText w:val="•"/>
      <w:lvlJc w:val="left"/>
      <w:pPr>
        <w:ind w:left="6036" w:hanging="252"/>
      </w:pPr>
      <w:rPr>
        <w:rFonts w:hint="default"/>
        <w:lang w:val="en-US" w:eastAsia="en-US" w:bidi="ar-SA"/>
      </w:rPr>
    </w:lvl>
    <w:lvl w:ilvl="7" w:tplc="1774376E">
      <w:numFmt w:val="bullet"/>
      <w:lvlText w:val="•"/>
      <w:lvlJc w:val="left"/>
      <w:pPr>
        <w:ind w:left="6982" w:hanging="252"/>
      </w:pPr>
      <w:rPr>
        <w:rFonts w:hint="default"/>
        <w:lang w:val="en-US" w:eastAsia="en-US" w:bidi="ar-SA"/>
      </w:rPr>
    </w:lvl>
    <w:lvl w:ilvl="8" w:tplc="E48A21EC">
      <w:numFmt w:val="bullet"/>
      <w:lvlText w:val="•"/>
      <w:lvlJc w:val="left"/>
      <w:pPr>
        <w:ind w:left="7928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737A6CEC"/>
    <w:multiLevelType w:val="hybridMultilevel"/>
    <w:tmpl w:val="C82A7276"/>
    <w:lvl w:ilvl="0" w:tplc="B7DC11BE">
      <w:start w:val="1"/>
      <w:numFmt w:val="decimal"/>
      <w:lvlText w:val="%1-"/>
      <w:lvlJc w:val="left"/>
      <w:pPr>
        <w:ind w:left="4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2"/>
        <w:sz w:val="28"/>
        <w:szCs w:val="28"/>
        <w:lang w:val="en-US" w:eastAsia="en-US" w:bidi="ar-SA"/>
      </w:rPr>
    </w:lvl>
    <w:lvl w:ilvl="1" w:tplc="22A0C67E">
      <w:numFmt w:val="bullet"/>
      <w:lvlText w:val="•"/>
      <w:lvlJc w:val="left"/>
      <w:pPr>
        <w:ind w:left="1342" w:hanging="305"/>
      </w:pPr>
      <w:rPr>
        <w:rFonts w:hint="default"/>
        <w:lang w:val="en-US" w:eastAsia="en-US" w:bidi="ar-SA"/>
      </w:rPr>
    </w:lvl>
    <w:lvl w:ilvl="2" w:tplc="78F8671C">
      <w:numFmt w:val="bullet"/>
      <w:lvlText w:val="•"/>
      <w:lvlJc w:val="left"/>
      <w:pPr>
        <w:ind w:left="2284" w:hanging="305"/>
      </w:pPr>
      <w:rPr>
        <w:rFonts w:hint="default"/>
        <w:lang w:val="en-US" w:eastAsia="en-US" w:bidi="ar-SA"/>
      </w:rPr>
    </w:lvl>
    <w:lvl w:ilvl="3" w:tplc="29F26EF0">
      <w:numFmt w:val="bullet"/>
      <w:lvlText w:val="•"/>
      <w:lvlJc w:val="left"/>
      <w:pPr>
        <w:ind w:left="3226" w:hanging="305"/>
      </w:pPr>
      <w:rPr>
        <w:rFonts w:hint="default"/>
        <w:lang w:val="en-US" w:eastAsia="en-US" w:bidi="ar-SA"/>
      </w:rPr>
    </w:lvl>
    <w:lvl w:ilvl="4" w:tplc="7E64572C">
      <w:numFmt w:val="bullet"/>
      <w:lvlText w:val="•"/>
      <w:lvlJc w:val="left"/>
      <w:pPr>
        <w:ind w:left="4168" w:hanging="305"/>
      </w:pPr>
      <w:rPr>
        <w:rFonts w:hint="default"/>
        <w:lang w:val="en-US" w:eastAsia="en-US" w:bidi="ar-SA"/>
      </w:rPr>
    </w:lvl>
    <w:lvl w:ilvl="5" w:tplc="915E7108">
      <w:numFmt w:val="bullet"/>
      <w:lvlText w:val="•"/>
      <w:lvlJc w:val="left"/>
      <w:pPr>
        <w:ind w:left="5110" w:hanging="305"/>
      </w:pPr>
      <w:rPr>
        <w:rFonts w:hint="default"/>
        <w:lang w:val="en-US" w:eastAsia="en-US" w:bidi="ar-SA"/>
      </w:rPr>
    </w:lvl>
    <w:lvl w:ilvl="6" w:tplc="DA9C2032">
      <w:numFmt w:val="bullet"/>
      <w:lvlText w:val="•"/>
      <w:lvlJc w:val="left"/>
      <w:pPr>
        <w:ind w:left="6052" w:hanging="305"/>
      </w:pPr>
      <w:rPr>
        <w:rFonts w:hint="default"/>
        <w:lang w:val="en-US" w:eastAsia="en-US" w:bidi="ar-SA"/>
      </w:rPr>
    </w:lvl>
    <w:lvl w:ilvl="7" w:tplc="71621E78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586C9754">
      <w:numFmt w:val="bullet"/>
      <w:lvlText w:val="•"/>
      <w:lvlJc w:val="left"/>
      <w:pPr>
        <w:ind w:left="7936" w:hanging="30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3"/>
    <w:rsid w:val="002A2F12"/>
    <w:rsid w:val="005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39DF"/>
  <w15:docId w15:val="{151C95F2-525A-431A-80BA-937ADC5E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5" w:hanging="3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981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Hazha</cp:lastModifiedBy>
  <cp:revision>2</cp:revision>
  <dcterms:created xsi:type="dcterms:W3CDTF">2023-05-26T14:12:00Z</dcterms:created>
  <dcterms:modified xsi:type="dcterms:W3CDTF">2023-05-26T14:12:00Z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GrammarlyDocumentId">
    <vt:lpwstr>7ceac6689cc258234c842076a229749494046897528412fd545acbb98ccebb93</vt:lpwstr>
  </property>
</Properties>
</file>