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6ADB936B">
            <wp:simplePos x="0" y="0"/>
            <wp:positionH relativeFrom="margin">
              <wp:posOffset>5080599</wp:posOffset>
            </wp:positionH>
            <wp:positionV relativeFrom="paragraph">
              <wp:posOffset>-198911</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DFD8C8F" w:rsidR="005E5628" w:rsidRPr="00D47951" w:rsidRDefault="00E873F6" w:rsidP="00142031">
      <w:pPr>
        <w:rPr>
          <w:b/>
          <w:bCs/>
          <w:sz w:val="64"/>
          <w:szCs w:val="64"/>
        </w:rPr>
      </w:pPr>
      <w:r w:rsidRPr="00D47951">
        <w:rPr>
          <w:b/>
          <w:bCs/>
          <w:sz w:val="64"/>
          <w:szCs w:val="64"/>
        </w:rPr>
        <w:t xml:space="preserve">Academic Curriculum Vitae </w:t>
      </w:r>
    </w:p>
    <w:tbl>
      <w:tblPr>
        <w:tblStyle w:val="TableGrid"/>
        <w:tblpPr w:leftFromText="180" w:rightFromText="180" w:vertAnchor="text" w:horzAnchor="margin" w:tblpY="5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tblGrid>
      <w:tr w:rsidR="00FD1026" w14:paraId="2844B0AC" w14:textId="77777777" w:rsidTr="00FD1026">
        <w:trPr>
          <w:trHeight w:val="2330"/>
        </w:trPr>
        <w:tc>
          <w:tcPr>
            <w:tcW w:w="3955" w:type="dxa"/>
          </w:tcPr>
          <w:p w14:paraId="7F82EE09" w14:textId="77777777" w:rsidR="00FD1026" w:rsidRDefault="00FD1026" w:rsidP="00FD1026">
            <w:pPr>
              <w:rPr>
                <w:sz w:val="26"/>
                <w:szCs w:val="26"/>
              </w:rPr>
            </w:pPr>
          </w:p>
          <w:p w14:paraId="33928416" w14:textId="77777777" w:rsidR="00FD1026" w:rsidRPr="00D47951" w:rsidRDefault="00FD1026" w:rsidP="00FD1026">
            <w:pPr>
              <w:rPr>
                <w:b/>
                <w:bCs/>
                <w:sz w:val="40"/>
                <w:szCs w:val="40"/>
              </w:rPr>
            </w:pPr>
            <w:r w:rsidRPr="00D47951">
              <w:rPr>
                <w:b/>
                <w:bCs/>
                <w:sz w:val="40"/>
                <w:szCs w:val="40"/>
              </w:rPr>
              <w:t>Personal Information:</w:t>
            </w:r>
          </w:p>
          <w:p w14:paraId="2E8768FF" w14:textId="539F1863" w:rsidR="00FD1026" w:rsidRDefault="00FD1026" w:rsidP="00FD1026">
            <w:pPr>
              <w:rPr>
                <w:sz w:val="26"/>
                <w:szCs w:val="26"/>
              </w:rPr>
            </w:pPr>
            <w:r w:rsidRPr="008F39C1">
              <w:rPr>
                <w:sz w:val="26"/>
                <w:szCs w:val="26"/>
              </w:rPr>
              <w:t>Full Name:</w:t>
            </w:r>
            <w:r>
              <w:rPr>
                <w:sz w:val="26"/>
                <w:szCs w:val="26"/>
              </w:rPr>
              <w:t xml:space="preserve"> Srood Kanaan Shakir</w:t>
            </w:r>
          </w:p>
          <w:p w14:paraId="5E5ABDCD" w14:textId="045D313B" w:rsidR="00FD1026" w:rsidRDefault="00FD1026" w:rsidP="00FD1026">
            <w:pPr>
              <w:rPr>
                <w:sz w:val="26"/>
                <w:szCs w:val="26"/>
              </w:rPr>
            </w:pPr>
            <w:r w:rsidRPr="008F39C1">
              <w:rPr>
                <w:sz w:val="26"/>
                <w:szCs w:val="26"/>
              </w:rPr>
              <w:t>Academic Title:</w:t>
            </w:r>
            <w:r>
              <w:rPr>
                <w:sz w:val="26"/>
                <w:szCs w:val="26"/>
              </w:rPr>
              <w:t xml:space="preserve"> </w:t>
            </w:r>
            <w:r w:rsidR="009B6854" w:rsidRPr="009B6854">
              <w:rPr>
                <w:sz w:val="26"/>
                <w:szCs w:val="26"/>
              </w:rPr>
              <w:t>Assistant Professor</w:t>
            </w:r>
          </w:p>
          <w:p w14:paraId="4B01B0C5" w14:textId="4302D2B8" w:rsidR="00FD1026" w:rsidRPr="008F39C1" w:rsidRDefault="00FD1026" w:rsidP="00FD1026">
            <w:pPr>
              <w:rPr>
                <w:sz w:val="26"/>
                <w:szCs w:val="26"/>
              </w:rPr>
            </w:pPr>
            <w:r>
              <w:rPr>
                <w:sz w:val="26"/>
                <w:szCs w:val="26"/>
              </w:rPr>
              <w:t>Email: srood.shakir@su.edu.krd</w:t>
            </w:r>
          </w:p>
          <w:p w14:paraId="1AE75913" w14:textId="4F0B627B" w:rsidR="00FD1026" w:rsidRDefault="006325E2" w:rsidP="00FD1026">
            <w:pPr>
              <w:rPr>
                <w:sz w:val="26"/>
                <w:szCs w:val="26"/>
              </w:rPr>
            </w:pPr>
            <w:r>
              <w:rPr>
                <w:sz w:val="26"/>
                <w:szCs w:val="26"/>
              </w:rPr>
              <w:t>Mobile+9647507223639</w:t>
            </w:r>
          </w:p>
          <w:p w14:paraId="533EB8CF" w14:textId="77777777" w:rsidR="00FD1026" w:rsidRDefault="00FD1026" w:rsidP="00FD1026">
            <w:pPr>
              <w:rPr>
                <w:b/>
                <w:bCs/>
                <w:sz w:val="40"/>
                <w:szCs w:val="40"/>
              </w:rPr>
            </w:pPr>
          </w:p>
        </w:tc>
      </w:tr>
    </w:tbl>
    <w:p w14:paraId="33063F24" w14:textId="56285B28" w:rsidR="00142031" w:rsidRDefault="00142031" w:rsidP="00142031">
      <w:pPr>
        <w:rPr>
          <w:b/>
          <w:bCs/>
          <w:sz w:val="44"/>
          <w:szCs w:val="44"/>
        </w:rPr>
      </w:pPr>
    </w:p>
    <w:p w14:paraId="653DE27F" w14:textId="47B05B0B" w:rsidR="00FD1026" w:rsidRDefault="00FD1026" w:rsidP="00FD1026">
      <w:pPr>
        <w:bidi/>
        <w:rPr>
          <w:b/>
          <w:bCs/>
          <w:sz w:val="44"/>
          <w:szCs w:val="44"/>
        </w:rPr>
      </w:pPr>
      <w:r>
        <w:rPr>
          <w:noProof/>
          <w:sz w:val="26"/>
          <w:szCs w:val="26"/>
        </w:rPr>
        <w:drawing>
          <wp:inline distT="0" distB="0" distL="0" distR="0" wp14:anchorId="53A19428" wp14:editId="78BDA73B">
            <wp:extent cx="1042700" cy="1267460"/>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 Pi.png"/>
                    <pic:cNvPicPr/>
                  </pic:nvPicPr>
                  <pic:blipFill>
                    <a:blip r:embed="rId9">
                      <a:extLst>
                        <a:ext uri="{28A0092B-C50C-407E-A947-70E740481C1C}">
                          <a14:useLocalDpi xmlns:a14="http://schemas.microsoft.com/office/drawing/2010/main" val="0"/>
                        </a:ext>
                      </a:extLst>
                    </a:blip>
                    <a:stretch>
                      <a:fillRect/>
                    </a:stretch>
                  </pic:blipFill>
                  <pic:spPr>
                    <a:xfrm>
                      <a:off x="0" y="0"/>
                      <a:ext cx="1060287" cy="1288837"/>
                    </a:xfrm>
                    <a:prstGeom prst="rect">
                      <a:avLst/>
                    </a:prstGeom>
                  </pic:spPr>
                </pic:pic>
              </a:graphicData>
            </a:graphic>
          </wp:inline>
        </w:drawing>
      </w:r>
    </w:p>
    <w:p w14:paraId="69CECB8C" w14:textId="44CB5EDA" w:rsidR="008F39C1" w:rsidRDefault="008F39C1" w:rsidP="008F39C1">
      <w:pPr>
        <w:spacing w:after="0"/>
        <w:rPr>
          <w:sz w:val="26"/>
          <w:szCs w:val="26"/>
        </w:rPr>
      </w:pPr>
    </w:p>
    <w:p w14:paraId="4902B659" w14:textId="39AD904C" w:rsidR="009E0364" w:rsidRPr="00D47951" w:rsidRDefault="009E0364" w:rsidP="00D47951">
      <w:pPr>
        <w:rPr>
          <w:b/>
          <w:bCs/>
          <w:sz w:val="40"/>
          <w:szCs w:val="40"/>
        </w:rPr>
      </w:pPr>
      <w:r w:rsidRPr="00D47951">
        <w:rPr>
          <w:b/>
          <w:bCs/>
          <w:sz w:val="40"/>
          <w:szCs w:val="40"/>
        </w:rPr>
        <w:t>Education:</w:t>
      </w:r>
    </w:p>
    <w:p w14:paraId="48537147" w14:textId="66B28A09" w:rsidR="00FD2D2B" w:rsidRDefault="00351F64" w:rsidP="00FD2D2B">
      <w:pPr>
        <w:pStyle w:val="NormalWeb"/>
      </w:pPr>
      <w:r>
        <w:rPr>
          <w:lang w:bidi="ku-Arab-IQ"/>
        </w:rPr>
        <w:t xml:space="preserve">- </w:t>
      </w:r>
      <w:r w:rsidR="00FD2D2B">
        <w:t>Bachelor degree from the Faculty of Arts, Department of Arabic Language and Literature, Salahaddin University for the academic year 1993-1994.  </w:t>
      </w:r>
    </w:p>
    <w:p w14:paraId="442D83BD" w14:textId="77777777" w:rsidR="00FD2D2B" w:rsidRDefault="00FD2D2B" w:rsidP="00FD2D2B">
      <w:pPr>
        <w:pStyle w:val="NormalWeb"/>
      </w:pPr>
      <w:r>
        <w:t>- Master degree from the Higher Institute of Social Studies, Faculty of Languages, Department of Arabic Language and Literature, University of Ankara, Republic of Turkey for the academic year 1998-1999.  </w:t>
      </w:r>
    </w:p>
    <w:p w14:paraId="52858641" w14:textId="40FD0D47" w:rsidR="009E0364" w:rsidRPr="00FD2D2B" w:rsidRDefault="00FD2D2B" w:rsidP="00FD2D2B">
      <w:pPr>
        <w:pStyle w:val="NormalWeb"/>
      </w:pPr>
      <w:r>
        <w:t>- Received a PhD from the Higher Institute of Social Studies, Faculty of Languages, Department of Arabic Language and Literature, University of Ankara, Republic of Turkey for the academic year 2004-2005.</w:t>
      </w:r>
    </w:p>
    <w:p w14:paraId="33EEC01E" w14:textId="48DE1454" w:rsidR="008F39C1" w:rsidRPr="00D47951" w:rsidRDefault="008F39C1" w:rsidP="00D47951">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p>
    <w:p w14:paraId="5C440044" w14:textId="42CF9044" w:rsidR="008F39C1" w:rsidRDefault="00351F64" w:rsidP="00351F64">
      <w:pPr>
        <w:spacing w:after="0"/>
        <w:rPr>
          <w:sz w:val="26"/>
          <w:szCs w:val="26"/>
        </w:rPr>
      </w:pPr>
      <w:r>
        <w:rPr>
          <w:sz w:val="26"/>
          <w:szCs w:val="26"/>
        </w:rPr>
        <w:t xml:space="preserve">- </w:t>
      </w:r>
      <w:r w:rsidRPr="00351F64">
        <w:rPr>
          <w:sz w:val="26"/>
          <w:szCs w:val="26"/>
        </w:rPr>
        <w:t>Teaching Assistant at Salahaddin University/ College of Arts/ Department of Arabic Language for the period from 1995 to 1997</w:t>
      </w:r>
      <w:r>
        <w:rPr>
          <w:sz w:val="26"/>
          <w:szCs w:val="26"/>
        </w:rPr>
        <w:t>.</w:t>
      </w:r>
    </w:p>
    <w:p w14:paraId="6D79CBCF" w14:textId="1EC5FA76" w:rsidR="00351F64" w:rsidRPr="00351F64" w:rsidRDefault="00351F64" w:rsidP="00351F64">
      <w:pPr>
        <w:spacing w:after="0"/>
        <w:rPr>
          <w:sz w:val="26"/>
          <w:szCs w:val="26"/>
          <w:lang w:bidi="ar-IQ"/>
        </w:rPr>
      </w:pPr>
      <w:r>
        <w:rPr>
          <w:sz w:val="26"/>
          <w:szCs w:val="26"/>
          <w:lang w:bidi="ku-Arab-IQ"/>
        </w:rPr>
        <w:t xml:space="preserve">- </w:t>
      </w:r>
      <w:r w:rsidRPr="00351F64">
        <w:rPr>
          <w:sz w:val="26"/>
          <w:szCs w:val="26"/>
          <w:lang w:bidi="ar-IQ"/>
        </w:rPr>
        <w:t>Lecturer at Koya University/ College of Education/ Arabic Language Department from 2005 to 2018.</w:t>
      </w:r>
    </w:p>
    <w:p w14:paraId="2FDE4916" w14:textId="748CB0FE" w:rsidR="00351F64" w:rsidRPr="00351F64" w:rsidRDefault="00351F64" w:rsidP="00351F64">
      <w:pPr>
        <w:spacing w:after="0"/>
        <w:rPr>
          <w:sz w:val="26"/>
          <w:szCs w:val="26"/>
          <w:rtl/>
          <w:lang w:bidi="ar-IQ"/>
        </w:rPr>
      </w:pPr>
      <w:r w:rsidRPr="00351F64">
        <w:rPr>
          <w:sz w:val="26"/>
          <w:szCs w:val="26"/>
          <w:lang w:bidi="ar-IQ"/>
        </w:rPr>
        <w:t>- Lecturer at Salah Al-Din University / College of Education / Department of Arabic Language from 2018 until now.</w:t>
      </w:r>
    </w:p>
    <w:p w14:paraId="1AF44964" w14:textId="67E4C161" w:rsidR="00C36DAD" w:rsidRPr="00D47951" w:rsidRDefault="00875D80" w:rsidP="00D47951">
      <w:pPr>
        <w:rPr>
          <w:b/>
          <w:bCs/>
          <w:sz w:val="40"/>
          <w:szCs w:val="40"/>
        </w:rPr>
      </w:pPr>
      <w:r w:rsidRPr="00D47951">
        <w:rPr>
          <w:b/>
          <w:bCs/>
          <w:sz w:val="40"/>
          <w:szCs w:val="40"/>
        </w:rPr>
        <w:t xml:space="preserve">Qualifications </w:t>
      </w:r>
    </w:p>
    <w:p w14:paraId="42832E43" w14:textId="45E64C11" w:rsidR="006E4952" w:rsidRPr="006E4952" w:rsidRDefault="006E4952" w:rsidP="006E4952">
      <w:pPr>
        <w:spacing w:after="0"/>
        <w:rPr>
          <w:sz w:val="26"/>
          <w:szCs w:val="26"/>
        </w:rPr>
      </w:pPr>
      <w:r>
        <w:rPr>
          <w:sz w:val="26"/>
          <w:szCs w:val="26"/>
        </w:rPr>
        <w:t>-</w:t>
      </w:r>
      <w:r w:rsidR="00A463AD">
        <w:rPr>
          <w:sz w:val="26"/>
          <w:szCs w:val="26"/>
        </w:rPr>
        <w:t xml:space="preserve"> </w:t>
      </w:r>
      <w:r w:rsidRPr="006E4952">
        <w:rPr>
          <w:sz w:val="26"/>
          <w:szCs w:val="26"/>
        </w:rPr>
        <w:t>A Turkish language course for the period from February 25, 1997 to July 21, 1997 at Gazi University in the Republic of Turkey - Ankara.</w:t>
      </w:r>
    </w:p>
    <w:p w14:paraId="66F8703B" w14:textId="044C8215" w:rsidR="00C36DAD" w:rsidRPr="006E4952" w:rsidRDefault="006E4952" w:rsidP="006E4952">
      <w:pPr>
        <w:spacing w:after="0"/>
        <w:rPr>
          <w:sz w:val="26"/>
          <w:szCs w:val="26"/>
        </w:rPr>
      </w:pPr>
      <w:r>
        <w:rPr>
          <w:sz w:val="26"/>
          <w:szCs w:val="26"/>
        </w:rPr>
        <w:t>-</w:t>
      </w:r>
      <w:r w:rsidRPr="006E4952">
        <w:rPr>
          <w:sz w:val="26"/>
          <w:szCs w:val="26"/>
        </w:rPr>
        <w:t xml:space="preserve"> A course to teach English for the period from July 30, 2003 to July 30, 2004 at the University of Ankara in the Republic of Turkey - Ankara.</w:t>
      </w:r>
    </w:p>
    <w:p w14:paraId="54FAA072" w14:textId="2F3C6AEC" w:rsidR="00FB2CD6" w:rsidRPr="00D47951" w:rsidRDefault="00FB2CD6" w:rsidP="00D47951">
      <w:pPr>
        <w:rPr>
          <w:b/>
          <w:bCs/>
          <w:sz w:val="40"/>
          <w:szCs w:val="40"/>
        </w:rPr>
      </w:pPr>
      <w:r w:rsidRPr="00D47951">
        <w:rPr>
          <w:b/>
          <w:bCs/>
          <w:sz w:val="40"/>
          <w:szCs w:val="40"/>
        </w:rPr>
        <w:lastRenderedPageBreak/>
        <w:t>Teaching experience:</w:t>
      </w:r>
    </w:p>
    <w:p w14:paraId="10EB0296" w14:textId="5374966E" w:rsidR="00A463AD" w:rsidRPr="00A463AD" w:rsidRDefault="00A463AD" w:rsidP="00A463AD">
      <w:pPr>
        <w:spacing w:after="0"/>
        <w:rPr>
          <w:sz w:val="26"/>
          <w:szCs w:val="26"/>
          <w:lang w:bidi="ar-IQ"/>
        </w:rPr>
      </w:pPr>
      <w:r>
        <w:rPr>
          <w:sz w:val="26"/>
          <w:szCs w:val="26"/>
          <w:lang w:bidi="ar-IQ"/>
        </w:rPr>
        <w:t xml:space="preserve">- </w:t>
      </w:r>
      <w:r w:rsidRPr="00A463AD">
        <w:rPr>
          <w:sz w:val="26"/>
          <w:szCs w:val="26"/>
          <w:lang w:bidi="ar-IQ"/>
        </w:rPr>
        <w:t xml:space="preserve">An intensive scientific course for university teaching staff for the period from July 3, 2006 to July 28, 2006 at </w:t>
      </w:r>
      <w:proofErr w:type="spellStart"/>
      <w:r w:rsidRPr="00A463AD">
        <w:rPr>
          <w:sz w:val="26"/>
          <w:szCs w:val="26"/>
          <w:lang w:bidi="ar-IQ"/>
        </w:rPr>
        <w:t>Bilkent</w:t>
      </w:r>
      <w:proofErr w:type="spellEnd"/>
      <w:r w:rsidRPr="00A463AD">
        <w:rPr>
          <w:sz w:val="26"/>
          <w:szCs w:val="26"/>
          <w:lang w:bidi="ar-IQ"/>
        </w:rPr>
        <w:t xml:space="preserve"> University in the Republic of Turkey - Ankara.</w:t>
      </w:r>
    </w:p>
    <w:p w14:paraId="0AEBE6E9" w14:textId="73584835" w:rsidR="00842A86" w:rsidRDefault="00A463AD" w:rsidP="00A463AD">
      <w:pPr>
        <w:spacing w:after="0"/>
        <w:rPr>
          <w:sz w:val="26"/>
          <w:szCs w:val="26"/>
          <w:lang w:bidi="ar-IQ"/>
        </w:rPr>
      </w:pPr>
      <w:r>
        <w:rPr>
          <w:sz w:val="26"/>
          <w:szCs w:val="26"/>
          <w:lang w:bidi="ar-IQ"/>
        </w:rPr>
        <w:t xml:space="preserve">- </w:t>
      </w:r>
      <w:r w:rsidRPr="00A463AD">
        <w:rPr>
          <w:sz w:val="26"/>
          <w:szCs w:val="26"/>
          <w:lang w:bidi="ar-IQ"/>
        </w:rPr>
        <w:t>A course on teaching methods organized by the Continuing Education Unit at Koya University - Iraq, from January 1, 2009 to November 10, 2009.</w:t>
      </w:r>
    </w:p>
    <w:p w14:paraId="52E7221D" w14:textId="2064246A" w:rsidR="00842A86" w:rsidRPr="00D47951" w:rsidRDefault="00842A86" w:rsidP="00D47951">
      <w:pPr>
        <w:rPr>
          <w:b/>
          <w:bCs/>
          <w:sz w:val="40"/>
          <w:szCs w:val="40"/>
        </w:rPr>
      </w:pPr>
      <w:r w:rsidRPr="00D47951">
        <w:rPr>
          <w:b/>
          <w:bCs/>
          <w:sz w:val="40"/>
          <w:szCs w:val="40"/>
        </w:rPr>
        <w:t xml:space="preserve">Research </w:t>
      </w:r>
      <w:r w:rsidR="00654F0E" w:rsidRPr="00D47951">
        <w:rPr>
          <w:b/>
          <w:bCs/>
          <w:sz w:val="40"/>
          <w:szCs w:val="40"/>
        </w:rPr>
        <w:t>and publications</w:t>
      </w:r>
    </w:p>
    <w:p w14:paraId="3089A40A" w14:textId="77777777" w:rsidR="00014105" w:rsidRPr="00014105" w:rsidRDefault="00014105" w:rsidP="00014105">
      <w:pPr>
        <w:spacing w:after="0"/>
        <w:rPr>
          <w:sz w:val="26"/>
          <w:szCs w:val="26"/>
        </w:rPr>
      </w:pPr>
      <w:r w:rsidRPr="00014105">
        <w:rPr>
          <w:sz w:val="26"/>
          <w:szCs w:val="26"/>
        </w:rPr>
        <w:t>- (Stories of Visions in Iraqi Literature), a joint research published in Koya University Journal, Issue No. 14 of 2010.</w:t>
      </w:r>
    </w:p>
    <w:p w14:paraId="2B66D605" w14:textId="77777777" w:rsidR="00014105" w:rsidRPr="00014105" w:rsidRDefault="00014105" w:rsidP="00014105">
      <w:pPr>
        <w:spacing w:after="0"/>
        <w:rPr>
          <w:sz w:val="26"/>
          <w:szCs w:val="26"/>
        </w:rPr>
      </w:pPr>
      <w:r w:rsidRPr="00014105">
        <w:rPr>
          <w:sz w:val="26"/>
          <w:szCs w:val="26"/>
        </w:rPr>
        <w:t xml:space="preserve">- (Manifestations of Power in the Poems of </w:t>
      </w:r>
      <w:proofErr w:type="gramStart"/>
      <w:r w:rsidRPr="00014105">
        <w:rPr>
          <w:sz w:val="26"/>
          <w:szCs w:val="26"/>
        </w:rPr>
        <w:t>Ibn</w:t>
      </w:r>
      <w:proofErr w:type="gramEnd"/>
      <w:r w:rsidRPr="00014105">
        <w:rPr>
          <w:sz w:val="26"/>
          <w:szCs w:val="26"/>
        </w:rPr>
        <w:t xml:space="preserve"> Hamdis al-</w:t>
      </w:r>
      <w:proofErr w:type="spellStart"/>
      <w:r w:rsidRPr="00014105">
        <w:rPr>
          <w:sz w:val="26"/>
          <w:szCs w:val="26"/>
        </w:rPr>
        <w:t>Saqli</w:t>
      </w:r>
      <w:proofErr w:type="spellEnd"/>
      <w:r w:rsidRPr="00014105">
        <w:rPr>
          <w:sz w:val="26"/>
          <w:szCs w:val="26"/>
        </w:rPr>
        <w:t>), a joint research published in Koya University Journal, Issue 15 of 2010.</w:t>
      </w:r>
    </w:p>
    <w:p w14:paraId="232D551C" w14:textId="77777777" w:rsidR="00014105" w:rsidRPr="00014105" w:rsidRDefault="00014105" w:rsidP="00014105">
      <w:pPr>
        <w:spacing w:after="0"/>
        <w:rPr>
          <w:sz w:val="26"/>
          <w:szCs w:val="26"/>
        </w:rPr>
      </w:pPr>
      <w:r w:rsidRPr="00014105">
        <w:rPr>
          <w:sz w:val="26"/>
          <w:szCs w:val="26"/>
        </w:rPr>
        <w:t>- (The effect of social change on the fictional work from both sides of the content and the intellectual position of the literature of the pioneer generation in the Iraqi story) research published in Kirkuk University Journal 2017.</w:t>
      </w:r>
    </w:p>
    <w:p w14:paraId="1D26DE1A" w14:textId="0FA96BBE" w:rsidR="00014105" w:rsidRPr="00014105" w:rsidRDefault="00014105" w:rsidP="00014105">
      <w:pPr>
        <w:spacing w:after="0"/>
        <w:rPr>
          <w:sz w:val="26"/>
          <w:szCs w:val="26"/>
        </w:rPr>
      </w:pPr>
      <w:r>
        <w:rPr>
          <w:sz w:val="26"/>
          <w:szCs w:val="26"/>
        </w:rPr>
        <w:t xml:space="preserve">- </w:t>
      </w:r>
      <w:r w:rsidR="00AD5E15">
        <w:rPr>
          <w:sz w:val="26"/>
          <w:szCs w:val="26"/>
        </w:rPr>
        <w:t>(</w:t>
      </w:r>
      <w:r w:rsidRPr="00014105">
        <w:rPr>
          <w:sz w:val="26"/>
          <w:szCs w:val="26"/>
        </w:rPr>
        <w:t>The roots of the artistic story in Iraqi literature between pioneering and modernization</w:t>
      </w:r>
      <w:r w:rsidR="00AD5E15">
        <w:rPr>
          <w:sz w:val="26"/>
          <w:szCs w:val="26"/>
        </w:rPr>
        <w:t>)</w:t>
      </w:r>
      <w:r w:rsidRPr="00014105">
        <w:rPr>
          <w:sz w:val="26"/>
          <w:szCs w:val="26"/>
        </w:rPr>
        <w:t xml:space="preserve">, </w:t>
      </w:r>
      <w:hyperlink r:id="rId10" w:anchor="y2018" w:history="1">
        <w:r w:rsidR="00440B2D" w:rsidRPr="00440B2D">
          <w:rPr>
            <w:rStyle w:val="Hyperlink"/>
            <w:rFonts w:ascii="Calibri" w:hAnsi="Calibri" w:cs="Calibri"/>
            <w:color w:val="2739C1"/>
            <w:sz w:val="26"/>
            <w:szCs w:val="26"/>
            <w:shd w:val="clear" w:color="auto" w:fill="FFFFFF"/>
          </w:rPr>
          <w:t>Year 2018</w:t>
        </w:r>
      </w:hyperlink>
      <w:r w:rsidR="00440B2D" w:rsidRPr="00440B2D">
        <w:rPr>
          <w:rFonts w:ascii="Calibri" w:hAnsi="Calibri" w:cs="Calibri"/>
          <w:color w:val="3D4465"/>
          <w:sz w:val="26"/>
          <w:szCs w:val="26"/>
          <w:shd w:val="clear" w:color="auto" w:fill="FFFFFF"/>
        </w:rPr>
        <w:t>, Volume 5, Issue 12, 956 - 969, 30.12.2018,</w:t>
      </w:r>
      <w:r w:rsidR="00440B2D">
        <w:rPr>
          <w:rFonts w:ascii="Poppins" w:hAnsi="Poppins"/>
          <w:color w:val="3D4465"/>
          <w:sz w:val="19"/>
          <w:szCs w:val="19"/>
          <w:shd w:val="clear" w:color="auto" w:fill="FFFFFF"/>
        </w:rPr>
        <w:t xml:space="preserve"> </w:t>
      </w:r>
      <w:r w:rsidRPr="00014105">
        <w:rPr>
          <w:sz w:val="26"/>
          <w:szCs w:val="26"/>
        </w:rPr>
        <w:t>research published in a conference held by the Journal of</w:t>
      </w:r>
      <w:r>
        <w:rPr>
          <w:sz w:val="26"/>
          <w:szCs w:val="26"/>
        </w:rPr>
        <w:t>:</w:t>
      </w:r>
    </w:p>
    <w:p w14:paraId="7723577F" w14:textId="5F3F9516" w:rsidR="00014105" w:rsidRPr="00014105" w:rsidRDefault="00014105" w:rsidP="00014105">
      <w:pPr>
        <w:spacing w:after="0"/>
        <w:rPr>
          <w:sz w:val="26"/>
          <w:szCs w:val="26"/>
        </w:rPr>
      </w:pPr>
      <w:r>
        <w:rPr>
          <w:sz w:val="26"/>
          <w:szCs w:val="26"/>
        </w:rPr>
        <w:t>(</w:t>
      </w:r>
      <w:proofErr w:type="spellStart"/>
      <w:r w:rsidRPr="00014105">
        <w:rPr>
          <w:sz w:val="26"/>
          <w:szCs w:val="26"/>
        </w:rPr>
        <w:t>Avrasya</w:t>
      </w:r>
      <w:proofErr w:type="spellEnd"/>
      <w:r w:rsidRPr="00014105">
        <w:rPr>
          <w:sz w:val="26"/>
          <w:szCs w:val="26"/>
        </w:rPr>
        <w:t xml:space="preserve"> </w:t>
      </w:r>
      <w:proofErr w:type="spellStart"/>
      <w:r w:rsidRPr="00014105">
        <w:rPr>
          <w:sz w:val="26"/>
          <w:szCs w:val="26"/>
        </w:rPr>
        <w:t>Sosyal</w:t>
      </w:r>
      <w:proofErr w:type="spellEnd"/>
      <w:r w:rsidRPr="00014105">
        <w:rPr>
          <w:sz w:val="26"/>
          <w:szCs w:val="26"/>
        </w:rPr>
        <w:t xml:space="preserve"> </w:t>
      </w:r>
      <w:proofErr w:type="spellStart"/>
      <w:r w:rsidRPr="00014105">
        <w:rPr>
          <w:sz w:val="26"/>
          <w:szCs w:val="26"/>
        </w:rPr>
        <w:t>ve</w:t>
      </w:r>
      <w:proofErr w:type="spellEnd"/>
      <w:r w:rsidRPr="00014105">
        <w:rPr>
          <w:sz w:val="26"/>
          <w:szCs w:val="26"/>
        </w:rPr>
        <w:t xml:space="preserve"> Ekonomi </w:t>
      </w:r>
      <w:proofErr w:type="spellStart"/>
      <w:r w:rsidRPr="00014105">
        <w:rPr>
          <w:sz w:val="26"/>
          <w:szCs w:val="26"/>
        </w:rPr>
        <w:t>Araştırmaları</w:t>
      </w:r>
      <w:proofErr w:type="spellEnd"/>
      <w:r w:rsidRPr="00014105">
        <w:rPr>
          <w:sz w:val="26"/>
          <w:szCs w:val="26"/>
        </w:rPr>
        <w:t xml:space="preserve"> </w:t>
      </w:r>
      <w:proofErr w:type="spellStart"/>
      <w:r w:rsidRPr="00014105">
        <w:rPr>
          <w:sz w:val="26"/>
          <w:szCs w:val="26"/>
        </w:rPr>
        <w:t>Dergisi</w:t>
      </w:r>
      <w:proofErr w:type="spellEnd"/>
      <w:r>
        <w:rPr>
          <w:sz w:val="26"/>
          <w:szCs w:val="26"/>
        </w:rPr>
        <w:t>)</w:t>
      </w:r>
    </w:p>
    <w:p w14:paraId="21E08AFD" w14:textId="77777777" w:rsidR="00014105" w:rsidRPr="00014105" w:rsidRDefault="00014105" w:rsidP="00014105">
      <w:pPr>
        <w:spacing w:after="0"/>
        <w:rPr>
          <w:sz w:val="26"/>
          <w:szCs w:val="26"/>
        </w:rPr>
      </w:pPr>
      <w:r w:rsidRPr="00014105">
        <w:rPr>
          <w:sz w:val="26"/>
          <w:szCs w:val="26"/>
        </w:rPr>
        <w:t>Search link:</w:t>
      </w:r>
    </w:p>
    <w:p w14:paraId="3E40DC75" w14:textId="16AB8B8F" w:rsidR="00014105" w:rsidRPr="00014105" w:rsidRDefault="00014105" w:rsidP="00014105">
      <w:pPr>
        <w:spacing w:after="0"/>
        <w:rPr>
          <w:sz w:val="26"/>
          <w:szCs w:val="26"/>
        </w:rPr>
      </w:pPr>
      <w:r w:rsidRPr="00014105">
        <w:rPr>
          <w:sz w:val="26"/>
          <w:szCs w:val="26"/>
        </w:rPr>
        <w:t>(</w:t>
      </w:r>
      <w:hyperlink r:id="rId11" w:history="1">
        <w:r w:rsidRPr="0091234C">
          <w:rPr>
            <w:rStyle w:val="Hyperlink"/>
            <w:sz w:val="26"/>
            <w:szCs w:val="26"/>
          </w:rPr>
          <w:t>https://dergipark.org.tr/en/pub/asead/issue/41905/498764</w:t>
        </w:r>
      </w:hyperlink>
    </w:p>
    <w:p w14:paraId="5B2AD002" w14:textId="64D87182" w:rsidR="00EF041C" w:rsidRDefault="00014105" w:rsidP="00EF041C">
      <w:pPr>
        <w:spacing w:after="0"/>
        <w:rPr>
          <w:sz w:val="26"/>
          <w:szCs w:val="26"/>
          <w:lang w:bidi="ku-Arab-IQ"/>
        </w:rPr>
      </w:pPr>
      <w:r>
        <w:rPr>
          <w:sz w:val="26"/>
          <w:szCs w:val="26"/>
        </w:rPr>
        <w:t>-(</w:t>
      </w:r>
      <w:r w:rsidRPr="00014105">
        <w:rPr>
          <w:sz w:val="26"/>
          <w:szCs w:val="26"/>
        </w:rPr>
        <w:t>Inviting the pioneers of the Iraqi story to change the social trend</w:t>
      </w:r>
      <w:r w:rsidR="00AD5E15">
        <w:rPr>
          <w:sz w:val="26"/>
          <w:szCs w:val="26"/>
        </w:rPr>
        <w:t>)</w:t>
      </w:r>
      <w:r w:rsidRPr="00014105">
        <w:rPr>
          <w:sz w:val="26"/>
          <w:szCs w:val="26"/>
        </w:rPr>
        <w:t xml:space="preserve">, research published in </w:t>
      </w:r>
      <w:proofErr w:type="spellStart"/>
      <w:r>
        <w:rPr>
          <w:sz w:val="26"/>
          <w:szCs w:val="26"/>
        </w:rPr>
        <w:t>Qa</w:t>
      </w:r>
      <w:r w:rsidRPr="00014105">
        <w:rPr>
          <w:sz w:val="26"/>
          <w:szCs w:val="26"/>
        </w:rPr>
        <w:t>lay</w:t>
      </w:r>
      <w:proofErr w:type="spellEnd"/>
      <w:r w:rsidRPr="00014105">
        <w:rPr>
          <w:sz w:val="26"/>
          <w:szCs w:val="26"/>
        </w:rPr>
        <w:t xml:space="preserve"> Zan</w:t>
      </w:r>
      <w:r>
        <w:rPr>
          <w:sz w:val="26"/>
          <w:szCs w:val="26"/>
        </w:rPr>
        <w:t>i</w:t>
      </w:r>
      <w:r w:rsidRPr="00014105">
        <w:rPr>
          <w:sz w:val="26"/>
          <w:szCs w:val="26"/>
        </w:rPr>
        <w:t>st 2022</w:t>
      </w:r>
      <w:r w:rsidRPr="00014105">
        <w:rPr>
          <w:sz w:val="26"/>
          <w:szCs w:val="26"/>
          <w:lang w:bidi="ku-Arab-IQ"/>
        </w:rPr>
        <w:t>.</w:t>
      </w:r>
    </w:p>
    <w:p w14:paraId="0FCBFE2C" w14:textId="61A451BE" w:rsidR="00EF041C" w:rsidRDefault="00EF041C" w:rsidP="00EF041C">
      <w:pPr>
        <w:shd w:val="clear" w:color="auto" w:fill="FFFFFF"/>
        <w:rPr>
          <w:rFonts w:cstheme="minorHAnsi"/>
          <w:color w:val="222222"/>
          <w:sz w:val="26"/>
          <w:szCs w:val="26"/>
        </w:rPr>
      </w:pPr>
      <w:r>
        <w:rPr>
          <w:sz w:val="26"/>
          <w:szCs w:val="26"/>
          <w:lang w:bidi="ku-Arab-IQ"/>
        </w:rPr>
        <w:t>- (</w:t>
      </w:r>
      <w:hyperlink r:id="rId12" w:history="1">
        <w:r w:rsidRPr="00EF041C">
          <w:rPr>
            <w:rStyle w:val="Hyperlink"/>
            <w:rFonts w:cstheme="minorHAnsi"/>
            <w:color w:val="1A0DAB"/>
            <w:sz w:val="26"/>
            <w:szCs w:val="26"/>
            <w:shd w:val="clear" w:color="auto" w:fill="FFFFFF"/>
          </w:rPr>
          <w:t>The image of women in the poetry of Jamil Sidqi al-Zahawi</w:t>
        </w:r>
      </w:hyperlink>
      <w:proofErr w:type="gramStart"/>
      <w:r w:rsidRPr="00EF041C">
        <w:rPr>
          <w:rFonts w:cstheme="minorHAnsi"/>
          <w:sz w:val="26"/>
          <w:szCs w:val="26"/>
        </w:rPr>
        <w:t xml:space="preserve">), </w:t>
      </w:r>
      <w:r w:rsidRPr="00EF041C">
        <w:rPr>
          <w:rFonts w:cstheme="minorHAnsi"/>
          <w:color w:val="222222"/>
          <w:sz w:val="26"/>
          <w:szCs w:val="26"/>
        </w:rPr>
        <w:t> Journal</w:t>
      </w:r>
      <w:proofErr w:type="gramEnd"/>
      <w:r w:rsidRPr="00EF041C">
        <w:rPr>
          <w:rFonts w:cstheme="minorHAnsi"/>
          <w:color w:val="222222"/>
          <w:sz w:val="26"/>
          <w:szCs w:val="26"/>
        </w:rPr>
        <w:t xml:space="preserve"> of Language Studies. Vol. VI, 2023</w:t>
      </w:r>
      <w:r>
        <w:rPr>
          <w:rFonts w:cstheme="minorHAnsi"/>
          <w:color w:val="222222"/>
          <w:sz w:val="26"/>
          <w:szCs w:val="26"/>
        </w:rPr>
        <w:t>.</w:t>
      </w:r>
    </w:p>
    <w:p w14:paraId="3F9A194C" w14:textId="77777777" w:rsidR="00EF041C" w:rsidRPr="00014105" w:rsidRDefault="00EF041C" w:rsidP="00EF041C">
      <w:pPr>
        <w:spacing w:after="0"/>
        <w:rPr>
          <w:sz w:val="26"/>
          <w:szCs w:val="26"/>
        </w:rPr>
      </w:pPr>
      <w:r w:rsidRPr="00014105">
        <w:rPr>
          <w:sz w:val="26"/>
          <w:szCs w:val="26"/>
        </w:rPr>
        <w:t>Search link:</w:t>
      </w:r>
    </w:p>
    <w:p w14:paraId="56D6B519" w14:textId="77777777" w:rsidR="00227632" w:rsidRDefault="00227632" w:rsidP="00227632">
      <w:pPr>
        <w:rPr>
          <w:rtl/>
        </w:rPr>
      </w:pPr>
      <w:hyperlink r:id="rId13" w:history="1">
        <w:r w:rsidRPr="009B5EDE">
          <w:rPr>
            <w:rStyle w:val="Hyperlink"/>
          </w:rPr>
          <w:t>https://www.iasj.net/iasj/article/267327</w:t>
        </w:r>
      </w:hyperlink>
    </w:p>
    <w:p w14:paraId="6CE59AF8" w14:textId="6C2C2C34" w:rsidR="00654F0E" w:rsidRDefault="00654F0E" w:rsidP="00654F0E">
      <w:pPr>
        <w:spacing w:after="0"/>
        <w:rPr>
          <w:sz w:val="26"/>
          <w:szCs w:val="26"/>
        </w:rPr>
      </w:pPr>
    </w:p>
    <w:p w14:paraId="2F24B91A" w14:textId="42CCD25F" w:rsidR="00C36DAD" w:rsidRPr="00D47951" w:rsidRDefault="00875D80" w:rsidP="00D47951">
      <w:pPr>
        <w:rPr>
          <w:b/>
          <w:bCs/>
          <w:sz w:val="40"/>
          <w:szCs w:val="40"/>
        </w:rPr>
      </w:pPr>
      <w:r w:rsidRPr="00D47951">
        <w:rPr>
          <w:b/>
          <w:bCs/>
          <w:sz w:val="40"/>
          <w:szCs w:val="40"/>
        </w:rPr>
        <w:t>Conferences and courses attended</w:t>
      </w:r>
    </w:p>
    <w:p w14:paraId="3B1990A6" w14:textId="04DA7A94" w:rsidR="00D47951" w:rsidRPr="009B3402" w:rsidRDefault="009B3402" w:rsidP="009B3402">
      <w:pPr>
        <w:spacing w:after="0"/>
        <w:rPr>
          <w:sz w:val="26"/>
          <w:szCs w:val="26"/>
        </w:rPr>
      </w:pPr>
      <w:r>
        <w:rPr>
          <w:sz w:val="26"/>
          <w:szCs w:val="26"/>
        </w:rPr>
        <w:t>-</w:t>
      </w:r>
      <w:proofErr w:type="spellStart"/>
      <w:r w:rsidRPr="009B3402">
        <w:rPr>
          <w:sz w:val="26"/>
          <w:szCs w:val="26"/>
        </w:rPr>
        <w:t>Avrasya</w:t>
      </w:r>
      <w:proofErr w:type="spellEnd"/>
      <w:r w:rsidRPr="009B3402">
        <w:rPr>
          <w:sz w:val="26"/>
          <w:szCs w:val="26"/>
        </w:rPr>
        <w:t xml:space="preserve"> </w:t>
      </w:r>
      <w:proofErr w:type="spellStart"/>
      <w:r w:rsidRPr="009B3402">
        <w:rPr>
          <w:sz w:val="26"/>
          <w:szCs w:val="26"/>
        </w:rPr>
        <w:t>Sosyal</w:t>
      </w:r>
      <w:proofErr w:type="spellEnd"/>
      <w:r w:rsidRPr="009B3402">
        <w:rPr>
          <w:sz w:val="26"/>
          <w:szCs w:val="26"/>
        </w:rPr>
        <w:t xml:space="preserve"> </w:t>
      </w:r>
      <w:proofErr w:type="spellStart"/>
      <w:r w:rsidRPr="009B3402">
        <w:rPr>
          <w:sz w:val="26"/>
          <w:szCs w:val="26"/>
        </w:rPr>
        <w:t>ve</w:t>
      </w:r>
      <w:proofErr w:type="spellEnd"/>
      <w:r w:rsidRPr="009B3402">
        <w:rPr>
          <w:sz w:val="26"/>
          <w:szCs w:val="26"/>
        </w:rPr>
        <w:t xml:space="preserve"> Ekonomi conference 2018 Turkey.</w:t>
      </w:r>
    </w:p>
    <w:p w14:paraId="6E086A3A" w14:textId="7A0394C6" w:rsidR="00D47951" w:rsidRDefault="00875D80" w:rsidP="009B3402">
      <w:pPr>
        <w:rPr>
          <w:b/>
          <w:bCs/>
          <w:sz w:val="40"/>
          <w:szCs w:val="40"/>
        </w:rPr>
      </w:pPr>
      <w:r w:rsidRPr="00D47951">
        <w:rPr>
          <w:b/>
          <w:bCs/>
          <w:sz w:val="40"/>
          <w:szCs w:val="40"/>
        </w:rPr>
        <w:t xml:space="preserve">Funding and academic awards </w:t>
      </w:r>
    </w:p>
    <w:p w14:paraId="766F7958" w14:textId="345EFE4F" w:rsidR="009B3402" w:rsidRPr="009B3402" w:rsidRDefault="009B3402" w:rsidP="009B3402">
      <w:pPr>
        <w:rPr>
          <w:b/>
          <w:bCs/>
          <w:sz w:val="40"/>
          <w:szCs w:val="40"/>
        </w:rPr>
      </w:pPr>
      <w:r>
        <w:rPr>
          <w:b/>
          <w:bCs/>
          <w:sz w:val="40"/>
          <w:szCs w:val="40"/>
        </w:rPr>
        <w:t>……..</w:t>
      </w:r>
    </w:p>
    <w:p w14:paraId="69AC1F93" w14:textId="49C0A32F" w:rsidR="00D47951" w:rsidRPr="00D47951" w:rsidRDefault="00875D80" w:rsidP="00D47951">
      <w:pPr>
        <w:rPr>
          <w:b/>
          <w:bCs/>
          <w:sz w:val="40"/>
          <w:szCs w:val="40"/>
        </w:rPr>
      </w:pPr>
      <w:r w:rsidRPr="00D47951">
        <w:rPr>
          <w:b/>
          <w:bCs/>
          <w:sz w:val="40"/>
          <w:szCs w:val="40"/>
        </w:rPr>
        <w:t xml:space="preserve">Professional memberships </w:t>
      </w:r>
    </w:p>
    <w:p w14:paraId="323C3E69" w14:textId="090145C1" w:rsidR="00E617CC" w:rsidRPr="009B3402" w:rsidRDefault="009B3402" w:rsidP="009B3402">
      <w:pPr>
        <w:rPr>
          <w:b/>
          <w:bCs/>
          <w:sz w:val="40"/>
          <w:szCs w:val="40"/>
        </w:rPr>
      </w:pPr>
      <w:r>
        <w:rPr>
          <w:b/>
          <w:bCs/>
          <w:sz w:val="40"/>
          <w:szCs w:val="40"/>
        </w:rPr>
        <w:t>……..</w:t>
      </w:r>
    </w:p>
    <w:p w14:paraId="6EA29A80" w14:textId="0871AD5D" w:rsidR="00355DCF" w:rsidRPr="00355DCF" w:rsidRDefault="00355DCF" w:rsidP="00355DCF">
      <w:pPr>
        <w:rPr>
          <w:b/>
          <w:bCs/>
          <w:sz w:val="40"/>
          <w:szCs w:val="40"/>
        </w:rPr>
      </w:pPr>
      <w:r w:rsidRPr="00355DCF">
        <w:rPr>
          <w:b/>
          <w:bCs/>
          <w:sz w:val="40"/>
          <w:szCs w:val="40"/>
        </w:rPr>
        <w:lastRenderedPageBreak/>
        <w:t>Professional Social Network Accounts:</w:t>
      </w:r>
    </w:p>
    <w:p w14:paraId="25485A5E" w14:textId="00B10D09" w:rsidR="003A419E" w:rsidRPr="00455643" w:rsidRDefault="003A419E" w:rsidP="00455643">
      <w:pPr>
        <w:rPr>
          <w:b/>
          <w:bCs/>
          <w:sz w:val="40"/>
          <w:szCs w:val="40"/>
        </w:rPr>
      </w:pPr>
      <w:r>
        <w:rPr>
          <w:b/>
          <w:bCs/>
          <w:sz w:val="40"/>
          <w:szCs w:val="40"/>
        </w:rPr>
        <w:t>……..</w:t>
      </w:r>
    </w:p>
    <w:sectPr w:rsidR="003A419E" w:rsidRPr="00455643" w:rsidSect="00E873F6">
      <w:footerReference w:type="default" r:id="rId14"/>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44BF" w14:textId="77777777" w:rsidR="00FD6FA4" w:rsidRDefault="00FD6FA4" w:rsidP="00E617CC">
      <w:pPr>
        <w:spacing w:after="0" w:line="240" w:lineRule="auto"/>
      </w:pPr>
      <w:r>
        <w:separator/>
      </w:r>
    </w:p>
  </w:endnote>
  <w:endnote w:type="continuationSeparator" w:id="0">
    <w:p w14:paraId="6E423703" w14:textId="77777777" w:rsidR="00FD6FA4" w:rsidRDefault="00FD6FA4"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w:altName w:val="Times New Roman"/>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94847"/>
      <w:docPartObj>
        <w:docPartGallery w:val="Page Numbers (Bottom of Page)"/>
        <w:docPartUnique/>
      </w:docPartObj>
    </w:sdtPr>
    <w:sdtContent>
      <w:sdt>
        <w:sdtPr>
          <w:id w:val="1728636285"/>
          <w:docPartObj>
            <w:docPartGallery w:val="Page Numbers (Top of Page)"/>
            <w:docPartUnique/>
          </w:docPartObj>
        </w:sdtPr>
        <w:sdtContent>
          <w:p w14:paraId="46E300B9" w14:textId="5E9A0D76"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25E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25E2">
              <w:rPr>
                <w:b/>
                <w:bCs/>
                <w:noProof/>
              </w:rPr>
              <w:t>2</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6E2C" w14:textId="77777777" w:rsidR="00FD6FA4" w:rsidRDefault="00FD6FA4" w:rsidP="00E617CC">
      <w:pPr>
        <w:spacing w:after="0" w:line="240" w:lineRule="auto"/>
      </w:pPr>
      <w:r>
        <w:separator/>
      </w:r>
    </w:p>
  </w:footnote>
  <w:footnote w:type="continuationSeparator" w:id="0">
    <w:p w14:paraId="66551228" w14:textId="77777777" w:rsidR="00FD6FA4" w:rsidRDefault="00FD6FA4" w:rsidP="00E6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316"/>
    <w:multiLevelType w:val="hybridMultilevel"/>
    <w:tmpl w:val="65B0A8B4"/>
    <w:lvl w:ilvl="0" w:tplc="DABC15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765E"/>
    <w:multiLevelType w:val="hybridMultilevel"/>
    <w:tmpl w:val="F7306E06"/>
    <w:lvl w:ilvl="0" w:tplc="03F2D9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B16D9"/>
    <w:multiLevelType w:val="hybridMultilevel"/>
    <w:tmpl w:val="77E2ABEE"/>
    <w:lvl w:ilvl="0" w:tplc="29562B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401A6"/>
    <w:multiLevelType w:val="hybridMultilevel"/>
    <w:tmpl w:val="C81A3B58"/>
    <w:lvl w:ilvl="0" w:tplc="F8067E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50375">
    <w:abstractNumId w:val="4"/>
  </w:num>
  <w:num w:numId="2" w16cid:durableId="1624652173">
    <w:abstractNumId w:val="3"/>
  </w:num>
  <w:num w:numId="3" w16cid:durableId="542520319">
    <w:abstractNumId w:val="0"/>
  </w:num>
  <w:num w:numId="4" w16cid:durableId="110973689">
    <w:abstractNumId w:val="1"/>
  </w:num>
  <w:num w:numId="5" w16cid:durableId="339897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6"/>
    <w:rsid w:val="00014105"/>
    <w:rsid w:val="00137F85"/>
    <w:rsid w:val="00142031"/>
    <w:rsid w:val="00227632"/>
    <w:rsid w:val="00246C61"/>
    <w:rsid w:val="002A3253"/>
    <w:rsid w:val="00351F64"/>
    <w:rsid w:val="00355DCF"/>
    <w:rsid w:val="003A419E"/>
    <w:rsid w:val="003B5DC4"/>
    <w:rsid w:val="003C4042"/>
    <w:rsid w:val="00440B2D"/>
    <w:rsid w:val="00455643"/>
    <w:rsid w:val="00577682"/>
    <w:rsid w:val="005E08AD"/>
    <w:rsid w:val="005E5628"/>
    <w:rsid w:val="006325E2"/>
    <w:rsid w:val="00654F0E"/>
    <w:rsid w:val="006E4952"/>
    <w:rsid w:val="00842A86"/>
    <w:rsid w:val="00875D80"/>
    <w:rsid w:val="008F39C1"/>
    <w:rsid w:val="009A0333"/>
    <w:rsid w:val="009B3402"/>
    <w:rsid w:val="009B6854"/>
    <w:rsid w:val="009E0364"/>
    <w:rsid w:val="00A336A3"/>
    <w:rsid w:val="00A463AD"/>
    <w:rsid w:val="00A50EF3"/>
    <w:rsid w:val="00AD5E15"/>
    <w:rsid w:val="00C36DAD"/>
    <w:rsid w:val="00D47951"/>
    <w:rsid w:val="00DE00C5"/>
    <w:rsid w:val="00E617CC"/>
    <w:rsid w:val="00E873F6"/>
    <w:rsid w:val="00EF041C"/>
    <w:rsid w:val="00F6706E"/>
    <w:rsid w:val="00FB2CD6"/>
    <w:rsid w:val="00FD1026"/>
    <w:rsid w:val="00FD2D2B"/>
    <w:rsid w:val="00FD6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15:chartTrackingRefBased/>
  <w15:docId w15:val="{03E46799-B3FD-459D-B4E4-591DD80D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paragraph" w:styleId="NormalWeb">
    <w:name w:val="Normal (Web)"/>
    <w:basedOn w:val="Normal"/>
    <w:uiPriority w:val="99"/>
    <w:unhideWhenUsed/>
    <w:rsid w:val="00FD2D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2D2B"/>
    <w:rPr>
      <w:b/>
      <w:bCs/>
    </w:rPr>
  </w:style>
  <w:style w:type="character" w:styleId="Hyperlink">
    <w:name w:val="Hyperlink"/>
    <w:basedOn w:val="DefaultParagraphFont"/>
    <w:uiPriority w:val="99"/>
    <w:unhideWhenUsed/>
    <w:rsid w:val="00014105"/>
    <w:rPr>
      <w:color w:val="0563C1" w:themeColor="hyperlink"/>
      <w:u w:val="single"/>
    </w:rPr>
  </w:style>
  <w:style w:type="table" w:styleId="TableGrid">
    <w:name w:val="Table Grid"/>
    <w:basedOn w:val="TableNormal"/>
    <w:uiPriority w:val="39"/>
    <w:rsid w:val="00FD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381949355">
      <w:bodyDiv w:val="1"/>
      <w:marLeft w:val="0"/>
      <w:marRight w:val="0"/>
      <w:marTop w:val="0"/>
      <w:marBottom w:val="0"/>
      <w:divBdr>
        <w:top w:val="none" w:sz="0" w:space="0" w:color="auto"/>
        <w:left w:val="none" w:sz="0" w:space="0" w:color="auto"/>
        <w:bottom w:val="none" w:sz="0" w:space="0" w:color="auto"/>
        <w:right w:val="none" w:sz="0" w:space="0" w:color="auto"/>
      </w:divBdr>
      <w:divsChild>
        <w:div w:id="53892095">
          <w:marLeft w:val="0"/>
          <w:marRight w:val="0"/>
          <w:marTop w:val="0"/>
          <w:marBottom w:val="0"/>
          <w:divBdr>
            <w:top w:val="none" w:sz="0" w:space="0" w:color="auto"/>
            <w:left w:val="none" w:sz="0" w:space="0" w:color="auto"/>
            <w:bottom w:val="none" w:sz="0" w:space="0" w:color="auto"/>
            <w:right w:val="none" w:sz="0" w:space="0" w:color="auto"/>
          </w:divBdr>
        </w:div>
        <w:div w:id="255602682">
          <w:marLeft w:val="0"/>
          <w:marRight w:val="0"/>
          <w:marTop w:val="0"/>
          <w:marBottom w:val="0"/>
          <w:divBdr>
            <w:top w:val="none" w:sz="0" w:space="0" w:color="auto"/>
            <w:left w:val="none" w:sz="0" w:space="0" w:color="auto"/>
            <w:bottom w:val="none" w:sz="0" w:space="0" w:color="auto"/>
            <w:right w:val="none" w:sz="0" w:space="0" w:color="auto"/>
          </w:divBdr>
        </w:div>
      </w:divsChild>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17464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asj.net/iasj/article/2673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asj.net/iasj/download/3ed53c78de83f51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gipark.org.tr/en/pub/asead/issue/41905/4987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rgipark.org.tr/en/pub/asead/archive?y=20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0803A-FFE7-4A68-BA0B-7F22AA16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dc:creator>
  <cp:keywords/>
  <dc:description/>
  <cp:lastModifiedBy>Srood Kanaan Shakir</cp:lastModifiedBy>
  <cp:revision>19</cp:revision>
  <dcterms:created xsi:type="dcterms:W3CDTF">2022-12-07T16:47:00Z</dcterms:created>
  <dcterms:modified xsi:type="dcterms:W3CDTF">2023-08-09T08:38:00Z</dcterms:modified>
</cp:coreProperties>
</file>