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4D70" w14:textId="70C489E5" w:rsidR="00306D73" w:rsidRDefault="00B713E5">
      <w:proofErr w:type="spellStart"/>
      <w:r>
        <w:t>Commity</w:t>
      </w:r>
      <w:proofErr w:type="spellEnd"/>
      <w:r>
        <w:t xml:space="preserve"> membership</w:t>
      </w:r>
    </w:p>
    <w:p w14:paraId="5900F24E" w14:textId="573218DC" w:rsidR="00B713E5" w:rsidRDefault="00B713E5">
      <w:r>
        <w:t>Department health and safety</w:t>
      </w:r>
    </w:p>
    <w:p w14:paraId="22BC45AF" w14:textId="05A4503A" w:rsidR="00B713E5" w:rsidRDefault="00B713E5">
      <w:r w:rsidRPr="002209B3">
        <w:rPr>
          <w:noProof/>
          <w:highlight w:val="yellow"/>
        </w:rPr>
        <w:drawing>
          <wp:inline distT="0" distB="0" distL="0" distR="0" wp14:anchorId="0BA686D5" wp14:editId="0B5E882A">
            <wp:extent cx="4798222" cy="7051675"/>
            <wp:effectExtent l="0" t="0" r="2540" b="0"/>
            <wp:docPr id="806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3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3214" cy="70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F00C" w14:textId="77777777" w:rsidR="00B713E5" w:rsidRDefault="00B713E5"/>
    <w:sectPr w:rsidR="00B71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E5"/>
    <w:rsid w:val="002209B3"/>
    <w:rsid w:val="00306D73"/>
    <w:rsid w:val="00B713E5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1C9A"/>
  <w15:chartTrackingRefBased/>
  <w15:docId w15:val="{DC850B44-E2DC-4E3E-B605-89064AF9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2</cp:revision>
  <dcterms:created xsi:type="dcterms:W3CDTF">2023-05-23T21:09:00Z</dcterms:created>
  <dcterms:modified xsi:type="dcterms:W3CDTF">2023-05-25T22:21:00Z</dcterms:modified>
</cp:coreProperties>
</file>