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909F"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1D58B69C" wp14:editId="6F62369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B3E24CB" w14:textId="77777777" w:rsidR="008D46A4" w:rsidRDefault="008D46A4" w:rsidP="008D46A4">
      <w:pPr>
        <w:tabs>
          <w:tab w:val="left" w:pos="1200"/>
        </w:tabs>
        <w:jc w:val="center"/>
        <w:rPr>
          <w:b/>
          <w:bCs/>
          <w:sz w:val="44"/>
          <w:szCs w:val="44"/>
          <w:lang w:bidi="ar-KW"/>
        </w:rPr>
      </w:pPr>
    </w:p>
    <w:p w14:paraId="6A162B21" w14:textId="77777777" w:rsidR="008D46A4" w:rsidRDefault="008D46A4" w:rsidP="008D46A4">
      <w:pPr>
        <w:tabs>
          <w:tab w:val="left" w:pos="1200"/>
        </w:tabs>
        <w:jc w:val="center"/>
        <w:rPr>
          <w:b/>
          <w:bCs/>
          <w:sz w:val="44"/>
          <w:szCs w:val="44"/>
          <w:lang w:bidi="ar-KW"/>
        </w:rPr>
      </w:pPr>
    </w:p>
    <w:p w14:paraId="6F817158" w14:textId="77777777" w:rsidR="005344A4" w:rsidRPr="00354756" w:rsidRDefault="005344A4" w:rsidP="005344A4">
      <w:pPr>
        <w:tabs>
          <w:tab w:val="left" w:pos="1200"/>
        </w:tabs>
        <w:rPr>
          <w:sz w:val="44"/>
          <w:szCs w:val="44"/>
          <w:lang w:bidi="ar-KW"/>
        </w:rPr>
      </w:pPr>
      <w:r w:rsidRPr="005344A4">
        <w:rPr>
          <w:b/>
          <w:bCs/>
          <w:sz w:val="44"/>
          <w:szCs w:val="44"/>
          <w:lang w:bidi="ar-KW"/>
        </w:rPr>
        <w:t>Department</w:t>
      </w:r>
      <w:r w:rsidR="00354756">
        <w:rPr>
          <w:b/>
          <w:bCs/>
          <w:sz w:val="44"/>
          <w:szCs w:val="44"/>
          <w:lang w:bidi="ar-KW"/>
        </w:rPr>
        <w:t xml:space="preserve">: </w:t>
      </w:r>
      <w:r w:rsidRPr="00354756">
        <w:rPr>
          <w:sz w:val="44"/>
          <w:szCs w:val="44"/>
          <w:lang w:bidi="ar-KW"/>
        </w:rPr>
        <w:t>Chemistry</w:t>
      </w:r>
      <w:r w:rsidR="00354756" w:rsidRPr="00354756">
        <w:rPr>
          <w:sz w:val="44"/>
          <w:szCs w:val="44"/>
          <w:lang w:bidi="ar-KW"/>
        </w:rPr>
        <w:t xml:space="preserve"> Dept.</w:t>
      </w:r>
    </w:p>
    <w:p w14:paraId="53E62D6F" w14:textId="77777777" w:rsidR="008D46A4" w:rsidRPr="00354756" w:rsidRDefault="00354756" w:rsidP="00354756">
      <w:pPr>
        <w:tabs>
          <w:tab w:val="left" w:pos="1200"/>
        </w:tabs>
        <w:rPr>
          <w:sz w:val="44"/>
          <w:szCs w:val="44"/>
          <w:lang w:bidi="ar-KW"/>
        </w:rPr>
      </w:pPr>
      <w:r>
        <w:rPr>
          <w:b/>
          <w:bCs/>
          <w:sz w:val="44"/>
          <w:szCs w:val="44"/>
          <w:lang w:bidi="ar-KW"/>
        </w:rPr>
        <w:t>College:</w:t>
      </w:r>
      <w:r w:rsidR="005344A4" w:rsidRPr="00354756">
        <w:rPr>
          <w:sz w:val="44"/>
          <w:szCs w:val="44"/>
          <w:lang w:bidi="ar-KW"/>
        </w:rPr>
        <w:t>Education</w:t>
      </w:r>
      <w:r w:rsidRPr="00354756">
        <w:rPr>
          <w:sz w:val="44"/>
          <w:szCs w:val="44"/>
          <w:lang w:bidi="ar-KW"/>
        </w:rPr>
        <w:t xml:space="preserve"> College</w:t>
      </w:r>
    </w:p>
    <w:p w14:paraId="4069EDE4" w14:textId="77777777" w:rsidR="008D46A4" w:rsidRDefault="00354756" w:rsidP="00354756">
      <w:pPr>
        <w:tabs>
          <w:tab w:val="left" w:pos="1200"/>
        </w:tabs>
        <w:rPr>
          <w:b/>
          <w:bCs/>
          <w:sz w:val="44"/>
          <w:szCs w:val="44"/>
          <w:lang w:bidi="ar-KW"/>
        </w:rPr>
      </w:pPr>
      <w:r>
        <w:rPr>
          <w:b/>
          <w:bCs/>
          <w:sz w:val="44"/>
          <w:szCs w:val="44"/>
          <w:lang w:bidi="ar-KW"/>
        </w:rPr>
        <w:t xml:space="preserve">University:     </w:t>
      </w:r>
      <w:r w:rsidR="005344A4" w:rsidRPr="00354756">
        <w:rPr>
          <w:sz w:val="44"/>
          <w:szCs w:val="44"/>
          <w:lang w:bidi="ar-KW"/>
        </w:rPr>
        <w:t>Salahaddin</w:t>
      </w:r>
      <w:r w:rsidRPr="00354756">
        <w:rPr>
          <w:sz w:val="44"/>
          <w:szCs w:val="44"/>
          <w:lang w:bidi="ar-KW"/>
        </w:rPr>
        <w:t xml:space="preserve"> University</w:t>
      </w:r>
    </w:p>
    <w:p w14:paraId="3AD81341" w14:textId="529199BB" w:rsidR="008D46A4" w:rsidRPr="00354756" w:rsidRDefault="008D46A4" w:rsidP="005344A4">
      <w:pPr>
        <w:tabs>
          <w:tab w:val="left" w:pos="1200"/>
        </w:tabs>
        <w:rPr>
          <w:sz w:val="44"/>
          <w:szCs w:val="44"/>
          <w:lang w:bidi="ar-KW"/>
        </w:rPr>
      </w:pPr>
      <w:r>
        <w:rPr>
          <w:b/>
          <w:bCs/>
          <w:sz w:val="44"/>
          <w:szCs w:val="44"/>
          <w:lang w:bidi="ar-KW"/>
        </w:rPr>
        <w:t>Subject</w:t>
      </w:r>
      <w:r w:rsidR="0080086A">
        <w:rPr>
          <w:b/>
          <w:bCs/>
          <w:sz w:val="44"/>
          <w:szCs w:val="44"/>
          <w:lang w:bidi="ar-KW"/>
        </w:rPr>
        <w:t>:</w:t>
      </w:r>
      <w:r w:rsidR="002277AC" w:rsidRPr="002277AC">
        <w:rPr>
          <w:rFonts w:cs="Calibri"/>
          <w:sz w:val="44"/>
          <w:szCs w:val="44"/>
          <w:lang w:val="en-US"/>
        </w:rPr>
        <w:t xml:space="preserve"> </w:t>
      </w:r>
      <w:r w:rsidR="00D03437">
        <w:rPr>
          <w:rFonts w:cs="Calibri"/>
          <w:sz w:val="44"/>
          <w:szCs w:val="44"/>
          <w:lang w:val="en-US"/>
        </w:rPr>
        <w:t>Industrial Chemistry</w:t>
      </w:r>
    </w:p>
    <w:p w14:paraId="0E676CC6" w14:textId="1F7D172D" w:rsidR="008D46A4" w:rsidRPr="00DC4A25" w:rsidRDefault="00354756" w:rsidP="00354756">
      <w:pPr>
        <w:tabs>
          <w:tab w:val="left" w:pos="1200"/>
        </w:tabs>
        <w:rPr>
          <w:b/>
          <w:bCs/>
          <w:sz w:val="44"/>
          <w:szCs w:val="44"/>
          <w:lang w:bidi="ar-KW"/>
        </w:rPr>
      </w:pPr>
      <w:r>
        <w:rPr>
          <w:b/>
          <w:bCs/>
          <w:sz w:val="44"/>
          <w:szCs w:val="44"/>
          <w:lang w:bidi="ar-KW"/>
        </w:rPr>
        <w:t>Course Book</w:t>
      </w:r>
      <w:r w:rsidR="002277AC">
        <w:rPr>
          <w:b/>
          <w:bCs/>
          <w:sz w:val="44"/>
          <w:szCs w:val="44"/>
          <w:lang w:bidi="ar-KW"/>
        </w:rPr>
        <w:t>:</w:t>
      </w:r>
      <w:r w:rsidR="002277AC" w:rsidRPr="002277AC">
        <w:rPr>
          <w:rFonts w:ascii="Calibri,Italic" w:hAnsi="Calibri,Italic" w:cs="Calibri,Italic"/>
          <w:i/>
          <w:iCs/>
          <w:sz w:val="44"/>
          <w:szCs w:val="44"/>
          <w:lang w:val="en-US"/>
        </w:rPr>
        <w:t xml:space="preserve"> </w:t>
      </w:r>
      <w:r w:rsidR="002277AC">
        <w:rPr>
          <w:rFonts w:ascii="Calibri,Italic" w:hAnsi="Calibri,Italic" w:cs="Calibri,Italic"/>
          <w:i/>
          <w:iCs/>
          <w:sz w:val="44"/>
          <w:szCs w:val="44"/>
          <w:lang w:val="en-US"/>
        </w:rPr>
        <w:t xml:space="preserve">Stage </w:t>
      </w:r>
      <w:r w:rsidR="00D03437">
        <w:rPr>
          <w:rFonts w:cs="Calibri"/>
          <w:sz w:val="44"/>
          <w:szCs w:val="44"/>
          <w:lang w:val="en-US"/>
        </w:rPr>
        <w:t>3</w:t>
      </w:r>
      <w:r w:rsidR="002277AC">
        <w:rPr>
          <w:rFonts w:ascii="Calibri,Bold" w:hAnsi="Calibri,Bold" w:cs="Calibri,Bold"/>
          <w:b/>
          <w:bCs/>
          <w:sz w:val="44"/>
          <w:szCs w:val="44"/>
          <w:lang w:val="en-US"/>
        </w:rPr>
        <w:t xml:space="preserve">; </w:t>
      </w:r>
      <w:r w:rsidR="00AE31BC">
        <w:rPr>
          <w:rFonts w:ascii="Calibri,Bold" w:hAnsi="Calibri,Bold" w:cs="Calibri,Bold"/>
          <w:b/>
          <w:bCs/>
          <w:sz w:val="44"/>
          <w:szCs w:val="44"/>
          <w:lang w:val="en-US"/>
        </w:rPr>
        <w:t xml:space="preserve">First </w:t>
      </w:r>
      <w:r w:rsidR="002277AC">
        <w:rPr>
          <w:rFonts w:ascii="Calibri,Bold" w:hAnsi="Calibri,Bold" w:cs="Calibri,Bold"/>
          <w:b/>
          <w:bCs/>
          <w:sz w:val="44"/>
          <w:szCs w:val="44"/>
          <w:lang w:val="en-US"/>
        </w:rPr>
        <w:t>semester</w:t>
      </w:r>
    </w:p>
    <w:p w14:paraId="30C49856" w14:textId="7B70E523" w:rsidR="008D46A4" w:rsidRPr="00BA54F9" w:rsidRDefault="005344A4" w:rsidP="00521CBA">
      <w:pPr>
        <w:tabs>
          <w:tab w:val="left" w:pos="1200"/>
        </w:tabs>
        <w:rPr>
          <w:sz w:val="44"/>
          <w:szCs w:val="44"/>
          <w:lang w:bidi="ar-KW"/>
        </w:rPr>
      </w:pPr>
      <w:r>
        <w:rPr>
          <w:b/>
          <w:bCs/>
          <w:sz w:val="44"/>
          <w:szCs w:val="44"/>
          <w:lang w:bidi="ar-KW"/>
        </w:rPr>
        <w:t>Lecturer's name:</w:t>
      </w:r>
      <w:r w:rsidR="00F965B3">
        <w:rPr>
          <w:b/>
          <w:bCs/>
          <w:sz w:val="44"/>
          <w:szCs w:val="44"/>
          <w:lang w:bidi="ar-KW"/>
        </w:rPr>
        <w:t xml:space="preserve"> </w:t>
      </w:r>
      <w:r w:rsidR="00354756" w:rsidRPr="00BA54F9">
        <w:rPr>
          <w:sz w:val="44"/>
          <w:szCs w:val="44"/>
          <w:lang w:bidi="ar-KW"/>
        </w:rPr>
        <w:t xml:space="preserve">Assist </w:t>
      </w:r>
      <w:proofErr w:type="spellStart"/>
      <w:proofErr w:type="gramStart"/>
      <w:r w:rsidR="00354756" w:rsidRPr="00BA54F9">
        <w:rPr>
          <w:sz w:val="44"/>
          <w:szCs w:val="44"/>
          <w:lang w:bidi="ar-KW"/>
        </w:rPr>
        <w:t>Prof.</w:t>
      </w:r>
      <w:r w:rsidRPr="00BA54F9">
        <w:rPr>
          <w:sz w:val="44"/>
          <w:szCs w:val="44"/>
          <w:lang w:bidi="ar-KW"/>
        </w:rPr>
        <w:t>Dr.</w:t>
      </w:r>
      <w:r w:rsidR="00AE31BC">
        <w:rPr>
          <w:sz w:val="44"/>
          <w:szCs w:val="44"/>
          <w:lang w:bidi="ar-KW"/>
        </w:rPr>
        <w:t>Suad</w:t>
      </w:r>
      <w:proofErr w:type="spellEnd"/>
      <w:proofErr w:type="gramEnd"/>
      <w:r w:rsidR="00AE31BC">
        <w:rPr>
          <w:sz w:val="44"/>
          <w:szCs w:val="44"/>
          <w:lang w:bidi="ar-KW"/>
        </w:rPr>
        <w:t xml:space="preserve"> </w:t>
      </w:r>
      <w:proofErr w:type="spellStart"/>
      <w:r w:rsidR="00AE31BC">
        <w:rPr>
          <w:sz w:val="44"/>
          <w:szCs w:val="44"/>
          <w:lang w:bidi="ar-KW"/>
        </w:rPr>
        <w:t>Najmadin</w:t>
      </w:r>
      <w:proofErr w:type="spellEnd"/>
      <w:r w:rsidR="00AE31BC">
        <w:rPr>
          <w:sz w:val="44"/>
          <w:szCs w:val="44"/>
          <w:lang w:bidi="ar-KW"/>
        </w:rPr>
        <w:t xml:space="preserve"> </w:t>
      </w:r>
      <w:proofErr w:type="spellStart"/>
      <w:r w:rsidR="00F965B3">
        <w:rPr>
          <w:sz w:val="44"/>
          <w:szCs w:val="44"/>
          <w:lang w:bidi="ar-KW"/>
        </w:rPr>
        <w:t>M</w:t>
      </w:r>
      <w:r w:rsidR="00AE31BC">
        <w:rPr>
          <w:sz w:val="44"/>
          <w:szCs w:val="44"/>
          <w:lang w:bidi="ar-KW"/>
        </w:rPr>
        <w:t>ohiaedin</w:t>
      </w:r>
      <w:proofErr w:type="spellEnd"/>
    </w:p>
    <w:p w14:paraId="0114DBC2" w14:textId="495AD4E4" w:rsidR="008D46A4" w:rsidRDefault="008D46A4" w:rsidP="00E823BE">
      <w:pPr>
        <w:tabs>
          <w:tab w:val="left" w:pos="1200"/>
        </w:tabs>
        <w:rPr>
          <w:b/>
          <w:bCs/>
          <w:sz w:val="44"/>
          <w:szCs w:val="44"/>
          <w:lang w:bidi="ar-KW"/>
        </w:rPr>
      </w:pPr>
      <w:r>
        <w:rPr>
          <w:b/>
          <w:bCs/>
          <w:sz w:val="44"/>
          <w:szCs w:val="44"/>
          <w:lang w:bidi="ar-KW"/>
        </w:rPr>
        <w:t>Academic Year</w:t>
      </w:r>
      <w:r w:rsidR="00507AB3">
        <w:rPr>
          <w:b/>
          <w:bCs/>
          <w:sz w:val="44"/>
          <w:szCs w:val="44"/>
          <w:lang w:bidi="ar-KW"/>
        </w:rPr>
        <w:t>: 20</w:t>
      </w:r>
      <w:r w:rsidR="00D42D94">
        <w:rPr>
          <w:b/>
          <w:bCs/>
          <w:sz w:val="44"/>
          <w:szCs w:val="44"/>
          <w:lang w:bidi="ar-KW"/>
        </w:rPr>
        <w:t>2</w:t>
      </w:r>
      <w:r w:rsidR="00D92DC6">
        <w:rPr>
          <w:b/>
          <w:bCs/>
          <w:sz w:val="44"/>
          <w:szCs w:val="44"/>
          <w:lang w:bidi="ar-KW"/>
        </w:rPr>
        <w:t>3</w:t>
      </w:r>
      <w:r>
        <w:rPr>
          <w:b/>
          <w:bCs/>
          <w:sz w:val="44"/>
          <w:szCs w:val="44"/>
          <w:lang w:bidi="ar-KW"/>
        </w:rPr>
        <w:t>/20</w:t>
      </w:r>
      <w:r w:rsidR="00D42D94">
        <w:rPr>
          <w:b/>
          <w:bCs/>
          <w:sz w:val="44"/>
          <w:szCs w:val="44"/>
          <w:lang w:bidi="ar-KW"/>
        </w:rPr>
        <w:t>2</w:t>
      </w:r>
      <w:r w:rsidR="00D92DC6">
        <w:rPr>
          <w:b/>
          <w:bCs/>
          <w:sz w:val="44"/>
          <w:szCs w:val="44"/>
          <w:lang w:bidi="ar-KW"/>
        </w:rPr>
        <w:t>4</w:t>
      </w:r>
    </w:p>
    <w:p w14:paraId="183F6404" w14:textId="77777777" w:rsidR="00C46D58" w:rsidRDefault="00C46D58" w:rsidP="008D46A4">
      <w:pPr>
        <w:tabs>
          <w:tab w:val="left" w:pos="1200"/>
        </w:tabs>
        <w:jc w:val="center"/>
        <w:rPr>
          <w:b/>
          <w:bCs/>
          <w:sz w:val="44"/>
          <w:szCs w:val="44"/>
          <w:lang w:bidi="ar-KW"/>
        </w:rPr>
      </w:pPr>
    </w:p>
    <w:p w14:paraId="52ECAC51" w14:textId="77777777" w:rsidR="00C857AF" w:rsidRDefault="00C857AF" w:rsidP="008D46A4">
      <w:pPr>
        <w:tabs>
          <w:tab w:val="left" w:pos="1200"/>
        </w:tabs>
        <w:jc w:val="center"/>
        <w:rPr>
          <w:b/>
          <w:bCs/>
          <w:sz w:val="44"/>
          <w:szCs w:val="44"/>
          <w:lang w:bidi="ar-KW"/>
        </w:rPr>
      </w:pPr>
    </w:p>
    <w:p w14:paraId="5C9B93FA" w14:textId="77777777" w:rsidR="00C857AF" w:rsidRDefault="00C857AF" w:rsidP="008D46A4">
      <w:pPr>
        <w:tabs>
          <w:tab w:val="left" w:pos="1200"/>
        </w:tabs>
        <w:jc w:val="center"/>
        <w:rPr>
          <w:b/>
          <w:bCs/>
          <w:sz w:val="44"/>
          <w:szCs w:val="44"/>
          <w:lang w:bidi="ar-KW"/>
        </w:rPr>
      </w:pPr>
    </w:p>
    <w:p w14:paraId="5788B93B" w14:textId="77777777" w:rsidR="002B7CC7" w:rsidRDefault="002B7CC7" w:rsidP="008D46A4">
      <w:pPr>
        <w:tabs>
          <w:tab w:val="left" w:pos="1200"/>
        </w:tabs>
        <w:jc w:val="center"/>
        <w:rPr>
          <w:b/>
          <w:bCs/>
          <w:sz w:val="44"/>
          <w:szCs w:val="44"/>
          <w:lang w:bidi="ar-KW"/>
        </w:rPr>
      </w:pPr>
    </w:p>
    <w:p w14:paraId="5FA23544" w14:textId="77777777" w:rsidR="008D46A4" w:rsidRPr="001975DC" w:rsidRDefault="008D46A4" w:rsidP="009A7407">
      <w:pPr>
        <w:tabs>
          <w:tab w:val="left" w:pos="1200"/>
        </w:tabs>
        <w:rPr>
          <w:sz w:val="28"/>
          <w:szCs w:val="28"/>
          <w:lang w:bidi="ar-KW"/>
        </w:rPr>
      </w:pPr>
      <w:r w:rsidRPr="001975DC">
        <w:rPr>
          <w:b/>
          <w:bCs/>
          <w:sz w:val="44"/>
          <w:szCs w:val="44"/>
          <w:lang w:bidi="ar-KW"/>
        </w:rPr>
        <w:lastRenderedPageBreak/>
        <w:t>Course Book</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5529"/>
        <w:gridCol w:w="1842"/>
      </w:tblGrid>
      <w:tr w:rsidR="008D46A4" w:rsidRPr="00747A9A" w14:paraId="7C0F957E" w14:textId="77777777" w:rsidTr="00F965B3">
        <w:tc>
          <w:tcPr>
            <w:tcW w:w="2263" w:type="dxa"/>
          </w:tcPr>
          <w:p w14:paraId="6CE26E28"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7371" w:type="dxa"/>
            <w:gridSpan w:val="2"/>
          </w:tcPr>
          <w:p w14:paraId="45A8E96B" w14:textId="6433E884" w:rsidR="008D46A4" w:rsidRPr="00F9448D" w:rsidRDefault="00AE31BC" w:rsidP="00975532">
            <w:pPr>
              <w:spacing w:after="0" w:line="240" w:lineRule="auto"/>
              <w:rPr>
                <w:sz w:val="24"/>
                <w:szCs w:val="24"/>
                <w:lang w:bidi="ar-KW"/>
              </w:rPr>
            </w:pPr>
            <w:r>
              <w:rPr>
                <w:sz w:val="24"/>
                <w:szCs w:val="24"/>
                <w:lang w:bidi="ar-KW"/>
              </w:rPr>
              <w:t>Industrial Chemistry</w:t>
            </w:r>
          </w:p>
        </w:tc>
      </w:tr>
      <w:tr w:rsidR="008D46A4" w:rsidRPr="00747A9A" w14:paraId="26627748" w14:textId="77777777" w:rsidTr="00F965B3">
        <w:tc>
          <w:tcPr>
            <w:tcW w:w="2263" w:type="dxa"/>
          </w:tcPr>
          <w:p w14:paraId="7CE70AFD"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7371" w:type="dxa"/>
            <w:gridSpan w:val="2"/>
          </w:tcPr>
          <w:p w14:paraId="469D94CE" w14:textId="6D735B3D" w:rsidR="008D46A4" w:rsidRPr="00F9448D" w:rsidRDefault="00010701" w:rsidP="00521CBA">
            <w:pPr>
              <w:spacing w:after="0" w:line="240" w:lineRule="auto"/>
              <w:rPr>
                <w:sz w:val="24"/>
                <w:szCs w:val="24"/>
                <w:lang w:bidi="ar-KW"/>
              </w:rPr>
            </w:pPr>
            <w:proofErr w:type="spellStart"/>
            <w:proofErr w:type="gramStart"/>
            <w:r w:rsidRPr="00F9448D">
              <w:rPr>
                <w:sz w:val="24"/>
                <w:szCs w:val="24"/>
                <w:lang w:bidi="ar-KW"/>
              </w:rPr>
              <w:t>Dr.</w:t>
            </w:r>
            <w:r w:rsidR="00AE31BC">
              <w:rPr>
                <w:sz w:val="24"/>
                <w:szCs w:val="24"/>
                <w:lang w:bidi="ar-KW"/>
              </w:rPr>
              <w:t>Suad</w:t>
            </w:r>
            <w:proofErr w:type="spellEnd"/>
            <w:proofErr w:type="gramEnd"/>
            <w:r w:rsidR="00AE31BC">
              <w:rPr>
                <w:sz w:val="24"/>
                <w:szCs w:val="24"/>
                <w:lang w:bidi="ar-KW"/>
              </w:rPr>
              <w:t xml:space="preserve"> Najmaldin mohialdin</w:t>
            </w:r>
          </w:p>
        </w:tc>
      </w:tr>
      <w:tr w:rsidR="008D46A4" w:rsidRPr="00747A9A" w14:paraId="78A14460" w14:textId="77777777" w:rsidTr="00F965B3">
        <w:tc>
          <w:tcPr>
            <w:tcW w:w="2263" w:type="dxa"/>
          </w:tcPr>
          <w:p w14:paraId="2A86D3D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7371" w:type="dxa"/>
            <w:gridSpan w:val="2"/>
          </w:tcPr>
          <w:p w14:paraId="11796195" w14:textId="77777777" w:rsidR="008D46A4" w:rsidRPr="00F9448D" w:rsidRDefault="00010701" w:rsidP="00975532">
            <w:pPr>
              <w:spacing w:after="0" w:line="240" w:lineRule="auto"/>
              <w:rPr>
                <w:sz w:val="24"/>
                <w:szCs w:val="24"/>
                <w:lang w:bidi="ar-KW"/>
              </w:rPr>
            </w:pPr>
            <w:r w:rsidRPr="00F9448D">
              <w:rPr>
                <w:sz w:val="24"/>
                <w:szCs w:val="24"/>
                <w:lang w:bidi="ar-KW"/>
              </w:rPr>
              <w:t>Chemistry/ Education</w:t>
            </w:r>
          </w:p>
        </w:tc>
      </w:tr>
      <w:tr w:rsidR="008D46A4" w:rsidRPr="00747A9A" w14:paraId="74CB99E3" w14:textId="77777777" w:rsidTr="00F965B3">
        <w:trPr>
          <w:trHeight w:val="352"/>
        </w:trPr>
        <w:tc>
          <w:tcPr>
            <w:tcW w:w="2263" w:type="dxa"/>
          </w:tcPr>
          <w:p w14:paraId="5DC9205E"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7371" w:type="dxa"/>
            <w:gridSpan w:val="2"/>
          </w:tcPr>
          <w:p w14:paraId="07EB9BFB" w14:textId="397B21EE" w:rsidR="0061344A" w:rsidRPr="00F9448D" w:rsidRDefault="008D46A4" w:rsidP="00521CBA">
            <w:pPr>
              <w:spacing w:after="0" w:line="240" w:lineRule="auto"/>
              <w:rPr>
                <w:sz w:val="24"/>
                <w:szCs w:val="24"/>
                <w:lang w:bidi="ar-KW"/>
              </w:rPr>
            </w:pPr>
            <w:r w:rsidRPr="00F9448D">
              <w:rPr>
                <w:sz w:val="24"/>
                <w:szCs w:val="24"/>
                <w:lang w:bidi="ar-KW"/>
              </w:rPr>
              <w:t>e-mail</w:t>
            </w:r>
            <w:r w:rsidRPr="00F9448D">
              <w:rPr>
                <w:rFonts w:hint="cs"/>
                <w:sz w:val="24"/>
                <w:szCs w:val="24"/>
                <w:rtl/>
                <w:lang w:bidi="ar-KW"/>
              </w:rPr>
              <w:t>:</w:t>
            </w:r>
            <w:r w:rsidR="00AE31BC">
              <w:fldChar w:fldCharType="begin"/>
            </w:r>
            <w:r w:rsidR="00AE31BC">
              <w:instrText xml:space="preserve"> HYPERLINK "mailto:</w:instrText>
            </w:r>
            <w:r w:rsidR="00AE31BC" w:rsidRPr="00AE31BC">
              <w:instrText>su</w:instrText>
            </w:r>
            <w:r w:rsidR="00AE31BC" w:rsidRPr="00AE31BC">
              <w:rPr>
                <w:sz w:val="24"/>
                <w:szCs w:val="24"/>
                <w:lang w:bidi="ar-KW"/>
              </w:rPr>
              <w:instrText>ad.mohiaedin@su.edu.krd</w:instrText>
            </w:r>
            <w:r w:rsidR="00AE31BC">
              <w:instrText xml:space="preserve">" </w:instrText>
            </w:r>
            <w:r w:rsidR="00AE31BC">
              <w:fldChar w:fldCharType="separate"/>
            </w:r>
            <w:r w:rsidR="00AE31BC" w:rsidRPr="00F74BA5">
              <w:rPr>
                <w:rStyle w:val="Hyperlink"/>
              </w:rPr>
              <w:t>su</w:t>
            </w:r>
            <w:r w:rsidR="00AE31BC" w:rsidRPr="00F74BA5">
              <w:rPr>
                <w:rStyle w:val="Hyperlink"/>
                <w:sz w:val="24"/>
                <w:szCs w:val="24"/>
                <w:lang w:bidi="ar-KW"/>
              </w:rPr>
              <w:t>ad.mohiaedin@su.edu.krd</w:t>
            </w:r>
            <w:r w:rsidR="00AE31BC">
              <w:fldChar w:fldCharType="end"/>
            </w:r>
            <w:r w:rsidR="00010701" w:rsidRPr="00F9448D">
              <w:rPr>
                <w:sz w:val="24"/>
                <w:szCs w:val="24"/>
                <w:lang w:bidi="ar-KW"/>
              </w:rPr>
              <w:t>,</w:t>
            </w:r>
            <w:r w:rsidR="00AE31BC">
              <w:rPr>
                <w:sz w:val="24"/>
                <w:szCs w:val="24"/>
                <w:lang w:bidi="ar-KW"/>
              </w:rPr>
              <w:t xml:space="preserve"> </w:t>
            </w:r>
          </w:p>
        </w:tc>
      </w:tr>
      <w:tr w:rsidR="008D46A4" w:rsidRPr="00747A9A" w14:paraId="79544925" w14:textId="77777777" w:rsidTr="00F965B3">
        <w:tc>
          <w:tcPr>
            <w:tcW w:w="2263" w:type="dxa"/>
          </w:tcPr>
          <w:p w14:paraId="41DB920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7371" w:type="dxa"/>
            <w:gridSpan w:val="2"/>
          </w:tcPr>
          <w:p w14:paraId="1F7DD410" w14:textId="56ADC067" w:rsidR="008D46A4" w:rsidRPr="00F9448D" w:rsidRDefault="008D46A4" w:rsidP="00CF5475">
            <w:pPr>
              <w:spacing w:after="0" w:line="240" w:lineRule="auto"/>
              <w:rPr>
                <w:sz w:val="24"/>
                <w:szCs w:val="24"/>
                <w:lang w:bidi="ar-KW"/>
              </w:rPr>
            </w:pPr>
            <w:r w:rsidRPr="00F9448D">
              <w:rPr>
                <w:sz w:val="24"/>
                <w:szCs w:val="24"/>
                <w:lang w:bidi="ar-KW"/>
              </w:rPr>
              <w:t xml:space="preserve">Theory:    </w:t>
            </w:r>
            <w:r w:rsidR="00AE31BC">
              <w:rPr>
                <w:sz w:val="24"/>
                <w:szCs w:val="24"/>
                <w:lang w:bidi="ar-KW"/>
              </w:rPr>
              <w:t>6</w:t>
            </w:r>
          </w:p>
          <w:p w14:paraId="393D2229" w14:textId="43D25F6C" w:rsidR="008D46A4" w:rsidRPr="00F9448D" w:rsidRDefault="008D46A4" w:rsidP="00807B53">
            <w:pPr>
              <w:spacing w:after="0" w:line="240" w:lineRule="auto"/>
              <w:rPr>
                <w:sz w:val="24"/>
                <w:szCs w:val="24"/>
                <w:lang w:bidi="ar-KW"/>
              </w:rPr>
            </w:pPr>
            <w:r w:rsidRPr="00F9448D">
              <w:rPr>
                <w:sz w:val="24"/>
                <w:szCs w:val="24"/>
                <w:lang w:bidi="ar-KW"/>
              </w:rPr>
              <w:t xml:space="preserve">Practical: </w:t>
            </w:r>
            <w:r w:rsidR="00AE31BC">
              <w:rPr>
                <w:sz w:val="24"/>
                <w:szCs w:val="24"/>
                <w:lang w:bidi="ar-KW"/>
              </w:rPr>
              <w:t>10</w:t>
            </w:r>
          </w:p>
        </w:tc>
      </w:tr>
      <w:tr w:rsidR="008D46A4" w:rsidRPr="00747A9A" w14:paraId="5F1E6CD6" w14:textId="77777777" w:rsidTr="00F965B3">
        <w:tc>
          <w:tcPr>
            <w:tcW w:w="2263" w:type="dxa"/>
          </w:tcPr>
          <w:p w14:paraId="318710DF"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7371" w:type="dxa"/>
            <w:gridSpan w:val="2"/>
          </w:tcPr>
          <w:p w14:paraId="259EFB61" w14:textId="47879911" w:rsidR="008D46A4" w:rsidRPr="00F9448D" w:rsidRDefault="00AE31BC" w:rsidP="00D42D94">
            <w:pPr>
              <w:spacing w:after="0" w:line="240" w:lineRule="auto"/>
              <w:rPr>
                <w:sz w:val="24"/>
                <w:szCs w:val="24"/>
                <w:lang w:bidi="ar-KW"/>
              </w:rPr>
            </w:pPr>
            <w:r>
              <w:rPr>
                <w:sz w:val="24"/>
                <w:szCs w:val="24"/>
                <w:lang w:bidi="ar-KW"/>
              </w:rPr>
              <w:t>Sunday</w:t>
            </w:r>
            <w:r w:rsidR="00BF2177">
              <w:rPr>
                <w:sz w:val="24"/>
                <w:szCs w:val="24"/>
                <w:lang w:bidi="ar-KW"/>
              </w:rPr>
              <w:t xml:space="preserve"> </w:t>
            </w:r>
            <w:r w:rsidR="00521CBA">
              <w:rPr>
                <w:sz w:val="24"/>
                <w:szCs w:val="24"/>
                <w:lang w:bidi="ar-KW"/>
              </w:rPr>
              <w:t>10</w:t>
            </w:r>
            <w:r w:rsidR="00BF2177" w:rsidRPr="00F9448D">
              <w:rPr>
                <w:sz w:val="24"/>
                <w:szCs w:val="24"/>
                <w:lang w:bidi="ar-KW"/>
              </w:rPr>
              <w:t>.5</w:t>
            </w:r>
            <w:r w:rsidR="00290056">
              <w:rPr>
                <w:sz w:val="24"/>
                <w:szCs w:val="24"/>
                <w:lang w:bidi="ar-KW"/>
              </w:rPr>
              <w:t>am</w:t>
            </w:r>
            <w:r w:rsidR="00010701" w:rsidRPr="00F9448D">
              <w:rPr>
                <w:sz w:val="24"/>
                <w:szCs w:val="24"/>
                <w:lang w:bidi="ar-KW"/>
              </w:rPr>
              <w:t xml:space="preserve"> – </w:t>
            </w:r>
            <w:r w:rsidR="00521CBA">
              <w:rPr>
                <w:sz w:val="24"/>
                <w:szCs w:val="24"/>
                <w:lang w:bidi="ar-KW"/>
              </w:rPr>
              <w:t>12</w:t>
            </w:r>
            <w:r w:rsidR="00010701" w:rsidRPr="00F9448D">
              <w:rPr>
                <w:sz w:val="24"/>
                <w:szCs w:val="24"/>
                <w:lang w:bidi="ar-KW"/>
              </w:rPr>
              <w:t>.5 pm or by appointment</w:t>
            </w:r>
          </w:p>
        </w:tc>
      </w:tr>
      <w:tr w:rsidR="008D46A4" w:rsidRPr="00747A9A" w14:paraId="033A0138" w14:textId="77777777" w:rsidTr="00F965B3">
        <w:tc>
          <w:tcPr>
            <w:tcW w:w="2263" w:type="dxa"/>
          </w:tcPr>
          <w:p w14:paraId="2D423B3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7371" w:type="dxa"/>
            <w:gridSpan w:val="2"/>
          </w:tcPr>
          <w:p w14:paraId="60E66EEA" w14:textId="77777777" w:rsidR="008D46A4" w:rsidRPr="006766CD" w:rsidRDefault="008D46A4" w:rsidP="00CF5475">
            <w:pPr>
              <w:spacing w:after="0" w:line="240" w:lineRule="auto"/>
              <w:rPr>
                <w:b/>
                <w:bCs/>
                <w:sz w:val="24"/>
                <w:szCs w:val="24"/>
                <w:lang w:bidi="ar-KW"/>
              </w:rPr>
            </w:pPr>
          </w:p>
        </w:tc>
      </w:tr>
      <w:tr w:rsidR="008D46A4" w:rsidRPr="00747A9A" w14:paraId="32905DEB" w14:textId="77777777" w:rsidTr="00F965B3">
        <w:tc>
          <w:tcPr>
            <w:tcW w:w="2263" w:type="dxa"/>
          </w:tcPr>
          <w:p w14:paraId="634D7EA2"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8. </w:t>
            </w:r>
            <w:r w:rsidR="00574C0A">
              <w:rPr>
                <w:b/>
                <w:bCs/>
                <w:sz w:val="24"/>
                <w:szCs w:val="24"/>
                <w:lang w:val="en-US" w:bidi="ar-KW"/>
              </w:rPr>
              <w:t>Teacher's academic profile</w:t>
            </w:r>
          </w:p>
        </w:tc>
        <w:tc>
          <w:tcPr>
            <w:tcW w:w="7371" w:type="dxa"/>
            <w:gridSpan w:val="2"/>
          </w:tcPr>
          <w:p w14:paraId="2EFFFD06" w14:textId="0A625335" w:rsidR="00574C0A" w:rsidRPr="00F9448D" w:rsidRDefault="00574C0A" w:rsidP="00BF17E5">
            <w:pPr>
              <w:spacing w:after="0" w:line="240" w:lineRule="auto"/>
              <w:jc w:val="both"/>
              <w:rPr>
                <w:sz w:val="24"/>
                <w:szCs w:val="24"/>
                <w:lang w:val="en-US" w:bidi="ar-KW"/>
              </w:rPr>
            </w:pPr>
            <w:r w:rsidRPr="00F9448D">
              <w:rPr>
                <w:sz w:val="24"/>
                <w:szCs w:val="24"/>
                <w:lang w:val="en-US" w:bidi="ar-KW"/>
              </w:rPr>
              <w:t xml:space="preserve">I graduated from the </w:t>
            </w:r>
            <w:r w:rsidR="00AE31BC">
              <w:rPr>
                <w:sz w:val="24"/>
                <w:szCs w:val="24"/>
                <w:lang w:val="en-US" w:bidi="ar-KW"/>
              </w:rPr>
              <w:t xml:space="preserve">University of Baghdad, </w:t>
            </w:r>
            <w:r w:rsidRPr="00F9448D">
              <w:rPr>
                <w:sz w:val="24"/>
                <w:szCs w:val="24"/>
                <w:lang w:val="en-US" w:bidi="ar-KW"/>
              </w:rPr>
              <w:t xml:space="preserve">College of </w:t>
            </w:r>
            <w:r w:rsidR="0061344A">
              <w:rPr>
                <w:sz w:val="24"/>
                <w:szCs w:val="24"/>
                <w:lang w:val="en-US" w:bidi="ar-KW"/>
              </w:rPr>
              <w:t>Science</w:t>
            </w:r>
            <w:r w:rsidRPr="00F9448D">
              <w:rPr>
                <w:sz w:val="24"/>
                <w:szCs w:val="24"/>
                <w:lang w:val="en-US" w:bidi="ar-KW"/>
              </w:rPr>
              <w:t xml:space="preserve">, Department of Chemistry in </w:t>
            </w:r>
            <w:r w:rsidR="0061344A">
              <w:rPr>
                <w:sz w:val="24"/>
                <w:szCs w:val="24"/>
                <w:lang w:val="en-US" w:bidi="ar-KW"/>
              </w:rPr>
              <w:t>19</w:t>
            </w:r>
            <w:r w:rsidR="00AE31BC">
              <w:rPr>
                <w:sz w:val="24"/>
                <w:szCs w:val="24"/>
                <w:lang w:val="en-US" w:bidi="ar-KW"/>
              </w:rPr>
              <w:t>76</w:t>
            </w:r>
            <w:r w:rsidRPr="00F9448D">
              <w:rPr>
                <w:sz w:val="24"/>
                <w:szCs w:val="24"/>
                <w:lang w:val="en-US" w:bidi="ar-KW"/>
              </w:rPr>
              <w:t xml:space="preserve"> </w:t>
            </w:r>
            <w:r w:rsidR="00AE31BC">
              <w:rPr>
                <w:sz w:val="24"/>
                <w:szCs w:val="24"/>
                <w:lang w:val="en-US" w:bidi="ar-KW"/>
              </w:rPr>
              <w:t xml:space="preserve">with </w:t>
            </w:r>
            <w:r w:rsidR="00AE31BC" w:rsidRPr="00F9448D">
              <w:rPr>
                <w:sz w:val="24"/>
                <w:szCs w:val="24"/>
                <w:lang w:val="en-US" w:bidi="ar-KW"/>
              </w:rPr>
              <w:t>a</w:t>
            </w:r>
            <w:r w:rsidRPr="00F9448D">
              <w:rPr>
                <w:sz w:val="24"/>
                <w:szCs w:val="24"/>
                <w:lang w:val="en-US" w:bidi="ar-KW"/>
              </w:rPr>
              <w:t xml:space="preserve"> </w:t>
            </w:r>
            <w:r w:rsidR="00AE31BC">
              <w:rPr>
                <w:sz w:val="24"/>
                <w:szCs w:val="24"/>
                <w:lang w:val="en-US" w:bidi="ar-KW"/>
              </w:rPr>
              <w:t>B</w:t>
            </w:r>
            <w:r w:rsidRPr="00F9448D">
              <w:rPr>
                <w:sz w:val="24"/>
                <w:szCs w:val="24"/>
                <w:lang w:val="en-US" w:bidi="ar-KW"/>
              </w:rPr>
              <w:t xml:space="preserve">achelor's </w:t>
            </w:r>
            <w:r w:rsidR="00AE31BC">
              <w:rPr>
                <w:sz w:val="24"/>
                <w:szCs w:val="24"/>
                <w:lang w:val="en-US" w:bidi="ar-KW"/>
              </w:rPr>
              <w:t>D</w:t>
            </w:r>
            <w:r w:rsidR="00AE31BC" w:rsidRPr="00F9448D">
              <w:rPr>
                <w:sz w:val="24"/>
                <w:szCs w:val="24"/>
                <w:lang w:val="en-US" w:bidi="ar-KW"/>
              </w:rPr>
              <w:t>egre</w:t>
            </w:r>
            <w:r w:rsidR="00AE31BC">
              <w:rPr>
                <w:sz w:val="24"/>
                <w:szCs w:val="24"/>
                <w:lang w:val="en-US" w:bidi="ar-KW"/>
              </w:rPr>
              <w:t>e of Science (BSc) in</w:t>
            </w:r>
            <w:r w:rsidR="0061344A">
              <w:rPr>
                <w:sz w:val="24"/>
                <w:szCs w:val="24"/>
                <w:lang w:val="en-US" w:bidi="ar-KW"/>
              </w:rPr>
              <w:t xml:space="preserve"> </w:t>
            </w:r>
            <w:r w:rsidR="00AE31BC">
              <w:rPr>
                <w:sz w:val="24"/>
                <w:szCs w:val="24"/>
                <w:lang w:val="en-US" w:bidi="ar-KW"/>
              </w:rPr>
              <w:t>Industrial C</w:t>
            </w:r>
            <w:r w:rsidR="0061344A">
              <w:rPr>
                <w:sz w:val="24"/>
                <w:szCs w:val="24"/>
                <w:lang w:val="en-US" w:bidi="ar-KW"/>
              </w:rPr>
              <w:t xml:space="preserve">hemistry. After that. </w:t>
            </w:r>
            <w:r w:rsidRPr="00F9448D">
              <w:rPr>
                <w:sz w:val="24"/>
                <w:szCs w:val="24"/>
                <w:lang w:val="en-US" w:bidi="ar-KW"/>
              </w:rPr>
              <w:t xml:space="preserve">I </w:t>
            </w:r>
            <w:r w:rsidR="00AE31BC">
              <w:rPr>
                <w:sz w:val="24"/>
                <w:szCs w:val="24"/>
                <w:lang w:val="en-US" w:bidi="ar-KW"/>
              </w:rPr>
              <w:t>worked at Electronic Industries Company (EIC) for five years</w:t>
            </w:r>
            <w:r w:rsidR="00D14FCA">
              <w:rPr>
                <w:sz w:val="24"/>
                <w:szCs w:val="24"/>
                <w:lang w:val="en-US" w:bidi="ar-KW"/>
              </w:rPr>
              <w:t>.</w:t>
            </w:r>
            <w:r w:rsidR="00AE31BC">
              <w:rPr>
                <w:sz w:val="24"/>
                <w:szCs w:val="24"/>
                <w:lang w:val="en-US" w:bidi="ar-KW"/>
              </w:rPr>
              <w:t xml:space="preserve"> </w:t>
            </w:r>
            <w:r w:rsidR="00D14FCA">
              <w:rPr>
                <w:sz w:val="24"/>
                <w:szCs w:val="24"/>
                <w:lang w:val="en-US" w:bidi="ar-KW"/>
              </w:rPr>
              <w:t>S</w:t>
            </w:r>
            <w:r w:rsidRPr="00F9448D">
              <w:rPr>
                <w:sz w:val="24"/>
                <w:szCs w:val="24"/>
                <w:lang w:val="en-US" w:bidi="ar-KW"/>
              </w:rPr>
              <w:t xml:space="preserve">tarted to study </w:t>
            </w:r>
            <w:r w:rsidR="00D14FCA">
              <w:rPr>
                <w:sz w:val="24"/>
                <w:szCs w:val="24"/>
                <w:lang w:val="en-US" w:bidi="ar-KW"/>
              </w:rPr>
              <w:t>Master degree (</w:t>
            </w:r>
            <w:r w:rsidRPr="00F9448D">
              <w:rPr>
                <w:sz w:val="24"/>
                <w:szCs w:val="24"/>
                <w:lang w:val="en-US" w:bidi="ar-KW"/>
              </w:rPr>
              <w:t>MSc</w:t>
            </w:r>
            <w:r w:rsidR="00D14FCA">
              <w:rPr>
                <w:sz w:val="24"/>
                <w:szCs w:val="24"/>
                <w:lang w:val="en-US" w:bidi="ar-KW"/>
              </w:rPr>
              <w:t xml:space="preserve">) in petrochemical and Hydrocarbon </w:t>
            </w:r>
            <w:r w:rsidRPr="00F9448D">
              <w:rPr>
                <w:sz w:val="24"/>
                <w:szCs w:val="24"/>
                <w:lang w:val="en-US" w:bidi="ar-KW"/>
              </w:rPr>
              <w:t>Chemistry </w:t>
            </w:r>
            <w:proofErr w:type="gramStart"/>
            <w:r w:rsidRPr="00F9448D">
              <w:rPr>
                <w:sz w:val="24"/>
                <w:szCs w:val="24"/>
                <w:lang w:val="en-US" w:bidi="ar-KW"/>
              </w:rPr>
              <w:t>In</w:t>
            </w:r>
            <w:proofErr w:type="gramEnd"/>
            <w:r w:rsidRPr="00F9448D">
              <w:rPr>
                <w:sz w:val="24"/>
                <w:szCs w:val="24"/>
                <w:lang w:val="en-US" w:bidi="ar-KW"/>
              </w:rPr>
              <w:t xml:space="preserve"> </w:t>
            </w:r>
            <w:r w:rsidR="00D14FCA">
              <w:rPr>
                <w:sz w:val="24"/>
                <w:szCs w:val="24"/>
                <w:lang w:val="en-US" w:bidi="ar-KW"/>
              </w:rPr>
              <w:t>in UK at Manchester University   1982-1984</w:t>
            </w:r>
            <w:r w:rsidRPr="00F9448D">
              <w:rPr>
                <w:sz w:val="24"/>
                <w:szCs w:val="24"/>
                <w:lang w:val="en-US" w:bidi="ar-KW"/>
              </w:rPr>
              <w:t xml:space="preserve">.  </w:t>
            </w:r>
          </w:p>
          <w:p w14:paraId="2D9A9670" w14:textId="02CD3BFF" w:rsidR="00574C0A" w:rsidRPr="00F9448D" w:rsidRDefault="00574C0A" w:rsidP="00BF17E5">
            <w:pPr>
              <w:spacing w:after="0" w:line="240" w:lineRule="auto"/>
              <w:jc w:val="both"/>
              <w:rPr>
                <w:sz w:val="24"/>
                <w:szCs w:val="24"/>
                <w:lang w:val="en-US" w:bidi="ar-KW"/>
              </w:rPr>
            </w:pPr>
            <w:r w:rsidRPr="00F9448D">
              <w:rPr>
                <w:sz w:val="24"/>
                <w:szCs w:val="24"/>
                <w:lang w:val="en-US" w:bidi="ar-KW"/>
              </w:rPr>
              <w:t>    </w:t>
            </w:r>
            <w:r w:rsidR="00D14FCA">
              <w:rPr>
                <w:sz w:val="24"/>
                <w:szCs w:val="24"/>
                <w:lang w:val="en-US" w:bidi="ar-KW"/>
              </w:rPr>
              <w:t xml:space="preserve"> In 1984 -1988. I studied my PhD. Study in synthetic of industrial fluorinated hydrocarbon) at Manchester </w:t>
            </w:r>
            <w:r w:rsidR="00BD5581">
              <w:rPr>
                <w:sz w:val="24"/>
                <w:szCs w:val="24"/>
                <w:lang w:val="en-US" w:bidi="ar-KW"/>
              </w:rPr>
              <w:t>University</w:t>
            </w:r>
            <w:r w:rsidR="00D14FCA">
              <w:rPr>
                <w:sz w:val="24"/>
                <w:szCs w:val="24"/>
                <w:lang w:val="en-US" w:bidi="ar-KW"/>
              </w:rPr>
              <w:t xml:space="preserve"> UK. From 1989 -1996 </w:t>
            </w:r>
            <w:r w:rsidR="000B0AE0">
              <w:rPr>
                <w:sz w:val="24"/>
                <w:szCs w:val="24"/>
                <w:lang w:val="en-US" w:bidi="ar-KW"/>
              </w:rPr>
              <w:t xml:space="preserve">I carried out post-doctoral research at Manchester University in chemistry </w:t>
            </w:r>
            <w:r w:rsidR="00BD5581">
              <w:rPr>
                <w:sz w:val="24"/>
                <w:szCs w:val="24"/>
                <w:lang w:val="en-US" w:bidi="ar-KW"/>
              </w:rPr>
              <w:t>department in synthesis</w:t>
            </w:r>
            <w:r w:rsidR="000B0AE0">
              <w:rPr>
                <w:sz w:val="24"/>
                <w:szCs w:val="24"/>
                <w:lang w:val="en-US" w:bidi="ar-KW"/>
              </w:rPr>
              <w:t xml:space="preserve"> of Natural product field, synthesis fluorinating reagents, and synthesis of conducting polymers for odor sensers, during the above period I was </w:t>
            </w:r>
            <w:r w:rsidR="00BD5581">
              <w:rPr>
                <w:sz w:val="24"/>
                <w:szCs w:val="24"/>
                <w:lang w:val="en-US" w:bidi="ar-KW"/>
              </w:rPr>
              <w:t xml:space="preserve">also </w:t>
            </w:r>
            <w:r w:rsidR="00BD5581" w:rsidRPr="00F9448D">
              <w:rPr>
                <w:sz w:val="24"/>
                <w:szCs w:val="24"/>
                <w:lang w:val="en-US" w:bidi="ar-KW"/>
              </w:rPr>
              <w:t xml:space="preserve">teaching </w:t>
            </w:r>
            <w:r w:rsidR="00BD5581">
              <w:rPr>
                <w:sz w:val="24"/>
                <w:szCs w:val="24"/>
                <w:lang w:val="en-US" w:bidi="ar-KW"/>
              </w:rPr>
              <w:t>part</w:t>
            </w:r>
            <w:r w:rsidR="000B0AE0">
              <w:rPr>
                <w:sz w:val="24"/>
                <w:szCs w:val="24"/>
                <w:lang w:val="en-US" w:bidi="ar-KW"/>
              </w:rPr>
              <w:t xml:space="preserve"> time the undergraduate </w:t>
            </w:r>
            <w:r w:rsidR="00BD5581">
              <w:rPr>
                <w:sz w:val="24"/>
                <w:szCs w:val="24"/>
                <w:lang w:val="en-US" w:bidi="ar-KW"/>
              </w:rPr>
              <w:t>student organic</w:t>
            </w:r>
            <w:r w:rsidR="000B0AE0">
              <w:rPr>
                <w:sz w:val="24"/>
                <w:szCs w:val="24"/>
                <w:lang w:val="en-US" w:bidi="ar-KW"/>
              </w:rPr>
              <w:t xml:space="preserve">, industrial </w:t>
            </w:r>
            <w:r w:rsidR="00BD5581">
              <w:rPr>
                <w:sz w:val="24"/>
                <w:szCs w:val="24"/>
                <w:lang w:val="en-US" w:bidi="ar-KW"/>
              </w:rPr>
              <w:t>chemistry and</w:t>
            </w:r>
            <w:r w:rsidR="000B0AE0">
              <w:rPr>
                <w:sz w:val="24"/>
                <w:szCs w:val="24"/>
                <w:lang w:val="en-US" w:bidi="ar-KW"/>
              </w:rPr>
              <w:t xml:space="preserve"> polymer </w:t>
            </w:r>
            <w:r w:rsidR="00BD5581">
              <w:rPr>
                <w:sz w:val="24"/>
                <w:szCs w:val="24"/>
                <w:lang w:val="en-US" w:bidi="ar-KW"/>
              </w:rPr>
              <w:t>chemistry.</w:t>
            </w:r>
            <w:r w:rsidR="000B0AE0">
              <w:rPr>
                <w:sz w:val="24"/>
                <w:szCs w:val="24"/>
                <w:lang w:val="en-US" w:bidi="ar-KW"/>
              </w:rPr>
              <w:t xml:space="preserve"> During that </w:t>
            </w:r>
            <w:r w:rsidR="00BD5581">
              <w:rPr>
                <w:sz w:val="24"/>
                <w:szCs w:val="24"/>
                <w:lang w:val="en-US" w:bidi="ar-KW"/>
              </w:rPr>
              <w:t>period,</w:t>
            </w:r>
            <w:r w:rsidR="000B0AE0">
              <w:rPr>
                <w:sz w:val="24"/>
                <w:szCs w:val="24"/>
                <w:lang w:val="en-US" w:bidi="ar-KW"/>
              </w:rPr>
              <w:t xml:space="preserve"> I have </w:t>
            </w:r>
            <w:r w:rsidR="00BD5581">
              <w:rPr>
                <w:sz w:val="24"/>
                <w:szCs w:val="24"/>
                <w:lang w:val="en-US" w:bidi="ar-KW"/>
              </w:rPr>
              <w:t>published 17publication, in</w:t>
            </w:r>
            <w:r w:rsidR="000B0AE0">
              <w:rPr>
                <w:sz w:val="24"/>
                <w:szCs w:val="24"/>
                <w:lang w:val="en-US" w:bidi="ar-KW"/>
              </w:rPr>
              <w:t xml:space="preserve"> natura product, fluorinated hydrocarbon and </w:t>
            </w:r>
            <w:r w:rsidR="00BD5581">
              <w:rPr>
                <w:sz w:val="24"/>
                <w:szCs w:val="24"/>
                <w:lang w:val="en-US" w:bidi="ar-KW"/>
              </w:rPr>
              <w:t xml:space="preserve">conducting polymers. Also, I published one patent on new conducting polymer used in manufacturing of odor sensers by the company called (Aroma Scan). From 1986-1988 I worked at Astra Zeneca – Industrial at Dyes and pigments department. 1989 I started to my teaching course and gained higher </w:t>
            </w:r>
            <w:r w:rsidR="009613A6">
              <w:rPr>
                <w:sz w:val="24"/>
                <w:szCs w:val="24"/>
                <w:lang w:val="en-US" w:bidi="ar-KW"/>
              </w:rPr>
              <w:t>diploma teaching</w:t>
            </w:r>
            <w:r w:rsidR="00BD5581">
              <w:rPr>
                <w:sz w:val="24"/>
                <w:szCs w:val="24"/>
                <w:lang w:val="en-US" w:bidi="ar-KW"/>
              </w:rPr>
              <w:t xml:space="preserve"> of in Higher </w:t>
            </w:r>
            <w:r w:rsidR="009613A6">
              <w:rPr>
                <w:sz w:val="24"/>
                <w:szCs w:val="24"/>
                <w:lang w:val="en-US" w:bidi="ar-KW"/>
              </w:rPr>
              <w:t>Education colleges</w:t>
            </w:r>
            <w:r w:rsidR="00BD5581">
              <w:rPr>
                <w:sz w:val="24"/>
                <w:szCs w:val="24"/>
                <w:lang w:val="en-US" w:bidi="ar-KW"/>
              </w:rPr>
              <w:t>.</w:t>
            </w:r>
            <w:r w:rsidR="009613A6">
              <w:rPr>
                <w:sz w:val="24"/>
                <w:szCs w:val="24"/>
                <w:lang w:val="en-US" w:bidi="ar-KW"/>
              </w:rPr>
              <w:t xml:space="preserve"> From 1989 -2000, I taught in different higher education colleges in Manchester. 2000-2010 worked at Aveica company as senior research scientist during that period I published 2patents and 7 publications on thin film organic transistors.   From 2012 -to date I have been teaching at Salahaddin University, College of Education, Department of. During the above period I took a </w:t>
            </w:r>
            <w:r w:rsidR="009A7407">
              <w:rPr>
                <w:sz w:val="24"/>
                <w:szCs w:val="24"/>
                <w:lang w:val="en-US" w:bidi="ar-KW"/>
              </w:rPr>
              <w:t>sabetic</w:t>
            </w:r>
            <w:r w:rsidR="009613A6">
              <w:rPr>
                <w:sz w:val="24"/>
                <w:szCs w:val="24"/>
                <w:lang w:val="en-US" w:bidi="ar-KW"/>
              </w:rPr>
              <w:t xml:space="preserve"> </w:t>
            </w:r>
            <w:r w:rsidR="009A7407">
              <w:rPr>
                <w:sz w:val="24"/>
                <w:szCs w:val="24"/>
                <w:lang w:val="en-US" w:bidi="ar-KW"/>
              </w:rPr>
              <w:t>leave</w:t>
            </w:r>
            <w:r w:rsidR="009613A6">
              <w:rPr>
                <w:sz w:val="24"/>
                <w:szCs w:val="24"/>
                <w:lang w:val="en-US" w:bidi="ar-KW"/>
              </w:rPr>
              <w:t xml:space="preserve"> in 2014 and I carried research at Manchester </w:t>
            </w:r>
            <w:r w:rsidR="009A7407">
              <w:rPr>
                <w:sz w:val="24"/>
                <w:szCs w:val="24"/>
                <w:lang w:val="en-US" w:bidi="ar-KW"/>
              </w:rPr>
              <w:t>University chemistry department,</w:t>
            </w:r>
            <w:r w:rsidR="009613A6">
              <w:rPr>
                <w:sz w:val="24"/>
                <w:szCs w:val="24"/>
                <w:lang w:val="en-US" w:bidi="ar-KW"/>
              </w:rPr>
              <w:t xml:space="preserve"> a</w:t>
            </w:r>
            <w:r w:rsidR="009A7407">
              <w:rPr>
                <w:sz w:val="24"/>
                <w:szCs w:val="24"/>
                <w:lang w:val="en-US" w:bidi="ar-KW"/>
              </w:rPr>
              <w:t xml:space="preserve">nd managed to publish a Patent. </w:t>
            </w:r>
            <w:proofErr w:type="gramStart"/>
            <w:r w:rsidR="009A7407">
              <w:rPr>
                <w:sz w:val="24"/>
                <w:szCs w:val="24"/>
                <w:lang w:val="en-US" w:bidi="ar-KW"/>
              </w:rPr>
              <w:t>Also</w:t>
            </w:r>
            <w:proofErr w:type="gramEnd"/>
            <w:r w:rsidR="009A7407">
              <w:rPr>
                <w:sz w:val="24"/>
                <w:szCs w:val="24"/>
                <w:lang w:val="en-US" w:bidi="ar-KW"/>
              </w:rPr>
              <w:t xml:space="preserve"> I have published 3 publication during the 2020 and 2022.</w:t>
            </w:r>
          </w:p>
          <w:p w14:paraId="1E8A1690" w14:textId="77777777" w:rsidR="006766CD" w:rsidRPr="006766CD" w:rsidRDefault="006766CD" w:rsidP="00574C0A">
            <w:pPr>
              <w:spacing w:after="0" w:line="240" w:lineRule="auto"/>
              <w:rPr>
                <w:b/>
                <w:bCs/>
                <w:sz w:val="24"/>
                <w:szCs w:val="24"/>
                <w:rtl/>
                <w:lang w:val="en-US" w:bidi="ar-KW"/>
              </w:rPr>
            </w:pPr>
          </w:p>
        </w:tc>
      </w:tr>
      <w:tr w:rsidR="008D46A4" w:rsidRPr="00747A9A" w14:paraId="2CFF49D6" w14:textId="77777777" w:rsidTr="00F965B3">
        <w:tc>
          <w:tcPr>
            <w:tcW w:w="2263" w:type="dxa"/>
          </w:tcPr>
          <w:p w14:paraId="676FBE69"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7371" w:type="dxa"/>
            <w:gridSpan w:val="2"/>
          </w:tcPr>
          <w:p w14:paraId="44E8AB45" w14:textId="17669169" w:rsidR="008D46A4" w:rsidRPr="006766CD" w:rsidRDefault="00BF17E5" w:rsidP="00E5488E">
            <w:pPr>
              <w:spacing w:after="0" w:line="240" w:lineRule="auto"/>
              <w:rPr>
                <w:b/>
                <w:bCs/>
                <w:sz w:val="24"/>
                <w:szCs w:val="24"/>
                <w:lang w:val="en-US" w:bidi="ar-KW"/>
              </w:rPr>
            </w:pPr>
            <w:r>
              <w:rPr>
                <w:b/>
                <w:bCs/>
                <w:sz w:val="24"/>
                <w:szCs w:val="24"/>
                <w:lang w:val="en-US" w:bidi="ar-KW"/>
              </w:rPr>
              <w:t xml:space="preserve">Organic </w:t>
            </w:r>
            <w:r w:rsidR="00E5488E">
              <w:rPr>
                <w:b/>
                <w:bCs/>
                <w:sz w:val="24"/>
                <w:szCs w:val="24"/>
                <w:lang w:val="en-US" w:bidi="ar-KW"/>
              </w:rPr>
              <w:t>C</w:t>
            </w:r>
            <w:r>
              <w:rPr>
                <w:b/>
                <w:bCs/>
                <w:sz w:val="24"/>
                <w:szCs w:val="24"/>
                <w:lang w:val="en-US" w:bidi="ar-KW"/>
              </w:rPr>
              <w:t xml:space="preserve">hemistry, </w:t>
            </w:r>
            <w:r w:rsidR="009A7407">
              <w:rPr>
                <w:b/>
                <w:bCs/>
                <w:sz w:val="24"/>
                <w:szCs w:val="24"/>
                <w:lang w:val="en-US" w:bidi="ar-KW"/>
              </w:rPr>
              <w:t xml:space="preserve">thin film organic </w:t>
            </w:r>
            <w:r w:rsidR="00F965B3">
              <w:rPr>
                <w:b/>
                <w:bCs/>
                <w:sz w:val="24"/>
                <w:szCs w:val="24"/>
                <w:lang w:val="en-US" w:bidi="ar-KW"/>
              </w:rPr>
              <w:t>transistors, Patent,</w:t>
            </w:r>
            <w:r w:rsidR="00E5488E">
              <w:rPr>
                <w:b/>
                <w:bCs/>
                <w:sz w:val="24"/>
                <w:szCs w:val="24"/>
                <w:lang w:val="en-US" w:bidi="ar-KW"/>
              </w:rPr>
              <w:t xml:space="preserve"> </w:t>
            </w:r>
            <w:r w:rsidR="009A7407">
              <w:rPr>
                <w:b/>
                <w:bCs/>
                <w:sz w:val="24"/>
                <w:szCs w:val="24"/>
                <w:lang w:val="en-US" w:bidi="ar-KW"/>
              </w:rPr>
              <w:t xml:space="preserve">Industrial </w:t>
            </w:r>
            <w:r w:rsidR="00F965B3">
              <w:rPr>
                <w:b/>
                <w:bCs/>
                <w:sz w:val="24"/>
                <w:szCs w:val="24"/>
                <w:lang w:val="en-US" w:bidi="ar-KW"/>
              </w:rPr>
              <w:t>chemistry,</w:t>
            </w:r>
            <w:r w:rsidR="00E5488E">
              <w:rPr>
                <w:b/>
                <w:bCs/>
                <w:sz w:val="24"/>
                <w:szCs w:val="24"/>
                <w:lang w:val="en-US" w:bidi="ar-KW"/>
              </w:rPr>
              <w:t xml:space="preserve"> </w:t>
            </w:r>
            <w:r w:rsidR="009A7407">
              <w:rPr>
                <w:b/>
                <w:bCs/>
                <w:sz w:val="24"/>
                <w:szCs w:val="24"/>
                <w:lang w:val="en-US" w:bidi="ar-KW"/>
              </w:rPr>
              <w:t>natural product</w:t>
            </w:r>
            <w:r w:rsidR="00F965B3">
              <w:rPr>
                <w:b/>
                <w:bCs/>
                <w:sz w:val="24"/>
                <w:szCs w:val="24"/>
                <w:lang w:val="en-US" w:bidi="ar-KW"/>
              </w:rPr>
              <w:t>, odor sensors</w:t>
            </w:r>
            <w:r w:rsidR="009A7407">
              <w:rPr>
                <w:b/>
                <w:bCs/>
                <w:sz w:val="24"/>
                <w:szCs w:val="24"/>
                <w:lang w:val="en-US" w:bidi="ar-KW"/>
              </w:rPr>
              <w:t xml:space="preserve"> </w:t>
            </w:r>
            <w:r w:rsidR="00F965B3">
              <w:rPr>
                <w:b/>
                <w:bCs/>
                <w:sz w:val="24"/>
                <w:szCs w:val="24"/>
                <w:lang w:val="en-US" w:bidi="ar-KW"/>
              </w:rPr>
              <w:t xml:space="preserve"> </w:t>
            </w:r>
          </w:p>
        </w:tc>
      </w:tr>
      <w:tr w:rsidR="008D46A4" w:rsidRPr="00747A9A" w14:paraId="5EA9AAB5" w14:textId="77777777" w:rsidTr="00F965B3">
        <w:trPr>
          <w:trHeight w:val="1125"/>
        </w:trPr>
        <w:tc>
          <w:tcPr>
            <w:tcW w:w="9634" w:type="dxa"/>
            <w:gridSpan w:val="3"/>
          </w:tcPr>
          <w:p w14:paraId="58C0736D" w14:textId="77777777" w:rsidR="008D46A4" w:rsidRPr="006766CD" w:rsidRDefault="00CF5475" w:rsidP="00975532">
            <w:pPr>
              <w:spacing w:after="0" w:line="240" w:lineRule="auto"/>
              <w:rPr>
                <w:b/>
                <w:bCs/>
                <w:sz w:val="24"/>
                <w:szCs w:val="24"/>
                <w:lang w:val="en-US" w:bidi="ar-KW"/>
              </w:rPr>
            </w:pPr>
            <w:r w:rsidRPr="006766CD">
              <w:rPr>
                <w:b/>
                <w:bCs/>
                <w:sz w:val="24"/>
                <w:szCs w:val="24"/>
                <w:lang w:bidi="ar-KW"/>
              </w:rPr>
              <w:lastRenderedPageBreak/>
              <w:t xml:space="preserve">10.  </w:t>
            </w:r>
            <w:r w:rsidR="008D46A4" w:rsidRPr="006766CD">
              <w:rPr>
                <w:b/>
                <w:bCs/>
                <w:sz w:val="24"/>
                <w:szCs w:val="24"/>
                <w:lang w:bidi="ar-KW"/>
              </w:rPr>
              <w:t>Course overview:</w:t>
            </w:r>
          </w:p>
          <w:p w14:paraId="22D53690" w14:textId="77777777" w:rsidR="009A7407" w:rsidRPr="009A7407" w:rsidRDefault="009A7407" w:rsidP="009A7407">
            <w:pPr>
              <w:spacing w:after="0" w:line="240" w:lineRule="auto"/>
              <w:jc w:val="both"/>
              <w:rPr>
                <w:sz w:val="24"/>
                <w:szCs w:val="24"/>
                <w:lang w:val="en-US" w:bidi="ar-KW"/>
              </w:rPr>
            </w:pPr>
            <w:r w:rsidRPr="009A7407">
              <w:rPr>
                <w:sz w:val="24"/>
                <w:szCs w:val="24"/>
                <w:lang w:val="en-US" w:bidi="ar-KW"/>
              </w:rPr>
              <w:t xml:space="preserve">What is industrial chemistry? </w:t>
            </w:r>
          </w:p>
          <w:p w14:paraId="689B064E" w14:textId="77777777" w:rsidR="009A7407" w:rsidRPr="009A7407" w:rsidRDefault="009A7407" w:rsidP="009A7407">
            <w:pPr>
              <w:spacing w:after="0" w:line="240" w:lineRule="auto"/>
              <w:jc w:val="both"/>
              <w:rPr>
                <w:sz w:val="24"/>
                <w:szCs w:val="24"/>
                <w:lang w:val="en-US" w:bidi="ar-KW"/>
              </w:rPr>
            </w:pPr>
            <w:r w:rsidRPr="009A7407">
              <w:rPr>
                <w:sz w:val="24"/>
                <w:szCs w:val="24"/>
                <w:lang w:val="en-US" w:bidi="ar-KW"/>
              </w:rPr>
              <w:t xml:space="preserve">• The development, optimization and monitoring of fundamental chemical processes used in industry for transforming raw materials and precursors into useful commercial products for society. </w:t>
            </w:r>
          </w:p>
          <w:p w14:paraId="1E4DCFEE" w14:textId="77777777" w:rsidR="009A7407" w:rsidRPr="009A7407" w:rsidRDefault="009A7407" w:rsidP="009A7407">
            <w:pPr>
              <w:spacing w:after="0" w:line="240" w:lineRule="auto"/>
              <w:jc w:val="both"/>
              <w:rPr>
                <w:sz w:val="24"/>
                <w:szCs w:val="24"/>
                <w:lang w:val="en-US" w:bidi="ar-KW"/>
              </w:rPr>
            </w:pPr>
            <w:r w:rsidRPr="00A419D5">
              <w:rPr>
                <w:b/>
                <w:bCs/>
                <w:sz w:val="24"/>
                <w:szCs w:val="24"/>
                <w:lang w:val="en-US" w:bidi="ar-KW"/>
              </w:rPr>
              <w:t>How is it important and relevant to you</w:t>
            </w:r>
            <w:r w:rsidRPr="009A7407">
              <w:rPr>
                <w:sz w:val="24"/>
                <w:szCs w:val="24"/>
                <w:lang w:val="en-US" w:bidi="ar-KW"/>
              </w:rPr>
              <w:t xml:space="preserve">? </w:t>
            </w:r>
          </w:p>
          <w:p w14:paraId="2A2E9F06" w14:textId="77777777" w:rsidR="009A7407" w:rsidRPr="009A7407" w:rsidRDefault="009A7407" w:rsidP="009A7407">
            <w:pPr>
              <w:spacing w:after="0" w:line="240" w:lineRule="auto"/>
              <w:jc w:val="both"/>
              <w:rPr>
                <w:sz w:val="24"/>
                <w:szCs w:val="24"/>
                <w:lang w:val="en-US" w:bidi="ar-KW"/>
              </w:rPr>
            </w:pPr>
            <w:r w:rsidRPr="009A7407">
              <w:rPr>
                <w:sz w:val="24"/>
                <w:szCs w:val="24"/>
                <w:lang w:val="en-US" w:bidi="ar-KW"/>
              </w:rPr>
              <w:t xml:space="preserve">• Industrial chemistry plays a vital role as an applied science in diverse areas that influence human society ranging from economic, environmental and political stability. </w:t>
            </w:r>
          </w:p>
          <w:p w14:paraId="5997808B" w14:textId="77777777" w:rsidR="009A7407" w:rsidRPr="00982239" w:rsidRDefault="009A7407" w:rsidP="009A7407">
            <w:pPr>
              <w:spacing w:after="0" w:line="240" w:lineRule="auto"/>
              <w:jc w:val="both"/>
              <w:rPr>
                <w:b/>
                <w:bCs/>
                <w:sz w:val="24"/>
                <w:szCs w:val="24"/>
                <w:lang w:val="en-US" w:bidi="ar-KW"/>
              </w:rPr>
            </w:pPr>
            <w:r w:rsidRPr="00982239">
              <w:rPr>
                <w:b/>
                <w:bCs/>
                <w:sz w:val="24"/>
                <w:szCs w:val="24"/>
                <w:lang w:val="en-US" w:bidi="ar-KW"/>
              </w:rPr>
              <w:t xml:space="preserve">Goals of this course: Why are you here? </w:t>
            </w:r>
          </w:p>
          <w:p w14:paraId="242B4CC2" w14:textId="055CB1F9" w:rsidR="009A7407" w:rsidRPr="009A7407" w:rsidRDefault="009A7407" w:rsidP="009A7407">
            <w:pPr>
              <w:spacing w:after="0" w:line="240" w:lineRule="auto"/>
              <w:jc w:val="both"/>
              <w:rPr>
                <w:sz w:val="24"/>
                <w:szCs w:val="24"/>
                <w:lang w:val="en-US" w:bidi="ar-KW"/>
              </w:rPr>
            </w:pPr>
            <w:r w:rsidRPr="009A7407">
              <w:rPr>
                <w:sz w:val="24"/>
                <w:szCs w:val="24"/>
                <w:lang w:val="en-US" w:bidi="ar-KW"/>
              </w:rPr>
              <w:t xml:space="preserve">• This is a survey course that will focus on industrial processes used in the production of major primary bulk chemicals (e.g., gases, acids, bases, fossil fuels) and their secondary commercial products (e.g., dyes, pesticides, </w:t>
            </w:r>
            <w:r w:rsidR="00A419D5">
              <w:rPr>
                <w:sz w:val="24"/>
                <w:szCs w:val="24"/>
                <w:lang w:val="en-US" w:bidi="ar-KW"/>
              </w:rPr>
              <w:t>fertilizers</w:t>
            </w:r>
            <w:r>
              <w:rPr>
                <w:sz w:val="24"/>
                <w:szCs w:val="24"/>
                <w:lang w:val="en-US" w:bidi="ar-KW"/>
              </w:rPr>
              <w:t xml:space="preserve">, sugar </w:t>
            </w:r>
            <w:r w:rsidR="00A419D5">
              <w:rPr>
                <w:sz w:val="24"/>
                <w:szCs w:val="24"/>
                <w:lang w:val="en-US" w:bidi="ar-KW"/>
              </w:rPr>
              <w:t xml:space="preserve">and edible oil </w:t>
            </w:r>
            <w:r>
              <w:rPr>
                <w:sz w:val="24"/>
                <w:szCs w:val="24"/>
                <w:lang w:val="en-US" w:bidi="ar-KW"/>
              </w:rPr>
              <w:t xml:space="preserve">manufacturing </w:t>
            </w:r>
            <w:r w:rsidRPr="009A7407">
              <w:rPr>
                <w:sz w:val="24"/>
                <w:szCs w:val="24"/>
                <w:lang w:val="en-US" w:bidi="ar-KW"/>
              </w:rPr>
              <w:t xml:space="preserve">drugs, polymers). Emphasis will be placed on understanding of the relationship between natural resources, chemical transformation and waste generation for a sustainable future based on insights derived from green chemistry and environmental chemistry. </w:t>
            </w:r>
          </w:p>
          <w:p w14:paraId="6A1910E2" w14:textId="1A8275FD" w:rsidR="00BF2177" w:rsidRPr="00BF2177" w:rsidRDefault="009A7407" w:rsidP="00A419D5">
            <w:pPr>
              <w:spacing w:after="0" w:line="240" w:lineRule="auto"/>
              <w:jc w:val="both"/>
              <w:rPr>
                <w:sz w:val="24"/>
                <w:szCs w:val="24"/>
                <w:rtl/>
                <w:lang w:val="en-US" w:bidi="ar-KW"/>
              </w:rPr>
            </w:pPr>
            <w:r w:rsidRPr="009A7407">
              <w:rPr>
                <w:sz w:val="24"/>
                <w:szCs w:val="24"/>
                <w:lang w:val="en-US" w:bidi="ar-KW"/>
              </w:rPr>
              <w:t>• Any changes to the course material will be notified if necessary. In most cases, formal class lectures will be held on Wednesday</w:t>
            </w:r>
            <w:r>
              <w:rPr>
                <w:sz w:val="24"/>
                <w:szCs w:val="24"/>
                <w:lang w:val="en-US" w:bidi="ar-KW"/>
              </w:rPr>
              <w:t xml:space="preserve"> and Thursdays.</w:t>
            </w:r>
            <w:r w:rsidRPr="009A7407">
              <w:rPr>
                <w:sz w:val="24"/>
                <w:szCs w:val="24"/>
                <w:lang w:val="en-US" w:bidi="ar-KW"/>
              </w:rPr>
              <w:t xml:space="preserve"> </w:t>
            </w:r>
            <w:r>
              <w:rPr>
                <w:sz w:val="24"/>
                <w:szCs w:val="24"/>
                <w:lang w:val="en-US" w:bidi="ar-KW"/>
              </w:rPr>
              <w:t xml:space="preserve"> </w:t>
            </w:r>
          </w:p>
        </w:tc>
      </w:tr>
      <w:tr w:rsidR="00FD437F" w:rsidRPr="00A419D5" w14:paraId="30949CAB" w14:textId="77777777" w:rsidTr="00F965B3">
        <w:trPr>
          <w:trHeight w:val="850"/>
        </w:trPr>
        <w:tc>
          <w:tcPr>
            <w:tcW w:w="9634" w:type="dxa"/>
            <w:gridSpan w:val="3"/>
          </w:tcPr>
          <w:p w14:paraId="2E06BE38" w14:textId="77777777" w:rsidR="00FD437F" w:rsidRPr="00113E18" w:rsidRDefault="00CF5475" w:rsidP="00FD437F">
            <w:pPr>
              <w:spacing w:after="0" w:line="240" w:lineRule="auto"/>
              <w:rPr>
                <w:b/>
                <w:bCs/>
                <w:sz w:val="24"/>
                <w:szCs w:val="24"/>
                <w:lang w:bidi="ar-KW"/>
              </w:rPr>
            </w:pPr>
            <w:r w:rsidRPr="00113E18">
              <w:rPr>
                <w:b/>
                <w:bCs/>
                <w:sz w:val="24"/>
                <w:szCs w:val="24"/>
                <w:lang w:bidi="ar-KW"/>
              </w:rPr>
              <w:t xml:space="preserve">11. </w:t>
            </w:r>
            <w:r w:rsidR="00FD437F" w:rsidRPr="00113E18">
              <w:rPr>
                <w:b/>
                <w:bCs/>
                <w:sz w:val="24"/>
                <w:szCs w:val="24"/>
                <w:lang w:bidi="ar-KW"/>
              </w:rPr>
              <w:t>Course objective:</w:t>
            </w:r>
          </w:p>
          <w:p w14:paraId="3DA59FAF" w14:textId="77777777" w:rsidR="00A419D5" w:rsidRPr="00A419D5" w:rsidRDefault="00A419D5" w:rsidP="00A419D5">
            <w:pPr>
              <w:spacing w:after="0" w:line="240" w:lineRule="auto"/>
              <w:jc w:val="both"/>
              <w:rPr>
                <w:sz w:val="24"/>
                <w:szCs w:val="24"/>
                <w:lang w:val="en-US" w:bidi="ar-KW"/>
              </w:rPr>
            </w:pPr>
            <w:r w:rsidRPr="00A419D5">
              <w:rPr>
                <w:sz w:val="24"/>
                <w:szCs w:val="24"/>
                <w:lang w:val="en-US" w:bidi="ar-KW"/>
              </w:rPr>
              <w:t xml:space="preserve">By the end of the course students should be able to: </w:t>
            </w:r>
          </w:p>
          <w:p w14:paraId="105D16E9" w14:textId="200F1E29" w:rsidR="00A419D5" w:rsidRPr="00A419D5" w:rsidRDefault="00A419D5" w:rsidP="00A419D5">
            <w:pPr>
              <w:spacing w:after="0" w:line="240" w:lineRule="auto"/>
              <w:jc w:val="both"/>
              <w:rPr>
                <w:sz w:val="24"/>
                <w:szCs w:val="24"/>
                <w:lang w:val="en-US" w:bidi="ar-KW"/>
              </w:rPr>
            </w:pPr>
            <w:r w:rsidRPr="00A419D5">
              <w:rPr>
                <w:sz w:val="24"/>
                <w:szCs w:val="24"/>
                <w:lang w:val="en-US" w:bidi="ar-KW"/>
              </w:rPr>
              <w:t>1.</w:t>
            </w:r>
            <w:r w:rsidRPr="00A419D5">
              <w:rPr>
                <w:sz w:val="24"/>
                <w:szCs w:val="24"/>
                <w:lang w:val="en-US" w:bidi="ar-KW"/>
              </w:rPr>
              <w:tab/>
              <w:t xml:space="preserve">Define, describe, and apply basic chemical processes involved in the production of major commercial products used in society. </w:t>
            </w:r>
          </w:p>
          <w:p w14:paraId="0C004217" w14:textId="47AD450B" w:rsidR="00A419D5" w:rsidRPr="00A419D5" w:rsidRDefault="00A419D5" w:rsidP="00A419D5">
            <w:pPr>
              <w:spacing w:after="0" w:line="240" w:lineRule="auto"/>
              <w:jc w:val="both"/>
              <w:rPr>
                <w:sz w:val="24"/>
                <w:szCs w:val="24"/>
                <w:lang w:val="en-US" w:bidi="ar-KW"/>
              </w:rPr>
            </w:pPr>
            <w:r w:rsidRPr="00A419D5">
              <w:rPr>
                <w:sz w:val="24"/>
                <w:szCs w:val="24"/>
                <w:lang w:val="en-US" w:bidi="ar-KW"/>
              </w:rPr>
              <w:t>2.</w:t>
            </w:r>
            <w:r w:rsidRPr="00A419D5">
              <w:rPr>
                <w:sz w:val="24"/>
                <w:szCs w:val="24"/>
                <w:lang w:val="en-US" w:bidi="ar-KW"/>
              </w:rPr>
              <w:tab/>
              <w:t xml:space="preserve">Develop critical skills at scaling up, </w:t>
            </w:r>
            <w:r w:rsidR="00D92DC6" w:rsidRPr="00A419D5">
              <w:rPr>
                <w:sz w:val="24"/>
                <w:szCs w:val="24"/>
                <w:lang w:val="en-US" w:bidi="ar-KW"/>
              </w:rPr>
              <w:t>analyzing</w:t>
            </w:r>
            <w:r w:rsidRPr="00A419D5">
              <w:rPr>
                <w:sz w:val="24"/>
                <w:szCs w:val="24"/>
                <w:lang w:val="en-US" w:bidi="ar-KW"/>
              </w:rPr>
              <w:t xml:space="preserve"> the cost/benefit/impact of traditional industrial chemical </w:t>
            </w:r>
          </w:p>
          <w:p w14:paraId="00F41472" w14:textId="77777777" w:rsidR="00A419D5" w:rsidRPr="00A419D5" w:rsidRDefault="00A419D5" w:rsidP="00A419D5">
            <w:pPr>
              <w:spacing w:after="0" w:line="240" w:lineRule="auto"/>
              <w:jc w:val="both"/>
              <w:rPr>
                <w:sz w:val="24"/>
                <w:szCs w:val="24"/>
                <w:lang w:val="en-US" w:bidi="ar-KW"/>
              </w:rPr>
            </w:pPr>
            <w:r w:rsidRPr="00A419D5">
              <w:rPr>
                <w:sz w:val="24"/>
                <w:szCs w:val="24"/>
                <w:lang w:val="en-US" w:bidi="ar-KW"/>
              </w:rPr>
              <w:t>3.</w:t>
            </w:r>
            <w:r w:rsidRPr="00A419D5">
              <w:rPr>
                <w:sz w:val="24"/>
                <w:szCs w:val="24"/>
                <w:lang w:val="en-US" w:bidi="ar-KW"/>
              </w:rPr>
              <w:tab/>
              <w:t xml:space="preserve">processes on society as a whole. </w:t>
            </w:r>
          </w:p>
          <w:p w14:paraId="2EC113B6" w14:textId="33248E2F" w:rsidR="00A419D5" w:rsidRPr="00A419D5" w:rsidRDefault="00A419D5" w:rsidP="00A419D5">
            <w:pPr>
              <w:spacing w:after="0" w:line="240" w:lineRule="auto"/>
              <w:jc w:val="both"/>
              <w:rPr>
                <w:sz w:val="24"/>
                <w:szCs w:val="24"/>
                <w:lang w:val="en-US" w:bidi="ar-KW"/>
              </w:rPr>
            </w:pPr>
            <w:r w:rsidRPr="00A419D5">
              <w:rPr>
                <w:sz w:val="24"/>
                <w:szCs w:val="24"/>
                <w:lang w:val="en-US" w:bidi="ar-KW"/>
              </w:rPr>
              <w:t>4.</w:t>
            </w:r>
            <w:r w:rsidRPr="00A419D5">
              <w:rPr>
                <w:sz w:val="24"/>
                <w:szCs w:val="24"/>
                <w:lang w:val="en-US" w:bidi="ar-KW"/>
              </w:rPr>
              <w:tab/>
              <w:t xml:space="preserve">Appreciate the role of green chemistry for efficient yet sustainable industrial chemical </w:t>
            </w:r>
          </w:p>
          <w:p w14:paraId="401DECBC" w14:textId="77777777" w:rsidR="00A419D5" w:rsidRPr="00A419D5" w:rsidRDefault="00A419D5" w:rsidP="00A419D5">
            <w:pPr>
              <w:spacing w:after="0" w:line="240" w:lineRule="auto"/>
              <w:jc w:val="both"/>
              <w:rPr>
                <w:sz w:val="24"/>
                <w:szCs w:val="24"/>
                <w:lang w:val="en-US" w:bidi="ar-KW"/>
              </w:rPr>
            </w:pPr>
            <w:r w:rsidRPr="00A419D5">
              <w:rPr>
                <w:sz w:val="24"/>
                <w:szCs w:val="24"/>
                <w:lang w:val="en-US" w:bidi="ar-KW"/>
              </w:rPr>
              <w:t>5.</w:t>
            </w:r>
            <w:r w:rsidRPr="00A419D5">
              <w:rPr>
                <w:sz w:val="24"/>
                <w:szCs w:val="24"/>
                <w:lang w:val="en-US" w:bidi="ar-KW"/>
              </w:rPr>
              <w:tab/>
              <w:t>processes with low impact on the environment and human health.</w:t>
            </w:r>
          </w:p>
          <w:p w14:paraId="570FAF71" w14:textId="77777777" w:rsidR="00A419D5" w:rsidRPr="00A419D5" w:rsidRDefault="00A419D5" w:rsidP="00A419D5">
            <w:pPr>
              <w:spacing w:after="0" w:line="240" w:lineRule="auto"/>
              <w:jc w:val="both"/>
              <w:rPr>
                <w:sz w:val="24"/>
                <w:szCs w:val="24"/>
                <w:lang w:val="en-US" w:bidi="ar-KW"/>
              </w:rPr>
            </w:pPr>
            <w:r w:rsidRPr="00A419D5">
              <w:rPr>
                <w:sz w:val="24"/>
                <w:szCs w:val="24"/>
                <w:lang w:val="en-US" w:bidi="ar-KW"/>
              </w:rPr>
              <w:t>6.</w:t>
            </w:r>
            <w:r w:rsidRPr="00A419D5">
              <w:rPr>
                <w:sz w:val="24"/>
                <w:szCs w:val="24"/>
                <w:lang w:val="en-US" w:bidi="ar-KW"/>
              </w:rPr>
              <w:tab/>
              <w:t xml:space="preserve">Course strategy: Hints on how to succeed in this course </w:t>
            </w:r>
          </w:p>
          <w:p w14:paraId="0FCA5A9F" w14:textId="6DA0040F" w:rsidR="00A419D5" w:rsidRPr="00A419D5" w:rsidRDefault="00A419D5" w:rsidP="00A419D5">
            <w:pPr>
              <w:spacing w:after="0" w:line="240" w:lineRule="auto"/>
              <w:jc w:val="both"/>
              <w:rPr>
                <w:sz w:val="24"/>
                <w:szCs w:val="24"/>
                <w:lang w:val="en-US" w:bidi="ar-KW"/>
              </w:rPr>
            </w:pPr>
            <w:r w:rsidRPr="00A419D5">
              <w:rPr>
                <w:sz w:val="24"/>
                <w:szCs w:val="24"/>
                <w:lang w:val="en-US" w:bidi="ar-KW"/>
              </w:rPr>
              <w:t>7.</w:t>
            </w:r>
            <w:r w:rsidRPr="00A419D5">
              <w:rPr>
                <w:sz w:val="24"/>
                <w:szCs w:val="24"/>
                <w:lang w:val="en-US" w:bidi="ar-KW"/>
              </w:rPr>
              <w:tab/>
              <w:t xml:space="preserve">If you attend every class on time and conscientiously do assignments reading and problem sets. This is particularly important as there is no assigned textbook for the course. </w:t>
            </w:r>
          </w:p>
          <w:p w14:paraId="61032DB2" w14:textId="61DDBF3A" w:rsidR="00A419D5" w:rsidRPr="00A419D5" w:rsidRDefault="00A419D5" w:rsidP="00A419D5">
            <w:pPr>
              <w:spacing w:after="0" w:line="240" w:lineRule="auto"/>
              <w:jc w:val="both"/>
              <w:rPr>
                <w:sz w:val="24"/>
                <w:szCs w:val="24"/>
                <w:lang w:val="en-US" w:bidi="ar-KW"/>
              </w:rPr>
            </w:pPr>
            <w:r w:rsidRPr="00A419D5">
              <w:rPr>
                <w:sz w:val="24"/>
                <w:szCs w:val="24"/>
                <w:lang w:val="en-US" w:bidi="ar-KW"/>
              </w:rPr>
              <w:t>8.</w:t>
            </w:r>
            <w:r w:rsidRPr="00A419D5">
              <w:rPr>
                <w:sz w:val="24"/>
                <w:szCs w:val="24"/>
                <w:lang w:val="en-US" w:bidi="ar-KW"/>
              </w:rPr>
              <w:tab/>
              <w:t xml:space="preserve">Actively participate in class/group discussions. </w:t>
            </w:r>
          </w:p>
          <w:p w14:paraId="51FCFEBF" w14:textId="36098DDF" w:rsidR="00A419D5" w:rsidRPr="00A419D5" w:rsidRDefault="00A419D5" w:rsidP="00A419D5">
            <w:pPr>
              <w:spacing w:after="0" w:line="240" w:lineRule="auto"/>
              <w:jc w:val="both"/>
              <w:rPr>
                <w:sz w:val="24"/>
                <w:szCs w:val="24"/>
                <w:lang w:val="en-US" w:bidi="ar-KW"/>
              </w:rPr>
            </w:pPr>
            <w:r w:rsidRPr="00A419D5">
              <w:rPr>
                <w:sz w:val="24"/>
                <w:szCs w:val="24"/>
                <w:lang w:val="en-US" w:bidi="ar-KW"/>
              </w:rPr>
              <w:t>9.</w:t>
            </w:r>
            <w:r w:rsidRPr="00A419D5">
              <w:rPr>
                <w:sz w:val="24"/>
                <w:szCs w:val="24"/>
                <w:lang w:val="en-US" w:bidi="ar-KW"/>
              </w:rPr>
              <w:tab/>
              <w:t xml:space="preserve">Relate knowledge gained in class which can be applied to “real-world” problems. </w:t>
            </w:r>
          </w:p>
          <w:p w14:paraId="71C5D39B" w14:textId="07F77700" w:rsidR="00A419D5" w:rsidRPr="00A419D5" w:rsidRDefault="00A419D5" w:rsidP="00A419D5">
            <w:pPr>
              <w:spacing w:after="0" w:line="240" w:lineRule="auto"/>
              <w:jc w:val="both"/>
              <w:rPr>
                <w:sz w:val="24"/>
                <w:szCs w:val="24"/>
                <w:lang w:val="en-US" w:bidi="ar-KW"/>
              </w:rPr>
            </w:pPr>
            <w:r w:rsidRPr="00A419D5">
              <w:rPr>
                <w:sz w:val="24"/>
                <w:szCs w:val="24"/>
                <w:lang w:val="en-US" w:bidi="ar-KW"/>
              </w:rPr>
              <w:t>10.</w:t>
            </w:r>
            <w:r w:rsidRPr="00A419D5">
              <w:rPr>
                <w:sz w:val="24"/>
                <w:szCs w:val="24"/>
                <w:lang w:val="en-US" w:bidi="ar-KW"/>
              </w:rPr>
              <w:tab/>
              <w:t xml:space="preserve">Creative contributions to group project and presentations. </w:t>
            </w:r>
          </w:p>
          <w:p w14:paraId="4D53C291" w14:textId="5DDB792D" w:rsidR="00A419D5" w:rsidRPr="00A419D5" w:rsidRDefault="00A419D5" w:rsidP="00A419D5">
            <w:pPr>
              <w:spacing w:after="0" w:line="240" w:lineRule="auto"/>
              <w:jc w:val="both"/>
              <w:rPr>
                <w:sz w:val="24"/>
                <w:szCs w:val="24"/>
                <w:lang w:val="en-US" w:bidi="ar-KW"/>
              </w:rPr>
            </w:pPr>
            <w:r w:rsidRPr="00A419D5">
              <w:rPr>
                <w:sz w:val="24"/>
                <w:szCs w:val="24"/>
                <w:lang w:val="en-US" w:bidi="ar-KW"/>
              </w:rPr>
              <w:t>11.</w:t>
            </w:r>
            <w:r w:rsidRPr="00A419D5">
              <w:rPr>
                <w:sz w:val="24"/>
                <w:szCs w:val="24"/>
                <w:lang w:val="en-US" w:bidi="ar-KW"/>
              </w:rPr>
              <w:tab/>
              <w:t xml:space="preserve">During the course, compile a concise set of notes from lecture and material that includes basic principles and equations of chemical analysis (review for final exam). </w:t>
            </w:r>
          </w:p>
          <w:p w14:paraId="215C05D3" w14:textId="77777777" w:rsidR="00A419D5" w:rsidRPr="00A419D5" w:rsidRDefault="00A419D5" w:rsidP="00A419D5">
            <w:pPr>
              <w:spacing w:after="0" w:line="240" w:lineRule="auto"/>
              <w:jc w:val="both"/>
              <w:rPr>
                <w:sz w:val="24"/>
                <w:szCs w:val="24"/>
                <w:lang w:val="en-US" w:bidi="ar-KW"/>
              </w:rPr>
            </w:pPr>
            <w:r w:rsidRPr="00A419D5">
              <w:rPr>
                <w:sz w:val="24"/>
                <w:szCs w:val="24"/>
                <w:lang w:val="en-US" w:bidi="ar-KW"/>
              </w:rPr>
              <w:t>12.</w:t>
            </w:r>
            <w:r w:rsidRPr="00A419D5">
              <w:rPr>
                <w:sz w:val="24"/>
                <w:szCs w:val="24"/>
                <w:lang w:val="en-US" w:bidi="ar-KW"/>
              </w:rPr>
              <w:tab/>
              <w:t xml:space="preserve">• If you have any questions or doubts about the material being taught (before an exam!), feel free to ask questions in class, drop-by for a visit in my office or send an e-mail message. </w:t>
            </w:r>
          </w:p>
          <w:p w14:paraId="62583EA0" w14:textId="77777777" w:rsidR="00A419D5" w:rsidRPr="00A419D5" w:rsidRDefault="00A419D5" w:rsidP="00A419D5">
            <w:pPr>
              <w:spacing w:after="0" w:line="240" w:lineRule="auto"/>
              <w:jc w:val="both"/>
              <w:rPr>
                <w:sz w:val="24"/>
                <w:szCs w:val="24"/>
                <w:lang w:val="en-US" w:bidi="ar-KW"/>
              </w:rPr>
            </w:pPr>
            <w:r w:rsidRPr="00A419D5">
              <w:rPr>
                <w:sz w:val="24"/>
                <w:szCs w:val="24"/>
                <w:lang w:val="en-US" w:bidi="ar-KW"/>
              </w:rPr>
              <w:t>13.</w:t>
            </w:r>
            <w:r w:rsidRPr="00A419D5">
              <w:rPr>
                <w:sz w:val="24"/>
                <w:szCs w:val="24"/>
                <w:lang w:val="en-US" w:bidi="ar-KW"/>
              </w:rPr>
              <w:tab/>
              <w:t xml:space="preserve">• Working in groups for support throughout the term. </w:t>
            </w:r>
          </w:p>
          <w:p w14:paraId="10884CA9" w14:textId="537DE0AE" w:rsidR="00A419D5" w:rsidRPr="00A419D5" w:rsidRDefault="00A419D5" w:rsidP="00A419D5">
            <w:pPr>
              <w:spacing w:after="0" w:line="240" w:lineRule="auto"/>
              <w:jc w:val="both"/>
              <w:rPr>
                <w:sz w:val="24"/>
                <w:szCs w:val="24"/>
                <w:lang w:val="en-US" w:bidi="ar-KW"/>
              </w:rPr>
            </w:pPr>
            <w:r w:rsidRPr="00A419D5">
              <w:rPr>
                <w:sz w:val="24"/>
                <w:szCs w:val="24"/>
                <w:lang w:val="en-US" w:bidi="ar-KW"/>
              </w:rPr>
              <w:t>14.</w:t>
            </w:r>
            <w:r w:rsidRPr="00A419D5">
              <w:rPr>
                <w:sz w:val="24"/>
                <w:szCs w:val="24"/>
                <w:lang w:val="en-US" w:bidi="ar-KW"/>
              </w:rPr>
              <w:tab/>
              <w:t xml:space="preserve">• Keep an update on any changes in test or report schedule announced in class </w:t>
            </w:r>
          </w:p>
          <w:p w14:paraId="73A58963" w14:textId="602D1C5A" w:rsidR="00FD437F" w:rsidRPr="00A419D5" w:rsidRDefault="00FD437F" w:rsidP="00507AB3">
            <w:pPr>
              <w:spacing w:after="0" w:line="240" w:lineRule="auto"/>
              <w:jc w:val="both"/>
              <w:rPr>
                <w:sz w:val="24"/>
                <w:szCs w:val="24"/>
                <w:lang w:val="en-US" w:bidi="ar-KW"/>
              </w:rPr>
            </w:pPr>
          </w:p>
        </w:tc>
      </w:tr>
      <w:tr w:rsidR="008D46A4" w:rsidRPr="00747A9A" w14:paraId="1ED26D63" w14:textId="77777777" w:rsidTr="00F965B3">
        <w:trPr>
          <w:trHeight w:val="704"/>
        </w:trPr>
        <w:tc>
          <w:tcPr>
            <w:tcW w:w="9634" w:type="dxa"/>
            <w:gridSpan w:val="3"/>
          </w:tcPr>
          <w:p w14:paraId="504B0FC8" w14:textId="77777777" w:rsidR="008D46A4" w:rsidRDefault="00CF5475" w:rsidP="00FE1252">
            <w:pPr>
              <w:spacing w:after="0" w:line="240" w:lineRule="auto"/>
              <w:rPr>
                <w:b/>
                <w:bCs/>
                <w:sz w:val="24"/>
                <w:szCs w:val="24"/>
                <w:lang w:val="en-US" w:bidi="ar-KW"/>
              </w:rPr>
            </w:pPr>
            <w:r w:rsidRPr="006766CD">
              <w:rPr>
                <w:b/>
                <w:bCs/>
                <w:sz w:val="24"/>
                <w:szCs w:val="24"/>
                <w:lang w:bidi="ar-KW"/>
              </w:rPr>
              <w:t xml:space="preserve">12.  </w:t>
            </w:r>
            <w:r w:rsidR="00FE1252" w:rsidRPr="006766CD">
              <w:rPr>
                <w:b/>
                <w:bCs/>
                <w:sz w:val="24"/>
                <w:szCs w:val="24"/>
                <w:lang w:bidi="ar-KW"/>
              </w:rPr>
              <w:t>Student's obligation</w:t>
            </w:r>
          </w:p>
          <w:p w14:paraId="6AA94651" w14:textId="77777777" w:rsidR="008A2425" w:rsidRPr="008A2425" w:rsidRDefault="008A2425" w:rsidP="00507AB3">
            <w:pPr>
              <w:spacing w:after="0" w:line="240" w:lineRule="auto"/>
              <w:jc w:val="both"/>
              <w:rPr>
                <w:sz w:val="24"/>
                <w:szCs w:val="24"/>
                <w:lang w:val="en-US" w:bidi="ar-KW"/>
              </w:rPr>
            </w:pPr>
            <w:r w:rsidRPr="008A2425">
              <w:rPr>
                <w:sz w:val="24"/>
                <w:szCs w:val="24"/>
                <w:lang w:val="en-US" w:bidi="ar-KW"/>
              </w:rPr>
              <w:t xml:space="preserve">The student attendance in class two hours a week, preparation of the </w:t>
            </w:r>
            <w:r>
              <w:rPr>
                <w:sz w:val="24"/>
                <w:szCs w:val="24"/>
                <w:lang w:val="en-US" w:bidi="ar-KW"/>
              </w:rPr>
              <w:t xml:space="preserve">home </w:t>
            </w:r>
            <w:r w:rsidR="00E5488E">
              <w:rPr>
                <w:sz w:val="24"/>
                <w:szCs w:val="24"/>
                <w:lang w:val="en-US" w:bidi="ar-KW"/>
              </w:rPr>
              <w:t xml:space="preserve">works examinations </w:t>
            </w:r>
            <w:r w:rsidR="00E5488E" w:rsidRPr="008A2425">
              <w:rPr>
                <w:sz w:val="24"/>
                <w:szCs w:val="24"/>
                <w:lang w:val="en-US" w:bidi="ar-KW"/>
              </w:rPr>
              <w:t>and</w:t>
            </w:r>
            <w:r w:rsidRPr="008A2425">
              <w:rPr>
                <w:sz w:val="24"/>
                <w:szCs w:val="24"/>
                <w:lang w:val="en-US" w:bidi="ar-KW"/>
              </w:rPr>
              <w:t xml:space="preserve"> participate in the discussion in the classroom</w:t>
            </w:r>
            <w:r>
              <w:rPr>
                <w:sz w:val="24"/>
                <w:szCs w:val="24"/>
                <w:lang w:val="en-US" w:bidi="ar-KW"/>
              </w:rPr>
              <w:t xml:space="preserve">. </w:t>
            </w:r>
          </w:p>
          <w:p w14:paraId="7AFB8962" w14:textId="77777777" w:rsidR="00B916A8" w:rsidRPr="006766CD" w:rsidRDefault="00B916A8" w:rsidP="00507AB3">
            <w:pPr>
              <w:bidi/>
              <w:spacing w:after="0" w:line="240" w:lineRule="auto"/>
              <w:jc w:val="both"/>
              <w:rPr>
                <w:sz w:val="24"/>
                <w:szCs w:val="24"/>
                <w:rtl/>
                <w:lang w:bidi="ar-KW"/>
              </w:rPr>
            </w:pPr>
          </w:p>
        </w:tc>
      </w:tr>
      <w:tr w:rsidR="008D46A4" w:rsidRPr="00747A9A" w14:paraId="37B1436C" w14:textId="77777777" w:rsidTr="00F965B3">
        <w:trPr>
          <w:trHeight w:val="704"/>
        </w:trPr>
        <w:tc>
          <w:tcPr>
            <w:tcW w:w="9634" w:type="dxa"/>
            <w:gridSpan w:val="3"/>
          </w:tcPr>
          <w:p w14:paraId="09BB4151" w14:textId="77777777" w:rsidR="008D46A4" w:rsidRDefault="00CF5475" w:rsidP="00E873BC">
            <w:pPr>
              <w:spacing w:after="0" w:line="240" w:lineRule="auto"/>
              <w:rPr>
                <w:b/>
                <w:bCs/>
                <w:sz w:val="28"/>
                <w:szCs w:val="28"/>
                <w:lang w:val="en-US" w:bidi="ar-KW"/>
              </w:rPr>
            </w:pPr>
            <w:r>
              <w:rPr>
                <w:b/>
                <w:bCs/>
                <w:sz w:val="28"/>
                <w:szCs w:val="28"/>
                <w:lang w:bidi="ar-KW"/>
              </w:rPr>
              <w:lastRenderedPageBreak/>
              <w:t xml:space="preserve">13. </w:t>
            </w:r>
            <w:r w:rsidR="008D46A4" w:rsidRPr="00634F2B">
              <w:rPr>
                <w:b/>
                <w:bCs/>
                <w:sz w:val="28"/>
                <w:szCs w:val="28"/>
                <w:lang w:bidi="ar-KW"/>
              </w:rPr>
              <w:t>Forms of teaching</w:t>
            </w:r>
          </w:p>
          <w:p w14:paraId="6FC56570" w14:textId="77777777" w:rsidR="008A2425" w:rsidRPr="00507AB3" w:rsidRDefault="008A2425" w:rsidP="00507AB3">
            <w:pPr>
              <w:spacing w:after="0" w:line="240" w:lineRule="auto"/>
              <w:jc w:val="both"/>
              <w:rPr>
                <w:sz w:val="24"/>
                <w:szCs w:val="24"/>
                <w:lang w:bidi="ar-KW"/>
              </w:rPr>
            </w:pPr>
            <w:r w:rsidRPr="00507AB3">
              <w:rPr>
                <w:sz w:val="24"/>
                <w:szCs w:val="24"/>
                <w:lang w:bidi="ar-KW"/>
              </w:rPr>
              <w:t>Different forms of teaching will be used to reach the objectives of the course: Direct questions, Quizzes, Discussion and conclusions. Power point presentations</w:t>
            </w:r>
          </w:p>
          <w:p w14:paraId="02D16F8E" w14:textId="77777777" w:rsidR="007F0899" w:rsidRPr="006766CD" w:rsidRDefault="007F0899" w:rsidP="00C857AF">
            <w:pPr>
              <w:bidi/>
              <w:spacing w:after="0" w:line="240" w:lineRule="auto"/>
              <w:rPr>
                <w:sz w:val="24"/>
                <w:szCs w:val="24"/>
                <w:rtl/>
                <w:lang w:val="en-US" w:bidi="ar-KW"/>
              </w:rPr>
            </w:pPr>
          </w:p>
        </w:tc>
      </w:tr>
      <w:tr w:rsidR="008D46A4" w:rsidRPr="00747A9A" w14:paraId="49B6FFCC" w14:textId="77777777" w:rsidTr="00F965B3">
        <w:trPr>
          <w:trHeight w:val="704"/>
        </w:trPr>
        <w:tc>
          <w:tcPr>
            <w:tcW w:w="9634" w:type="dxa"/>
            <w:gridSpan w:val="3"/>
          </w:tcPr>
          <w:p w14:paraId="26745FDA" w14:textId="77777777" w:rsidR="008D46A4" w:rsidRDefault="00CF5475" w:rsidP="00975532">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14:paraId="598E01F7" w14:textId="0760CED7" w:rsidR="008A2425" w:rsidRPr="00507AB3" w:rsidRDefault="008A2425" w:rsidP="00507AB3">
            <w:pPr>
              <w:spacing w:after="0" w:line="240" w:lineRule="auto"/>
              <w:jc w:val="both"/>
              <w:rPr>
                <w:sz w:val="24"/>
                <w:szCs w:val="24"/>
                <w:lang w:val="en-US" w:bidi="ar-KW"/>
              </w:rPr>
            </w:pPr>
            <w:r w:rsidRPr="00507AB3">
              <w:rPr>
                <w:sz w:val="24"/>
                <w:szCs w:val="24"/>
                <w:lang w:val="en-US" w:bidi="ar-KW"/>
              </w:rPr>
              <w:t>At least one exam for each course</w:t>
            </w:r>
            <w:r w:rsidR="00165709" w:rsidRPr="00507AB3">
              <w:rPr>
                <w:sz w:val="24"/>
                <w:szCs w:val="24"/>
                <w:lang w:val="en-US" w:bidi="ar-KW"/>
              </w:rPr>
              <w:t xml:space="preserve"> (200pts)</w:t>
            </w:r>
            <w:r w:rsidRPr="00507AB3">
              <w:rPr>
                <w:sz w:val="24"/>
                <w:szCs w:val="24"/>
                <w:lang w:val="en-US" w:bidi="ar-KW"/>
              </w:rPr>
              <w:t xml:space="preserve"> and </w:t>
            </w:r>
            <w:r w:rsidR="00A419D5">
              <w:rPr>
                <w:sz w:val="24"/>
                <w:szCs w:val="24"/>
                <w:lang w:val="en-US" w:bidi="ar-KW"/>
              </w:rPr>
              <w:t xml:space="preserve">answering question </w:t>
            </w:r>
            <w:r w:rsidR="00A419D5" w:rsidRPr="00507AB3">
              <w:rPr>
                <w:sz w:val="24"/>
                <w:szCs w:val="24"/>
                <w:lang w:val="en-US" w:bidi="ar-KW"/>
              </w:rPr>
              <w:t>during</w:t>
            </w:r>
            <w:r w:rsidRPr="00507AB3">
              <w:rPr>
                <w:sz w:val="24"/>
                <w:szCs w:val="24"/>
                <w:lang w:val="en-US" w:bidi="ar-KW"/>
              </w:rPr>
              <w:t xml:space="preserve"> the year</w:t>
            </w:r>
            <w:r w:rsidR="00165709" w:rsidRPr="00507AB3">
              <w:rPr>
                <w:sz w:val="24"/>
                <w:szCs w:val="24"/>
                <w:lang w:val="en-US" w:bidi="ar-KW"/>
              </w:rPr>
              <w:t xml:space="preserve"> (100pts)</w:t>
            </w:r>
            <w:r w:rsidRPr="00507AB3">
              <w:rPr>
                <w:sz w:val="24"/>
                <w:szCs w:val="24"/>
                <w:lang w:val="en-US" w:bidi="ar-KW"/>
              </w:rPr>
              <w:t xml:space="preserve">. Participation in class </w:t>
            </w:r>
            <w:r w:rsidR="00A419D5">
              <w:rPr>
                <w:sz w:val="24"/>
                <w:szCs w:val="24"/>
                <w:lang w:val="en-US" w:bidi="ar-KW"/>
              </w:rPr>
              <w:t xml:space="preserve">working in group and presenting short repots, and preparation a PowerPoint presentation for each topic and  </w:t>
            </w:r>
            <w:r w:rsidRPr="00507AB3">
              <w:rPr>
                <w:sz w:val="24"/>
                <w:szCs w:val="24"/>
                <w:lang w:val="en-US" w:bidi="ar-KW"/>
              </w:rPr>
              <w:t xml:space="preserve"> extra degree to attend the lecture</w:t>
            </w:r>
            <w:r w:rsidR="00165709" w:rsidRPr="00507AB3">
              <w:rPr>
                <w:sz w:val="24"/>
                <w:szCs w:val="24"/>
                <w:lang w:val="en-US" w:bidi="ar-KW"/>
              </w:rPr>
              <w:t xml:space="preserve"> (*). </w:t>
            </w:r>
          </w:p>
          <w:p w14:paraId="37EE3D6B" w14:textId="77777777" w:rsidR="000F2337" w:rsidRPr="00B916A8" w:rsidRDefault="000F2337" w:rsidP="008A2425">
            <w:pPr>
              <w:spacing w:after="0" w:line="240" w:lineRule="auto"/>
              <w:jc w:val="center"/>
              <w:rPr>
                <w:sz w:val="28"/>
                <w:szCs w:val="28"/>
                <w:rtl/>
                <w:lang w:val="en-US" w:bidi="ar-KW"/>
              </w:rPr>
            </w:pPr>
            <w:r>
              <w:rPr>
                <w:rFonts w:hint="cs"/>
                <w:sz w:val="28"/>
                <w:szCs w:val="28"/>
                <w:rtl/>
                <w:lang w:val="en-US" w:bidi="ar-KW"/>
              </w:rPr>
              <w:t>‌</w:t>
            </w:r>
          </w:p>
        </w:tc>
      </w:tr>
      <w:tr w:rsidR="008D46A4" w:rsidRPr="00747A9A" w14:paraId="47016536" w14:textId="77777777" w:rsidTr="00F965B3">
        <w:trPr>
          <w:trHeight w:val="704"/>
        </w:trPr>
        <w:tc>
          <w:tcPr>
            <w:tcW w:w="9634" w:type="dxa"/>
            <w:gridSpan w:val="3"/>
          </w:tcPr>
          <w:p w14:paraId="0C800B5B" w14:textId="77777777" w:rsidR="00FD437F" w:rsidRPr="00507AB3" w:rsidRDefault="00CF5475" w:rsidP="00507AB3">
            <w:pPr>
              <w:spacing w:after="0" w:line="240" w:lineRule="auto"/>
              <w:jc w:val="both"/>
              <w:rPr>
                <w:rFonts w:asciiTheme="minorHAnsi" w:hAnsiTheme="minorHAnsi"/>
                <w:sz w:val="24"/>
                <w:szCs w:val="24"/>
                <w:lang w:val="en-US" w:bidi="ar-KW"/>
              </w:rPr>
            </w:pPr>
            <w:r w:rsidRPr="00507AB3">
              <w:rPr>
                <w:rFonts w:asciiTheme="minorHAnsi" w:hAnsiTheme="minorHAnsi"/>
                <w:b/>
                <w:bCs/>
                <w:sz w:val="24"/>
                <w:szCs w:val="24"/>
                <w:lang w:bidi="ar-KW"/>
              </w:rPr>
              <w:t xml:space="preserve">15. </w:t>
            </w:r>
            <w:r w:rsidR="00001B33" w:rsidRPr="00507AB3">
              <w:rPr>
                <w:rFonts w:asciiTheme="minorHAnsi" w:hAnsiTheme="minorHAnsi"/>
                <w:b/>
                <w:bCs/>
                <w:sz w:val="24"/>
                <w:szCs w:val="24"/>
                <w:lang w:bidi="ar-KW"/>
              </w:rPr>
              <w:t>Student learning outcome:</w:t>
            </w:r>
          </w:p>
          <w:p w14:paraId="27405829" w14:textId="77777777" w:rsidR="007165B7" w:rsidRPr="00507AB3" w:rsidRDefault="007165B7" w:rsidP="00507AB3">
            <w:pPr>
              <w:spacing w:after="0" w:line="240" w:lineRule="auto"/>
              <w:jc w:val="both"/>
              <w:rPr>
                <w:rFonts w:asciiTheme="minorHAnsi" w:hAnsiTheme="minorHAnsi"/>
                <w:sz w:val="24"/>
                <w:szCs w:val="24"/>
                <w:lang w:val="en-US" w:bidi="ar-KW"/>
              </w:rPr>
            </w:pPr>
            <w:r w:rsidRPr="00507AB3">
              <w:rPr>
                <w:rFonts w:asciiTheme="minorHAnsi" w:hAnsiTheme="minorHAnsi"/>
                <w:sz w:val="24"/>
                <w:szCs w:val="24"/>
                <w:lang w:bidi="ar-KW"/>
              </w:rPr>
              <w:t>Upon completion of these topics, the student will learn how to:</w:t>
            </w:r>
          </w:p>
          <w:p w14:paraId="089E78A9" w14:textId="27596B3D" w:rsidR="00A419D5" w:rsidRPr="00A419D5" w:rsidRDefault="007165B7" w:rsidP="00A419D5">
            <w:pPr>
              <w:spacing w:after="0" w:line="240" w:lineRule="auto"/>
              <w:jc w:val="both"/>
              <w:rPr>
                <w:rFonts w:asciiTheme="minorHAnsi" w:hAnsiTheme="minorHAnsi"/>
                <w:sz w:val="24"/>
                <w:szCs w:val="24"/>
                <w:lang w:bidi="ar-KW"/>
              </w:rPr>
            </w:pPr>
            <w:r w:rsidRPr="00507AB3">
              <w:rPr>
                <w:rFonts w:asciiTheme="minorHAnsi" w:hAnsiTheme="minorHAnsi"/>
                <w:sz w:val="24"/>
                <w:szCs w:val="24"/>
                <w:lang w:bidi="ar-KW"/>
              </w:rPr>
              <w:t>1</w:t>
            </w:r>
            <w:r w:rsidR="00A419D5">
              <w:t xml:space="preserve"> </w:t>
            </w:r>
            <w:r w:rsidR="00A419D5" w:rsidRPr="00A419D5">
              <w:rPr>
                <w:rFonts w:asciiTheme="minorHAnsi" w:hAnsiTheme="minorHAnsi"/>
                <w:sz w:val="24"/>
                <w:szCs w:val="24"/>
                <w:lang w:bidi="ar-KW"/>
              </w:rPr>
              <w:t xml:space="preserve">By the end of the course students should be able to: </w:t>
            </w:r>
          </w:p>
          <w:p w14:paraId="4287AD2F" w14:textId="77777777" w:rsidR="00A419D5" w:rsidRPr="00A419D5" w:rsidRDefault="00A419D5" w:rsidP="00A419D5">
            <w:pPr>
              <w:spacing w:after="0" w:line="240" w:lineRule="auto"/>
              <w:jc w:val="both"/>
              <w:rPr>
                <w:rFonts w:asciiTheme="minorHAnsi" w:hAnsiTheme="minorHAnsi"/>
                <w:sz w:val="24"/>
                <w:szCs w:val="24"/>
                <w:lang w:bidi="ar-KW"/>
              </w:rPr>
            </w:pPr>
            <w:r w:rsidRPr="00A419D5">
              <w:rPr>
                <w:rFonts w:asciiTheme="minorHAnsi" w:hAnsiTheme="minorHAnsi"/>
                <w:sz w:val="24"/>
                <w:szCs w:val="24"/>
                <w:lang w:bidi="ar-KW"/>
              </w:rPr>
              <w:t>1.</w:t>
            </w:r>
            <w:r w:rsidRPr="00A419D5">
              <w:rPr>
                <w:rFonts w:asciiTheme="minorHAnsi" w:hAnsiTheme="minorHAnsi"/>
                <w:sz w:val="24"/>
                <w:szCs w:val="24"/>
                <w:lang w:bidi="ar-KW"/>
              </w:rPr>
              <w:tab/>
              <w:t xml:space="preserve">Define, describe, and apply basic chemical processes involved in the production of major commercial products used in society. </w:t>
            </w:r>
          </w:p>
          <w:p w14:paraId="6A0BA9FB" w14:textId="77777777" w:rsidR="00A419D5" w:rsidRPr="00A419D5" w:rsidRDefault="00A419D5" w:rsidP="00A419D5">
            <w:pPr>
              <w:spacing w:after="0" w:line="240" w:lineRule="auto"/>
              <w:jc w:val="both"/>
              <w:rPr>
                <w:rFonts w:asciiTheme="minorHAnsi" w:hAnsiTheme="minorHAnsi"/>
                <w:sz w:val="24"/>
                <w:szCs w:val="24"/>
                <w:lang w:bidi="ar-KW"/>
              </w:rPr>
            </w:pPr>
          </w:p>
          <w:p w14:paraId="5C84EE14" w14:textId="3B455FC2" w:rsidR="00A419D5" w:rsidRDefault="00A419D5" w:rsidP="00A419D5">
            <w:pPr>
              <w:spacing w:after="0" w:line="240" w:lineRule="auto"/>
              <w:jc w:val="both"/>
              <w:rPr>
                <w:rFonts w:asciiTheme="minorHAnsi" w:hAnsiTheme="minorHAnsi"/>
                <w:sz w:val="24"/>
                <w:szCs w:val="24"/>
                <w:lang w:bidi="ar-KW"/>
              </w:rPr>
            </w:pPr>
            <w:r w:rsidRPr="00A419D5">
              <w:rPr>
                <w:rFonts w:asciiTheme="minorHAnsi" w:hAnsiTheme="minorHAnsi"/>
                <w:sz w:val="24"/>
                <w:szCs w:val="24"/>
                <w:lang w:bidi="ar-KW"/>
              </w:rPr>
              <w:t>2.Develop critical skills at scaling up, analysing the cost/benefit/impact of traditional industrial chemical</w:t>
            </w:r>
            <w:r w:rsidR="00677656">
              <w:rPr>
                <w:rFonts w:asciiTheme="minorHAnsi" w:hAnsiTheme="minorHAnsi"/>
                <w:sz w:val="24"/>
                <w:szCs w:val="24"/>
                <w:lang w:bidi="ar-KW"/>
              </w:rPr>
              <w:t>.</w:t>
            </w:r>
          </w:p>
          <w:p w14:paraId="6F777768" w14:textId="1015375C" w:rsidR="00677656" w:rsidRDefault="00677656" w:rsidP="00A419D5">
            <w:pPr>
              <w:spacing w:after="0" w:line="240" w:lineRule="auto"/>
              <w:jc w:val="both"/>
              <w:rPr>
                <w:rFonts w:asciiTheme="minorHAnsi" w:hAnsiTheme="minorHAnsi"/>
                <w:sz w:val="24"/>
                <w:szCs w:val="24"/>
                <w:lang w:bidi="ar-KW"/>
              </w:rPr>
            </w:pPr>
            <w:r>
              <w:rPr>
                <w:rFonts w:asciiTheme="minorHAnsi" w:hAnsiTheme="minorHAnsi"/>
                <w:sz w:val="24"/>
                <w:szCs w:val="24"/>
                <w:lang w:bidi="ar-KW"/>
              </w:rPr>
              <w:t xml:space="preserve">3. Developed skill in team working. </w:t>
            </w:r>
          </w:p>
          <w:p w14:paraId="18F98DEE" w14:textId="458A9CEA" w:rsidR="00677656" w:rsidRDefault="00677656" w:rsidP="00A419D5">
            <w:pPr>
              <w:spacing w:after="0" w:line="240" w:lineRule="auto"/>
              <w:jc w:val="both"/>
              <w:rPr>
                <w:rFonts w:asciiTheme="minorHAnsi" w:hAnsiTheme="minorHAnsi"/>
                <w:sz w:val="24"/>
                <w:szCs w:val="24"/>
                <w:lang w:bidi="ar-KW"/>
              </w:rPr>
            </w:pPr>
            <w:r>
              <w:rPr>
                <w:rFonts w:asciiTheme="minorHAnsi" w:hAnsiTheme="minorHAnsi"/>
                <w:sz w:val="24"/>
                <w:szCs w:val="24"/>
                <w:lang w:bidi="ar-KW"/>
              </w:rPr>
              <w:t>4. Develop skill in report writing.</w:t>
            </w:r>
          </w:p>
          <w:p w14:paraId="27292E5C" w14:textId="300DD9DE" w:rsidR="00677656" w:rsidRDefault="00677656" w:rsidP="00A419D5">
            <w:pPr>
              <w:spacing w:after="0" w:line="240" w:lineRule="auto"/>
              <w:jc w:val="both"/>
              <w:rPr>
                <w:rFonts w:asciiTheme="minorHAnsi" w:hAnsiTheme="minorHAnsi"/>
                <w:sz w:val="24"/>
                <w:szCs w:val="24"/>
                <w:lang w:bidi="ar-KW"/>
              </w:rPr>
            </w:pPr>
            <w:r>
              <w:rPr>
                <w:rFonts w:asciiTheme="minorHAnsi" w:hAnsiTheme="minorHAnsi"/>
                <w:sz w:val="24"/>
                <w:szCs w:val="24"/>
                <w:lang w:bidi="ar-KW"/>
              </w:rPr>
              <w:t xml:space="preserve">5. develop skills in writing PowerPoint presentation and presentation skill in front of group audience. </w:t>
            </w:r>
          </w:p>
          <w:p w14:paraId="1E6BE1F5" w14:textId="050FD235" w:rsidR="00542D54" w:rsidRPr="00A419D5" w:rsidRDefault="00542D54" w:rsidP="00A419D5">
            <w:pPr>
              <w:spacing w:after="0" w:line="240" w:lineRule="auto"/>
              <w:jc w:val="both"/>
              <w:rPr>
                <w:rFonts w:asciiTheme="minorHAnsi" w:hAnsiTheme="minorHAnsi"/>
                <w:sz w:val="24"/>
                <w:szCs w:val="24"/>
                <w:lang w:bidi="ar-KW"/>
              </w:rPr>
            </w:pPr>
            <w:r>
              <w:rPr>
                <w:rFonts w:asciiTheme="minorHAnsi" w:hAnsiTheme="minorHAnsi"/>
                <w:sz w:val="24"/>
                <w:szCs w:val="24"/>
                <w:lang w:bidi="ar-KW"/>
              </w:rPr>
              <w:t xml:space="preserve">6. </w:t>
            </w:r>
            <w:r w:rsidRPr="00542D54">
              <w:rPr>
                <w:rFonts w:asciiTheme="minorHAnsi" w:hAnsiTheme="minorHAnsi"/>
                <w:sz w:val="24"/>
                <w:szCs w:val="24"/>
                <w:lang w:bidi="ar-KW"/>
              </w:rPr>
              <w:t>The climax of the course is reflected by a group student presentation as well as individual report</w:t>
            </w:r>
          </w:p>
          <w:p w14:paraId="0E009283" w14:textId="72AE64AE" w:rsidR="007F0899" w:rsidRPr="00A419D5" w:rsidRDefault="007F0899" w:rsidP="00507AB3">
            <w:pPr>
              <w:bidi/>
              <w:spacing w:after="0" w:line="240" w:lineRule="auto"/>
              <w:jc w:val="both"/>
              <w:rPr>
                <w:rFonts w:asciiTheme="minorHAnsi" w:hAnsiTheme="minorHAnsi"/>
                <w:sz w:val="24"/>
                <w:szCs w:val="24"/>
                <w:rtl/>
              </w:rPr>
            </w:pPr>
          </w:p>
        </w:tc>
      </w:tr>
      <w:tr w:rsidR="008D46A4" w:rsidRPr="00747A9A" w14:paraId="4ABA45FC" w14:textId="77777777" w:rsidTr="00F965B3">
        <w:tc>
          <w:tcPr>
            <w:tcW w:w="9634" w:type="dxa"/>
            <w:gridSpan w:val="3"/>
          </w:tcPr>
          <w:p w14:paraId="1B94963F" w14:textId="77777777" w:rsidR="00001B33" w:rsidRPr="00507AB3" w:rsidRDefault="00CF5475" w:rsidP="00507AB3">
            <w:pPr>
              <w:spacing w:after="0" w:line="240" w:lineRule="auto"/>
              <w:jc w:val="both"/>
              <w:rPr>
                <w:rFonts w:asciiTheme="minorHAnsi" w:hAnsiTheme="minorHAnsi"/>
                <w:b/>
                <w:bCs/>
                <w:sz w:val="24"/>
                <w:szCs w:val="24"/>
                <w:lang w:val="en-US" w:bidi="ar-KW"/>
              </w:rPr>
            </w:pPr>
            <w:r w:rsidRPr="00507AB3">
              <w:rPr>
                <w:rFonts w:asciiTheme="minorHAnsi" w:hAnsiTheme="minorHAnsi"/>
                <w:b/>
                <w:bCs/>
                <w:sz w:val="24"/>
                <w:szCs w:val="24"/>
                <w:lang w:bidi="ar-KW"/>
              </w:rPr>
              <w:t xml:space="preserve">16. </w:t>
            </w:r>
            <w:r w:rsidR="008D46A4" w:rsidRPr="00507AB3">
              <w:rPr>
                <w:rFonts w:asciiTheme="minorHAnsi" w:hAnsiTheme="minorHAnsi"/>
                <w:b/>
                <w:bCs/>
                <w:sz w:val="24"/>
                <w:szCs w:val="24"/>
                <w:lang w:bidi="ar-KW"/>
              </w:rPr>
              <w:t xml:space="preserve">Course Reading List and </w:t>
            </w:r>
            <w:r w:rsidR="006B234E" w:rsidRPr="00507AB3">
              <w:rPr>
                <w:rFonts w:asciiTheme="minorHAnsi" w:hAnsiTheme="minorHAnsi"/>
                <w:b/>
                <w:bCs/>
                <w:sz w:val="24"/>
                <w:szCs w:val="24"/>
                <w:lang w:bidi="ar-KW"/>
              </w:rPr>
              <w:t>References</w:t>
            </w:r>
            <w:r w:rsidR="006B234E" w:rsidRPr="00507AB3">
              <w:rPr>
                <w:rFonts w:asciiTheme="minorHAnsi" w:hAnsiTheme="minorHAnsi" w:hint="cs"/>
                <w:b/>
                <w:bCs/>
                <w:sz w:val="24"/>
                <w:szCs w:val="24"/>
                <w:rtl/>
                <w:lang w:bidi="ar-KW"/>
              </w:rPr>
              <w:t>:</w:t>
            </w:r>
          </w:p>
          <w:p w14:paraId="2E15C32A" w14:textId="558DF01A" w:rsidR="006C6238" w:rsidRPr="006C6238" w:rsidRDefault="006C6238" w:rsidP="006C6238">
            <w:pPr>
              <w:rPr>
                <w:rFonts w:ascii="Times New Roman" w:hAnsi="Times New Roman" w:cs="Times New Roman"/>
                <w:sz w:val="24"/>
                <w:szCs w:val="24"/>
              </w:rPr>
            </w:pPr>
            <w:r>
              <w:rPr>
                <w:rFonts w:cs="Times New Roman"/>
              </w:rPr>
              <w:t xml:space="preserve">1. </w:t>
            </w:r>
            <w:r w:rsidR="00811FF8" w:rsidRPr="006C6238">
              <w:rPr>
                <w:rFonts w:ascii="Times New Roman" w:hAnsi="Times New Roman" w:cs="Times New Roman"/>
                <w:sz w:val="24"/>
                <w:szCs w:val="24"/>
              </w:rPr>
              <w:t xml:space="preserve">Handbook of Industrial Chemistry Organic Chemicals, Mohammad Farhat </w:t>
            </w:r>
            <w:proofErr w:type="spellStart"/>
            <w:r w:rsidR="00811FF8" w:rsidRPr="006C6238">
              <w:rPr>
                <w:rFonts w:ascii="Times New Roman" w:hAnsi="Times New Roman" w:cs="Times New Roman"/>
                <w:sz w:val="24"/>
                <w:szCs w:val="24"/>
              </w:rPr>
              <w:t>AIi</w:t>
            </w:r>
            <w:proofErr w:type="spellEnd"/>
            <w:r w:rsidR="00811FF8" w:rsidRPr="006C6238">
              <w:rPr>
                <w:rFonts w:ascii="Times New Roman" w:hAnsi="Times New Roman" w:cs="Times New Roman"/>
                <w:sz w:val="24"/>
                <w:szCs w:val="24"/>
              </w:rPr>
              <w:t xml:space="preserve">, Ph.D. King Fahd University of Petroleum &amp; Minerals, Dhahran, Saudi Arabia, Bassam M. El </w:t>
            </w:r>
            <w:proofErr w:type="spellStart"/>
            <w:r w:rsidR="00811FF8" w:rsidRPr="006C6238">
              <w:rPr>
                <w:rFonts w:ascii="Times New Roman" w:hAnsi="Times New Roman" w:cs="Times New Roman"/>
                <w:sz w:val="24"/>
                <w:szCs w:val="24"/>
              </w:rPr>
              <w:t>AIi</w:t>
            </w:r>
            <w:proofErr w:type="spellEnd"/>
            <w:r w:rsidR="00811FF8" w:rsidRPr="006C6238">
              <w:rPr>
                <w:rFonts w:ascii="Times New Roman" w:hAnsi="Times New Roman" w:cs="Times New Roman"/>
                <w:sz w:val="24"/>
                <w:szCs w:val="24"/>
              </w:rPr>
              <w:t>, Ph.D., King Fahd University of Petroleum &amp; Mineral</w:t>
            </w:r>
            <w:r w:rsidR="00186D4C">
              <w:rPr>
                <w:rFonts w:ascii="Times New Roman" w:hAnsi="Times New Roman" w:cs="Times New Roman"/>
                <w:sz w:val="24"/>
                <w:szCs w:val="24"/>
              </w:rPr>
              <w:t xml:space="preserve">, </w:t>
            </w:r>
            <w:r w:rsidR="00811FF8" w:rsidRPr="006C6238">
              <w:rPr>
                <w:rFonts w:ascii="Times New Roman" w:hAnsi="Times New Roman" w:cs="Times New Roman"/>
                <w:sz w:val="24"/>
                <w:szCs w:val="24"/>
              </w:rPr>
              <w:t>Dhahran, Saudi Arabia, James G. Speight, Ph.D., CD&amp;Wlnc., Laramie, Wyoming,</w:t>
            </w:r>
            <w:r w:rsidR="00186D4C">
              <w:rPr>
                <w:rFonts w:ascii="Times New Roman" w:hAnsi="Times New Roman" w:cs="Times New Roman"/>
                <w:sz w:val="24"/>
                <w:szCs w:val="24"/>
              </w:rPr>
              <w:t xml:space="preserve"> </w:t>
            </w:r>
            <w:r w:rsidR="00811FF8" w:rsidRPr="006C6238">
              <w:rPr>
                <w:rFonts w:ascii="Times New Roman" w:hAnsi="Times New Roman" w:cs="Times New Roman"/>
                <w:sz w:val="24"/>
                <w:szCs w:val="24"/>
              </w:rPr>
              <w:t>McGraw-Hill, New York Chicago San Francisco Lisbon London Madrid, Mexico City Milan New Delhi San Juan Seoul</w:t>
            </w:r>
            <w:r w:rsidRPr="006C6238">
              <w:rPr>
                <w:rFonts w:ascii="Times New Roman" w:hAnsi="Times New Roman" w:cs="Times New Roman"/>
                <w:sz w:val="24"/>
                <w:szCs w:val="24"/>
              </w:rPr>
              <w:t xml:space="preserve">  </w:t>
            </w:r>
          </w:p>
          <w:p w14:paraId="13ECEA58" w14:textId="77777777" w:rsidR="006C6238" w:rsidRPr="006C6238" w:rsidRDefault="006C6238" w:rsidP="006C6238">
            <w:pPr>
              <w:rPr>
                <w:rFonts w:ascii="Times New Roman" w:hAnsi="Times New Roman" w:cs="Times New Roman"/>
                <w:sz w:val="24"/>
                <w:szCs w:val="24"/>
              </w:rPr>
            </w:pPr>
            <w:r w:rsidRPr="006C6238">
              <w:rPr>
                <w:rFonts w:ascii="Times New Roman" w:hAnsi="Times New Roman" w:cs="Times New Roman"/>
                <w:sz w:val="24"/>
                <w:szCs w:val="24"/>
              </w:rPr>
              <w:t>2. Industrial Organic Chemicals, 2nd ed., by H.A. Wittcoff, B.G.</w:t>
            </w:r>
          </w:p>
          <w:p w14:paraId="0134D949" w14:textId="72D818CF" w:rsidR="003F58D0" w:rsidRPr="006C6238" w:rsidRDefault="006C6238" w:rsidP="00811FF8">
            <w:pPr>
              <w:rPr>
                <w:rFonts w:ascii="Times New Roman" w:hAnsi="Times New Roman" w:cs="Times New Roman"/>
                <w:sz w:val="24"/>
                <w:szCs w:val="24"/>
              </w:rPr>
            </w:pPr>
            <w:r w:rsidRPr="006C6238">
              <w:rPr>
                <w:rFonts w:ascii="Times New Roman" w:hAnsi="Times New Roman" w:cs="Times New Roman"/>
                <w:sz w:val="24"/>
                <w:szCs w:val="24"/>
              </w:rPr>
              <w:t>Reuben, and J.S. Plotkin, Wiley-</w:t>
            </w:r>
            <w:r w:rsidR="00186D4C" w:rsidRPr="006C6238">
              <w:rPr>
                <w:rFonts w:ascii="Times New Roman" w:hAnsi="Times New Roman" w:cs="Times New Roman"/>
                <w:sz w:val="24"/>
                <w:szCs w:val="24"/>
              </w:rPr>
              <w:t>Interscalene</w:t>
            </w:r>
            <w:r w:rsidRPr="006C6238">
              <w:rPr>
                <w:rFonts w:ascii="Times New Roman" w:hAnsi="Times New Roman" w:cs="Times New Roman"/>
                <w:sz w:val="24"/>
                <w:szCs w:val="24"/>
              </w:rPr>
              <w:t xml:space="preserve"> (2004)</w:t>
            </w:r>
          </w:p>
          <w:p w14:paraId="528C21DC" w14:textId="7F04BE84" w:rsidR="003F58D0" w:rsidRDefault="003F58D0" w:rsidP="00811FF8">
            <w:pPr>
              <w:rPr>
                <w:rFonts w:cs="Times New Roman"/>
              </w:rPr>
            </w:pPr>
          </w:p>
          <w:p w14:paraId="740DD3EC" w14:textId="68139A8B" w:rsidR="00982239" w:rsidRDefault="00982239" w:rsidP="00811FF8">
            <w:pPr>
              <w:rPr>
                <w:rFonts w:cs="Times New Roman"/>
              </w:rPr>
            </w:pPr>
          </w:p>
          <w:p w14:paraId="531CC580" w14:textId="77777777" w:rsidR="00ED6023" w:rsidRPr="00811FF8" w:rsidRDefault="00ED6023" w:rsidP="00811FF8">
            <w:pPr>
              <w:rPr>
                <w:rFonts w:cs="Times New Roman"/>
              </w:rPr>
            </w:pPr>
          </w:p>
          <w:p w14:paraId="0FDDCAD0" w14:textId="77777777" w:rsidR="00141233" w:rsidRPr="00507AB3" w:rsidRDefault="00141233" w:rsidP="00507AB3">
            <w:pPr>
              <w:spacing w:after="0" w:line="240" w:lineRule="auto"/>
              <w:jc w:val="both"/>
              <w:rPr>
                <w:rFonts w:asciiTheme="minorHAnsi" w:hAnsiTheme="minorHAnsi"/>
                <w:b/>
                <w:bCs/>
                <w:sz w:val="24"/>
                <w:szCs w:val="24"/>
                <w:lang w:val="en-US" w:bidi="ar-KW"/>
              </w:rPr>
            </w:pPr>
          </w:p>
        </w:tc>
      </w:tr>
      <w:tr w:rsidR="008D46A4" w:rsidRPr="00747A9A" w14:paraId="73067996" w14:textId="77777777" w:rsidTr="00F965B3">
        <w:trPr>
          <w:trHeight w:val="1405"/>
        </w:trPr>
        <w:tc>
          <w:tcPr>
            <w:tcW w:w="7792" w:type="dxa"/>
            <w:gridSpan w:val="2"/>
            <w:tcBorders>
              <w:top w:val="single" w:sz="8" w:space="0" w:color="auto"/>
              <w:bottom w:val="single" w:sz="8" w:space="0" w:color="auto"/>
            </w:tcBorders>
          </w:tcPr>
          <w:p w14:paraId="641E0620" w14:textId="35E6AFF9" w:rsidR="00677656" w:rsidRDefault="00811FF8" w:rsidP="002277A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14:paraId="2E87DA5D" w14:textId="65BCF1DA" w:rsidR="003F58D0" w:rsidRPr="0083464F" w:rsidRDefault="00ED6023" w:rsidP="002277AC">
            <w:pPr>
              <w:autoSpaceDE w:val="0"/>
              <w:autoSpaceDN w:val="0"/>
              <w:adjustRightInd w:val="0"/>
              <w:spacing w:after="0" w:line="240" w:lineRule="auto"/>
              <w:rPr>
                <w:rFonts w:ascii="Times New Roman" w:hAnsi="Times New Roman" w:cs="Times New Roman"/>
                <w:b/>
                <w:bCs/>
                <w:sz w:val="24"/>
                <w:szCs w:val="24"/>
                <w:lang w:val="en-US"/>
              </w:rPr>
            </w:pPr>
            <w:r w:rsidRPr="0083464F">
              <w:rPr>
                <w:rFonts w:ascii="Times New Roman" w:hAnsi="Times New Roman" w:cs="Times New Roman"/>
                <w:b/>
                <w:bCs/>
                <w:sz w:val="24"/>
                <w:szCs w:val="24"/>
                <w:lang w:val="en-US"/>
              </w:rPr>
              <w:t>17.</w:t>
            </w:r>
            <w:r w:rsidR="0083464F" w:rsidRPr="0083464F">
              <w:rPr>
                <w:rFonts w:ascii="Times New Roman" w:hAnsi="Times New Roman" w:cs="Times New Roman"/>
                <w:b/>
                <w:bCs/>
                <w:sz w:val="24"/>
                <w:szCs w:val="24"/>
                <w:lang w:val="en-US"/>
              </w:rPr>
              <w:t xml:space="preserve"> Industrial theory Topics </w:t>
            </w:r>
          </w:p>
          <w:tbl>
            <w:tblPr>
              <w:tblpPr w:leftFromText="180" w:rightFromText="180" w:vertAnchor="page" w:horzAnchor="margin" w:tblpY="1105"/>
              <w:tblW w:w="10908" w:type="dxa"/>
              <w:tblBorders>
                <w:top w:val="nil"/>
                <w:left w:val="nil"/>
                <w:bottom w:val="nil"/>
                <w:right w:val="nil"/>
              </w:tblBorders>
              <w:tblLayout w:type="fixed"/>
              <w:tblLook w:val="0000" w:firstRow="0" w:lastRow="0" w:firstColumn="0" w:lastColumn="0" w:noHBand="0" w:noVBand="0"/>
            </w:tblPr>
            <w:tblGrid>
              <w:gridCol w:w="10908"/>
            </w:tblGrid>
            <w:tr w:rsidR="00677656" w:rsidRPr="00811FF8" w14:paraId="6E17C9D2" w14:textId="77777777" w:rsidTr="006C6238">
              <w:trPr>
                <w:trHeight w:val="993"/>
              </w:trPr>
              <w:tc>
                <w:tcPr>
                  <w:tcW w:w="10908" w:type="dxa"/>
                  <w:tcBorders>
                    <w:top w:val="single" w:sz="4" w:space="0" w:color="000000"/>
                    <w:left w:val="single" w:sz="4" w:space="0" w:color="000000"/>
                    <w:bottom w:val="single" w:sz="4" w:space="0" w:color="000000"/>
                    <w:right w:val="single" w:sz="4" w:space="0" w:color="000000"/>
                  </w:tcBorders>
                </w:tcPr>
                <w:p w14:paraId="3954B2D5" w14:textId="363A461B" w:rsidR="006C6238" w:rsidRDefault="00677656" w:rsidP="00677656">
                  <w:pPr>
                    <w:autoSpaceDE w:val="0"/>
                    <w:autoSpaceDN w:val="0"/>
                    <w:adjustRightInd w:val="0"/>
                    <w:spacing w:after="0" w:line="240" w:lineRule="auto"/>
                    <w:jc w:val="both"/>
                    <w:rPr>
                      <w:rFonts w:ascii="Times New Roman" w:hAnsi="Times New Roman" w:cs="Times New Roman"/>
                      <w:color w:val="000000"/>
                      <w:sz w:val="24"/>
                      <w:szCs w:val="24"/>
                    </w:rPr>
                  </w:pPr>
                  <w:r w:rsidRPr="00811FF8">
                    <w:rPr>
                      <w:rFonts w:ascii="Times New Roman" w:hAnsi="Times New Roman" w:cs="Times New Roman"/>
                      <w:color w:val="000000"/>
                      <w:sz w:val="24"/>
                      <w:szCs w:val="24"/>
                    </w:rPr>
                    <w:t xml:space="preserve"> </w:t>
                  </w:r>
                  <w:r w:rsidRPr="00811FF8">
                    <w:rPr>
                      <w:rFonts w:ascii="Times New Roman" w:hAnsi="Times New Roman" w:cs="Times New Roman"/>
                      <w:b/>
                      <w:color w:val="000000"/>
                      <w:sz w:val="24"/>
                      <w:szCs w:val="24"/>
                    </w:rPr>
                    <w:t xml:space="preserve">Week </w:t>
                  </w:r>
                  <w:r w:rsidR="00ED6023" w:rsidRPr="00811FF8">
                    <w:rPr>
                      <w:rFonts w:ascii="Times New Roman" w:hAnsi="Times New Roman" w:cs="Times New Roman"/>
                      <w:b/>
                      <w:color w:val="000000"/>
                      <w:sz w:val="24"/>
                      <w:szCs w:val="24"/>
                    </w:rPr>
                    <w:t>1</w:t>
                  </w:r>
                  <w:r w:rsidR="00ED6023">
                    <w:rPr>
                      <w:rFonts w:ascii="Times New Roman" w:hAnsi="Times New Roman" w:cs="Times New Roman"/>
                      <w:b/>
                      <w:color w:val="000000"/>
                      <w:sz w:val="24"/>
                      <w:szCs w:val="24"/>
                    </w:rPr>
                    <w:t xml:space="preserve">: </w:t>
                  </w:r>
                  <w:r w:rsidRPr="00811FF8">
                    <w:rPr>
                      <w:rFonts w:ascii="Times New Roman" w:hAnsi="Times New Roman" w:cs="Times New Roman"/>
                      <w:color w:val="000000"/>
                      <w:sz w:val="24"/>
                      <w:szCs w:val="24"/>
                    </w:rPr>
                    <w:t xml:space="preserve"> </w:t>
                  </w:r>
                  <w:r w:rsidRPr="00811FF8">
                    <w:rPr>
                      <w:rFonts w:ascii="Times New Roman" w:hAnsi="Times New Roman" w:cs="Times New Roman"/>
                      <w:b/>
                      <w:color w:val="000000"/>
                      <w:sz w:val="24"/>
                      <w:szCs w:val="24"/>
                    </w:rPr>
                    <w:t>Introduction about industrial chemistry</w:t>
                  </w:r>
                  <w:r w:rsidRPr="00811FF8">
                    <w:rPr>
                      <w:rFonts w:ascii="Times New Roman" w:hAnsi="Times New Roman" w:cs="Times New Roman"/>
                      <w:color w:val="000000"/>
                      <w:sz w:val="24"/>
                      <w:szCs w:val="24"/>
                    </w:rPr>
                    <w:t xml:space="preserve">: History, </w:t>
                  </w:r>
                </w:p>
                <w:p w14:paraId="21D11B7A" w14:textId="657E4CC9" w:rsidR="00677656" w:rsidRPr="00811FF8" w:rsidRDefault="00677656" w:rsidP="00677656">
                  <w:pPr>
                    <w:autoSpaceDE w:val="0"/>
                    <w:autoSpaceDN w:val="0"/>
                    <w:adjustRightInd w:val="0"/>
                    <w:spacing w:after="0" w:line="240" w:lineRule="auto"/>
                    <w:jc w:val="both"/>
                    <w:rPr>
                      <w:rFonts w:ascii="Times New Roman" w:hAnsi="Times New Roman" w:cs="Times New Roman"/>
                      <w:color w:val="000000"/>
                      <w:sz w:val="24"/>
                      <w:szCs w:val="24"/>
                    </w:rPr>
                  </w:pPr>
                  <w:r w:rsidRPr="00811FF8">
                    <w:rPr>
                      <w:rFonts w:ascii="Times New Roman" w:hAnsi="Times New Roman" w:cs="Times New Roman"/>
                      <w:color w:val="000000"/>
                      <w:sz w:val="24"/>
                      <w:szCs w:val="24"/>
                    </w:rPr>
                    <w:t xml:space="preserve">chemical industry survey (Top 20), traditional industrial </w:t>
                  </w:r>
                  <w:proofErr w:type="gramStart"/>
                  <w:r w:rsidRPr="00811FF8">
                    <w:rPr>
                      <w:rFonts w:ascii="Times New Roman" w:hAnsi="Times New Roman" w:cs="Times New Roman"/>
                      <w:color w:val="000000"/>
                      <w:sz w:val="24"/>
                      <w:szCs w:val="24"/>
                    </w:rPr>
                    <w:t>chemistry .</w:t>
                  </w:r>
                  <w:proofErr w:type="gramEnd"/>
                  <w:r w:rsidRPr="00811FF8">
                    <w:rPr>
                      <w:rFonts w:ascii="Times New Roman" w:hAnsi="Times New Roman" w:cs="Times New Roman"/>
                      <w:color w:val="000000"/>
                      <w:sz w:val="24"/>
                      <w:szCs w:val="24"/>
                    </w:rPr>
                    <w:t xml:space="preserve">   </w:t>
                  </w:r>
                </w:p>
              </w:tc>
            </w:tr>
            <w:tr w:rsidR="00677656" w:rsidRPr="00811FF8" w14:paraId="07DC028C" w14:textId="77777777" w:rsidTr="006C6238">
              <w:trPr>
                <w:trHeight w:val="365"/>
              </w:trPr>
              <w:tc>
                <w:tcPr>
                  <w:tcW w:w="10908" w:type="dxa"/>
                  <w:tcBorders>
                    <w:top w:val="single" w:sz="4" w:space="0" w:color="000000"/>
                    <w:left w:val="single" w:sz="4" w:space="0" w:color="000000"/>
                    <w:bottom w:val="single" w:sz="4" w:space="0" w:color="000000"/>
                    <w:right w:val="single" w:sz="4" w:space="0" w:color="000000"/>
                  </w:tcBorders>
                </w:tcPr>
                <w:p w14:paraId="21A66777" w14:textId="77777777" w:rsidR="00677656" w:rsidRPr="00811FF8" w:rsidRDefault="00677656" w:rsidP="00677656">
                  <w:pPr>
                    <w:autoSpaceDE w:val="0"/>
                    <w:autoSpaceDN w:val="0"/>
                    <w:adjustRightInd w:val="0"/>
                    <w:spacing w:after="0" w:line="240" w:lineRule="auto"/>
                    <w:jc w:val="both"/>
                    <w:rPr>
                      <w:rFonts w:ascii="Times New Roman" w:hAnsi="Times New Roman" w:cs="Times New Roman"/>
                      <w:color w:val="000000"/>
                      <w:sz w:val="24"/>
                      <w:szCs w:val="24"/>
                    </w:rPr>
                  </w:pPr>
                  <w:r w:rsidRPr="00811FF8">
                    <w:rPr>
                      <w:rFonts w:ascii="Times New Roman" w:hAnsi="Times New Roman" w:cs="Times New Roman"/>
                      <w:b/>
                      <w:color w:val="000000"/>
                      <w:sz w:val="24"/>
                      <w:szCs w:val="24"/>
                    </w:rPr>
                    <w:t>week 2:</w:t>
                  </w:r>
                  <w:r w:rsidRPr="00811FF8">
                    <w:rPr>
                      <w:rFonts w:ascii="Times New Roman" w:hAnsi="Times New Roman" w:cs="Times New Roman"/>
                      <w:color w:val="000000"/>
                      <w:sz w:val="24"/>
                      <w:szCs w:val="24"/>
                    </w:rPr>
                    <w:t xml:space="preserve"> </w:t>
                  </w:r>
                  <w:r w:rsidRPr="00811FF8">
                    <w:rPr>
                      <w:rFonts w:ascii="Times New Roman" w:hAnsi="Times New Roman" w:cs="Times New Roman"/>
                      <w:b/>
                      <w:color w:val="000000"/>
                      <w:sz w:val="24"/>
                      <w:szCs w:val="24"/>
                    </w:rPr>
                    <w:t>Water purification</w:t>
                  </w:r>
                  <w:r w:rsidRPr="00811FF8">
                    <w:rPr>
                      <w:rFonts w:ascii="Times New Roman" w:hAnsi="Times New Roman" w:cs="Times New Roman"/>
                      <w:color w:val="000000"/>
                      <w:sz w:val="24"/>
                      <w:szCs w:val="24"/>
                    </w:rPr>
                    <w:t xml:space="preserve"> </w:t>
                  </w:r>
                </w:p>
              </w:tc>
            </w:tr>
            <w:tr w:rsidR="00677656" w:rsidRPr="00811FF8" w14:paraId="0BF46D58" w14:textId="77777777" w:rsidTr="006C6238">
              <w:trPr>
                <w:trHeight w:val="387"/>
              </w:trPr>
              <w:tc>
                <w:tcPr>
                  <w:tcW w:w="10908" w:type="dxa"/>
                  <w:tcBorders>
                    <w:top w:val="single" w:sz="4" w:space="0" w:color="000000"/>
                    <w:left w:val="single" w:sz="4" w:space="0" w:color="000000"/>
                    <w:bottom w:val="single" w:sz="4" w:space="0" w:color="000000"/>
                    <w:right w:val="single" w:sz="4" w:space="0" w:color="000000"/>
                  </w:tcBorders>
                </w:tcPr>
                <w:p w14:paraId="1E5A5ED2" w14:textId="77777777" w:rsidR="00677656" w:rsidRPr="00811FF8" w:rsidRDefault="00677656" w:rsidP="00677656">
                  <w:pPr>
                    <w:autoSpaceDE w:val="0"/>
                    <w:autoSpaceDN w:val="0"/>
                    <w:adjustRightInd w:val="0"/>
                    <w:spacing w:after="0" w:line="240" w:lineRule="auto"/>
                    <w:jc w:val="both"/>
                    <w:rPr>
                      <w:rFonts w:ascii="Times New Roman" w:hAnsi="Times New Roman" w:cs="Times New Roman"/>
                      <w:color w:val="000000"/>
                      <w:sz w:val="24"/>
                      <w:szCs w:val="24"/>
                    </w:rPr>
                  </w:pPr>
                  <w:r w:rsidRPr="00811FF8">
                    <w:rPr>
                      <w:rFonts w:ascii="Times New Roman" w:hAnsi="Times New Roman" w:cs="Times New Roman"/>
                      <w:b/>
                      <w:color w:val="000000"/>
                      <w:sz w:val="24"/>
                      <w:szCs w:val="24"/>
                    </w:rPr>
                    <w:t>Week 3:</w:t>
                  </w:r>
                  <w:r w:rsidRPr="00811FF8">
                    <w:rPr>
                      <w:rFonts w:ascii="Times New Roman" w:hAnsi="Times New Roman" w:cs="Times New Roman"/>
                      <w:color w:val="000000"/>
                      <w:sz w:val="24"/>
                      <w:szCs w:val="24"/>
                    </w:rPr>
                    <w:t xml:space="preserve">   </w:t>
                  </w:r>
                  <w:r w:rsidRPr="00811FF8">
                    <w:rPr>
                      <w:rFonts w:ascii="Times New Roman" w:hAnsi="Times New Roman" w:cs="Times New Roman"/>
                      <w:b/>
                      <w:color w:val="000000"/>
                      <w:sz w:val="24"/>
                      <w:szCs w:val="24"/>
                    </w:rPr>
                    <w:t>Edible oils Fats and waxes</w:t>
                  </w:r>
                </w:p>
              </w:tc>
            </w:tr>
            <w:tr w:rsidR="00677656" w:rsidRPr="00811FF8" w14:paraId="737AAB87" w14:textId="77777777" w:rsidTr="006C6238">
              <w:trPr>
                <w:trHeight w:val="387"/>
              </w:trPr>
              <w:tc>
                <w:tcPr>
                  <w:tcW w:w="10908" w:type="dxa"/>
                  <w:tcBorders>
                    <w:top w:val="single" w:sz="4" w:space="0" w:color="000000"/>
                    <w:left w:val="single" w:sz="4" w:space="0" w:color="000000"/>
                    <w:bottom w:val="single" w:sz="4" w:space="0" w:color="000000"/>
                    <w:right w:val="single" w:sz="4" w:space="0" w:color="000000"/>
                  </w:tcBorders>
                </w:tcPr>
                <w:p w14:paraId="3B136E49" w14:textId="77777777" w:rsidR="00677656" w:rsidRPr="00811FF8" w:rsidRDefault="00677656" w:rsidP="00677656">
                  <w:pPr>
                    <w:autoSpaceDE w:val="0"/>
                    <w:autoSpaceDN w:val="0"/>
                    <w:adjustRightInd w:val="0"/>
                    <w:spacing w:after="0" w:line="240" w:lineRule="auto"/>
                    <w:jc w:val="both"/>
                    <w:rPr>
                      <w:rFonts w:ascii="Times New Roman" w:hAnsi="Times New Roman" w:cs="Times New Roman"/>
                      <w:b/>
                      <w:color w:val="000000"/>
                      <w:sz w:val="24"/>
                      <w:szCs w:val="24"/>
                    </w:rPr>
                  </w:pPr>
                  <w:r w:rsidRPr="00811FF8">
                    <w:rPr>
                      <w:rFonts w:ascii="Times New Roman" w:hAnsi="Times New Roman" w:cs="Times New Roman"/>
                      <w:color w:val="000000"/>
                      <w:sz w:val="24"/>
                      <w:szCs w:val="24"/>
                    </w:rPr>
                    <w:t xml:space="preserve"> </w:t>
                  </w:r>
                  <w:r w:rsidRPr="00811FF8">
                    <w:rPr>
                      <w:rFonts w:ascii="Times New Roman" w:hAnsi="Times New Roman" w:cs="Times New Roman"/>
                      <w:b/>
                      <w:color w:val="000000"/>
                      <w:sz w:val="24"/>
                      <w:szCs w:val="24"/>
                    </w:rPr>
                    <w:t>Week 4:  Surfactant</w:t>
                  </w:r>
                </w:p>
              </w:tc>
            </w:tr>
            <w:tr w:rsidR="00677656" w:rsidRPr="00811FF8" w14:paraId="31668381" w14:textId="77777777" w:rsidTr="006C6238">
              <w:trPr>
                <w:trHeight w:val="365"/>
              </w:trPr>
              <w:tc>
                <w:tcPr>
                  <w:tcW w:w="10908" w:type="dxa"/>
                  <w:tcBorders>
                    <w:top w:val="single" w:sz="4" w:space="0" w:color="000000"/>
                    <w:left w:val="single" w:sz="4" w:space="0" w:color="000000"/>
                    <w:bottom w:val="single" w:sz="4" w:space="0" w:color="000000"/>
                    <w:right w:val="single" w:sz="4" w:space="0" w:color="000000"/>
                  </w:tcBorders>
                </w:tcPr>
                <w:p w14:paraId="44133F0C" w14:textId="77777777" w:rsidR="00677656" w:rsidRPr="00811FF8" w:rsidRDefault="00677656" w:rsidP="00677656">
                  <w:pPr>
                    <w:autoSpaceDE w:val="0"/>
                    <w:autoSpaceDN w:val="0"/>
                    <w:adjustRightInd w:val="0"/>
                    <w:spacing w:after="0" w:line="240" w:lineRule="auto"/>
                    <w:jc w:val="both"/>
                    <w:rPr>
                      <w:rFonts w:ascii="Times New Roman" w:hAnsi="Times New Roman" w:cs="Times New Roman"/>
                      <w:b/>
                      <w:color w:val="000000"/>
                      <w:sz w:val="24"/>
                      <w:szCs w:val="24"/>
                    </w:rPr>
                  </w:pPr>
                  <w:r w:rsidRPr="00811FF8">
                    <w:rPr>
                      <w:rFonts w:ascii="Times New Roman" w:hAnsi="Times New Roman" w:cs="Times New Roman"/>
                      <w:b/>
                      <w:color w:val="000000"/>
                      <w:sz w:val="24"/>
                      <w:szCs w:val="24"/>
                    </w:rPr>
                    <w:t xml:space="preserve">Week 5: detergents </w:t>
                  </w:r>
                </w:p>
              </w:tc>
            </w:tr>
            <w:tr w:rsidR="00677656" w:rsidRPr="00811FF8" w14:paraId="71C67D39" w14:textId="77777777" w:rsidTr="006C6238">
              <w:trPr>
                <w:trHeight w:val="485"/>
              </w:trPr>
              <w:tc>
                <w:tcPr>
                  <w:tcW w:w="10908" w:type="dxa"/>
                  <w:tcBorders>
                    <w:top w:val="single" w:sz="4" w:space="0" w:color="000000"/>
                    <w:left w:val="single" w:sz="4" w:space="0" w:color="000000"/>
                    <w:bottom w:val="single" w:sz="4" w:space="0" w:color="000000"/>
                    <w:right w:val="single" w:sz="4" w:space="0" w:color="000000"/>
                  </w:tcBorders>
                </w:tcPr>
                <w:p w14:paraId="44CFC507" w14:textId="77777777" w:rsidR="00677656" w:rsidRPr="00811FF8" w:rsidRDefault="00677656" w:rsidP="00677656">
                  <w:pPr>
                    <w:autoSpaceDE w:val="0"/>
                    <w:autoSpaceDN w:val="0"/>
                    <w:adjustRightInd w:val="0"/>
                    <w:spacing w:after="0" w:line="240" w:lineRule="auto"/>
                    <w:jc w:val="both"/>
                    <w:rPr>
                      <w:rFonts w:ascii="Times New Roman" w:hAnsi="Times New Roman" w:cs="Times New Roman"/>
                      <w:b/>
                      <w:color w:val="000000"/>
                      <w:sz w:val="24"/>
                      <w:szCs w:val="24"/>
                    </w:rPr>
                  </w:pPr>
                  <w:r w:rsidRPr="00811FF8">
                    <w:rPr>
                      <w:rFonts w:ascii="Times New Roman" w:hAnsi="Times New Roman" w:cs="Times New Roman"/>
                      <w:b/>
                      <w:color w:val="000000"/>
                      <w:sz w:val="24"/>
                      <w:szCs w:val="24"/>
                    </w:rPr>
                    <w:t>Week 6: personal care formulation</w:t>
                  </w:r>
                </w:p>
              </w:tc>
            </w:tr>
            <w:tr w:rsidR="00677656" w:rsidRPr="00811FF8" w14:paraId="465DE64A" w14:textId="77777777" w:rsidTr="006C6238">
              <w:trPr>
                <w:trHeight w:val="361"/>
              </w:trPr>
              <w:tc>
                <w:tcPr>
                  <w:tcW w:w="10908" w:type="dxa"/>
                  <w:tcBorders>
                    <w:top w:val="single" w:sz="4" w:space="0" w:color="000000"/>
                    <w:left w:val="single" w:sz="4" w:space="0" w:color="000000"/>
                    <w:bottom w:val="single" w:sz="4" w:space="0" w:color="000000"/>
                    <w:right w:val="single" w:sz="4" w:space="0" w:color="000000"/>
                  </w:tcBorders>
                </w:tcPr>
                <w:p w14:paraId="66BEF22F" w14:textId="50FFC3FF" w:rsidR="00677656" w:rsidRPr="00811FF8" w:rsidRDefault="00677656" w:rsidP="00677656">
                  <w:pPr>
                    <w:autoSpaceDE w:val="0"/>
                    <w:autoSpaceDN w:val="0"/>
                    <w:adjustRightInd w:val="0"/>
                    <w:spacing w:after="0" w:line="240" w:lineRule="auto"/>
                    <w:jc w:val="both"/>
                    <w:rPr>
                      <w:rFonts w:ascii="Times New Roman" w:hAnsi="Times New Roman" w:cs="Times New Roman"/>
                      <w:b/>
                      <w:color w:val="000000"/>
                      <w:sz w:val="24"/>
                      <w:szCs w:val="24"/>
                    </w:rPr>
                  </w:pPr>
                  <w:r w:rsidRPr="00811FF8">
                    <w:rPr>
                      <w:rFonts w:ascii="Times New Roman" w:hAnsi="Times New Roman" w:cs="Times New Roman"/>
                      <w:b/>
                      <w:color w:val="000000"/>
                      <w:sz w:val="24"/>
                      <w:szCs w:val="24"/>
                    </w:rPr>
                    <w:t xml:space="preserve">Week </w:t>
                  </w:r>
                  <w:r w:rsidR="00982239" w:rsidRPr="00811FF8">
                    <w:rPr>
                      <w:rFonts w:ascii="Times New Roman" w:hAnsi="Times New Roman" w:cs="Times New Roman"/>
                      <w:b/>
                      <w:color w:val="000000"/>
                      <w:sz w:val="24"/>
                      <w:szCs w:val="24"/>
                    </w:rPr>
                    <w:t>7:</w:t>
                  </w:r>
                  <w:r w:rsidRPr="00811FF8">
                    <w:rPr>
                      <w:rFonts w:ascii="Times New Roman" w:hAnsi="Times New Roman" w:cs="Times New Roman"/>
                      <w:b/>
                      <w:color w:val="000000"/>
                      <w:sz w:val="24"/>
                      <w:szCs w:val="24"/>
                    </w:rPr>
                    <w:t xml:space="preserve">    first examination</w:t>
                  </w:r>
                </w:p>
              </w:tc>
            </w:tr>
            <w:tr w:rsidR="00677656" w:rsidRPr="00811FF8" w14:paraId="2FA5D27D" w14:textId="77777777" w:rsidTr="006C6238">
              <w:trPr>
                <w:trHeight w:val="422"/>
              </w:trPr>
              <w:tc>
                <w:tcPr>
                  <w:tcW w:w="10908" w:type="dxa"/>
                  <w:tcBorders>
                    <w:top w:val="single" w:sz="4" w:space="0" w:color="000000"/>
                    <w:left w:val="single" w:sz="4" w:space="0" w:color="000000"/>
                    <w:bottom w:val="single" w:sz="4" w:space="0" w:color="000000"/>
                    <w:right w:val="single" w:sz="4" w:space="0" w:color="000000"/>
                  </w:tcBorders>
                </w:tcPr>
                <w:p w14:paraId="1B589055" w14:textId="77777777" w:rsidR="00677656" w:rsidRPr="00811FF8" w:rsidRDefault="00677656" w:rsidP="00677656">
                  <w:pPr>
                    <w:autoSpaceDE w:val="0"/>
                    <w:autoSpaceDN w:val="0"/>
                    <w:adjustRightInd w:val="0"/>
                    <w:spacing w:after="0" w:line="240" w:lineRule="auto"/>
                    <w:jc w:val="both"/>
                    <w:rPr>
                      <w:rFonts w:ascii="Times New Roman" w:hAnsi="Times New Roman" w:cs="Times New Roman"/>
                      <w:b/>
                      <w:color w:val="000000"/>
                      <w:sz w:val="24"/>
                      <w:szCs w:val="24"/>
                    </w:rPr>
                  </w:pPr>
                  <w:r w:rsidRPr="00811FF8">
                    <w:rPr>
                      <w:rFonts w:ascii="Times New Roman" w:hAnsi="Times New Roman" w:cs="Times New Roman"/>
                      <w:b/>
                      <w:color w:val="000000"/>
                      <w:sz w:val="24"/>
                      <w:szCs w:val="24"/>
                    </w:rPr>
                    <w:t xml:space="preserve">Week 8:   </w:t>
                  </w:r>
                  <w:r w:rsidRPr="00811FF8">
                    <w:rPr>
                      <w:rFonts w:ascii="Times New Roman" w:hAnsi="Times New Roman" w:cs="Times New Roman"/>
                      <w:bCs/>
                      <w:color w:val="000000"/>
                      <w:sz w:val="24"/>
                      <w:szCs w:val="24"/>
                    </w:rPr>
                    <w:t xml:space="preserve"> pharmaceutical industry</w:t>
                  </w:r>
                </w:p>
              </w:tc>
            </w:tr>
            <w:tr w:rsidR="00677656" w:rsidRPr="00811FF8" w14:paraId="2770DCDE" w14:textId="77777777" w:rsidTr="006C6238">
              <w:trPr>
                <w:trHeight w:val="365"/>
              </w:trPr>
              <w:tc>
                <w:tcPr>
                  <w:tcW w:w="10908" w:type="dxa"/>
                  <w:tcBorders>
                    <w:top w:val="single" w:sz="4" w:space="0" w:color="000000"/>
                    <w:left w:val="single" w:sz="4" w:space="0" w:color="000000"/>
                    <w:bottom w:val="single" w:sz="4" w:space="0" w:color="000000"/>
                    <w:right w:val="single" w:sz="4" w:space="0" w:color="000000"/>
                  </w:tcBorders>
                </w:tcPr>
                <w:p w14:paraId="0788D570" w14:textId="77777777" w:rsidR="00677656" w:rsidRPr="00811FF8" w:rsidRDefault="00677656" w:rsidP="00677656">
                  <w:pPr>
                    <w:autoSpaceDE w:val="0"/>
                    <w:autoSpaceDN w:val="0"/>
                    <w:adjustRightInd w:val="0"/>
                    <w:spacing w:after="0" w:line="240" w:lineRule="auto"/>
                    <w:jc w:val="both"/>
                    <w:rPr>
                      <w:rFonts w:ascii="Times New Roman" w:hAnsi="Times New Roman" w:cs="Times New Roman"/>
                      <w:b/>
                      <w:color w:val="000000"/>
                      <w:sz w:val="24"/>
                      <w:szCs w:val="24"/>
                    </w:rPr>
                  </w:pPr>
                  <w:r w:rsidRPr="00811FF8">
                    <w:rPr>
                      <w:rFonts w:ascii="Times New Roman" w:hAnsi="Times New Roman" w:cs="Times New Roman"/>
                      <w:color w:val="000000"/>
                      <w:sz w:val="24"/>
                      <w:szCs w:val="24"/>
                    </w:rPr>
                    <w:t xml:space="preserve"> </w:t>
                  </w:r>
                  <w:r w:rsidRPr="00811FF8">
                    <w:rPr>
                      <w:rFonts w:ascii="Times New Roman" w:hAnsi="Times New Roman" w:cs="Times New Roman"/>
                      <w:b/>
                      <w:color w:val="000000"/>
                      <w:sz w:val="24"/>
                      <w:szCs w:val="24"/>
                    </w:rPr>
                    <w:t xml:space="preserve"> Week9: white sugar</w:t>
                  </w:r>
                </w:p>
              </w:tc>
            </w:tr>
            <w:tr w:rsidR="00677656" w:rsidRPr="00811FF8" w14:paraId="3BF68D4A" w14:textId="77777777" w:rsidTr="006C6238">
              <w:trPr>
                <w:trHeight w:val="365"/>
              </w:trPr>
              <w:tc>
                <w:tcPr>
                  <w:tcW w:w="10908" w:type="dxa"/>
                  <w:tcBorders>
                    <w:top w:val="single" w:sz="4" w:space="0" w:color="000000"/>
                    <w:left w:val="single" w:sz="4" w:space="0" w:color="000000"/>
                    <w:bottom w:val="single" w:sz="4" w:space="0" w:color="000000"/>
                    <w:right w:val="single" w:sz="4" w:space="0" w:color="000000"/>
                  </w:tcBorders>
                </w:tcPr>
                <w:p w14:paraId="2FD5E673" w14:textId="77777777" w:rsidR="00677656" w:rsidRPr="00811FF8" w:rsidRDefault="00677656" w:rsidP="00677656">
                  <w:pPr>
                    <w:autoSpaceDE w:val="0"/>
                    <w:autoSpaceDN w:val="0"/>
                    <w:adjustRightInd w:val="0"/>
                    <w:spacing w:after="0" w:line="240" w:lineRule="auto"/>
                    <w:jc w:val="both"/>
                    <w:rPr>
                      <w:rFonts w:ascii="Times New Roman" w:hAnsi="Times New Roman" w:cs="Times New Roman"/>
                      <w:b/>
                      <w:color w:val="000000"/>
                      <w:sz w:val="24"/>
                      <w:szCs w:val="24"/>
                    </w:rPr>
                  </w:pPr>
                  <w:r w:rsidRPr="00811FF8">
                    <w:rPr>
                      <w:rFonts w:ascii="Times New Roman" w:hAnsi="Times New Roman" w:cs="Times New Roman"/>
                      <w:b/>
                      <w:color w:val="000000"/>
                      <w:sz w:val="24"/>
                      <w:szCs w:val="24"/>
                    </w:rPr>
                    <w:t>Week 10: fermentation</w:t>
                  </w:r>
                </w:p>
              </w:tc>
            </w:tr>
            <w:tr w:rsidR="00677656" w:rsidRPr="00811FF8" w14:paraId="4C316683" w14:textId="77777777" w:rsidTr="006C6238">
              <w:trPr>
                <w:trHeight w:val="425"/>
              </w:trPr>
              <w:tc>
                <w:tcPr>
                  <w:tcW w:w="10908" w:type="dxa"/>
                  <w:tcBorders>
                    <w:top w:val="single" w:sz="4" w:space="0" w:color="000000"/>
                    <w:left w:val="single" w:sz="4" w:space="0" w:color="000000"/>
                    <w:bottom w:val="single" w:sz="4" w:space="0" w:color="000000"/>
                    <w:right w:val="single" w:sz="4" w:space="0" w:color="000000"/>
                  </w:tcBorders>
                </w:tcPr>
                <w:p w14:paraId="7C971C9B" w14:textId="77777777" w:rsidR="00677656" w:rsidRPr="00811FF8" w:rsidRDefault="00677656" w:rsidP="00677656">
                  <w:pPr>
                    <w:autoSpaceDE w:val="0"/>
                    <w:autoSpaceDN w:val="0"/>
                    <w:adjustRightInd w:val="0"/>
                    <w:spacing w:after="0" w:line="240" w:lineRule="auto"/>
                    <w:jc w:val="both"/>
                    <w:rPr>
                      <w:rFonts w:ascii="Times New Roman" w:hAnsi="Times New Roman" w:cs="Times New Roman"/>
                      <w:b/>
                      <w:color w:val="000000"/>
                      <w:sz w:val="24"/>
                      <w:szCs w:val="24"/>
                    </w:rPr>
                  </w:pPr>
                  <w:r w:rsidRPr="00811FF8">
                    <w:rPr>
                      <w:rFonts w:ascii="Times New Roman" w:hAnsi="Times New Roman" w:cs="Times New Roman"/>
                      <w:b/>
                      <w:color w:val="000000"/>
                      <w:sz w:val="24"/>
                      <w:szCs w:val="24"/>
                    </w:rPr>
                    <w:t>2</w:t>
                  </w:r>
                  <w:r w:rsidRPr="00811FF8">
                    <w:rPr>
                      <w:rFonts w:ascii="Times New Roman" w:hAnsi="Times New Roman" w:cs="Times New Roman"/>
                      <w:b/>
                      <w:color w:val="000000"/>
                      <w:sz w:val="24"/>
                      <w:szCs w:val="24"/>
                      <w:vertAlign w:val="superscript"/>
                    </w:rPr>
                    <w:t>nd</w:t>
                  </w:r>
                  <w:r w:rsidRPr="00811FF8">
                    <w:rPr>
                      <w:rFonts w:ascii="Times New Roman" w:hAnsi="Times New Roman" w:cs="Times New Roman"/>
                      <w:b/>
                      <w:color w:val="000000"/>
                      <w:sz w:val="24"/>
                      <w:szCs w:val="24"/>
                    </w:rPr>
                    <w:t xml:space="preserve"> examination</w:t>
                  </w:r>
                </w:p>
              </w:tc>
            </w:tr>
            <w:tr w:rsidR="00677656" w:rsidRPr="00811FF8" w14:paraId="2C0CA09A" w14:textId="77777777" w:rsidTr="006C6238">
              <w:trPr>
                <w:trHeight w:val="365"/>
              </w:trPr>
              <w:tc>
                <w:tcPr>
                  <w:tcW w:w="10908" w:type="dxa"/>
                  <w:tcBorders>
                    <w:top w:val="single" w:sz="4" w:space="0" w:color="000000"/>
                    <w:left w:val="single" w:sz="4" w:space="0" w:color="000000"/>
                    <w:bottom w:val="single" w:sz="4" w:space="0" w:color="000000"/>
                    <w:right w:val="single" w:sz="4" w:space="0" w:color="000000"/>
                  </w:tcBorders>
                </w:tcPr>
                <w:p w14:paraId="1E368157" w14:textId="77777777" w:rsidR="00677656" w:rsidRPr="00811FF8" w:rsidRDefault="00677656" w:rsidP="00677656">
                  <w:pPr>
                    <w:autoSpaceDE w:val="0"/>
                    <w:autoSpaceDN w:val="0"/>
                    <w:adjustRightInd w:val="0"/>
                    <w:spacing w:after="0" w:line="240" w:lineRule="auto"/>
                    <w:jc w:val="both"/>
                    <w:rPr>
                      <w:rFonts w:ascii="Times New Roman" w:hAnsi="Times New Roman" w:cs="Times New Roman"/>
                      <w:b/>
                      <w:color w:val="000000"/>
                      <w:sz w:val="24"/>
                      <w:szCs w:val="24"/>
                    </w:rPr>
                  </w:pPr>
                  <w:r w:rsidRPr="00811FF8">
                    <w:rPr>
                      <w:rFonts w:ascii="Times New Roman" w:hAnsi="Times New Roman" w:cs="Times New Roman"/>
                      <w:b/>
                      <w:color w:val="000000"/>
                      <w:sz w:val="24"/>
                      <w:szCs w:val="24"/>
                    </w:rPr>
                    <w:t>Week 11: fertilisers</w:t>
                  </w:r>
                </w:p>
              </w:tc>
            </w:tr>
            <w:tr w:rsidR="00677656" w:rsidRPr="00811FF8" w14:paraId="121404DA" w14:textId="77777777" w:rsidTr="006C6238">
              <w:trPr>
                <w:trHeight w:val="365"/>
              </w:trPr>
              <w:tc>
                <w:tcPr>
                  <w:tcW w:w="10908" w:type="dxa"/>
                  <w:tcBorders>
                    <w:top w:val="single" w:sz="4" w:space="0" w:color="000000"/>
                    <w:left w:val="single" w:sz="4" w:space="0" w:color="000000"/>
                    <w:bottom w:val="single" w:sz="4" w:space="0" w:color="000000"/>
                    <w:right w:val="single" w:sz="4" w:space="0" w:color="000000"/>
                  </w:tcBorders>
                </w:tcPr>
                <w:p w14:paraId="7B79FE0C" w14:textId="77777777" w:rsidR="00677656" w:rsidRPr="00811FF8" w:rsidRDefault="00677656" w:rsidP="00677656">
                  <w:pPr>
                    <w:autoSpaceDE w:val="0"/>
                    <w:autoSpaceDN w:val="0"/>
                    <w:adjustRightInd w:val="0"/>
                    <w:spacing w:after="0" w:line="240" w:lineRule="auto"/>
                    <w:jc w:val="both"/>
                    <w:rPr>
                      <w:rFonts w:ascii="Times New Roman" w:hAnsi="Times New Roman" w:cs="Times New Roman"/>
                      <w:b/>
                      <w:color w:val="000000"/>
                      <w:sz w:val="24"/>
                      <w:szCs w:val="24"/>
                    </w:rPr>
                  </w:pPr>
                  <w:r w:rsidRPr="00811FF8">
                    <w:rPr>
                      <w:rFonts w:ascii="Times New Roman" w:hAnsi="Times New Roman" w:cs="Times New Roman"/>
                      <w:b/>
                      <w:color w:val="000000"/>
                      <w:sz w:val="24"/>
                      <w:szCs w:val="24"/>
                    </w:rPr>
                    <w:t>Week 12:   corrosion</w:t>
                  </w:r>
                </w:p>
              </w:tc>
            </w:tr>
            <w:tr w:rsidR="00677656" w:rsidRPr="00811FF8" w14:paraId="2E65BDF2" w14:textId="77777777" w:rsidTr="006C6238">
              <w:trPr>
                <w:trHeight w:val="110"/>
              </w:trPr>
              <w:tc>
                <w:tcPr>
                  <w:tcW w:w="10908" w:type="dxa"/>
                  <w:tcBorders>
                    <w:top w:val="single" w:sz="4" w:space="0" w:color="000000"/>
                    <w:left w:val="single" w:sz="4" w:space="0" w:color="000000"/>
                    <w:bottom w:val="single" w:sz="4" w:space="0" w:color="000000"/>
                    <w:right w:val="single" w:sz="4" w:space="0" w:color="000000"/>
                  </w:tcBorders>
                </w:tcPr>
                <w:p w14:paraId="250AE7A7" w14:textId="77777777" w:rsidR="00677656" w:rsidRPr="00811FF8" w:rsidRDefault="00677656" w:rsidP="00677656">
                  <w:pPr>
                    <w:autoSpaceDE w:val="0"/>
                    <w:autoSpaceDN w:val="0"/>
                    <w:adjustRightInd w:val="0"/>
                    <w:spacing w:after="0" w:line="240" w:lineRule="auto"/>
                    <w:jc w:val="both"/>
                    <w:rPr>
                      <w:rFonts w:ascii="Times New Roman" w:hAnsi="Times New Roman" w:cs="Times New Roman"/>
                      <w:b/>
                      <w:color w:val="000000"/>
                      <w:sz w:val="24"/>
                      <w:szCs w:val="24"/>
                    </w:rPr>
                  </w:pPr>
                  <w:r w:rsidRPr="00811FF8">
                    <w:rPr>
                      <w:rFonts w:ascii="Times New Roman" w:hAnsi="Times New Roman" w:cs="Times New Roman"/>
                      <w:b/>
                      <w:color w:val="000000"/>
                      <w:sz w:val="24"/>
                      <w:szCs w:val="24"/>
                    </w:rPr>
                    <w:t>Week 15:    paint and coating</w:t>
                  </w:r>
                </w:p>
              </w:tc>
            </w:tr>
          </w:tbl>
          <w:p w14:paraId="087F3972" w14:textId="32B3702B" w:rsidR="00677656" w:rsidRPr="00811FF8" w:rsidRDefault="00677656" w:rsidP="003F58D0">
            <w:pPr>
              <w:autoSpaceDE w:val="0"/>
              <w:autoSpaceDN w:val="0"/>
              <w:adjustRightInd w:val="0"/>
              <w:spacing w:after="0" w:line="240" w:lineRule="auto"/>
              <w:rPr>
                <w:rFonts w:ascii="Times New Roman" w:hAnsi="Times New Roman" w:cs="Times New Roman"/>
                <w:sz w:val="24"/>
                <w:szCs w:val="24"/>
                <w:lang w:val="en-US"/>
              </w:rPr>
            </w:pPr>
          </w:p>
          <w:tbl>
            <w:tblPr>
              <w:tblpPr w:leftFromText="180" w:rightFromText="180" w:vertAnchor="page" w:horzAnchor="margin" w:tblpY="1105"/>
              <w:tblW w:w="10908" w:type="dxa"/>
              <w:tblBorders>
                <w:top w:val="nil"/>
                <w:left w:val="nil"/>
                <w:bottom w:val="nil"/>
                <w:right w:val="nil"/>
              </w:tblBorders>
              <w:tblLayout w:type="fixed"/>
              <w:tblLook w:val="0000" w:firstRow="0" w:lastRow="0" w:firstColumn="0" w:lastColumn="0" w:noHBand="0" w:noVBand="0"/>
            </w:tblPr>
            <w:tblGrid>
              <w:gridCol w:w="7938"/>
              <w:gridCol w:w="2970"/>
            </w:tblGrid>
            <w:tr w:rsidR="00677656" w:rsidRPr="00811FF8" w14:paraId="6C9C4228" w14:textId="77777777" w:rsidTr="0000053B">
              <w:trPr>
                <w:trHeight w:val="365"/>
              </w:trPr>
              <w:tc>
                <w:tcPr>
                  <w:tcW w:w="7938" w:type="dxa"/>
                  <w:tcBorders>
                    <w:top w:val="single" w:sz="4" w:space="0" w:color="000000"/>
                    <w:left w:val="single" w:sz="4" w:space="0" w:color="000000"/>
                    <w:bottom w:val="single" w:sz="4" w:space="0" w:color="000000"/>
                    <w:right w:val="single" w:sz="4" w:space="0" w:color="000000"/>
                  </w:tcBorders>
                </w:tcPr>
                <w:p w14:paraId="3F6DBDEA" w14:textId="77777777" w:rsidR="00677656" w:rsidRPr="00811FF8" w:rsidRDefault="00677656" w:rsidP="00677656">
                  <w:pPr>
                    <w:autoSpaceDE w:val="0"/>
                    <w:autoSpaceDN w:val="0"/>
                    <w:adjustRightInd w:val="0"/>
                    <w:spacing w:after="0" w:line="240" w:lineRule="auto"/>
                    <w:jc w:val="both"/>
                    <w:rPr>
                      <w:rFonts w:ascii="Times New Roman" w:hAnsi="Times New Roman" w:cs="Times New Roman"/>
                      <w:b/>
                      <w:color w:val="000000"/>
                      <w:sz w:val="24"/>
                      <w:szCs w:val="24"/>
                    </w:rPr>
                  </w:pPr>
                  <w:r w:rsidRPr="00811FF8">
                    <w:rPr>
                      <w:rFonts w:ascii="Times New Roman" w:hAnsi="Times New Roman" w:cs="Times New Roman"/>
                      <w:b/>
                      <w:color w:val="000000"/>
                      <w:sz w:val="24"/>
                      <w:szCs w:val="24"/>
                    </w:rPr>
                    <w:t>Final examination</w:t>
                  </w:r>
                </w:p>
              </w:tc>
              <w:tc>
                <w:tcPr>
                  <w:tcW w:w="2970" w:type="dxa"/>
                  <w:tcBorders>
                    <w:top w:val="single" w:sz="4" w:space="0" w:color="000000"/>
                    <w:left w:val="single" w:sz="4" w:space="0" w:color="000000"/>
                    <w:bottom w:val="single" w:sz="4" w:space="0" w:color="000000"/>
                    <w:right w:val="single" w:sz="4" w:space="0" w:color="000000"/>
                  </w:tcBorders>
                </w:tcPr>
                <w:p w14:paraId="701B9126" w14:textId="77777777" w:rsidR="00677656" w:rsidRPr="00811FF8" w:rsidRDefault="00677656" w:rsidP="00677656">
                  <w:pPr>
                    <w:autoSpaceDE w:val="0"/>
                    <w:autoSpaceDN w:val="0"/>
                    <w:adjustRightInd w:val="0"/>
                    <w:spacing w:after="0" w:line="240" w:lineRule="auto"/>
                    <w:jc w:val="both"/>
                    <w:rPr>
                      <w:rFonts w:ascii="Times New Roman" w:hAnsi="Times New Roman" w:cs="Times New Roman"/>
                      <w:b/>
                      <w:color w:val="000000"/>
                      <w:sz w:val="24"/>
                      <w:szCs w:val="24"/>
                    </w:rPr>
                  </w:pPr>
                  <w:r w:rsidRPr="00811FF8">
                    <w:rPr>
                      <w:rFonts w:ascii="Times New Roman" w:hAnsi="Times New Roman" w:cs="Times New Roman"/>
                      <w:b/>
                      <w:color w:val="000000"/>
                      <w:sz w:val="24"/>
                      <w:szCs w:val="24"/>
                    </w:rPr>
                    <w:t xml:space="preserve">  12</w:t>
                  </w:r>
                  <w:r w:rsidRPr="00811FF8">
                    <w:rPr>
                      <w:rFonts w:ascii="Times New Roman" w:hAnsi="Times New Roman" w:cs="Times New Roman"/>
                      <w:b/>
                      <w:color w:val="000000"/>
                      <w:sz w:val="24"/>
                      <w:szCs w:val="24"/>
                      <w:vertAlign w:val="superscript"/>
                    </w:rPr>
                    <w:t>th</w:t>
                  </w:r>
                  <w:r w:rsidRPr="00811FF8">
                    <w:rPr>
                      <w:rFonts w:ascii="Times New Roman" w:hAnsi="Times New Roman" w:cs="Times New Roman"/>
                      <w:b/>
                      <w:color w:val="000000"/>
                      <w:sz w:val="24"/>
                      <w:szCs w:val="24"/>
                    </w:rPr>
                    <w:t xml:space="preserve"> Dec.2022</w:t>
                  </w:r>
                  <w:r w:rsidRPr="00811FF8">
                    <w:rPr>
                      <w:rFonts w:ascii="Times New Roman" w:hAnsi="Times New Roman" w:cs="Times New Roman"/>
                      <w:b/>
                      <w:color w:val="000000"/>
                      <w:sz w:val="24"/>
                      <w:szCs w:val="24"/>
                      <w:vertAlign w:val="superscript"/>
                    </w:rPr>
                    <w:t xml:space="preserve"> </w:t>
                  </w:r>
                  <w:r w:rsidRPr="00811FF8">
                    <w:rPr>
                      <w:rFonts w:ascii="Times New Roman" w:hAnsi="Times New Roman" w:cs="Times New Roman"/>
                      <w:b/>
                      <w:color w:val="000000"/>
                      <w:sz w:val="24"/>
                      <w:szCs w:val="24"/>
                    </w:rPr>
                    <w:t xml:space="preserve">  </w:t>
                  </w:r>
                </w:p>
              </w:tc>
            </w:tr>
          </w:tbl>
          <w:p w14:paraId="381E2416" w14:textId="654A07E7" w:rsidR="002277AC" w:rsidRPr="00811FF8" w:rsidRDefault="002277AC" w:rsidP="002277AC">
            <w:pPr>
              <w:autoSpaceDE w:val="0"/>
              <w:autoSpaceDN w:val="0"/>
              <w:adjustRightInd w:val="0"/>
              <w:spacing w:after="0" w:line="240" w:lineRule="auto"/>
              <w:rPr>
                <w:rFonts w:ascii="Times New Roman" w:hAnsi="Times New Roman" w:cs="Times New Roman"/>
                <w:sz w:val="24"/>
                <w:szCs w:val="24"/>
                <w:lang w:val="en-US"/>
              </w:rPr>
            </w:pPr>
          </w:p>
          <w:p w14:paraId="3BDD7BDB" w14:textId="77777777" w:rsidR="0083464F" w:rsidRDefault="003F58D0" w:rsidP="006C623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7C7C6769" w14:textId="77777777" w:rsidR="00ED6023" w:rsidRDefault="00ED6023" w:rsidP="006C6238">
            <w:pPr>
              <w:autoSpaceDE w:val="0"/>
              <w:autoSpaceDN w:val="0"/>
              <w:adjustRightInd w:val="0"/>
              <w:spacing w:after="0" w:line="240" w:lineRule="auto"/>
              <w:rPr>
                <w:rFonts w:ascii="Times New Roman" w:hAnsi="Times New Roman" w:cs="Times New Roman"/>
                <w:sz w:val="24"/>
                <w:szCs w:val="24"/>
                <w:lang w:val="en-US"/>
              </w:rPr>
            </w:pPr>
          </w:p>
          <w:p w14:paraId="1170FD02" w14:textId="474FFF95" w:rsidR="006C6238" w:rsidRPr="003F58D0" w:rsidRDefault="006C6238" w:rsidP="006C6238">
            <w:pPr>
              <w:autoSpaceDE w:val="0"/>
              <w:autoSpaceDN w:val="0"/>
              <w:adjustRightInd w:val="0"/>
              <w:spacing w:after="0" w:line="240" w:lineRule="auto"/>
              <w:rPr>
                <w:rFonts w:ascii="Times New Roman" w:hAnsi="Times New Roman" w:cs="Times New Roman"/>
                <w:b/>
                <w:bCs/>
                <w:sz w:val="24"/>
                <w:szCs w:val="24"/>
                <w:lang w:val="en-US"/>
              </w:rPr>
            </w:pPr>
            <w:r w:rsidRPr="003F58D0">
              <w:rPr>
                <w:rFonts w:ascii="Times New Roman" w:hAnsi="Times New Roman" w:cs="Times New Roman"/>
                <w:b/>
                <w:bCs/>
                <w:sz w:val="24"/>
                <w:szCs w:val="24"/>
                <w:lang w:val="en-US"/>
              </w:rPr>
              <w:t>18. Practical topics:</w:t>
            </w:r>
          </w:p>
          <w:p w14:paraId="775B290B" w14:textId="36A6E11C" w:rsidR="002277AC" w:rsidRPr="00811FF8" w:rsidRDefault="006C6238" w:rsidP="006C6238">
            <w:pPr>
              <w:autoSpaceDE w:val="0"/>
              <w:autoSpaceDN w:val="0"/>
              <w:adjustRightInd w:val="0"/>
              <w:spacing w:after="0" w:line="240" w:lineRule="auto"/>
              <w:rPr>
                <w:rFonts w:ascii="Times New Roman" w:hAnsi="Times New Roman" w:cs="Times New Roman"/>
                <w:sz w:val="24"/>
                <w:szCs w:val="24"/>
                <w:lang w:val="en-US"/>
              </w:rPr>
            </w:pPr>
            <w:r w:rsidRPr="003F58D0">
              <w:rPr>
                <w:rFonts w:ascii="Times New Roman" w:hAnsi="Times New Roman" w:cs="Times New Roman"/>
                <w:sz w:val="24"/>
                <w:szCs w:val="24"/>
                <w:lang w:val="en-US"/>
              </w:rPr>
              <w:t>The practical topics is reported in practical course book.</w:t>
            </w:r>
          </w:p>
          <w:p w14:paraId="7F428F04" w14:textId="22FF222B" w:rsidR="008D46A4" w:rsidRPr="00811FF8" w:rsidRDefault="008D46A4" w:rsidP="002277AC">
            <w:pPr>
              <w:spacing w:after="0" w:line="240" w:lineRule="auto"/>
              <w:rPr>
                <w:rFonts w:ascii="Times New Roman" w:hAnsi="Times New Roman" w:cs="Times New Roman"/>
                <w:bCs/>
                <w:sz w:val="24"/>
                <w:szCs w:val="24"/>
              </w:rPr>
            </w:pPr>
          </w:p>
        </w:tc>
        <w:tc>
          <w:tcPr>
            <w:tcW w:w="1842" w:type="dxa"/>
            <w:tcBorders>
              <w:top w:val="single" w:sz="8" w:space="0" w:color="auto"/>
              <w:bottom w:val="single" w:sz="8" w:space="0" w:color="auto"/>
            </w:tcBorders>
          </w:tcPr>
          <w:p w14:paraId="56D1D9EA" w14:textId="77777777" w:rsidR="006C6238" w:rsidRDefault="006C6238" w:rsidP="00DC4A25">
            <w:pPr>
              <w:spacing w:after="0" w:line="240" w:lineRule="auto"/>
              <w:rPr>
                <w:rFonts w:ascii="Times New Roman" w:hAnsi="Times New Roman" w:cs="Times New Roman"/>
                <w:sz w:val="24"/>
                <w:szCs w:val="24"/>
                <w:lang w:bidi="ar-KW"/>
              </w:rPr>
            </w:pPr>
          </w:p>
          <w:p w14:paraId="3D746F60" w14:textId="12AF0136" w:rsidR="006C6238" w:rsidRDefault="0083464F" w:rsidP="00DC4A25">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Lecture’s </w:t>
            </w:r>
          </w:p>
          <w:p w14:paraId="7465DDC9" w14:textId="300D6DF9" w:rsidR="006C6238" w:rsidRDefault="0083464F" w:rsidP="00DC4A25">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Name </w:t>
            </w:r>
          </w:p>
          <w:p w14:paraId="59FBF5C8" w14:textId="7EC26346" w:rsidR="006C6238" w:rsidRDefault="00982239" w:rsidP="00DC4A25">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_____________</w:t>
            </w:r>
          </w:p>
          <w:p w14:paraId="4DCD5270" w14:textId="77777777" w:rsidR="006C6238" w:rsidRDefault="006C6238" w:rsidP="00DC4A25">
            <w:pPr>
              <w:spacing w:after="0" w:line="240" w:lineRule="auto"/>
              <w:rPr>
                <w:rFonts w:ascii="Times New Roman" w:hAnsi="Times New Roman" w:cs="Times New Roman"/>
                <w:sz w:val="24"/>
                <w:szCs w:val="24"/>
                <w:lang w:bidi="ar-KW"/>
              </w:rPr>
            </w:pPr>
          </w:p>
          <w:p w14:paraId="37758EC1" w14:textId="5D3E9DA5" w:rsidR="00DC4A25" w:rsidRPr="00811FF8" w:rsidRDefault="00DC4A25" w:rsidP="00DC4A25">
            <w:pPr>
              <w:spacing w:after="0" w:line="240" w:lineRule="auto"/>
              <w:rPr>
                <w:rFonts w:ascii="Times New Roman" w:hAnsi="Times New Roman" w:cs="Times New Roman"/>
                <w:sz w:val="24"/>
                <w:szCs w:val="24"/>
                <w:lang w:bidi="ar-KW"/>
              </w:rPr>
            </w:pPr>
            <w:r w:rsidRPr="00811FF8">
              <w:rPr>
                <w:rFonts w:ascii="Times New Roman" w:hAnsi="Times New Roman" w:cs="Times New Roman"/>
                <w:sz w:val="24"/>
                <w:szCs w:val="24"/>
                <w:lang w:bidi="ar-KW"/>
              </w:rPr>
              <w:t>Dr</w:t>
            </w:r>
            <w:r w:rsidR="00677656" w:rsidRPr="00811FF8">
              <w:rPr>
                <w:rFonts w:ascii="Times New Roman" w:hAnsi="Times New Roman" w:cs="Times New Roman"/>
                <w:sz w:val="24"/>
                <w:szCs w:val="24"/>
                <w:lang w:bidi="ar-KW"/>
              </w:rPr>
              <w:t xml:space="preserve"> Suad Najmaldin</w:t>
            </w:r>
          </w:p>
          <w:p w14:paraId="1FCED780" w14:textId="6E19AE18" w:rsidR="00982239" w:rsidRDefault="00982239" w:rsidP="00DC4A25">
            <w:pPr>
              <w:rPr>
                <w:rFonts w:ascii="Times New Roman" w:hAnsi="Times New Roman" w:cs="Times New Roman"/>
                <w:b/>
                <w:bCs/>
                <w:sz w:val="24"/>
                <w:szCs w:val="24"/>
                <w:lang w:bidi="ar-KW"/>
              </w:rPr>
            </w:pPr>
            <w:r>
              <w:rPr>
                <w:rFonts w:ascii="Times New Roman" w:hAnsi="Times New Roman" w:cs="Times New Roman"/>
                <w:b/>
                <w:bCs/>
                <w:sz w:val="24"/>
                <w:szCs w:val="24"/>
                <w:lang w:bidi="ar-KW"/>
              </w:rPr>
              <w:t xml:space="preserve"> ____________</w:t>
            </w:r>
          </w:p>
          <w:p w14:paraId="33F25728" w14:textId="54B832D0" w:rsidR="00001B33" w:rsidRPr="00811FF8" w:rsidRDefault="00982239" w:rsidP="00DC4A25">
            <w:pPr>
              <w:rPr>
                <w:rFonts w:ascii="Times New Roman" w:hAnsi="Times New Roman" w:cs="Times New Roman"/>
                <w:sz w:val="24"/>
                <w:szCs w:val="24"/>
                <w:lang w:bidi="ar-KW"/>
              </w:rPr>
            </w:pPr>
            <w:r>
              <w:rPr>
                <w:rFonts w:ascii="Times New Roman" w:hAnsi="Times New Roman" w:cs="Times New Roman"/>
                <w:b/>
                <w:bCs/>
                <w:sz w:val="24"/>
                <w:szCs w:val="24"/>
                <w:lang w:bidi="ar-KW"/>
              </w:rPr>
              <w:t xml:space="preserve">Lecture period </w:t>
            </w:r>
            <w:r w:rsidR="00677656" w:rsidRPr="00811FF8">
              <w:rPr>
                <w:rFonts w:ascii="Times New Roman" w:hAnsi="Times New Roman" w:cs="Times New Roman"/>
                <w:b/>
                <w:bCs/>
                <w:sz w:val="24"/>
                <w:szCs w:val="24"/>
                <w:lang w:bidi="ar-KW"/>
              </w:rPr>
              <w:t>3</w:t>
            </w:r>
            <w:r w:rsidR="00DC4A25" w:rsidRPr="00811FF8">
              <w:rPr>
                <w:rFonts w:ascii="Times New Roman" w:hAnsi="Times New Roman" w:cs="Times New Roman"/>
                <w:b/>
                <w:bCs/>
                <w:sz w:val="24"/>
                <w:szCs w:val="24"/>
                <w:lang w:bidi="ar-KW"/>
              </w:rPr>
              <w:t xml:space="preserve"> hours</w:t>
            </w:r>
          </w:p>
        </w:tc>
      </w:tr>
      <w:tr w:rsidR="00677656" w:rsidRPr="00747A9A" w14:paraId="048386E5" w14:textId="77777777" w:rsidTr="00F965B3">
        <w:trPr>
          <w:trHeight w:val="4544"/>
        </w:trPr>
        <w:tc>
          <w:tcPr>
            <w:tcW w:w="9634" w:type="dxa"/>
            <w:gridSpan w:val="3"/>
          </w:tcPr>
          <w:p w14:paraId="6F1DF186" w14:textId="77777777" w:rsidR="006C6238" w:rsidRPr="0083464F" w:rsidRDefault="006C6238" w:rsidP="00283835">
            <w:pPr>
              <w:autoSpaceDE w:val="0"/>
              <w:autoSpaceDN w:val="0"/>
              <w:adjustRightInd w:val="0"/>
              <w:spacing w:after="0" w:line="240" w:lineRule="auto"/>
              <w:rPr>
                <w:rFonts w:ascii="Times New Roman" w:hAnsi="Times New Roman"/>
                <w:b/>
                <w:bCs/>
                <w:color w:val="000000"/>
                <w:sz w:val="24"/>
                <w:szCs w:val="24"/>
              </w:rPr>
            </w:pPr>
          </w:p>
          <w:p w14:paraId="332A133D" w14:textId="577A6C5D" w:rsidR="003F58D0" w:rsidRPr="0083464F" w:rsidRDefault="0083464F" w:rsidP="00283835">
            <w:pPr>
              <w:autoSpaceDE w:val="0"/>
              <w:autoSpaceDN w:val="0"/>
              <w:adjustRightInd w:val="0"/>
              <w:spacing w:after="0" w:line="240" w:lineRule="auto"/>
              <w:rPr>
                <w:rFonts w:ascii="Times New Roman" w:hAnsi="Times New Roman"/>
                <w:b/>
                <w:bCs/>
                <w:color w:val="000000"/>
                <w:sz w:val="24"/>
                <w:szCs w:val="24"/>
              </w:rPr>
            </w:pPr>
            <w:r w:rsidRPr="0083464F">
              <w:rPr>
                <w:rFonts w:ascii="Times New Roman" w:hAnsi="Times New Roman"/>
                <w:b/>
                <w:bCs/>
                <w:color w:val="000000"/>
                <w:sz w:val="24"/>
                <w:szCs w:val="24"/>
              </w:rPr>
              <w:t xml:space="preserve">19. </w:t>
            </w:r>
            <w:r w:rsidR="003F58D0" w:rsidRPr="0083464F">
              <w:rPr>
                <w:rFonts w:ascii="Times New Roman" w:hAnsi="Times New Roman"/>
                <w:b/>
                <w:bCs/>
                <w:color w:val="000000"/>
                <w:sz w:val="24"/>
                <w:szCs w:val="24"/>
              </w:rPr>
              <w:t xml:space="preserve">Grading procedure </w:t>
            </w:r>
          </w:p>
          <w:p w14:paraId="7030E90B" w14:textId="6A3B0BC7" w:rsidR="003F58D0" w:rsidRPr="0083464F" w:rsidRDefault="003F58D0" w:rsidP="00283835">
            <w:pPr>
              <w:autoSpaceDE w:val="0"/>
              <w:autoSpaceDN w:val="0"/>
              <w:adjustRightInd w:val="0"/>
              <w:spacing w:after="0" w:line="240" w:lineRule="auto"/>
              <w:rPr>
                <w:rFonts w:ascii="Times New Roman" w:hAnsi="Times New Roman" w:cs="Times New Roman"/>
                <w:b/>
                <w:bCs/>
                <w:color w:val="000000"/>
                <w:sz w:val="24"/>
                <w:szCs w:val="24"/>
              </w:rPr>
            </w:pPr>
            <w:r w:rsidRPr="0083464F">
              <w:rPr>
                <w:rFonts w:ascii="Times New Roman" w:hAnsi="Times New Roman"/>
                <w:b/>
                <w:bCs/>
                <w:color w:val="000000"/>
                <w:sz w:val="24"/>
                <w:szCs w:val="24"/>
              </w:rPr>
              <w:t xml:space="preserve">• </w:t>
            </w:r>
            <w:r w:rsidRPr="0083464F">
              <w:rPr>
                <w:rFonts w:ascii="Times New Roman" w:hAnsi="Times New Roman" w:cs="Times New Roman"/>
                <w:b/>
                <w:bCs/>
                <w:color w:val="000000"/>
                <w:sz w:val="24"/>
                <w:szCs w:val="24"/>
              </w:rPr>
              <w:t xml:space="preserve">The final grade in this course will be based on following assessment.   </w:t>
            </w:r>
          </w:p>
          <w:tbl>
            <w:tblPr>
              <w:tblW w:w="10740" w:type="dxa"/>
              <w:tblBorders>
                <w:top w:val="nil"/>
                <w:left w:val="nil"/>
                <w:bottom w:val="nil"/>
                <w:right w:val="nil"/>
              </w:tblBorders>
              <w:tblLayout w:type="fixed"/>
              <w:tblLook w:val="0000" w:firstRow="0" w:lastRow="0" w:firstColumn="0" w:lastColumn="0" w:noHBand="0" w:noVBand="0"/>
            </w:tblPr>
            <w:tblGrid>
              <w:gridCol w:w="2439"/>
              <w:gridCol w:w="2551"/>
              <w:gridCol w:w="5750"/>
            </w:tblGrid>
            <w:tr w:rsidR="003F58D0" w:rsidRPr="0083464F" w14:paraId="6A4FB19F" w14:textId="77777777" w:rsidTr="00542D54">
              <w:trPr>
                <w:trHeight w:val="361"/>
              </w:trPr>
              <w:tc>
                <w:tcPr>
                  <w:tcW w:w="2439" w:type="dxa"/>
                  <w:tcBorders>
                    <w:top w:val="single" w:sz="4" w:space="0" w:color="000000"/>
                    <w:left w:val="single" w:sz="4" w:space="0" w:color="000000"/>
                    <w:bottom w:val="single" w:sz="4" w:space="0" w:color="000000"/>
                    <w:right w:val="single" w:sz="4" w:space="0" w:color="000000"/>
                  </w:tcBorders>
                </w:tcPr>
                <w:p w14:paraId="1F693BB1" w14:textId="77777777" w:rsidR="003F58D0" w:rsidRPr="0083464F" w:rsidRDefault="003F58D0" w:rsidP="00283835">
                  <w:pPr>
                    <w:autoSpaceDE w:val="0"/>
                    <w:autoSpaceDN w:val="0"/>
                    <w:adjustRightInd w:val="0"/>
                    <w:spacing w:after="0" w:line="240" w:lineRule="auto"/>
                    <w:rPr>
                      <w:rFonts w:ascii="Times New Roman" w:hAnsi="Times New Roman" w:cs="Times New Roman"/>
                      <w:b/>
                      <w:bCs/>
                      <w:color w:val="000000"/>
                      <w:sz w:val="24"/>
                      <w:szCs w:val="24"/>
                    </w:rPr>
                  </w:pPr>
                  <w:r w:rsidRPr="0083464F">
                    <w:rPr>
                      <w:rFonts w:ascii="Times New Roman" w:hAnsi="Times New Roman" w:cs="Times New Roman"/>
                      <w:b/>
                      <w:bCs/>
                      <w:color w:val="000000"/>
                      <w:sz w:val="24"/>
                      <w:szCs w:val="24"/>
                    </w:rPr>
                    <w:t xml:space="preserve">1. First examination   </w:t>
                  </w:r>
                </w:p>
              </w:tc>
              <w:tc>
                <w:tcPr>
                  <w:tcW w:w="2551" w:type="dxa"/>
                  <w:tcBorders>
                    <w:top w:val="single" w:sz="4" w:space="0" w:color="000000"/>
                    <w:left w:val="single" w:sz="4" w:space="0" w:color="000000"/>
                    <w:bottom w:val="single" w:sz="4" w:space="0" w:color="000000"/>
                    <w:right w:val="single" w:sz="4" w:space="0" w:color="000000"/>
                  </w:tcBorders>
                </w:tcPr>
                <w:p w14:paraId="2323AFF9" w14:textId="77777777" w:rsidR="003F58D0" w:rsidRPr="0083464F" w:rsidRDefault="003F58D0" w:rsidP="00283835">
                  <w:pPr>
                    <w:autoSpaceDE w:val="0"/>
                    <w:autoSpaceDN w:val="0"/>
                    <w:adjustRightInd w:val="0"/>
                    <w:spacing w:after="0" w:line="240" w:lineRule="auto"/>
                    <w:rPr>
                      <w:rFonts w:ascii="Times New Roman" w:hAnsi="Times New Roman" w:cs="Times New Roman"/>
                      <w:b/>
                      <w:bCs/>
                      <w:color w:val="000000"/>
                      <w:sz w:val="24"/>
                      <w:szCs w:val="24"/>
                    </w:rPr>
                  </w:pPr>
                  <w:r w:rsidRPr="0083464F">
                    <w:rPr>
                      <w:rFonts w:ascii="Times New Roman" w:hAnsi="Times New Roman" w:cs="Times New Roman"/>
                      <w:b/>
                      <w:bCs/>
                      <w:color w:val="000000"/>
                      <w:sz w:val="24"/>
                      <w:szCs w:val="24"/>
                    </w:rPr>
                    <w:t>15 % (10% theoretical + 5% attendance + group discussion +homework activities)</w:t>
                  </w:r>
                </w:p>
              </w:tc>
              <w:tc>
                <w:tcPr>
                  <w:tcW w:w="5750" w:type="dxa"/>
                  <w:tcBorders>
                    <w:top w:val="single" w:sz="4" w:space="0" w:color="000000"/>
                    <w:left w:val="single" w:sz="4" w:space="0" w:color="000000"/>
                    <w:bottom w:val="single" w:sz="4" w:space="0" w:color="000000"/>
                    <w:right w:val="single" w:sz="4" w:space="0" w:color="000000"/>
                  </w:tcBorders>
                </w:tcPr>
                <w:p w14:paraId="081A7E6B" w14:textId="77777777" w:rsidR="00542D54" w:rsidRPr="0083464F" w:rsidRDefault="003F58D0" w:rsidP="00283835">
                  <w:pPr>
                    <w:autoSpaceDE w:val="0"/>
                    <w:autoSpaceDN w:val="0"/>
                    <w:adjustRightInd w:val="0"/>
                    <w:spacing w:after="0" w:line="240" w:lineRule="auto"/>
                    <w:rPr>
                      <w:rFonts w:ascii="Times New Roman" w:hAnsi="Times New Roman" w:cs="Times New Roman"/>
                      <w:b/>
                      <w:bCs/>
                      <w:color w:val="000000"/>
                      <w:sz w:val="24"/>
                      <w:szCs w:val="24"/>
                    </w:rPr>
                  </w:pPr>
                  <w:r w:rsidRPr="0083464F">
                    <w:rPr>
                      <w:rFonts w:ascii="Times New Roman" w:hAnsi="Times New Roman" w:cs="Times New Roman"/>
                      <w:b/>
                      <w:bCs/>
                      <w:color w:val="000000"/>
                      <w:sz w:val="24"/>
                      <w:szCs w:val="24"/>
                    </w:rPr>
                    <w:t>Held throughout semester prior to</w:t>
                  </w:r>
                </w:p>
                <w:p w14:paraId="2B229F8D" w14:textId="57202AE5" w:rsidR="003F58D0" w:rsidRPr="0083464F" w:rsidRDefault="003F58D0" w:rsidP="00283835">
                  <w:pPr>
                    <w:autoSpaceDE w:val="0"/>
                    <w:autoSpaceDN w:val="0"/>
                    <w:adjustRightInd w:val="0"/>
                    <w:spacing w:after="0" w:line="240" w:lineRule="auto"/>
                    <w:rPr>
                      <w:rFonts w:ascii="Times New Roman" w:hAnsi="Times New Roman" w:cs="Times New Roman"/>
                      <w:b/>
                      <w:bCs/>
                      <w:color w:val="000000"/>
                      <w:sz w:val="24"/>
                      <w:szCs w:val="24"/>
                    </w:rPr>
                  </w:pPr>
                  <w:r w:rsidRPr="0083464F">
                    <w:rPr>
                      <w:rFonts w:ascii="Times New Roman" w:hAnsi="Times New Roman" w:cs="Times New Roman"/>
                      <w:b/>
                      <w:bCs/>
                      <w:color w:val="000000"/>
                      <w:sz w:val="24"/>
                      <w:szCs w:val="24"/>
                    </w:rPr>
                    <w:t xml:space="preserve"> mid-term &amp; final</w:t>
                  </w:r>
                </w:p>
              </w:tc>
            </w:tr>
            <w:tr w:rsidR="003F58D0" w:rsidRPr="0083464F" w14:paraId="7E9B4281" w14:textId="77777777" w:rsidTr="00542D54">
              <w:trPr>
                <w:trHeight w:val="361"/>
              </w:trPr>
              <w:tc>
                <w:tcPr>
                  <w:tcW w:w="2439" w:type="dxa"/>
                  <w:tcBorders>
                    <w:top w:val="single" w:sz="4" w:space="0" w:color="000000"/>
                    <w:left w:val="single" w:sz="4" w:space="0" w:color="000000"/>
                    <w:bottom w:val="single" w:sz="4" w:space="0" w:color="000000"/>
                    <w:right w:val="single" w:sz="4" w:space="0" w:color="auto"/>
                  </w:tcBorders>
                </w:tcPr>
                <w:p w14:paraId="0E5E12F5" w14:textId="77777777" w:rsidR="003F58D0" w:rsidRPr="0083464F" w:rsidRDefault="003F58D0" w:rsidP="00283835">
                  <w:pPr>
                    <w:autoSpaceDE w:val="0"/>
                    <w:autoSpaceDN w:val="0"/>
                    <w:adjustRightInd w:val="0"/>
                    <w:spacing w:after="0" w:line="240" w:lineRule="auto"/>
                    <w:rPr>
                      <w:rFonts w:ascii="Times New Roman" w:hAnsi="Times New Roman" w:cs="Times New Roman"/>
                      <w:b/>
                      <w:bCs/>
                      <w:color w:val="000000"/>
                      <w:sz w:val="24"/>
                      <w:szCs w:val="24"/>
                    </w:rPr>
                  </w:pPr>
                  <w:r w:rsidRPr="0083464F">
                    <w:rPr>
                      <w:rFonts w:ascii="Times New Roman" w:hAnsi="Times New Roman" w:cs="Times New Roman"/>
                      <w:b/>
                      <w:bCs/>
                      <w:color w:val="000000"/>
                      <w:sz w:val="24"/>
                      <w:szCs w:val="24"/>
                    </w:rPr>
                    <w:t xml:space="preserve">2. Second examination (Mid-Term Exam) </w:t>
                  </w:r>
                </w:p>
              </w:tc>
              <w:tc>
                <w:tcPr>
                  <w:tcW w:w="2551" w:type="dxa"/>
                  <w:tcBorders>
                    <w:top w:val="single" w:sz="4" w:space="0" w:color="000000"/>
                    <w:left w:val="single" w:sz="4" w:space="0" w:color="auto"/>
                    <w:bottom w:val="single" w:sz="4" w:space="0" w:color="000000"/>
                    <w:right w:val="single" w:sz="4" w:space="0" w:color="000000"/>
                  </w:tcBorders>
                </w:tcPr>
                <w:p w14:paraId="4A09ED96" w14:textId="77777777" w:rsidR="003F58D0" w:rsidRPr="0083464F" w:rsidRDefault="003F58D0" w:rsidP="00283835">
                  <w:pPr>
                    <w:autoSpaceDE w:val="0"/>
                    <w:autoSpaceDN w:val="0"/>
                    <w:adjustRightInd w:val="0"/>
                    <w:spacing w:after="0" w:line="240" w:lineRule="auto"/>
                    <w:rPr>
                      <w:rFonts w:ascii="Times New Roman" w:hAnsi="Times New Roman" w:cs="Times New Roman"/>
                      <w:b/>
                      <w:bCs/>
                      <w:color w:val="000000"/>
                      <w:sz w:val="24"/>
                      <w:szCs w:val="24"/>
                    </w:rPr>
                  </w:pPr>
                  <w:r w:rsidRPr="0083464F">
                    <w:rPr>
                      <w:rFonts w:ascii="Times New Roman" w:hAnsi="Times New Roman" w:cs="Times New Roman"/>
                      <w:b/>
                      <w:bCs/>
                      <w:color w:val="000000"/>
                      <w:sz w:val="24"/>
                      <w:szCs w:val="24"/>
                    </w:rPr>
                    <w:t xml:space="preserve"> 15 % (10% theoretical + 5% attendance </w:t>
                  </w:r>
                  <w:proofErr w:type="gramStart"/>
                  <w:r w:rsidRPr="0083464F">
                    <w:rPr>
                      <w:rFonts w:ascii="Times New Roman" w:hAnsi="Times New Roman" w:cs="Times New Roman"/>
                      <w:b/>
                      <w:bCs/>
                      <w:color w:val="000000"/>
                      <w:sz w:val="24"/>
                      <w:szCs w:val="24"/>
                    </w:rPr>
                    <w:t>+  group</w:t>
                  </w:r>
                  <w:proofErr w:type="gramEnd"/>
                  <w:r w:rsidRPr="0083464F">
                    <w:rPr>
                      <w:rFonts w:ascii="Times New Roman" w:hAnsi="Times New Roman" w:cs="Times New Roman"/>
                      <w:b/>
                      <w:bCs/>
                      <w:color w:val="000000"/>
                      <w:sz w:val="24"/>
                      <w:szCs w:val="24"/>
                    </w:rPr>
                    <w:t xml:space="preserve"> discussion +homework activities)</w:t>
                  </w:r>
                </w:p>
              </w:tc>
              <w:tc>
                <w:tcPr>
                  <w:tcW w:w="5750" w:type="dxa"/>
                  <w:tcBorders>
                    <w:top w:val="single" w:sz="4" w:space="0" w:color="000000"/>
                    <w:left w:val="single" w:sz="4" w:space="0" w:color="000000"/>
                    <w:bottom w:val="single" w:sz="4" w:space="0" w:color="000000"/>
                    <w:right w:val="single" w:sz="4" w:space="0" w:color="000000"/>
                  </w:tcBorders>
                </w:tcPr>
                <w:p w14:paraId="79EC7040" w14:textId="77777777" w:rsidR="003F58D0" w:rsidRPr="0083464F" w:rsidRDefault="003F58D0" w:rsidP="00283835">
                  <w:pPr>
                    <w:autoSpaceDE w:val="0"/>
                    <w:autoSpaceDN w:val="0"/>
                    <w:adjustRightInd w:val="0"/>
                    <w:spacing w:after="0" w:line="240" w:lineRule="auto"/>
                    <w:rPr>
                      <w:rFonts w:ascii="Times New Roman" w:hAnsi="Times New Roman" w:cs="Times New Roman"/>
                      <w:b/>
                      <w:bCs/>
                      <w:color w:val="000000"/>
                      <w:sz w:val="24"/>
                      <w:szCs w:val="24"/>
                    </w:rPr>
                  </w:pPr>
                  <w:r w:rsidRPr="0083464F">
                    <w:rPr>
                      <w:rFonts w:ascii="Times New Roman" w:hAnsi="Times New Roman" w:cs="Times New Roman"/>
                      <w:b/>
                      <w:bCs/>
                      <w:color w:val="000000"/>
                      <w:sz w:val="24"/>
                      <w:szCs w:val="24"/>
                    </w:rPr>
                    <w:t xml:space="preserve">Date to be announced.) </w:t>
                  </w:r>
                </w:p>
              </w:tc>
            </w:tr>
            <w:tr w:rsidR="003F58D0" w:rsidRPr="0083464F" w14:paraId="7FFE3323" w14:textId="77777777" w:rsidTr="00542D54">
              <w:trPr>
                <w:trHeight w:val="361"/>
              </w:trPr>
              <w:tc>
                <w:tcPr>
                  <w:tcW w:w="2439" w:type="dxa"/>
                  <w:tcBorders>
                    <w:top w:val="single" w:sz="4" w:space="0" w:color="000000"/>
                    <w:left w:val="single" w:sz="4" w:space="0" w:color="000000"/>
                    <w:bottom w:val="single" w:sz="4" w:space="0" w:color="auto"/>
                    <w:right w:val="single" w:sz="4" w:space="0" w:color="000000"/>
                  </w:tcBorders>
                </w:tcPr>
                <w:p w14:paraId="2553476D" w14:textId="77777777" w:rsidR="003F58D0" w:rsidRPr="0083464F" w:rsidRDefault="003F58D0" w:rsidP="00283835">
                  <w:pPr>
                    <w:autoSpaceDE w:val="0"/>
                    <w:autoSpaceDN w:val="0"/>
                    <w:adjustRightInd w:val="0"/>
                    <w:spacing w:after="0" w:line="240" w:lineRule="auto"/>
                    <w:rPr>
                      <w:rFonts w:ascii="Times New Roman" w:hAnsi="Times New Roman" w:cs="Times New Roman"/>
                      <w:b/>
                      <w:bCs/>
                      <w:color w:val="000000"/>
                      <w:sz w:val="24"/>
                      <w:szCs w:val="24"/>
                    </w:rPr>
                  </w:pPr>
                  <w:r w:rsidRPr="0083464F">
                    <w:rPr>
                      <w:rFonts w:ascii="Times New Roman" w:hAnsi="Times New Roman" w:cs="Times New Roman"/>
                      <w:b/>
                      <w:bCs/>
                      <w:color w:val="000000"/>
                      <w:sz w:val="24"/>
                      <w:szCs w:val="24"/>
                    </w:rPr>
                    <w:t>Practical</w:t>
                  </w:r>
                  <w:proofErr w:type="gramStart"/>
                  <w:r w:rsidRPr="0083464F">
                    <w:rPr>
                      <w:rFonts w:ascii="Times New Roman" w:hAnsi="Times New Roman" w:cs="Times New Roman"/>
                      <w:b/>
                      <w:bCs/>
                      <w:color w:val="000000"/>
                      <w:sz w:val="24"/>
                      <w:szCs w:val="24"/>
                    </w:rPr>
                    <w:t xml:space="preserve">   (</w:t>
                  </w:r>
                  <w:proofErr w:type="gramEnd"/>
                  <w:r w:rsidRPr="0083464F">
                    <w:rPr>
                      <w:rFonts w:ascii="Times New Roman" w:hAnsi="Times New Roman" w:cs="Times New Roman"/>
                      <w:b/>
                      <w:bCs/>
                      <w:color w:val="000000"/>
                      <w:sz w:val="24"/>
                      <w:szCs w:val="24"/>
                    </w:rPr>
                    <w:t>examination + laboratory activities)</w:t>
                  </w:r>
                </w:p>
              </w:tc>
              <w:tc>
                <w:tcPr>
                  <w:tcW w:w="2551" w:type="dxa"/>
                  <w:tcBorders>
                    <w:top w:val="single" w:sz="4" w:space="0" w:color="000000"/>
                    <w:left w:val="single" w:sz="4" w:space="0" w:color="000000"/>
                    <w:bottom w:val="single" w:sz="4" w:space="0" w:color="000000"/>
                    <w:right w:val="single" w:sz="4" w:space="0" w:color="000000"/>
                  </w:tcBorders>
                </w:tcPr>
                <w:p w14:paraId="06E7DE1E" w14:textId="77777777" w:rsidR="003F58D0" w:rsidRPr="0083464F" w:rsidRDefault="003F58D0" w:rsidP="00283835">
                  <w:pPr>
                    <w:autoSpaceDE w:val="0"/>
                    <w:autoSpaceDN w:val="0"/>
                    <w:adjustRightInd w:val="0"/>
                    <w:spacing w:after="0" w:line="240" w:lineRule="auto"/>
                    <w:rPr>
                      <w:rFonts w:ascii="Times New Roman" w:hAnsi="Times New Roman" w:cs="Times New Roman"/>
                      <w:b/>
                      <w:bCs/>
                      <w:color w:val="000000"/>
                      <w:sz w:val="24"/>
                      <w:szCs w:val="24"/>
                    </w:rPr>
                  </w:pPr>
                  <w:r w:rsidRPr="0083464F">
                    <w:rPr>
                      <w:rFonts w:ascii="Times New Roman" w:hAnsi="Times New Roman" w:cs="Times New Roman"/>
                      <w:b/>
                      <w:bCs/>
                      <w:color w:val="000000"/>
                      <w:sz w:val="24"/>
                      <w:szCs w:val="24"/>
                    </w:rPr>
                    <w:t xml:space="preserve">35% </w:t>
                  </w:r>
                </w:p>
                <w:p w14:paraId="0840DD40" w14:textId="77777777" w:rsidR="003F58D0" w:rsidRPr="0083464F" w:rsidRDefault="003F58D0" w:rsidP="00283835">
                  <w:pPr>
                    <w:autoSpaceDE w:val="0"/>
                    <w:autoSpaceDN w:val="0"/>
                    <w:adjustRightInd w:val="0"/>
                    <w:spacing w:after="0" w:line="240" w:lineRule="auto"/>
                    <w:rPr>
                      <w:rFonts w:ascii="Times New Roman" w:hAnsi="Times New Roman" w:cs="Times New Roman"/>
                      <w:b/>
                      <w:bCs/>
                      <w:color w:val="000000"/>
                      <w:sz w:val="24"/>
                      <w:szCs w:val="24"/>
                    </w:rPr>
                  </w:pPr>
                  <w:r w:rsidRPr="0083464F">
                    <w:rPr>
                      <w:rFonts w:ascii="Times New Roman" w:hAnsi="Times New Roman" w:cs="Times New Roman"/>
                      <w:b/>
                      <w:bCs/>
                      <w:color w:val="000000"/>
                      <w:sz w:val="24"/>
                      <w:szCs w:val="24"/>
                    </w:rPr>
                    <w:t xml:space="preserve">  (examination+ daily quiz + lab. Report)</w:t>
                  </w:r>
                </w:p>
              </w:tc>
              <w:tc>
                <w:tcPr>
                  <w:tcW w:w="5750" w:type="dxa"/>
                  <w:tcBorders>
                    <w:top w:val="single" w:sz="4" w:space="0" w:color="000000"/>
                    <w:left w:val="single" w:sz="4" w:space="0" w:color="000000"/>
                    <w:bottom w:val="single" w:sz="4" w:space="0" w:color="000000"/>
                    <w:right w:val="single" w:sz="4" w:space="0" w:color="000000"/>
                  </w:tcBorders>
                </w:tcPr>
                <w:p w14:paraId="3B748424" w14:textId="77777777" w:rsidR="003F58D0" w:rsidRPr="0083464F" w:rsidRDefault="003F58D0" w:rsidP="00283835">
                  <w:pPr>
                    <w:autoSpaceDE w:val="0"/>
                    <w:autoSpaceDN w:val="0"/>
                    <w:adjustRightInd w:val="0"/>
                    <w:spacing w:after="0" w:line="240" w:lineRule="auto"/>
                    <w:rPr>
                      <w:rFonts w:ascii="Times New Roman" w:hAnsi="Times New Roman" w:cs="Times New Roman"/>
                      <w:b/>
                      <w:bCs/>
                      <w:color w:val="000000"/>
                      <w:sz w:val="24"/>
                      <w:szCs w:val="24"/>
                    </w:rPr>
                  </w:pPr>
                  <w:r w:rsidRPr="0083464F">
                    <w:rPr>
                      <w:rFonts w:ascii="Times New Roman" w:hAnsi="Times New Roman" w:cs="Times New Roman"/>
                      <w:b/>
                      <w:bCs/>
                      <w:color w:val="000000"/>
                      <w:sz w:val="24"/>
                      <w:szCs w:val="24"/>
                    </w:rPr>
                    <w:t xml:space="preserve">  </w:t>
                  </w:r>
                </w:p>
              </w:tc>
            </w:tr>
            <w:tr w:rsidR="003F58D0" w:rsidRPr="0083464F" w14:paraId="42615D8D" w14:textId="77777777" w:rsidTr="00542D54">
              <w:trPr>
                <w:trHeight w:val="361"/>
              </w:trPr>
              <w:tc>
                <w:tcPr>
                  <w:tcW w:w="2439" w:type="dxa"/>
                  <w:tcBorders>
                    <w:top w:val="single" w:sz="4" w:space="0" w:color="auto"/>
                    <w:left w:val="single" w:sz="4" w:space="0" w:color="000000"/>
                    <w:bottom w:val="single" w:sz="4" w:space="0" w:color="000000"/>
                    <w:right w:val="single" w:sz="4" w:space="0" w:color="000000"/>
                  </w:tcBorders>
                </w:tcPr>
                <w:p w14:paraId="55FCD2A7" w14:textId="77777777" w:rsidR="003F58D0" w:rsidRPr="0083464F" w:rsidRDefault="003F58D0" w:rsidP="00283835">
                  <w:pPr>
                    <w:autoSpaceDE w:val="0"/>
                    <w:autoSpaceDN w:val="0"/>
                    <w:adjustRightInd w:val="0"/>
                    <w:spacing w:after="0" w:line="240" w:lineRule="auto"/>
                    <w:rPr>
                      <w:rFonts w:ascii="Times New Roman" w:hAnsi="Times New Roman" w:cs="Times New Roman"/>
                      <w:b/>
                      <w:bCs/>
                      <w:color w:val="000000"/>
                      <w:sz w:val="24"/>
                      <w:szCs w:val="24"/>
                    </w:rPr>
                  </w:pPr>
                  <w:r w:rsidRPr="0083464F">
                    <w:rPr>
                      <w:rFonts w:ascii="Times New Roman" w:hAnsi="Times New Roman" w:cs="Times New Roman"/>
                      <w:b/>
                      <w:bCs/>
                      <w:color w:val="000000"/>
                      <w:sz w:val="24"/>
                      <w:szCs w:val="24"/>
                    </w:rPr>
                    <w:t xml:space="preserve"> </w:t>
                  </w:r>
                  <w:proofErr w:type="gramStart"/>
                  <w:r w:rsidRPr="0083464F">
                    <w:rPr>
                      <w:rFonts w:ascii="Times New Roman" w:hAnsi="Times New Roman" w:cs="Times New Roman"/>
                      <w:b/>
                      <w:bCs/>
                      <w:color w:val="000000"/>
                      <w:sz w:val="24"/>
                      <w:szCs w:val="24"/>
                    </w:rPr>
                    <w:t>Final  results</w:t>
                  </w:r>
                  <w:proofErr w:type="gramEnd"/>
                </w:p>
              </w:tc>
              <w:tc>
                <w:tcPr>
                  <w:tcW w:w="2551" w:type="dxa"/>
                  <w:tcBorders>
                    <w:top w:val="single" w:sz="4" w:space="0" w:color="000000"/>
                    <w:left w:val="single" w:sz="4" w:space="0" w:color="000000"/>
                    <w:bottom w:val="single" w:sz="4" w:space="0" w:color="000000"/>
                    <w:right w:val="single" w:sz="4" w:space="0" w:color="000000"/>
                  </w:tcBorders>
                </w:tcPr>
                <w:p w14:paraId="5F2A4422" w14:textId="77777777" w:rsidR="003F58D0" w:rsidRPr="0083464F" w:rsidRDefault="003F58D0" w:rsidP="00283835">
                  <w:pPr>
                    <w:autoSpaceDE w:val="0"/>
                    <w:autoSpaceDN w:val="0"/>
                    <w:adjustRightInd w:val="0"/>
                    <w:spacing w:after="0" w:line="240" w:lineRule="auto"/>
                    <w:rPr>
                      <w:rFonts w:ascii="Times New Roman" w:hAnsi="Times New Roman" w:cs="Times New Roman"/>
                      <w:b/>
                      <w:bCs/>
                      <w:color w:val="000000"/>
                      <w:sz w:val="24"/>
                      <w:szCs w:val="24"/>
                    </w:rPr>
                  </w:pPr>
                  <w:r w:rsidRPr="0083464F">
                    <w:rPr>
                      <w:rFonts w:ascii="Times New Roman" w:hAnsi="Times New Roman" w:cs="Times New Roman"/>
                      <w:b/>
                      <w:bCs/>
                      <w:color w:val="000000"/>
                      <w:sz w:val="24"/>
                      <w:szCs w:val="24"/>
                    </w:rPr>
                    <w:t>50 % (35% practical +15% theory)</w:t>
                  </w:r>
                </w:p>
              </w:tc>
              <w:tc>
                <w:tcPr>
                  <w:tcW w:w="5750" w:type="dxa"/>
                  <w:tcBorders>
                    <w:top w:val="single" w:sz="4" w:space="0" w:color="000000"/>
                    <w:left w:val="single" w:sz="4" w:space="0" w:color="000000"/>
                    <w:bottom w:val="single" w:sz="4" w:space="0" w:color="000000"/>
                    <w:right w:val="single" w:sz="4" w:space="0" w:color="000000"/>
                  </w:tcBorders>
                </w:tcPr>
                <w:p w14:paraId="49A196BA" w14:textId="77777777" w:rsidR="00542D54" w:rsidRPr="0083464F" w:rsidRDefault="003F58D0" w:rsidP="00283835">
                  <w:pPr>
                    <w:autoSpaceDE w:val="0"/>
                    <w:autoSpaceDN w:val="0"/>
                    <w:adjustRightInd w:val="0"/>
                    <w:spacing w:after="0" w:line="240" w:lineRule="auto"/>
                    <w:rPr>
                      <w:rFonts w:ascii="Times New Roman" w:hAnsi="Times New Roman" w:cs="Times New Roman"/>
                      <w:b/>
                      <w:bCs/>
                      <w:color w:val="000000"/>
                      <w:sz w:val="24"/>
                      <w:szCs w:val="24"/>
                    </w:rPr>
                  </w:pPr>
                  <w:r w:rsidRPr="0083464F">
                    <w:rPr>
                      <w:rFonts w:ascii="Times New Roman" w:hAnsi="Times New Roman" w:cs="Times New Roman"/>
                      <w:b/>
                      <w:bCs/>
                      <w:color w:val="000000"/>
                      <w:sz w:val="24"/>
                      <w:szCs w:val="24"/>
                    </w:rPr>
                    <w:t xml:space="preserve"> Last day of class, date to be announced </w:t>
                  </w:r>
                </w:p>
                <w:p w14:paraId="7384A2AB" w14:textId="206B261B" w:rsidR="003F58D0" w:rsidRPr="0083464F" w:rsidRDefault="003F58D0" w:rsidP="00283835">
                  <w:pPr>
                    <w:autoSpaceDE w:val="0"/>
                    <w:autoSpaceDN w:val="0"/>
                    <w:adjustRightInd w:val="0"/>
                    <w:spacing w:after="0" w:line="240" w:lineRule="auto"/>
                    <w:rPr>
                      <w:rFonts w:ascii="Times New Roman" w:hAnsi="Times New Roman" w:cs="Times New Roman"/>
                      <w:b/>
                      <w:bCs/>
                      <w:color w:val="000000"/>
                      <w:sz w:val="24"/>
                      <w:szCs w:val="24"/>
                    </w:rPr>
                  </w:pPr>
                  <w:r w:rsidRPr="0083464F">
                    <w:rPr>
                      <w:rFonts w:ascii="Times New Roman" w:hAnsi="Times New Roman" w:cs="Times New Roman"/>
                      <w:b/>
                      <w:bCs/>
                      <w:color w:val="000000"/>
                      <w:sz w:val="24"/>
                      <w:szCs w:val="24"/>
                    </w:rPr>
                    <w:t>(Review)</w:t>
                  </w:r>
                </w:p>
              </w:tc>
            </w:tr>
            <w:tr w:rsidR="003F58D0" w:rsidRPr="0083464F" w14:paraId="5809D3F8" w14:textId="77777777" w:rsidTr="00542D54">
              <w:trPr>
                <w:trHeight w:val="361"/>
              </w:trPr>
              <w:tc>
                <w:tcPr>
                  <w:tcW w:w="2439" w:type="dxa"/>
                  <w:tcBorders>
                    <w:top w:val="single" w:sz="4" w:space="0" w:color="000000"/>
                    <w:left w:val="single" w:sz="4" w:space="0" w:color="000000"/>
                    <w:bottom w:val="single" w:sz="4" w:space="0" w:color="000000"/>
                    <w:right w:val="single" w:sz="4" w:space="0" w:color="000000"/>
                  </w:tcBorders>
                </w:tcPr>
                <w:p w14:paraId="2C4EC590" w14:textId="77777777" w:rsidR="003F58D0" w:rsidRPr="0083464F" w:rsidRDefault="003F58D0" w:rsidP="00283835">
                  <w:pPr>
                    <w:autoSpaceDE w:val="0"/>
                    <w:autoSpaceDN w:val="0"/>
                    <w:adjustRightInd w:val="0"/>
                    <w:spacing w:after="0" w:line="240" w:lineRule="auto"/>
                    <w:rPr>
                      <w:rFonts w:ascii="Times New Roman" w:hAnsi="Times New Roman" w:cs="Times New Roman"/>
                      <w:b/>
                      <w:bCs/>
                      <w:color w:val="000000"/>
                      <w:sz w:val="24"/>
                      <w:szCs w:val="24"/>
                    </w:rPr>
                  </w:pPr>
                  <w:r w:rsidRPr="0083464F">
                    <w:rPr>
                      <w:rFonts w:ascii="Times New Roman" w:hAnsi="Times New Roman" w:cs="Times New Roman"/>
                      <w:b/>
                      <w:bCs/>
                      <w:color w:val="000000"/>
                      <w:sz w:val="24"/>
                      <w:szCs w:val="24"/>
                    </w:rPr>
                    <w:t xml:space="preserve">6. Final Exam </w:t>
                  </w:r>
                </w:p>
              </w:tc>
              <w:tc>
                <w:tcPr>
                  <w:tcW w:w="2551" w:type="dxa"/>
                  <w:tcBorders>
                    <w:top w:val="single" w:sz="4" w:space="0" w:color="000000"/>
                    <w:left w:val="single" w:sz="4" w:space="0" w:color="000000"/>
                    <w:bottom w:val="single" w:sz="4" w:space="0" w:color="000000"/>
                    <w:right w:val="single" w:sz="4" w:space="0" w:color="000000"/>
                  </w:tcBorders>
                </w:tcPr>
                <w:p w14:paraId="64FDE8E5" w14:textId="77777777" w:rsidR="003F58D0" w:rsidRPr="0083464F" w:rsidRDefault="003F58D0" w:rsidP="00283835">
                  <w:pPr>
                    <w:tabs>
                      <w:tab w:val="center" w:pos="1439"/>
                    </w:tabs>
                    <w:autoSpaceDE w:val="0"/>
                    <w:autoSpaceDN w:val="0"/>
                    <w:adjustRightInd w:val="0"/>
                    <w:spacing w:after="0" w:line="240" w:lineRule="auto"/>
                    <w:rPr>
                      <w:rFonts w:ascii="Times New Roman" w:hAnsi="Times New Roman" w:cs="Times New Roman"/>
                      <w:b/>
                      <w:bCs/>
                      <w:color w:val="000000"/>
                      <w:sz w:val="24"/>
                      <w:szCs w:val="24"/>
                    </w:rPr>
                  </w:pPr>
                  <w:r w:rsidRPr="0083464F">
                    <w:rPr>
                      <w:rFonts w:ascii="Times New Roman" w:hAnsi="Times New Roman" w:cs="Times New Roman"/>
                      <w:b/>
                      <w:bCs/>
                      <w:color w:val="000000"/>
                      <w:sz w:val="24"/>
                      <w:szCs w:val="24"/>
                    </w:rPr>
                    <w:t xml:space="preserve">50%   </w:t>
                  </w:r>
                </w:p>
              </w:tc>
              <w:tc>
                <w:tcPr>
                  <w:tcW w:w="5750" w:type="dxa"/>
                  <w:tcBorders>
                    <w:top w:val="single" w:sz="4" w:space="0" w:color="000000"/>
                    <w:left w:val="single" w:sz="4" w:space="0" w:color="000000"/>
                    <w:bottom w:val="single" w:sz="4" w:space="0" w:color="000000"/>
                    <w:right w:val="single" w:sz="4" w:space="0" w:color="000000"/>
                  </w:tcBorders>
                </w:tcPr>
                <w:p w14:paraId="7BDC933F" w14:textId="77777777" w:rsidR="003F58D0" w:rsidRPr="0083464F" w:rsidRDefault="003F58D0" w:rsidP="00283835">
                  <w:pPr>
                    <w:autoSpaceDE w:val="0"/>
                    <w:autoSpaceDN w:val="0"/>
                    <w:adjustRightInd w:val="0"/>
                    <w:spacing w:after="0" w:line="240" w:lineRule="auto"/>
                    <w:rPr>
                      <w:rFonts w:ascii="Times New Roman" w:hAnsi="Times New Roman" w:cs="Times New Roman"/>
                      <w:b/>
                      <w:bCs/>
                      <w:color w:val="000000"/>
                      <w:sz w:val="24"/>
                      <w:szCs w:val="24"/>
                    </w:rPr>
                  </w:pPr>
                  <w:r w:rsidRPr="0083464F">
                    <w:rPr>
                      <w:rFonts w:ascii="Times New Roman" w:hAnsi="Times New Roman" w:cs="Times New Roman"/>
                      <w:b/>
                      <w:bCs/>
                      <w:color w:val="000000"/>
                      <w:sz w:val="24"/>
                      <w:szCs w:val="24"/>
                    </w:rPr>
                    <w:t xml:space="preserve"> Comprehensive; Date to be announced </w:t>
                  </w:r>
                </w:p>
              </w:tc>
            </w:tr>
            <w:tr w:rsidR="003F58D0" w:rsidRPr="0083464F" w14:paraId="4020B52E" w14:textId="77777777" w:rsidTr="00542D54">
              <w:trPr>
                <w:trHeight w:val="361"/>
              </w:trPr>
              <w:tc>
                <w:tcPr>
                  <w:tcW w:w="2439" w:type="dxa"/>
                  <w:tcBorders>
                    <w:top w:val="single" w:sz="4" w:space="0" w:color="000000"/>
                    <w:left w:val="single" w:sz="4" w:space="0" w:color="000000"/>
                    <w:bottom w:val="single" w:sz="4" w:space="0" w:color="000000"/>
                    <w:right w:val="single" w:sz="4" w:space="0" w:color="000000"/>
                  </w:tcBorders>
                </w:tcPr>
                <w:p w14:paraId="0C15A325" w14:textId="77777777" w:rsidR="003F58D0" w:rsidRPr="0083464F" w:rsidRDefault="003F58D0" w:rsidP="00283835">
                  <w:pPr>
                    <w:autoSpaceDE w:val="0"/>
                    <w:autoSpaceDN w:val="0"/>
                    <w:adjustRightInd w:val="0"/>
                    <w:spacing w:after="0" w:line="240" w:lineRule="auto"/>
                    <w:rPr>
                      <w:rFonts w:ascii="Times New Roman" w:hAnsi="Times New Roman" w:cs="Times New Roman"/>
                      <w:b/>
                      <w:bCs/>
                      <w:color w:val="000000"/>
                      <w:sz w:val="24"/>
                      <w:szCs w:val="24"/>
                    </w:rPr>
                  </w:pPr>
                  <w:r w:rsidRPr="0083464F">
                    <w:rPr>
                      <w:rFonts w:ascii="Times New Roman" w:hAnsi="Times New Roman" w:cs="Times New Roman"/>
                      <w:b/>
                      <w:bCs/>
                      <w:color w:val="000000"/>
                      <w:sz w:val="24"/>
                      <w:szCs w:val="24"/>
                    </w:rPr>
                    <w:t xml:space="preserve">Total </w:t>
                  </w:r>
                </w:p>
              </w:tc>
              <w:tc>
                <w:tcPr>
                  <w:tcW w:w="2551" w:type="dxa"/>
                  <w:tcBorders>
                    <w:top w:val="single" w:sz="4" w:space="0" w:color="000000"/>
                    <w:left w:val="single" w:sz="4" w:space="0" w:color="000000"/>
                    <w:bottom w:val="single" w:sz="4" w:space="0" w:color="000000"/>
                    <w:right w:val="single" w:sz="4" w:space="0" w:color="000000"/>
                  </w:tcBorders>
                </w:tcPr>
                <w:p w14:paraId="352071F2" w14:textId="77777777" w:rsidR="003F58D0" w:rsidRPr="0083464F" w:rsidRDefault="003F58D0" w:rsidP="00283835">
                  <w:pPr>
                    <w:autoSpaceDE w:val="0"/>
                    <w:autoSpaceDN w:val="0"/>
                    <w:adjustRightInd w:val="0"/>
                    <w:spacing w:after="0" w:line="240" w:lineRule="auto"/>
                    <w:rPr>
                      <w:rFonts w:ascii="Times New Roman" w:hAnsi="Times New Roman" w:cs="Times New Roman"/>
                      <w:b/>
                      <w:bCs/>
                      <w:color w:val="000000"/>
                      <w:sz w:val="24"/>
                      <w:szCs w:val="24"/>
                    </w:rPr>
                  </w:pPr>
                  <w:r w:rsidRPr="0083464F">
                    <w:rPr>
                      <w:rFonts w:ascii="Times New Roman" w:hAnsi="Times New Roman" w:cs="Times New Roman"/>
                      <w:b/>
                      <w:bCs/>
                      <w:color w:val="000000"/>
                      <w:sz w:val="24"/>
                      <w:szCs w:val="24"/>
                    </w:rPr>
                    <w:t xml:space="preserve">100 % </w:t>
                  </w:r>
                </w:p>
              </w:tc>
              <w:tc>
                <w:tcPr>
                  <w:tcW w:w="5750" w:type="dxa"/>
                  <w:tcBorders>
                    <w:top w:val="single" w:sz="4" w:space="0" w:color="000000"/>
                    <w:left w:val="single" w:sz="4" w:space="0" w:color="000000"/>
                    <w:bottom w:val="single" w:sz="4" w:space="0" w:color="000000"/>
                    <w:right w:val="single" w:sz="4" w:space="0" w:color="000000"/>
                  </w:tcBorders>
                </w:tcPr>
                <w:p w14:paraId="38C030E6" w14:textId="77777777" w:rsidR="003F58D0" w:rsidRPr="0083464F" w:rsidRDefault="003F58D0" w:rsidP="00283835">
                  <w:pPr>
                    <w:autoSpaceDE w:val="0"/>
                    <w:autoSpaceDN w:val="0"/>
                    <w:adjustRightInd w:val="0"/>
                    <w:spacing w:after="0" w:line="240" w:lineRule="auto"/>
                    <w:rPr>
                      <w:rFonts w:ascii="Times New Roman" w:hAnsi="Times New Roman" w:cs="Times New Roman"/>
                      <w:b/>
                      <w:bCs/>
                      <w:color w:val="000000"/>
                      <w:sz w:val="24"/>
                      <w:szCs w:val="24"/>
                    </w:rPr>
                  </w:pPr>
                  <w:r w:rsidRPr="0083464F">
                    <w:rPr>
                      <w:rFonts w:ascii="Times New Roman" w:hAnsi="Times New Roman" w:cs="Times New Roman"/>
                      <w:b/>
                      <w:bCs/>
                      <w:color w:val="000000"/>
                      <w:sz w:val="24"/>
                      <w:szCs w:val="24"/>
                    </w:rPr>
                    <w:t>Results date to be announce</w:t>
                  </w:r>
                </w:p>
              </w:tc>
            </w:tr>
          </w:tbl>
          <w:p w14:paraId="6AD989FF" w14:textId="77777777" w:rsidR="003F58D0" w:rsidRPr="00283835" w:rsidRDefault="003F58D0" w:rsidP="00283835">
            <w:pPr>
              <w:autoSpaceDE w:val="0"/>
              <w:autoSpaceDN w:val="0"/>
              <w:adjustRightInd w:val="0"/>
              <w:spacing w:after="0" w:line="240" w:lineRule="auto"/>
              <w:rPr>
                <w:rFonts w:ascii="Times New Roman" w:hAnsi="Times New Roman"/>
                <w:b/>
                <w:bCs/>
                <w:color w:val="000000"/>
                <w:sz w:val="28"/>
                <w:szCs w:val="28"/>
              </w:rPr>
            </w:pPr>
          </w:p>
          <w:p w14:paraId="368FD986" w14:textId="4A5717F3" w:rsidR="003F58D0" w:rsidRPr="0083464F" w:rsidRDefault="0083464F" w:rsidP="00283835">
            <w:pPr>
              <w:autoSpaceDE w:val="0"/>
              <w:autoSpaceDN w:val="0"/>
              <w:adjustRightInd w:val="0"/>
              <w:spacing w:after="0" w:line="240" w:lineRule="auto"/>
              <w:rPr>
                <w:rFonts w:ascii="Times New Roman" w:hAnsi="Times New Roman"/>
                <w:b/>
                <w:bCs/>
                <w:color w:val="000000"/>
                <w:sz w:val="24"/>
                <w:szCs w:val="24"/>
              </w:rPr>
            </w:pPr>
            <w:r w:rsidRPr="0083464F">
              <w:rPr>
                <w:rFonts w:ascii="Times New Roman" w:hAnsi="Times New Roman"/>
                <w:b/>
                <w:bCs/>
                <w:color w:val="000000"/>
                <w:sz w:val="24"/>
                <w:szCs w:val="24"/>
              </w:rPr>
              <w:t xml:space="preserve">20. </w:t>
            </w:r>
            <w:r w:rsidR="003F58D0" w:rsidRPr="0083464F">
              <w:rPr>
                <w:rFonts w:ascii="Times New Roman" w:hAnsi="Times New Roman"/>
                <w:b/>
                <w:bCs/>
                <w:color w:val="000000"/>
                <w:sz w:val="24"/>
                <w:szCs w:val="24"/>
              </w:rPr>
              <w:t xml:space="preserve">Academic Dishonesty </w:t>
            </w:r>
          </w:p>
          <w:p w14:paraId="4798B415" w14:textId="77777777" w:rsidR="003F58D0" w:rsidRPr="0083464F" w:rsidRDefault="003F58D0" w:rsidP="00283835">
            <w:pPr>
              <w:autoSpaceDE w:val="0"/>
              <w:autoSpaceDN w:val="0"/>
              <w:adjustRightInd w:val="0"/>
              <w:spacing w:after="0" w:line="240" w:lineRule="auto"/>
              <w:rPr>
                <w:rFonts w:ascii="Times New Roman" w:hAnsi="Times New Roman"/>
                <w:color w:val="000000"/>
                <w:sz w:val="24"/>
                <w:szCs w:val="24"/>
              </w:rPr>
            </w:pPr>
            <w:r w:rsidRPr="0083464F">
              <w:rPr>
                <w:rFonts w:ascii="Times New Roman" w:hAnsi="Times New Roman"/>
                <w:b/>
                <w:bCs/>
                <w:color w:val="000000"/>
                <w:sz w:val="24"/>
                <w:szCs w:val="24"/>
              </w:rPr>
              <w:t xml:space="preserve">• </w:t>
            </w:r>
            <w:r w:rsidRPr="0083464F">
              <w:rPr>
                <w:rFonts w:ascii="Times New Roman" w:hAnsi="Times New Roman"/>
                <w:color w:val="000000"/>
                <w:sz w:val="24"/>
                <w:szCs w:val="24"/>
              </w:rPr>
              <w:t xml:space="preserve">Failure to attend a class for an exam will result in a grade of zero, unless absence is documented for a valid reason (i.e., a doctor’s note). Plagiarism, improper collaboration in groups and copying or using unauthorized tests/exams can result in a grade of zero, loss of credit, or suspension from university. Although working in groups is encouraged, plagiarism is not! Please refer to the Academic Integrity </w:t>
            </w:r>
          </w:p>
          <w:p w14:paraId="484171A1" w14:textId="707EF216" w:rsidR="003F58D0" w:rsidRPr="0083464F" w:rsidRDefault="00542D54" w:rsidP="00283835">
            <w:pPr>
              <w:spacing w:line="240" w:lineRule="auto"/>
              <w:rPr>
                <w:rFonts w:ascii="Times New Roman" w:hAnsi="Times New Roman"/>
                <w:b/>
                <w:bCs/>
                <w:color w:val="000000"/>
                <w:sz w:val="24"/>
                <w:szCs w:val="24"/>
              </w:rPr>
            </w:pPr>
            <w:r w:rsidRPr="0083464F">
              <w:rPr>
                <w:rFonts w:ascii="Times New Roman" w:hAnsi="Times New Roman"/>
                <w:b/>
                <w:bCs/>
                <w:color w:val="000000"/>
                <w:sz w:val="24"/>
                <w:szCs w:val="24"/>
              </w:rPr>
              <w:t xml:space="preserve"> </w:t>
            </w:r>
            <w:r w:rsidR="00283835">
              <w:rPr>
                <w:rFonts w:ascii="Times New Roman" w:hAnsi="Times New Roman"/>
                <w:b/>
                <w:bCs/>
                <w:color w:val="000000"/>
                <w:sz w:val="24"/>
                <w:szCs w:val="24"/>
              </w:rPr>
              <w:t>----------------------------------------------------------------------------------------------------------------</w:t>
            </w:r>
          </w:p>
          <w:p w14:paraId="1A05087A" w14:textId="77777777" w:rsidR="00283835" w:rsidRDefault="0083464F" w:rsidP="00283835">
            <w:pPr>
              <w:spacing w:after="0" w:line="240" w:lineRule="auto"/>
              <w:rPr>
                <w:rFonts w:ascii="Times New Roman" w:hAnsi="Times New Roman"/>
                <w:b/>
                <w:bCs/>
                <w:color w:val="000000"/>
                <w:sz w:val="24"/>
                <w:szCs w:val="24"/>
              </w:rPr>
            </w:pPr>
            <w:r w:rsidRPr="0083464F">
              <w:rPr>
                <w:rFonts w:ascii="Times New Roman" w:hAnsi="Times New Roman"/>
                <w:b/>
                <w:bCs/>
                <w:color w:val="000000"/>
                <w:sz w:val="24"/>
                <w:szCs w:val="24"/>
              </w:rPr>
              <w:t>21. Examinations:</w:t>
            </w:r>
          </w:p>
          <w:p w14:paraId="25557E25" w14:textId="586AF34F" w:rsidR="0083464F" w:rsidRDefault="0083464F" w:rsidP="00283835">
            <w:pPr>
              <w:spacing w:after="0" w:line="240" w:lineRule="auto"/>
              <w:rPr>
                <w:rFonts w:ascii="Times New Roman" w:hAnsi="Times New Roman"/>
                <w:b/>
                <w:bCs/>
                <w:color w:val="000000"/>
                <w:sz w:val="24"/>
                <w:szCs w:val="24"/>
              </w:rPr>
            </w:pPr>
            <w:r w:rsidRPr="0083464F">
              <w:rPr>
                <w:rFonts w:ascii="Times New Roman" w:hAnsi="Times New Roman"/>
                <w:b/>
                <w:bCs/>
                <w:color w:val="000000"/>
                <w:sz w:val="24"/>
                <w:szCs w:val="24"/>
              </w:rPr>
              <w:t xml:space="preserve">1. </w:t>
            </w:r>
            <w:r w:rsidR="00A03D00">
              <w:rPr>
                <w:rFonts w:ascii="Times New Roman" w:hAnsi="Times New Roman"/>
                <w:b/>
                <w:bCs/>
                <w:color w:val="000000"/>
                <w:sz w:val="24"/>
                <w:szCs w:val="24"/>
              </w:rPr>
              <w:t>M</w:t>
            </w:r>
            <w:r>
              <w:rPr>
                <w:rFonts w:ascii="Times New Roman" w:hAnsi="Times New Roman"/>
                <w:b/>
                <w:bCs/>
                <w:color w:val="000000"/>
                <w:sz w:val="24"/>
                <w:szCs w:val="24"/>
              </w:rPr>
              <w:t xml:space="preserve">ark as true or </w:t>
            </w:r>
            <w:r w:rsidR="00283835">
              <w:rPr>
                <w:rFonts w:ascii="Times New Roman" w:hAnsi="Times New Roman"/>
                <w:b/>
                <w:bCs/>
                <w:color w:val="000000"/>
                <w:sz w:val="24"/>
                <w:szCs w:val="24"/>
              </w:rPr>
              <w:t>false:</w:t>
            </w:r>
          </w:p>
          <w:p w14:paraId="447D917E" w14:textId="4D215B4E" w:rsidR="00283835" w:rsidRDefault="00283835" w:rsidP="00283835">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Example</w:t>
            </w:r>
          </w:p>
          <w:p w14:paraId="61E96BDA" w14:textId="77777777" w:rsidR="00283835" w:rsidRPr="00283835" w:rsidRDefault="00283835" w:rsidP="00283835">
            <w:pPr>
              <w:spacing w:after="0" w:line="240" w:lineRule="auto"/>
              <w:rPr>
                <w:rFonts w:ascii="Times New Roman" w:hAnsi="Times New Roman"/>
                <w:color w:val="000000"/>
                <w:sz w:val="20"/>
                <w:szCs w:val="20"/>
              </w:rPr>
            </w:pPr>
            <w:r w:rsidRPr="00283835">
              <w:rPr>
                <w:rFonts w:ascii="Times New Roman" w:hAnsi="Times New Roman"/>
                <w:b/>
                <w:bCs/>
                <w:color w:val="000000"/>
                <w:sz w:val="24"/>
                <w:szCs w:val="24"/>
              </w:rPr>
              <w:t>1.</w:t>
            </w:r>
            <w:r w:rsidRPr="00283835">
              <w:rPr>
                <w:rFonts w:ascii="Times New Roman" w:hAnsi="Times New Roman"/>
                <w:b/>
                <w:bCs/>
                <w:color w:val="000000"/>
                <w:sz w:val="24"/>
                <w:szCs w:val="24"/>
              </w:rPr>
              <w:tab/>
            </w:r>
            <w:r w:rsidRPr="00283835">
              <w:rPr>
                <w:rFonts w:ascii="Times New Roman" w:hAnsi="Times New Roman"/>
                <w:color w:val="000000"/>
                <w:sz w:val="20"/>
                <w:szCs w:val="20"/>
              </w:rPr>
              <w:t>Detergents are similar to soap but are more soluble in hard water.</w:t>
            </w:r>
          </w:p>
          <w:p w14:paraId="445027CE" w14:textId="16465E31" w:rsidR="00A03D00" w:rsidRPr="00283835" w:rsidRDefault="00283835" w:rsidP="00283835">
            <w:pPr>
              <w:spacing w:after="0" w:line="240" w:lineRule="auto"/>
              <w:rPr>
                <w:rFonts w:ascii="Times New Roman" w:hAnsi="Times New Roman"/>
                <w:color w:val="000000"/>
                <w:sz w:val="20"/>
                <w:szCs w:val="20"/>
              </w:rPr>
            </w:pPr>
            <w:r w:rsidRPr="00283835">
              <w:rPr>
                <w:rFonts w:ascii="Times New Roman" w:hAnsi="Times New Roman"/>
                <w:color w:val="000000"/>
                <w:sz w:val="20"/>
                <w:szCs w:val="20"/>
              </w:rPr>
              <w:t>2.</w:t>
            </w:r>
            <w:r w:rsidRPr="00283835">
              <w:rPr>
                <w:rFonts w:ascii="Times New Roman" w:hAnsi="Times New Roman"/>
                <w:color w:val="000000"/>
                <w:sz w:val="20"/>
                <w:szCs w:val="20"/>
              </w:rPr>
              <w:tab/>
              <w:t>Surfactant used in detergents to increase the surface tension of liquid</w:t>
            </w:r>
          </w:p>
          <w:p w14:paraId="3A81C4EA" w14:textId="77777777" w:rsidR="00A03D00" w:rsidRDefault="0083464F" w:rsidP="00283835">
            <w:pPr>
              <w:spacing w:after="0" w:line="240" w:lineRule="auto"/>
              <w:rPr>
                <w:rFonts w:ascii="Times New Roman" w:hAnsi="Times New Roman"/>
                <w:b/>
                <w:bCs/>
                <w:color w:val="000000"/>
                <w:sz w:val="24"/>
                <w:szCs w:val="24"/>
              </w:rPr>
            </w:pPr>
            <w:r w:rsidRPr="0083464F">
              <w:rPr>
                <w:rFonts w:ascii="Times New Roman" w:hAnsi="Times New Roman"/>
                <w:b/>
                <w:bCs/>
                <w:color w:val="000000"/>
                <w:sz w:val="24"/>
                <w:szCs w:val="24"/>
              </w:rPr>
              <w:t>2.  Multiple choices:</w:t>
            </w:r>
            <w:r w:rsidR="00A03D00">
              <w:rPr>
                <w:rFonts w:ascii="Times New Roman" w:hAnsi="Times New Roman"/>
                <w:b/>
                <w:bCs/>
                <w:color w:val="000000"/>
                <w:sz w:val="24"/>
                <w:szCs w:val="24"/>
              </w:rPr>
              <w:t xml:space="preserve"> </w:t>
            </w:r>
          </w:p>
          <w:p w14:paraId="4F5BBBB4" w14:textId="10950BC4" w:rsidR="0083464F" w:rsidRDefault="00A03D00" w:rsidP="00283835">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Example</w:t>
            </w:r>
          </w:p>
          <w:p w14:paraId="0E61078D" w14:textId="1D7E3889" w:rsidR="00A03D00" w:rsidRPr="00283835" w:rsidRDefault="00A03D00" w:rsidP="00283835">
            <w:pPr>
              <w:spacing w:after="0" w:line="240" w:lineRule="auto"/>
              <w:rPr>
                <w:rFonts w:ascii="Times New Roman" w:hAnsi="Times New Roman"/>
                <w:color w:val="000000"/>
                <w:sz w:val="20"/>
                <w:szCs w:val="20"/>
              </w:rPr>
            </w:pPr>
            <w:r>
              <w:rPr>
                <w:rFonts w:ascii="Times New Roman" w:hAnsi="Times New Roman"/>
                <w:b/>
                <w:bCs/>
                <w:color w:val="000000"/>
                <w:sz w:val="24"/>
                <w:szCs w:val="24"/>
              </w:rPr>
              <w:t xml:space="preserve"> </w:t>
            </w:r>
            <w:r w:rsidRPr="00283835">
              <w:rPr>
                <w:rFonts w:ascii="Times New Roman" w:hAnsi="Times New Roman"/>
                <w:color w:val="000000"/>
                <w:sz w:val="20"/>
                <w:szCs w:val="20"/>
              </w:rPr>
              <w:t xml:space="preserve">Naturally occurring fresh waters have a </w:t>
            </w:r>
            <w:proofErr w:type="gramStart"/>
            <w:r w:rsidRPr="00283835">
              <w:rPr>
                <w:rFonts w:ascii="Times New Roman" w:hAnsi="Times New Roman"/>
                <w:color w:val="000000"/>
                <w:sz w:val="20"/>
                <w:szCs w:val="20"/>
              </w:rPr>
              <w:t>PH :</w:t>
            </w:r>
            <w:proofErr w:type="gramEnd"/>
          </w:p>
          <w:p w14:paraId="3B6B6192" w14:textId="77777777" w:rsidR="00A03D00" w:rsidRPr="00283835" w:rsidRDefault="00A03D00" w:rsidP="00283835">
            <w:pPr>
              <w:spacing w:after="0" w:line="240" w:lineRule="auto"/>
              <w:rPr>
                <w:rFonts w:ascii="Times New Roman" w:hAnsi="Times New Roman"/>
                <w:color w:val="000000"/>
                <w:sz w:val="20"/>
                <w:szCs w:val="20"/>
              </w:rPr>
            </w:pPr>
            <w:r w:rsidRPr="00283835">
              <w:rPr>
                <w:rFonts w:ascii="Times New Roman" w:hAnsi="Times New Roman"/>
                <w:color w:val="000000"/>
                <w:sz w:val="20"/>
                <w:szCs w:val="20"/>
              </w:rPr>
              <w:t>a.</w:t>
            </w:r>
            <w:r w:rsidRPr="00283835">
              <w:rPr>
                <w:rFonts w:ascii="Times New Roman" w:hAnsi="Times New Roman"/>
                <w:color w:val="000000"/>
                <w:sz w:val="20"/>
                <w:szCs w:val="20"/>
              </w:rPr>
              <w:tab/>
              <w:t>Ranges between 6.5 and 8.5.</w:t>
            </w:r>
          </w:p>
          <w:p w14:paraId="218B0478" w14:textId="77777777" w:rsidR="00A03D00" w:rsidRPr="00283835" w:rsidRDefault="00A03D00" w:rsidP="00283835">
            <w:pPr>
              <w:spacing w:after="0" w:line="240" w:lineRule="auto"/>
              <w:rPr>
                <w:rFonts w:ascii="Times New Roman" w:hAnsi="Times New Roman"/>
                <w:color w:val="000000"/>
                <w:sz w:val="20"/>
                <w:szCs w:val="20"/>
              </w:rPr>
            </w:pPr>
            <w:r w:rsidRPr="00283835">
              <w:rPr>
                <w:rFonts w:ascii="Times New Roman" w:hAnsi="Times New Roman"/>
                <w:color w:val="000000"/>
                <w:sz w:val="20"/>
                <w:szCs w:val="20"/>
              </w:rPr>
              <w:t>b.</w:t>
            </w:r>
            <w:r w:rsidRPr="00283835">
              <w:rPr>
                <w:rFonts w:ascii="Times New Roman" w:hAnsi="Times New Roman"/>
                <w:color w:val="000000"/>
                <w:sz w:val="20"/>
                <w:szCs w:val="20"/>
              </w:rPr>
              <w:tab/>
              <w:t>9.0</w:t>
            </w:r>
          </w:p>
          <w:p w14:paraId="6D372EAE" w14:textId="77777777" w:rsidR="00A03D00" w:rsidRPr="00283835" w:rsidRDefault="00A03D00" w:rsidP="00283835">
            <w:pPr>
              <w:spacing w:after="0" w:line="240" w:lineRule="auto"/>
              <w:rPr>
                <w:rFonts w:ascii="Times New Roman" w:hAnsi="Times New Roman"/>
                <w:color w:val="000000"/>
                <w:sz w:val="20"/>
                <w:szCs w:val="20"/>
              </w:rPr>
            </w:pPr>
            <w:r w:rsidRPr="00283835">
              <w:rPr>
                <w:rFonts w:ascii="Times New Roman" w:hAnsi="Times New Roman"/>
                <w:color w:val="000000"/>
                <w:sz w:val="20"/>
                <w:szCs w:val="20"/>
              </w:rPr>
              <w:t>c.</w:t>
            </w:r>
            <w:r w:rsidRPr="00283835">
              <w:rPr>
                <w:rFonts w:ascii="Times New Roman" w:hAnsi="Times New Roman"/>
                <w:color w:val="000000"/>
                <w:sz w:val="20"/>
                <w:szCs w:val="20"/>
              </w:rPr>
              <w:tab/>
              <w:t>Ranges between 4.0 and 8.5</w:t>
            </w:r>
          </w:p>
          <w:p w14:paraId="24C5E5DB" w14:textId="7906C72A" w:rsidR="00A03D00" w:rsidRPr="00283835" w:rsidRDefault="00A03D00" w:rsidP="00283835">
            <w:pPr>
              <w:spacing w:after="0" w:line="240" w:lineRule="auto"/>
              <w:rPr>
                <w:rFonts w:ascii="Times New Roman" w:hAnsi="Times New Roman"/>
                <w:color w:val="000000"/>
                <w:sz w:val="20"/>
                <w:szCs w:val="20"/>
              </w:rPr>
            </w:pPr>
            <w:r w:rsidRPr="00283835">
              <w:rPr>
                <w:rFonts w:ascii="Times New Roman" w:hAnsi="Times New Roman"/>
                <w:color w:val="000000"/>
                <w:sz w:val="20"/>
                <w:szCs w:val="20"/>
              </w:rPr>
              <w:t>d.</w:t>
            </w:r>
            <w:r w:rsidRPr="00283835">
              <w:rPr>
                <w:rFonts w:ascii="Times New Roman" w:hAnsi="Times New Roman"/>
                <w:color w:val="000000"/>
                <w:sz w:val="20"/>
                <w:szCs w:val="20"/>
              </w:rPr>
              <w:tab/>
              <w:t>5.0</w:t>
            </w:r>
          </w:p>
          <w:p w14:paraId="078245DA" w14:textId="7AE70D5F" w:rsidR="0083464F" w:rsidRDefault="0083464F" w:rsidP="00283835">
            <w:pPr>
              <w:spacing w:after="0" w:line="240" w:lineRule="auto"/>
              <w:rPr>
                <w:rFonts w:ascii="Times New Roman" w:hAnsi="Times New Roman"/>
                <w:b/>
                <w:bCs/>
                <w:color w:val="000000"/>
                <w:sz w:val="24"/>
                <w:szCs w:val="24"/>
              </w:rPr>
            </w:pPr>
            <w:r w:rsidRPr="0083464F">
              <w:rPr>
                <w:rFonts w:ascii="Times New Roman" w:hAnsi="Times New Roman"/>
                <w:b/>
                <w:bCs/>
                <w:color w:val="000000"/>
                <w:sz w:val="24"/>
                <w:szCs w:val="24"/>
              </w:rPr>
              <w:t xml:space="preserve">3. </w:t>
            </w:r>
            <w:r w:rsidR="00A03D00">
              <w:rPr>
                <w:rFonts w:ascii="Times New Roman" w:hAnsi="Times New Roman"/>
                <w:b/>
                <w:bCs/>
                <w:color w:val="000000"/>
                <w:sz w:val="24"/>
                <w:szCs w:val="24"/>
              </w:rPr>
              <w:t>A</w:t>
            </w:r>
            <w:r w:rsidRPr="0083464F">
              <w:rPr>
                <w:rFonts w:ascii="Times New Roman" w:hAnsi="Times New Roman"/>
                <w:b/>
                <w:bCs/>
                <w:color w:val="000000"/>
                <w:sz w:val="24"/>
                <w:szCs w:val="24"/>
              </w:rPr>
              <w:t>nswer the following questions briefly</w:t>
            </w:r>
            <w:r>
              <w:rPr>
                <w:rFonts w:ascii="Times New Roman" w:hAnsi="Times New Roman"/>
                <w:b/>
                <w:bCs/>
                <w:color w:val="000000"/>
                <w:sz w:val="24"/>
                <w:szCs w:val="24"/>
              </w:rPr>
              <w:t xml:space="preserve">: </w:t>
            </w:r>
          </w:p>
          <w:p w14:paraId="0CF8F6C4" w14:textId="7F937431" w:rsidR="00283835" w:rsidRDefault="00283835" w:rsidP="00283835">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Example</w:t>
            </w:r>
          </w:p>
          <w:p w14:paraId="2BDB51C0" w14:textId="7C4D6A75" w:rsidR="00283835" w:rsidRPr="00283835" w:rsidRDefault="00283835" w:rsidP="00283835">
            <w:pPr>
              <w:spacing w:after="0" w:line="240" w:lineRule="auto"/>
              <w:rPr>
                <w:rFonts w:ascii="Times New Roman" w:hAnsi="Times New Roman"/>
                <w:color w:val="000000"/>
                <w:sz w:val="20"/>
                <w:szCs w:val="20"/>
              </w:rPr>
            </w:pPr>
            <w:r w:rsidRPr="00283835">
              <w:rPr>
                <w:rFonts w:ascii="Times New Roman" w:hAnsi="Times New Roman"/>
                <w:color w:val="000000"/>
                <w:sz w:val="20"/>
                <w:szCs w:val="20"/>
              </w:rPr>
              <w:t>1. what is the chemical structure of liquid fatty acid give one example.</w:t>
            </w:r>
          </w:p>
          <w:p w14:paraId="56DD7688" w14:textId="1AA973E8" w:rsidR="00283835" w:rsidRPr="00283835" w:rsidRDefault="00283835" w:rsidP="00283835">
            <w:pPr>
              <w:spacing w:after="0" w:line="240" w:lineRule="auto"/>
              <w:rPr>
                <w:rFonts w:ascii="Times New Roman" w:hAnsi="Times New Roman"/>
                <w:color w:val="000000"/>
                <w:sz w:val="20"/>
                <w:szCs w:val="20"/>
              </w:rPr>
            </w:pPr>
            <w:r w:rsidRPr="00283835">
              <w:rPr>
                <w:rFonts w:ascii="Times New Roman" w:hAnsi="Times New Roman"/>
                <w:color w:val="000000"/>
                <w:sz w:val="20"/>
                <w:szCs w:val="20"/>
              </w:rPr>
              <w:t xml:space="preserve"> 2. Draw two types of micelle aggregation.</w:t>
            </w:r>
          </w:p>
          <w:p w14:paraId="157B9FCB" w14:textId="33FCA6F5" w:rsidR="0083464F" w:rsidRDefault="0083464F" w:rsidP="00283835">
            <w:pPr>
              <w:spacing w:after="0" w:line="240" w:lineRule="auto"/>
              <w:rPr>
                <w:rFonts w:ascii="Times New Roman" w:hAnsi="Times New Roman"/>
                <w:b/>
                <w:bCs/>
                <w:color w:val="000000"/>
                <w:sz w:val="24"/>
                <w:szCs w:val="24"/>
              </w:rPr>
            </w:pPr>
            <w:r w:rsidRPr="0083464F">
              <w:rPr>
                <w:rFonts w:ascii="Times New Roman" w:hAnsi="Times New Roman"/>
                <w:b/>
                <w:bCs/>
                <w:color w:val="000000"/>
                <w:sz w:val="24"/>
                <w:szCs w:val="24"/>
              </w:rPr>
              <w:t xml:space="preserve">4. </w:t>
            </w:r>
            <w:r w:rsidR="00A03D00">
              <w:rPr>
                <w:rFonts w:ascii="Times New Roman" w:hAnsi="Times New Roman"/>
                <w:b/>
                <w:bCs/>
                <w:color w:val="000000"/>
                <w:sz w:val="24"/>
                <w:szCs w:val="24"/>
              </w:rPr>
              <w:t>D</w:t>
            </w:r>
            <w:r w:rsidRPr="0083464F">
              <w:rPr>
                <w:rFonts w:ascii="Times New Roman" w:hAnsi="Times New Roman"/>
                <w:b/>
                <w:bCs/>
                <w:color w:val="000000"/>
                <w:sz w:val="24"/>
                <w:szCs w:val="24"/>
              </w:rPr>
              <w:t>efine the following.</w:t>
            </w:r>
          </w:p>
          <w:p w14:paraId="452C2FEF" w14:textId="6420DE12" w:rsidR="00A03D00" w:rsidRPr="00A03D00" w:rsidRDefault="00A03D00" w:rsidP="00283835">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Example </w:t>
            </w:r>
          </w:p>
          <w:p w14:paraId="61368B1B" w14:textId="4E36B03B" w:rsidR="00811FF8" w:rsidRPr="00283835" w:rsidRDefault="00A03D00" w:rsidP="00283835">
            <w:pPr>
              <w:spacing w:after="0" w:line="240" w:lineRule="auto"/>
              <w:rPr>
                <w:rFonts w:ascii="Times New Roman" w:hAnsi="Times New Roman"/>
                <w:color w:val="000000"/>
                <w:sz w:val="20"/>
                <w:szCs w:val="20"/>
              </w:rPr>
            </w:pPr>
            <w:r w:rsidRPr="00283835">
              <w:rPr>
                <w:rFonts w:ascii="Times New Roman" w:hAnsi="Times New Roman"/>
                <w:color w:val="000000"/>
                <w:sz w:val="20"/>
                <w:szCs w:val="20"/>
              </w:rPr>
              <w:t>1.</w:t>
            </w:r>
            <w:r w:rsidRPr="00A03D00">
              <w:rPr>
                <w:rFonts w:ascii="Times New Roman" w:hAnsi="Times New Roman"/>
                <w:b/>
                <w:bCs/>
                <w:color w:val="000000"/>
                <w:sz w:val="24"/>
                <w:szCs w:val="24"/>
              </w:rPr>
              <w:tab/>
            </w:r>
            <w:r w:rsidRPr="00A03D00">
              <w:rPr>
                <w:rFonts w:ascii="Times New Roman" w:hAnsi="Times New Roman"/>
                <w:color w:val="000000"/>
                <w:sz w:val="20"/>
                <w:szCs w:val="20"/>
              </w:rPr>
              <w:t xml:space="preserve">Critical Micelle </w:t>
            </w:r>
            <w:proofErr w:type="gramStart"/>
            <w:r w:rsidR="00283835" w:rsidRPr="00A03D00">
              <w:rPr>
                <w:rFonts w:ascii="Times New Roman" w:hAnsi="Times New Roman"/>
                <w:color w:val="000000"/>
                <w:sz w:val="20"/>
                <w:szCs w:val="20"/>
              </w:rPr>
              <w:t>concentration,</w:t>
            </w:r>
            <w:r w:rsidR="00283835">
              <w:rPr>
                <w:rFonts w:ascii="Times New Roman" w:hAnsi="Times New Roman"/>
                <w:color w:val="000000"/>
                <w:sz w:val="20"/>
                <w:szCs w:val="20"/>
              </w:rPr>
              <w:t xml:space="preserve">   </w:t>
            </w:r>
            <w:proofErr w:type="gramEnd"/>
            <w:r w:rsidR="00283835">
              <w:rPr>
                <w:rFonts w:ascii="Times New Roman" w:hAnsi="Times New Roman"/>
                <w:color w:val="000000"/>
                <w:sz w:val="20"/>
                <w:szCs w:val="20"/>
              </w:rPr>
              <w:t xml:space="preserve"> </w:t>
            </w:r>
            <w:r w:rsidRPr="00A03D00">
              <w:rPr>
                <w:rFonts w:ascii="Times New Roman" w:hAnsi="Times New Roman"/>
                <w:color w:val="000000"/>
                <w:sz w:val="20"/>
                <w:szCs w:val="20"/>
              </w:rPr>
              <w:t>2.</w:t>
            </w:r>
            <w:r w:rsidRPr="00A03D00">
              <w:rPr>
                <w:rFonts w:ascii="Times New Roman" w:hAnsi="Times New Roman"/>
                <w:color w:val="000000"/>
                <w:sz w:val="20"/>
                <w:szCs w:val="20"/>
              </w:rPr>
              <w:tab/>
              <w:t xml:space="preserve">Solubilisation </w:t>
            </w:r>
            <w:r w:rsidR="00283835">
              <w:rPr>
                <w:rFonts w:ascii="Times New Roman" w:hAnsi="Times New Roman"/>
                <w:color w:val="000000"/>
                <w:sz w:val="20"/>
                <w:szCs w:val="20"/>
              </w:rPr>
              <w:t xml:space="preserve">,   </w:t>
            </w:r>
            <w:r w:rsidRPr="00A03D00">
              <w:rPr>
                <w:rFonts w:ascii="Times New Roman" w:hAnsi="Times New Roman"/>
                <w:color w:val="000000"/>
                <w:sz w:val="20"/>
                <w:szCs w:val="20"/>
              </w:rPr>
              <w:t>3</w:t>
            </w:r>
            <w:r w:rsidR="00283835">
              <w:rPr>
                <w:rFonts w:ascii="Times New Roman" w:hAnsi="Times New Roman"/>
                <w:color w:val="000000"/>
                <w:sz w:val="20"/>
                <w:szCs w:val="20"/>
              </w:rPr>
              <w:t>.</w:t>
            </w:r>
            <w:r w:rsidRPr="00A03D00">
              <w:rPr>
                <w:rFonts w:ascii="Times New Roman" w:hAnsi="Times New Roman"/>
                <w:color w:val="000000"/>
                <w:sz w:val="20"/>
                <w:szCs w:val="20"/>
              </w:rPr>
              <w:t xml:space="preserve">Margarine </w:t>
            </w:r>
            <w:r w:rsidR="00283835">
              <w:rPr>
                <w:rFonts w:ascii="Times New Roman" w:hAnsi="Times New Roman"/>
                <w:color w:val="000000"/>
                <w:sz w:val="20"/>
                <w:szCs w:val="20"/>
              </w:rPr>
              <w:t>----</w:t>
            </w:r>
          </w:p>
        </w:tc>
      </w:tr>
      <w:tr w:rsidR="00A03D00" w:rsidRPr="00747A9A" w14:paraId="516DAE0A" w14:textId="77777777" w:rsidTr="00F965B3">
        <w:trPr>
          <w:trHeight w:val="984"/>
        </w:trPr>
        <w:tc>
          <w:tcPr>
            <w:tcW w:w="9634" w:type="dxa"/>
            <w:gridSpan w:val="3"/>
          </w:tcPr>
          <w:p w14:paraId="1A88F7C4" w14:textId="77777777" w:rsidR="00A03D00" w:rsidRPr="00A03D00" w:rsidRDefault="00A03D00" w:rsidP="00A03D00">
            <w:pPr>
              <w:rPr>
                <w:rFonts w:ascii="Times New Roman" w:hAnsi="Times New Roman"/>
                <w:b/>
                <w:bCs/>
                <w:color w:val="000000"/>
                <w:sz w:val="24"/>
                <w:szCs w:val="24"/>
              </w:rPr>
            </w:pPr>
            <w:r w:rsidRPr="00A03D00">
              <w:rPr>
                <w:rFonts w:ascii="Times New Roman" w:hAnsi="Times New Roman"/>
                <w:b/>
                <w:bCs/>
                <w:color w:val="000000"/>
                <w:sz w:val="24"/>
                <w:szCs w:val="24"/>
              </w:rPr>
              <w:lastRenderedPageBreak/>
              <w:t>22. Extra notes:</w:t>
            </w:r>
          </w:p>
          <w:p w14:paraId="4E91FB97" w14:textId="4ECFF223" w:rsidR="00A03D00" w:rsidRPr="0083464F" w:rsidRDefault="00A03D00" w:rsidP="00A03D00">
            <w:pPr>
              <w:rPr>
                <w:rFonts w:ascii="Times New Roman" w:hAnsi="Times New Roman"/>
                <w:b/>
                <w:bCs/>
                <w:color w:val="000000"/>
                <w:sz w:val="24"/>
                <w:szCs w:val="24"/>
              </w:rPr>
            </w:pPr>
          </w:p>
        </w:tc>
      </w:tr>
      <w:tr w:rsidR="00A03D00" w:rsidRPr="00747A9A" w14:paraId="4CF9314A" w14:textId="77777777" w:rsidTr="00F965B3">
        <w:trPr>
          <w:trHeight w:val="1352"/>
        </w:trPr>
        <w:tc>
          <w:tcPr>
            <w:tcW w:w="9634" w:type="dxa"/>
            <w:gridSpan w:val="3"/>
          </w:tcPr>
          <w:p w14:paraId="77BA9BD5" w14:textId="31F3489D" w:rsidR="00A03D00" w:rsidRPr="0083464F" w:rsidRDefault="00A03D00" w:rsidP="003F58D0">
            <w:pPr>
              <w:autoSpaceDE w:val="0"/>
              <w:autoSpaceDN w:val="0"/>
              <w:adjustRightInd w:val="0"/>
              <w:spacing w:after="0" w:line="240" w:lineRule="auto"/>
              <w:rPr>
                <w:rFonts w:ascii="Times New Roman" w:hAnsi="Times New Roman"/>
                <w:b/>
                <w:bCs/>
                <w:color w:val="000000"/>
                <w:sz w:val="24"/>
                <w:szCs w:val="24"/>
              </w:rPr>
            </w:pPr>
            <w:r w:rsidRPr="0083464F">
              <w:rPr>
                <w:rFonts w:ascii="Times New Roman" w:hAnsi="Times New Roman"/>
                <w:b/>
                <w:bCs/>
                <w:color w:val="000000"/>
                <w:sz w:val="24"/>
                <w:szCs w:val="24"/>
              </w:rPr>
              <w:t>23. Peer review</w:t>
            </w:r>
          </w:p>
        </w:tc>
      </w:tr>
    </w:tbl>
    <w:p w14:paraId="21265E3A" w14:textId="77777777" w:rsidR="008D46A4" w:rsidRPr="007C6767" w:rsidRDefault="008D46A4" w:rsidP="008D46A4">
      <w:pPr>
        <w:rPr>
          <w:sz w:val="18"/>
          <w:szCs w:val="18"/>
        </w:rPr>
      </w:pPr>
      <w:r>
        <w:rPr>
          <w:sz w:val="28"/>
          <w:szCs w:val="28"/>
        </w:rPr>
        <w:br/>
      </w:r>
    </w:p>
    <w:p w14:paraId="74F5665B" w14:textId="7A918680" w:rsidR="00542D54" w:rsidRPr="008D46A4" w:rsidRDefault="00542D54">
      <w:pPr>
        <w:rPr>
          <w:lang w:val="en-US" w:bidi="ar-KW"/>
        </w:rPr>
      </w:pPr>
      <w:r>
        <w:rPr>
          <w:lang w:val="en-US" w:bidi="ar-KW"/>
        </w:rPr>
        <w:t xml:space="preserve"> </w:t>
      </w:r>
    </w:p>
    <w:sectPr w:rsidR="00542D54" w:rsidRPr="008D46A4" w:rsidSect="002838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F362" w14:textId="77777777" w:rsidR="00E76AAF" w:rsidRDefault="00E76AAF" w:rsidP="00483DD0">
      <w:pPr>
        <w:spacing w:after="0" w:line="240" w:lineRule="auto"/>
      </w:pPr>
      <w:r>
        <w:separator/>
      </w:r>
    </w:p>
  </w:endnote>
  <w:endnote w:type="continuationSeparator" w:id="0">
    <w:p w14:paraId="4ADF70FC" w14:textId="77777777" w:rsidR="00E76AAF" w:rsidRDefault="00E76AA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Italic">
    <w:altName w:val="Arial"/>
    <w:panose1 w:val="00000000000000000000"/>
    <w:charset w:val="00"/>
    <w:family w:val="swiss"/>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4A96" w14:textId="77777777" w:rsidR="00BF2177" w:rsidRDefault="00BF2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702" w14:textId="77777777" w:rsidR="00BF2177" w:rsidRPr="00483DD0" w:rsidRDefault="00BF217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B900008" w14:textId="77777777" w:rsidR="00BF2177" w:rsidRDefault="00BF2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20BB" w14:textId="77777777" w:rsidR="00BF2177" w:rsidRDefault="00BF2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ADB0" w14:textId="77777777" w:rsidR="00E76AAF" w:rsidRDefault="00E76AAF" w:rsidP="00483DD0">
      <w:pPr>
        <w:spacing w:after="0" w:line="240" w:lineRule="auto"/>
      </w:pPr>
      <w:r>
        <w:separator/>
      </w:r>
    </w:p>
  </w:footnote>
  <w:footnote w:type="continuationSeparator" w:id="0">
    <w:p w14:paraId="271F5431" w14:textId="77777777" w:rsidR="00E76AAF" w:rsidRDefault="00E76AA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CE9C" w14:textId="77777777" w:rsidR="00BF2177" w:rsidRDefault="00BF2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54D9" w14:textId="77777777" w:rsidR="00BF2177" w:rsidRPr="00441BF4" w:rsidRDefault="00BF2177"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9A4F" w14:textId="77777777" w:rsidR="00BF2177" w:rsidRDefault="00BF2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104D5"/>
    <w:multiLevelType w:val="hybridMultilevel"/>
    <w:tmpl w:val="07327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5846"/>
    <w:multiLevelType w:val="hybridMultilevel"/>
    <w:tmpl w:val="9C18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51E67"/>
    <w:multiLevelType w:val="multilevel"/>
    <w:tmpl w:val="11707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AD3C8D"/>
    <w:multiLevelType w:val="hybridMultilevel"/>
    <w:tmpl w:val="6A46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76535"/>
    <w:multiLevelType w:val="hybridMultilevel"/>
    <w:tmpl w:val="97842A00"/>
    <w:lvl w:ilvl="0" w:tplc="93EEA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56BDE"/>
    <w:multiLevelType w:val="multilevel"/>
    <w:tmpl w:val="DF9E5028"/>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52AEA"/>
    <w:multiLevelType w:val="hybridMultilevel"/>
    <w:tmpl w:val="01DE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E2361"/>
    <w:multiLevelType w:val="hybridMultilevel"/>
    <w:tmpl w:val="09D0CC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621767C3"/>
    <w:multiLevelType w:val="multilevel"/>
    <w:tmpl w:val="DF426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246181"/>
    <w:multiLevelType w:val="hybridMultilevel"/>
    <w:tmpl w:val="7972A94E"/>
    <w:lvl w:ilvl="0" w:tplc="160066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FD14A5"/>
    <w:multiLevelType w:val="hybridMultilevel"/>
    <w:tmpl w:val="4E78A402"/>
    <w:lvl w:ilvl="0" w:tplc="6DC6C9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9F455D"/>
    <w:multiLevelType w:val="hybridMultilevel"/>
    <w:tmpl w:val="EE6675E4"/>
    <w:lvl w:ilvl="0" w:tplc="E7B0C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7960484">
    <w:abstractNumId w:val="0"/>
  </w:num>
  <w:num w:numId="2" w16cid:durableId="1061054207">
    <w:abstractNumId w:val="19"/>
  </w:num>
  <w:num w:numId="3" w16cid:durableId="589123792">
    <w:abstractNumId w:val="2"/>
  </w:num>
  <w:num w:numId="4" w16cid:durableId="256911435">
    <w:abstractNumId w:val="15"/>
  </w:num>
  <w:num w:numId="5" w16cid:durableId="1841115216">
    <w:abstractNumId w:val="16"/>
  </w:num>
  <w:num w:numId="6" w16cid:durableId="1732194871">
    <w:abstractNumId w:val="10"/>
  </w:num>
  <w:num w:numId="7" w16cid:durableId="1001738314">
    <w:abstractNumId w:val="5"/>
  </w:num>
  <w:num w:numId="8" w16cid:durableId="1354182968">
    <w:abstractNumId w:val="12"/>
  </w:num>
  <w:num w:numId="9" w16cid:durableId="259413792">
    <w:abstractNumId w:val="4"/>
  </w:num>
  <w:num w:numId="10" w16cid:durableId="1668287448">
    <w:abstractNumId w:val="14"/>
  </w:num>
  <w:num w:numId="11" w16cid:durableId="1481925930">
    <w:abstractNumId w:val="6"/>
  </w:num>
  <w:num w:numId="12" w16cid:durableId="1435054217">
    <w:abstractNumId w:val="22"/>
  </w:num>
  <w:num w:numId="13" w16cid:durableId="608970990">
    <w:abstractNumId w:val="21"/>
  </w:num>
  <w:num w:numId="14" w16cid:durableId="42600889">
    <w:abstractNumId w:val="3"/>
  </w:num>
  <w:num w:numId="15" w16cid:durableId="967661717">
    <w:abstractNumId w:val="9"/>
  </w:num>
  <w:num w:numId="16" w16cid:durableId="2015185973">
    <w:abstractNumId w:val="20"/>
  </w:num>
  <w:num w:numId="17" w16cid:durableId="1338385083">
    <w:abstractNumId w:val="7"/>
  </w:num>
  <w:num w:numId="18" w16cid:durableId="1615136058">
    <w:abstractNumId w:val="1"/>
  </w:num>
  <w:num w:numId="19" w16cid:durableId="2124297869">
    <w:abstractNumId w:val="11"/>
  </w:num>
  <w:num w:numId="20" w16cid:durableId="62333583">
    <w:abstractNumId w:val="13"/>
  </w:num>
  <w:num w:numId="21" w16cid:durableId="2005356372">
    <w:abstractNumId w:val="17"/>
  </w:num>
  <w:num w:numId="22" w16cid:durableId="280691389">
    <w:abstractNumId w:val="8"/>
  </w:num>
  <w:num w:numId="23" w16cid:durableId="1054646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701"/>
    <w:rsid w:val="00010DF7"/>
    <w:rsid w:val="00040D2A"/>
    <w:rsid w:val="00066972"/>
    <w:rsid w:val="000B0AE0"/>
    <w:rsid w:val="000C5533"/>
    <w:rsid w:val="000F0683"/>
    <w:rsid w:val="000F2337"/>
    <w:rsid w:val="000F6BAC"/>
    <w:rsid w:val="00113E18"/>
    <w:rsid w:val="001259AE"/>
    <w:rsid w:val="00125F70"/>
    <w:rsid w:val="00141233"/>
    <w:rsid w:val="00154B1E"/>
    <w:rsid w:val="001647A7"/>
    <w:rsid w:val="00165709"/>
    <w:rsid w:val="00186D4C"/>
    <w:rsid w:val="001C1A72"/>
    <w:rsid w:val="001C7656"/>
    <w:rsid w:val="00210BCB"/>
    <w:rsid w:val="002277AC"/>
    <w:rsid w:val="0025284B"/>
    <w:rsid w:val="00283711"/>
    <w:rsid w:val="00283835"/>
    <w:rsid w:val="00290056"/>
    <w:rsid w:val="002B7CC7"/>
    <w:rsid w:val="002D054E"/>
    <w:rsid w:val="002F44B8"/>
    <w:rsid w:val="00354756"/>
    <w:rsid w:val="00377C21"/>
    <w:rsid w:val="003B06CF"/>
    <w:rsid w:val="003F58D0"/>
    <w:rsid w:val="004219B4"/>
    <w:rsid w:val="00441BF4"/>
    <w:rsid w:val="00467DC4"/>
    <w:rsid w:val="00476E33"/>
    <w:rsid w:val="00483DD0"/>
    <w:rsid w:val="004D4B73"/>
    <w:rsid w:val="0050456B"/>
    <w:rsid w:val="0050769B"/>
    <w:rsid w:val="00507AB3"/>
    <w:rsid w:val="00521CBA"/>
    <w:rsid w:val="005344A4"/>
    <w:rsid w:val="00542D54"/>
    <w:rsid w:val="00555CAF"/>
    <w:rsid w:val="005738DD"/>
    <w:rsid w:val="00574C0A"/>
    <w:rsid w:val="00585EB5"/>
    <w:rsid w:val="005D047A"/>
    <w:rsid w:val="005D1B8F"/>
    <w:rsid w:val="005E6CD7"/>
    <w:rsid w:val="0061344A"/>
    <w:rsid w:val="00634F2B"/>
    <w:rsid w:val="00657BB0"/>
    <w:rsid w:val="006766CD"/>
    <w:rsid w:val="00677656"/>
    <w:rsid w:val="0068308C"/>
    <w:rsid w:val="00695467"/>
    <w:rsid w:val="006A102C"/>
    <w:rsid w:val="006A3D8E"/>
    <w:rsid w:val="006A57BA"/>
    <w:rsid w:val="006B234E"/>
    <w:rsid w:val="006C3B09"/>
    <w:rsid w:val="006C6238"/>
    <w:rsid w:val="006F5726"/>
    <w:rsid w:val="007165B7"/>
    <w:rsid w:val="00716C85"/>
    <w:rsid w:val="00761FA1"/>
    <w:rsid w:val="00776A82"/>
    <w:rsid w:val="00792739"/>
    <w:rsid w:val="007A3500"/>
    <w:rsid w:val="007B3BB1"/>
    <w:rsid w:val="007C53A4"/>
    <w:rsid w:val="007C6EB3"/>
    <w:rsid w:val="007E5570"/>
    <w:rsid w:val="007F0899"/>
    <w:rsid w:val="0080086A"/>
    <w:rsid w:val="00807B53"/>
    <w:rsid w:val="00811FF8"/>
    <w:rsid w:val="00820CD1"/>
    <w:rsid w:val="00830EE6"/>
    <w:rsid w:val="0083464F"/>
    <w:rsid w:val="00835AA2"/>
    <w:rsid w:val="00856600"/>
    <w:rsid w:val="00862738"/>
    <w:rsid w:val="00881962"/>
    <w:rsid w:val="0089032C"/>
    <w:rsid w:val="008904FF"/>
    <w:rsid w:val="008A2425"/>
    <w:rsid w:val="008B15A9"/>
    <w:rsid w:val="008B4275"/>
    <w:rsid w:val="008D46A4"/>
    <w:rsid w:val="008D6356"/>
    <w:rsid w:val="008F111D"/>
    <w:rsid w:val="009613A6"/>
    <w:rsid w:val="00961D90"/>
    <w:rsid w:val="00975532"/>
    <w:rsid w:val="00982239"/>
    <w:rsid w:val="00991FAD"/>
    <w:rsid w:val="009A7407"/>
    <w:rsid w:val="009D4636"/>
    <w:rsid w:val="009D6D25"/>
    <w:rsid w:val="009F71A2"/>
    <w:rsid w:val="009F721D"/>
    <w:rsid w:val="009F7BEC"/>
    <w:rsid w:val="00A03D00"/>
    <w:rsid w:val="00A15D9A"/>
    <w:rsid w:val="00A419D5"/>
    <w:rsid w:val="00AA09B5"/>
    <w:rsid w:val="00AA42E9"/>
    <w:rsid w:val="00AB0077"/>
    <w:rsid w:val="00AB338A"/>
    <w:rsid w:val="00AD68F9"/>
    <w:rsid w:val="00AE31BC"/>
    <w:rsid w:val="00B270BF"/>
    <w:rsid w:val="00B341B9"/>
    <w:rsid w:val="00B61B9B"/>
    <w:rsid w:val="00B62A4E"/>
    <w:rsid w:val="00B66EBB"/>
    <w:rsid w:val="00B73F9B"/>
    <w:rsid w:val="00B916A8"/>
    <w:rsid w:val="00BA54F9"/>
    <w:rsid w:val="00BA630A"/>
    <w:rsid w:val="00BB79DC"/>
    <w:rsid w:val="00BD4687"/>
    <w:rsid w:val="00BD5581"/>
    <w:rsid w:val="00BD5B70"/>
    <w:rsid w:val="00BF17E5"/>
    <w:rsid w:val="00BF2177"/>
    <w:rsid w:val="00C26D96"/>
    <w:rsid w:val="00C46D58"/>
    <w:rsid w:val="00C525DA"/>
    <w:rsid w:val="00C55B18"/>
    <w:rsid w:val="00C60305"/>
    <w:rsid w:val="00C857AF"/>
    <w:rsid w:val="00CB0D81"/>
    <w:rsid w:val="00CB4DBC"/>
    <w:rsid w:val="00CC5CD1"/>
    <w:rsid w:val="00CF5475"/>
    <w:rsid w:val="00D03437"/>
    <w:rsid w:val="00D14FCA"/>
    <w:rsid w:val="00D36852"/>
    <w:rsid w:val="00D42D94"/>
    <w:rsid w:val="00D65C1B"/>
    <w:rsid w:val="00D92DC6"/>
    <w:rsid w:val="00DA1B94"/>
    <w:rsid w:val="00DC4A25"/>
    <w:rsid w:val="00DC5DD6"/>
    <w:rsid w:val="00E034CA"/>
    <w:rsid w:val="00E13B54"/>
    <w:rsid w:val="00E27865"/>
    <w:rsid w:val="00E53A17"/>
    <w:rsid w:val="00E5488E"/>
    <w:rsid w:val="00E61AD2"/>
    <w:rsid w:val="00E76AAF"/>
    <w:rsid w:val="00E823BE"/>
    <w:rsid w:val="00E873BC"/>
    <w:rsid w:val="00E95307"/>
    <w:rsid w:val="00EB3800"/>
    <w:rsid w:val="00ED3387"/>
    <w:rsid w:val="00ED6023"/>
    <w:rsid w:val="00EE60FC"/>
    <w:rsid w:val="00F325A0"/>
    <w:rsid w:val="00F408EA"/>
    <w:rsid w:val="00F9448D"/>
    <w:rsid w:val="00F965B3"/>
    <w:rsid w:val="00FA004A"/>
    <w:rsid w:val="00FA32C6"/>
    <w:rsid w:val="00FA5B28"/>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71BEC"/>
  <w15:docId w15:val="{2794A015-D2E5-4E44-AF5D-59361BBA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
    <w:name w:val="Style"/>
    <w:rsid w:val="001C7656"/>
    <w:pPr>
      <w:widowControl w:val="0"/>
      <w:autoSpaceDE w:val="0"/>
      <w:autoSpaceDN w:val="0"/>
      <w:adjustRightInd w:val="0"/>
      <w:spacing w:after="0" w:line="240" w:lineRule="auto"/>
    </w:pPr>
    <w:rPr>
      <w:rFonts w:ascii="Times" w:eastAsia="Times New Roman" w:hAnsi="Times" w:cs="Times"/>
      <w:sz w:val="24"/>
      <w:szCs w:val="24"/>
    </w:rPr>
  </w:style>
  <w:style w:type="character" w:styleId="FollowedHyperlink">
    <w:name w:val="FollowedHyperlink"/>
    <w:basedOn w:val="DefaultParagraphFont"/>
    <w:uiPriority w:val="99"/>
    <w:semiHidden/>
    <w:unhideWhenUsed/>
    <w:rsid w:val="00BF2177"/>
    <w:rPr>
      <w:color w:val="800080" w:themeColor="followedHyperlink"/>
      <w:u w:val="single"/>
    </w:rPr>
  </w:style>
  <w:style w:type="character" w:styleId="UnresolvedMention">
    <w:name w:val="Unresolved Mention"/>
    <w:basedOn w:val="DefaultParagraphFont"/>
    <w:uiPriority w:val="99"/>
    <w:semiHidden/>
    <w:unhideWhenUsed/>
    <w:rsid w:val="00AE3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soad mohialdin</cp:lastModifiedBy>
  <cp:revision>2</cp:revision>
  <cp:lastPrinted>2015-11-06T18:42:00Z</cp:lastPrinted>
  <dcterms:created xsi:type="dcterms:W3CDTF">2023-09-09T14:32:00Z</dcterms:created>
  <dcterms:modified xsi:type="dcterms:W3CDTF">2023-09-09T14:32:00Z</dcterms:modified>
</cp:coreProperties>
</file>