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6A4" w:rsidRDefault="0080086A" w:rsidP="0080086A">
      <w:pPr>
        <w:tabs>
          <w:tab w:val="left" w:pos="1200"/>
        </w:tabs>
        <w:ind w:left="-851"/>
        <w:jc w:val="center"/>
        <w:rPr>
          <w:b/>
          <w:bCs/>
          <w:sz w:val="44"/>
          <w:szCs w:val="44"/>
          <w:lang w:bidi="ar-KW"/>
        </w:rPr>
      </w:pPr>
      <w:r>
        <w:rPr>
          <w:b/>
          <w:bCs/>
          <w:noProof/>
          <w:sz w:val="44"/>
          <w:szCs w:val="44"/>
          <w:lang w:eastAsia="en-GB"/>
        </w:rPr>
        <w:drawing>
          <wp:inline distT="0" distB="0" distL="0" distR="0">
            <wp:extent cx="3000375" cy="2200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inline>
        </w:drawing>
      </w:r>
    </w:p>
    <w:p w:rsidR="008D46A4" w:rsidRDefault="008D46A4" w:rsidP="008D46A4">
      <w:pPr>
        <w:tabs>
          <w:tab w:val="left" w:pos="1200"/>
        </w:tabs>
        <w:jc w:val="center"/>
        <w:rPr>
          <w:b/>
          <w:bCs/>
          <w:sz w:val="44"/>
          <w:szCs w:val="44"/>
          <w:lang w:bidi="ar-KW"/>
        </w:rPr>
      </w:pPr>
    </w:p>
    <w:p w:rsidR="008D46A4" w:rsidRDefault="006B5084" w:rsidP="00744CEC">
      <w:pPr>
        <w:tabs>
          <w:tab w:val="left" w:pos="1200"/>
        </w:tabs>
        <w:bidi/>
        <w:rPr>
          <w:b/>
          <w:bCs/>
          <w:sz w:val="44"/>
          <w:szCs w:val="44"/>
          <w:rtl/>
          <w:lang w:bidi="ar-IQ"/>
        </w:rPr>
      </w:pPr>
      <w:r>
        <w:rPr>
          <w:rFonts w:cs="Times New Roman" w:hint="cs"/>
          <w:b/>
          <w:bCs/>
          <w:sz w:val="44"/>
          <w:szCs w:val="44"/>
          <w:rtl/>
          <w:lang w:bidi="ar-IQ"/>
        </w:rPr>
        <w:t>القسم</w:t>
      </w:r>
      <w:r w:rsidR="00236387">
        <w:rPr>
          <w:rFonts w:cs="Times New Roman" w:hint="cs"/>
          <w:b/>
          <w:bCs/>
          <w:sz w:val="44"/>
          <w:szCs w:val="44"/>
          <w:rtl/>
          <w:lang w:bidi="ar-IQ"/>
        </w:rPr>
        <w:t xml:space="preserve">/ </w:t>
      </w:r>
      <w:r w:rsidR="00744CEC">
        <w:rPr>
          <w:rFonts w:cs="Times New Roman" w:hint="cs"/>
          <w:b/>
          <w:bCs/>
          <w:sz w:val="44"/>
          <w:szCs w:val="44"/>
          <w:rtl/>
          <w:lang w:bidi="ar-IQ"/>
        </w:rPr>
        <w:t>التربية الدينية</w:t>
      </w:r>
    </w:p>
    <w:p w:rsidR="006B5084" w:rsidRDefault="006B5084" w:rsidP="000A15A3">
      <w:pPr>
        <w:tabs>
          <w:tab w:val="left" w:pos="1200"/>
        </w:tabs>
        <w:bidi/>
        <w:rPr>
          <w:b/>
          <w:bCs/>
          <w:sz w:val="44"/>
          <w:szCs w:val="44"/>
          <w:rtl/>
          <w:lang w:bidi="ar-IQ"/>
        </w:rPr>
      </w:pPr>
      <w:r>
        <w:rPr>
          <w:rFonts w:cs="Times New Roman" w:hint="cs"/>
          <w:b/>
          <w:bCs/>
          <w:sz w:val="44"/>
          <w:szCs w:val="44"/>
          <w:rtl/>
          <w:lang w:bidi="ar-IQ"/>
        </w:rPr>
        <w:t xml:space="preserve">الكلية </w:t>
      </w:r>
      <w:r w:rsidR="000A15A3">
        <w:rPr>
          <w:rFonts w:hint="cs"/>
          <w:b/>
          <w:bCs/>
          <w:sz w:val="44"/>
          <w:szCs w:val="44"/>
          <w:rtl/>
          <w:lang w:bidi="ar-IQ"/>
        </w:rPr>
        <w:t>/ العلوم الإسلامية</w:t>
      </w:r>
    </w:p>
    <w:p w:rsidR="006B5084" w:rsidRDefault="006B5084" w:rsidP="000A15A3">
      <w:pPr>
        <w:tabs>
          <w:tab w:val="left" w:pos="1200"/>
        </w:tabs>
        <w:bidi/>
        <w:rPr>
          <w:b/>
          <w:bCs/>
          <w:sz w:val="44"/>
          <w:szCs w:val="44"/>
          <w:rtl/>
          <w:lang w:bidi="ar-IQ"/>
        </w:rPr>
      </w:pPr>
      <w:r>
        <w:rPr>
          <w:rFonts w:cs="Times New Roman" w:hint="cs"/>
          <w:b/>
          <w:bCs/>
          <w:sz w:val="44"/>
          <w:szCs w:val="44"/>
          <w:rtl/>
          <w:lang w:bidi="ar-IQ"/>
        </w:rPr>
        <w:t xml:space="preserve">الجامعة </w:t>
      </w:r>
      <w:r w:rsidR="000A15A3">
        <w:rPr>
          <w:rFonts w:hint="cs"/>
          <w:b/>
          <w:bCs/>
          <w:sz w:val="44"/>
          <w:szCs w:val="44"/>
          <w:rtl/>
          <w:lang w:bidi="ar-IQ"/>
        </w:rPr>
        <w:t>/ صلاح الدين - أربيل</w:t>
      </w:r>
    </w:p>
    <w:p w:rsidR="006B5084" w:rsidRDefault="006B5084" w:rsidP="00A10D85">
      <w:pPr>
        <w:tabs>
          <w:tab w:val="left" w:pos="1200"/>
        </w:tabs>
        <w:bidi/>
        <w:rPr>
          <w:b/>
          <w:bCs/>
          <w:sz w:val="44"/>
          <w:szCs w:val="44"/>
          <w:rtl/>
          <w:lang w:bidi="ar-IQ"/>
        </w:rPr>
      </w:pPr>
      <w:r>
        <w:rPr>
          <w:rFonts w:cs="Times New Roman" w:hint="cs"/>
          <w:b/>
          <w:bCs/>
          <w:sz w:val="44"/>
          <w:szCs w:val="44"/>
          <w:rtl/>
          <w:lang w:bidi="ar-IQ"/>
        </w:rPr>
        <w:t xml:space="preserve">المادة </w:t>
      </w:r>
      <w:r w:rsidR="000A15A3">
        <w:rPr>
          <w:rFonts w:hint="cs"/>
          <w:b/>
          <w:bCs/>
          <w:sz w:val="44"/>
          <w:szCs w:val="44"/>
          <w:rtl/>
          <w:lang w:bidi="ar-IQ"/>
        </w:rPr>
        <w:t xml:space="preserve">/ </w:t>
      </w:r>
      <w:r w:rsidR="00A10D85">
        <w:rPr>
          <w:rFonts w:hint="cs"/>
          <w:b/>
          <w:bCs/>
          <w:sz w:val="44"/>
          <w:szCs w:val="44"/>
          <w:rtl/>
          <w:lang w:bidi="ar-IQ"/>
        </w:rPr>
        <w:t>البلاغة</w:t>
      </w:r>
    </w:p>
    <w:p w:rsidR="006B5084" w:rsidRDefault="006B5084" w:rsidP="00CC5A97">
      <w:pPr>
        <w:tabs>
          <w:tab w:val="left" w:pos="1200"/>
        </w:tabs>
        <w:bidi/>
        <w:rPr>
          <w:b/>
          <w:bCs/>
          <w:sz w:val="44"/>
          <w:szCs w:val="44"/>
          <w:rtl/>
          <w:lang w:bidi="ar-IQ"/>
        </w:rPr>
      </w:pPr>
      <w:r>
        <w:rPr>
          <w:rFonts w:cs="Times New Roman" w:hint="cs"/>
          <w:b/>
          <w:bCs/>
          <w:sz w:val="44"/>
          <w:szCs w:val="44"/>
          <w:rtl/>
          <w:lang w:bidi="ar-IQ"/>
        </w:rPr>
        <w:t xml:space="preserve">كراسة المادة </w:t>
      </w:r>
      <w:r>
        <w:rPr>
          <w:b/>
          <w:bCs/>
          <w:sz w:val="44"/>
          <w:szCs w:val="44"/>
          <w:rtl/>
          <w:lang w:bidi="ar-IQ"/>
        </w:rPr>
        <w:t>–</w:t>
      </w:r>
      <w:r>
        <w:rPr>
          <w:rFonts w:cs="Times New Roman" w:hint="cs"/>
          <w:b/>
          <w:bCs/>
          <w:sz w:val="44"/>
          <w:szCs w:val="44"/>
          <w:rtl/>
          <w:lang w:bidi="ar-IQ"/>
        </w:rPr>
        <w:t xml:space="preserve"> </w:t>
      </w:r>
      <w:r>
        <w:rPr>
          <w:rFonts w:hint="cs"/>
          <w:b/>
          <w:bCs/>
          <w:sz w:val="44"/>
          <w:szCs w:val="44"/>
          <w:rtl/>
          <w:lang w:bidi="ar-IQ"/>
        </w:rPr>
        <w:t>(</w:t>
      </w:r>
      <w:r>
        <w:rPr>
          <w:rFonts w:cs="Times New Roman" w:hint="cs"/>
          <w:b/>
          <w:bCs/>
          <w:sz w:val="44"/>
          <w:szCs w:val="44"/>
          <w:rtl/>
          <w:lang w:bidi="ar-IQ"/>
        </w:rPr>
        <w:t xml:space="preserve">السنة </w:t>
      </w:r>
      <w:r w:rsidR="00CC5A97">
        <w:rPr>
          <w:rFonts w:hint="cs"/>
          <w:b/>
          <w:bCs/>
          <w:sz w:val="44"/>
          <w:szCs w:val="44"/>
          <w:rtl/>
          <w:lang w:bidi="ar-IQ"/>
        </w:rPr>
        <w:t>الثالثة</w:t>
      </w:r>
      <w:r>
        <w:rPr>
          <w:rFonts w:hint="cs"/>
          <w:b/>
          <w:bCs/>
          <w:sz w:val="44"/>
          <w:szCs w:val="44"/>
          <w:rtl/>
          <w:lang w:bidi="ar-IQ"/>
        </w:rPr>
        <w:t>)</w:t>
      </w:r>
      <w:r w:rsidR="00232AD2">
        <w:rPr>
          <w:rFonts w:hint="cs"/>
          <w:b/>
          <w:bCs/>
          <w:sz w:val="44"/>
          <w:szCs w:val="44"/>
          <w:rtl/>
          <w:lang w:bidi="ar-IQ"/>
        </w:rPr>
        <w:t xml:space="preserve"> </w:t>
      </w:r>
    </w:p>
    <w:p w:rsidR="006B5084" w:rsidRDefault="006B5084" w:rsidP="00CC5A97">
      <w:pPr>
        <w:tabs>
          <w:tab w:val="left" w:pos="1200"/>
        </w:tabs>
        <w:bidi/>
        <w:rPr>
          <w:b/>
          <w:bCs/>
          <w:sz w:val="20"/>
          <w:szCs w:val="20"/>
          <w:rtl/>
          <w:lang w:bidi="ar-IQ"/>
        </w:rPr>
      </w:pPr>
      <w:r>
        <w:rPr>
          <w:rFonts w:cs="Times New Roman" w:hint="cs"/>
          <w:b/>
          <w:bCs/>
          <w:sz w:val="44"/>
          <w:szCs w:val="44"/>
          <w:rtl/>
          <w:lang w:bidi="ar-IQ"/>
        </w:rPr>
        <w:t>اسم ال</w:t>
      </w:r>
      <w:r w:rsidR="00AA6785">
        <w:rPr>
          <w:rFonts w:cs="Times New Roman" w:hint="cs"/>
          <w:b/>
          <w:bCs/>
          <w:sz w:val="44"/>
          <w:szCs w:val="44"/>
          <w:rtl/>
          <w:lang w:bidi="ar-IQ"/>
        </w:rPr>
        <w:t>تدريسي</w:t>
      </w:r>
      <w:r>
        <w:rPr>
          <w:rFonts w:hint="cs"/>
          <w:b/>
          <w:bCs/>
          <w:sz w:val="44"/>
          <w:szCs w:val="44"/>
          <w:rtl/>
          <w:lang w:bidi="ar-IQ"/>
        </w:rPr>
        <w:t xml:space="preserve"> </w:t>
      </w:r>
      <w:r w:rsidR="00B80097" w:rsidRPr="00B80097">
        <w:rPr>
          <w:rFonts w:cs="Times New Roman" w:hint="cs"/>
          <w:b/>
          <w:bCs/>
          <w:sz w:val="40"/>
          <w:szCs w:val="40"/>
          <w:rtl/>
          <w:lang w:bidi="ar-IQ"/>
        </w:rPr>
        <w:t>سداد جمال عبدالكريم</w:t>
      </w:r>
      <w:r w:rsidR="00B80097">
        <w:rPr>
          <w:rFonts w:cs="Times New Roman" w:hint="cs"/>
          <w:b/>
          <w:bCs/>
          <w:sz w:val="40"/>
          <w:szCs w:val="40"/>
          <w:rtl/>
          <w:lang w:bidi="ar-IQ"/>
        </w:rPr>
        <w:t xml:space="preserve"> - </w:t>
      </w:r>
      <w:r w:rsidR="00CC5A97">
        <w:rPr>
          <w:rFonts w:cs="Times New Roman" w:hint="cs"/>
          <w:b/>
          <w:bCs/>
          <w:sz w:val="40"/>
          <w:szCs w:val="40"/>
          <w:rtl/>
          <w:lang w:bidi="ar-IQ"/>
        </w:rPr>
        <w:t>دكتوراه</w:t>
      </w:r>
    </w:p>
    <w:p w:rsidR="006B5084" w:rsidRPr="006B5084" w:rsidRDefault="006B5084" w:rsidP="00CC5A97">
      <w:pPr>
        <w:tabs>
          <w:tab w:val="left" w:pos="1200"/>
        </w:tabs>
        <w:bidi/>
        <w:rPr>
          <w:b/>
          <w:bCs/>
          <w:sz w:val="44"/>
          <w:szCs w:val="44"/>
          <w:rtl/>
          <w:lang w:bidi="ar-IQ"/>
        </w:rPr>
      </w:pPr>
      <w:r>
        <w:rPr>
          <w:rFonts w:cs="Times New Roman" w:hint="cs"/>
          <w:b/>
          <w:bCs/>
          <w:sz w:val="44"/>
          <w:szCs w:val="44"/>
          <w:rtl/>
          <w:lang w:bidi="ar-IQ"/>
        </w:rPr>
        <w:t>السنة الدراسية</w:t>
      </w:r>
      <w:r>
        <w:rPr>
          <w:rFonts w:hint="cs"/>
          <w:b/>
          <w:bCs/>
          <w:sz w:val="44"/>
          <w:szCs w:val="44"/>
          <w:rtl/>
          <w:lang w:bidi="ar-IQ"/>
        </w:rPr>
        <w:t xml:space="preserve">: </w:t>
      </w:r>
      <w:r w:rsidR="00CC5A97">
        <w:rPr>
          <w:rFonts w:hint="cs"/>
          <w:b/>
          <w:bCs/>
          <w:sz w:val="44"/>
          <w:szCs w:val="44"/>
          <w:rtl/>
          <w:lang w:bidi="ar-IQ"/>
        </w:rPr>
        <w:t>2022-2023</w:t>
      </w:r>
    </w:p>
    <w:p w:rsidR="006B5084" w:rsidRPr="0013351E" w:rsidRDefault="006B5084" w:rsidP="0080086A">
      <w:pPr>
        <w:tabs>
          <w:tab w:val="left" w:pos="1200"/>
        </w:tabs>
        <w:rPr>
          <w:b/>
          <w:bCs/>
          <w:sz w:val="44"/>
          <w:szCs w:val="44"/>
          <w:lang w:val="en-US" w:bidi="ar-KW"/>
        </w:rPr>
      </w:pPr>
    </w:p>
    <w:p w:rsidR="00C46D58" w:rsidRDefault="00C46D58" w:rsidP="008D46A4">
      <w:pPr>
        <w:tabs>
          <w:tab w:val="left" w:pos="1200"/>
        </w:tabs>
        <w:jc w:val="center"/>
        <w:rPr>
          <w:b/>
          <w:bCs/>
          <w:sz w:val="44"/>
          <w:szCs w:val="44"/>
          <w:lang w:bidi="ar-KW"/>
        </w:rPr>
      </w:pPr>
    </w:p>
    <w:p w:rsidR="006B5084" w:rsidRPr="006B5084" w:rsidRDefault="006B5084" w:rsidP="008D46A4">
      <w:pPr>
        <w:tabs>
          <w:tab w:val="left" w:pos="1200"/>
        </w:tabs>
        <w:jc w:val="center"/>
        <w:rPr>
          <w:b/>
          <w:bCs/>
          <w:sz w:val="44"/>
          <w:szCs w:val="44"/>
          <w:lang w:val="en-US" w:bidi="ar-KW"/>
        </w:rPr>
      </w:pPr>
    </w:p>
    <w:p w:rsidR="00C857AF" w:rsidRDefault="00C857AF" w:rsidP="008D46A4">
      <w:pPr>
        <w:tabs>
          <w:tab w:val="left" w:pos="1200"/>
        </w:tabs>
        <w:jc w:val="center"/>
        <w:rPr>
          <w:b/>
          <w:bCs/>
          <w:sz w:val="44"/>
          <w:szCs w:val="44"/>
          <w:lang w:bidi="ar-KW"/>
        </w:rPr>
      </w:pPr>
    </w:p>
    <w:p w:rsidR="00AA6785" w:rsidRDefault="00211F17" w:rsidP="00807092">
      <w:pPr>
        <w:tabs>
          <w:tab w:val="left" w:pos="1200"/>
        </w:tabs>
        <w:spacing w:after="0" w:line="240" w:lineRule="auto"/>
        <w:jc w:val="center"/>
        <w:rPr>
          <w:rFonts w:cs="Times New Roman"/>
          <w:b/>
          <w:bCs/>
          <w:sz w:val="44"/>
          <w:szCs w:val="44"/>
          <w:rtl/>
          <w:lang w:bidi="ar-IQ"/>
        </w:rPr>
      </w:pPr>
      <w:r>
        <w:rPr>
          <w:rFonts w:cs="Times New Roman" w:hint="cs"/>
          <w:b/>
          <w:bCs/>
          <w:sz w:val="44"/>
          <w:szCs w:val="44"/>
          <w:rtl/>
          <w:lang w:bidi="ar-KW"/>
        </w:rPr>
        <w:lastRenderedPageBreak/>
        <w:t>كراسة المادة</w:t>
      </w:r>
    </w:p>
    <w:p w:rsidR="00807092" w:rsidRPr="00807092" w:rsidRDefault="00807092" w:rsidP="00807092">
      <w:pPr>
        <w:tabs>
          <w:tab w:val="left" w:pos="1200"/>
        </w:tabs>
        <w:spacing w:after="240" w:line="240" w:lineRule="auto"/>
        <w:jc w:val="center"/>
        <w:rPr>
          <w:b/>
          <w:bCs/>
          <w:sz w:val="44"/>
          <w:szCs w:val="44"/>
          <w:lang w:val="en-US" w:bidi="ar-KW"/>
        </w:rPr>
      </w:pPr>
      <w:r>
        <w:rPr>
          <w:rFonts w:cs="Times New Roman"/>
          <w:b/>
          <w:bCs/>
          <w:sz w:val="44"/>
          <w:szCs w:val="44"/>
          <w:lang w:val="en-US" w:bidi="ar-KW"/>
        </w:rPr>
        <w:t>Course Book</w:t>
      </w:r>
    </w:p>
    <w:tbl>
      <w:tblPr>
        <w:tblW w:w="9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5"/>
        <w:gridCol w:w="3890"/>
        <w:gridCol w:w="2685"/>
      </w:tblGrid>
      <w:tr w:rsidR="008D46A4" w:rsidRPr="00236016" w:rsidTr="00731474">
        <w:tc>
          <w:tcPr>
            <w:tcW w:w="6555" w:type="dxa"/>
            <w:gridSpan w:val="2"/>
          </w:tcPr>
          <w:p w:rsidR="008D46A4" w:rsidRPr="00B6542D" w:rsidRDefault="0013351E" w:rsidP="00B6542D">
            <w:pPr>
              <w:bidi/>
              <w:spacing w:after="0" w:line="240" w:lineRule="auto"/>
              <w:rPr>
                <w:rFonts w:asciiTheme="majorBidi" w:hAnsiTheme="majorBidi" w:cstheme="majorBidi"/>
                <w:b/>
                <w:bCs/>
                <w:sz w:val="24"/>
                <w:szCs w:val="24"/>
                <w:rtl/>
                <w:lang w:bidi="ar-IQ"/>
              </w:rPr>
            </w:pPr>
            <w:r>
              <w:rPr>
                <w:rFonts w:asciiTheme="majorBidi" w:hAnsiTheme="majorBidi" w:cstheme="majorBidi" w:hint="cs"/>
                <w:b/>
                <w:bCs/>
                <w:sz w:val="24"/>
                <w:szCs w:val="24"/>
                <w:rtl/>
                <w:lang w:bidi="ar-IQ"/>
              </w:rPr>
              <w:t>التفسير الموضوعي</w:t>
            </w:r>
          </w:p>
        </w:tc>
        <w:tc>
          <w:tcPr>
            <w:tcW w:w="2685" w:type="dxa"/>
          </w:tcPr>
          <w:p w:rsidR="008D46A4" w:rsidRPr="00236016" w:rsidRDefault="00E777CE" w:rsidP="00B6542D">
            <w:pPr>
              <w:bidi/>
              <w:spacing w:after="0" w:line="240" w:lineRule="auto"/>
              <w:rPr>
                <w:rFonts w:asciiTheme="majorBidi" w:hAnsiTheme="majorBidi" w:cstheme="majorBidi"/>
                <w:b/>
                <w:bCs/>
                <w:sz w:val="24"/>
                <w:szCs w:val="24"/>
                <w:rtl/>
                <w:lang w:bidi="ar-IQ"/>
              </w:rPr>
            </w:pPr>
            <w:r w:rsidRPr="00236016">
              <w:rPr>
                <w:rFonts w:asciiTheme="majorBidi" w:hAnsiTheme="majorBidi" w:cstheme="majorBidi"/>
                <w:b/>
                <w:bCs/>
                <w:sz w:val="24"/>
                <w:szCs w:val="24"/>
                <w:rtl/>
                <w:lang w:bidi="ar-IQ"/>
              </w:rPr>
              <w:t>1. اسم المادة</w:t>
            </w:r>
          </w:p>
        </w:tc>
      </w:tr>
      <w:tr w:rsidR="008D46A4" w:rsidRPr="00236016" w:rsidTr="00731474">
        <w:tc>
          <w:tcPr>
            <w:tcW w:w="6555" w:type="dxa"/>
            <w:gridSpan w:val="2"/>
          </w:tcPr>
          <w:p w:rsidR="008D46A4" w:rsidRPr="00B6542D" w:rsidRDefault="0013351E" w:rsidP="00B6542D">
            <w:pPr>
              <w:bidi/>
              <w:spacing w:after="0" w:line="240" w:lineRule="auto"/>
              <w:rPr>
                <w:rFonts w:asciiTheme="majorBidi" w:hAnsiTheme="majorBidi" w:cstheme="majorBidi"/>
                <w:b/>
                <w:bCs/>
                <w:sz w:val="24"/>
                <w:szCs w:val="24"/>
                <w:rtl/>
                <w:lang w:val="en-US" w:bidi="ar-KW"/>
              </w:rPr>
            </w:pPr>
            <w:r>
              <w:rPr>
                <w:rFonts w:asciiTheme="majorBidi" w:hAnsiTheme="majorBidi" w:cstheme="majorBidi" w:hint="cs"/>
                <w:b/>
                <w:bCs/>
                <w:sz w:val="24"/>
                <w:szCs w:val="24"/>
                <w:rtl/>
                <w:lang w:val="en-US" w:bidi="ar-KW"/>
              </w:rPr>
              <w:t>سداد جمال عبدالكريم</w:t>
            </w:r>
          </w:p>
        </w:tc>
        <w:tc>
          <w:tcPr>
            <w:tcW w:w="2685" w:type="dxa"/>
          </w:tcPr>
          <w:p w:rsidR="008D46A4" w:rsidRPr="00236016" w:rsidRDefault="00E777CE" w:rsidP="00B6542D">
            <w:pPr>
              <w:bidi/>
              <w:spacing w:after="0" w:line="240" w:lineRule="auto"/>
              <w:rPr>
                <w:rFonts w:asciiTheme="majorBidi" w:hAnsiTheme="majorBidi" w:cstheme="majorBidi"/>
                <w:b/>
                <w:bCs/>
                <w:sz w:val="24"/>
                <w:szCs w:val="24"/>
                <w:lang w:bidi="ar-KW"/>
              </w:rPr>
            </w:pPr>
            <w:r w:rsidRPr="00236016">
              <w:rPr>
                <w:rFonts w:asciiTheme="majorBidi" w:hAnsiTheme="majorBidi" w:cstheme="majorBidi"/>
                <w:b/>
                <w:bCs/>
                <w:sz w:val="24"/>
                <w:szCs w:val="24"/>
                <w:rtl/>
                <w:lang w:bidi="ar-KW"/>
              </w:rPr>
              <w:t xml:space="preserve">2. </w:t>
            </w:r>
            <w:r w:rsidR="00B6542D" w:rsidRPr="00236016">
              <w:rPr>
                <w:rFonts w:asciiTheme="majorBidi" w:hAnsiTheme="majorBidi" w:cstheme="majorBidi"/>
                <w:b/>
                <w:bCs/>
                <w:sz w:val="24"/>
                <w:szCs w:val="24"/>
                <w:rtl/>
                <w:lang w:bidi="ar-KW"/>
              </w:rPr>
              <w:t>التدريسي المسؤول</w:t>
            </w:r>
          </w:p>
        </w:tc>
      </w:tr>
      <w:tr w:rsidR="008D46A4" w:rsidRPr="00236016" w:rsidTr="00731474">
        <w:tc>
          <w:tcPr>
            <w:tcW w:w="6555" w:type="dxa"/>
            <w:gridSpan w:val="2"/>
          </w:tcPr>
          <w:p w:rsidR="008D46A4" w:rsidRPr="00B6542D" w:rsidRDefault="00744CEC" w:rsidP="00B6542D">
            <w:pPr>
              <w:bidi/>
              <w:spacing w:after="0" w:line="240" w:lineRule="auto"/>
              <w:rPr>
                <w:rFonts w:asciiTheme="majorBidi" w:hAnsiTheme="majorBidi" w:cstheme="majorBidi"/>
                <w:b/>
                <w:bCs/>
                <w:sz w:val="24"/>
                <w:szCs w:val="24"/>
                <w:lang w:bidi="ar-KW"/>
              </w:rPr>
            </w:pPr>
            <w:r>
              <w:rPr>
                <w:rFonts w:asciiTheme="majorBidi" w:hAnsiTheme="majorBidi" w:cstheme="majorBidi" w:hint="cs"/>
                <w:b/>
                <w:bCs/>
                <w:sz w:val="24"/>
                <w:szCs w:val="24"/>
                <w:rtl/>
                <w:lang w:bidi="ar-KW"/>
              </w:rPr>
              <w:t xml:space="preserve">التربية </w:t>
            </w:r>
            <w:r w:rsidR="00E5127B">
              <w:rPr>
                <w:rFonts w:asciiTheme="majorBidi" w:hAnsiTheme="majorBidi" w:cstheme="majorBidi" w:hint="cs"/>
                <w:b/>
                <w:bCs/>
                <w:sz w:val="24"/>
                <w:szCs w:val="24"/>
                <w:rtl/>
                <w:lang w:bidi="ar-KW"/>
              </w:rPr>
              <w:t>الدين</w:t>
            </w:r>
            <w:r>
              <w:rPr>
                <w:rFonts w:asciiTheme="majorBidi" w:hAnsiTheme="majorBidi" w:cstheme="majorBidi" w:hint="cs"/>
                <w:b/>
                <w:bCs/>
                <w:sz w:val="24"/>
                <w:szCs w:val="24"/>
                <w:rtl/>
                <w:lang w:bidi="ar-KW"/>
              </w:rPr>
              <w:t>ية</w:t>
            </w:r>
            <w:r w:rsidR="00E5127B">
              <w:rPr>
                <w:rFonts w:asciiTheme="majorBidi" w:hAnsiTheme="majorBidi" w:cstheme="majorBidi" w:hint="cs"/>
                <w:b/>
                <w:bCs/>
                <w:sz w:val="24"/>
                <w:szCs w:val="24"/>
                <w:rtl/>
                <w:lang w:bidi="ar-KW"/>
              </w:rPr>
              <w:t xml:space="preserve"> - العلوم الإسلامية</w:t>
            </w:r>
          </w:p>
        </w:tc>
        <w:tc>
          <w:tcPr>
            <w:tcW w:w="2685" w:type="dxa"/>
          </w:tcPr>
          <w:p w:rsidR="008D46A4" w:rsidRPr="00236016" w:rsidRDefault="00E777CE" w:rsidP="00B6542D">
            <w:pPr>
              <w:bidi/>
              <w:spacing w:after="0" w:line="240" w:lineRule="auto"/>
              <w:rPr>
                <w:rFonts w:asciiTheme="majorBidi" w:hAnsiTheme="majorBidi" w:cstheme="majorBidi"/>
                <w:b/>
                <w:bCs/>
                <w:sz w:val="24"/>
                <w:szCs w:val="24"/>
                <w:lang w:bidi="ar-KW"/>
              </w:rPr>
            </w:pPr>
            <w:r w:rsidRPr="00236016">
              <w:rPr>
                <w:rFonts w:asciiTheme="majorBidi" w:hAnsiTheme="majorBidi" w:cstheme="majorBidi"/>
                <w:b/>
                <w:bCs/>
                <w:sz w:val="24"/>
                <w:szCs w:val="24"/>
                <w:rtl/>
                <w:lang w:bidi="ar-KW"/>
              </w:rPr>
              <w:t>3. القسم/ الكلية</w:t>
            </w:r>
          </w:p>
        </w:tc>
      </w:tr>
      <w:tr w:rsidR="008D46A4" w:rsidRPr="00236016" w:rsidTr="00731474">
        <w:trPr>
          <w:trHeight w:val="352"/>
        </w:trPr>
        <w:tc>
          <w:tcPr>
            <w:tcW w:w="6555" w:type="dxa"/>
            <w:gridSpan w:val="2"/>
          </w:tcPr>
          <w:p w:rsidR="008D46A4" w:rsidRPr="007A698F" w:rsidRDefault="00B6542D" w:rsidP="00B6542D">
            <w:pPr>
              <w:bidi/>
              <w:spacing w:after="0" w:line="240" w:lineRule="auto"/>
              <w:rPr>
                <w:rFonts w:asciiTheme="majorBidi" w:hAnsiTheme="majorBidi" w:cstheme="majorBidi"/>
                <w:b/>
                <w:bCs/>
                <w:sz w:val="24"/>
                <w:szCs w:val="24"/>
                <w:lang w:val="en-US" w:bidi="ar-KW"/>
              </w:rPr>
            </w:pPr>
            <w:r w:rsidRPr="00B6542D">
              <w:rPr>
                <w:rFonts w:asciiTheme="majorBidi" w:hAnsiTheme="majorBidi" w:cstheme="majorBidi"/>
                <w:b/>
                <w:bCs/>
                <w:sz w:val="24"/>
                <w:szCs w:val="24"/>
                <w:rtl/>
                <w:lang w:bidi="ar-KW"/>
              </w:rPr>
              <w:t>ا</w:t>
            </w:r>
            <w:r>
              <w:rPr>
                <w:rFonts w:asciiTheme="majorBidi" w:hAnsiTheme="majorBidi" w:cstheme="majorBidi" w:hint="cs"/>
                <w:b/>
                <w:bCs/>
                <w:sz w:val="24"/>
                <w:szCs w:val="24"/>
                <w:rtl/>
                <w:lang w:bidi="ar-KW"/>
              </w:rPr>
              <w:t>لا</w:t>
            </w:r>
            <w:r w:rsidRPr="00B6542D">
              <w:rPr>
                <w:rFonts w:asciiTheme="majorBidi" w:hAnsiTheme="majorBidi" w:cstheme="majorBidi"/>
                <w:b/>
                <w:bCs/>
                <w:sz w:val="24"/>
                <w:szCs w:val="24"/>
                <w:rtl/>
                <w:lang w:bidi="ar-KW"/>
              </w:rPr>
              <w:t>يميل:</w:t>
            </w:r>
            <w:r w:rsidR="0076403E">
              <w:rPr>
                <w:rFonts w:asciiTheme="majorBidi" w:hAnsiTheme="majorBidi" w:cstheme="majorBidi" w:hint="cs"/>
                <w:b/>
                <w:bCs/>
                <w:sz w:val="24"/>
                <w:szCs w:val="24"/>
                <w:rtl/>
                <w:lang w:bidi="ar-KW"/>
              </w:rPr>
              <w:t xml:space="preserve"> </w:t>
            </w:r>
            <w:r w:rsidR="0076403E" w:rsidRPr="0076403E">
              <w:rPr>
                <w:rFonts w:asciiTheme="majorBidi" w:hAnsiTheme="majorBidi" w:cstheme="majorBidi"/>
                <w:b/>
                <w:bCs/>
                <w:sz w:val="24"/>
                <w:szCs w:val="24"/>
                <w:lang w:bidi="ar-KW"/>
              </w:rPr>
              <w:t>sudad.abdulkarim@su.edu.krd</w:t>
            </w:r>
          </w:p>
          <w:p w:rsidR="00B6542D" w:rsidRPr="00B6542D" w:rsidRDefault="00B6542D" w:rsidP="00B6542D">
            <w:pPr>
              <w:bidi/>
              <w:spacing w:after="0" w:line="240" w:lineRule="auto"/>
              <w:rPr>
                <w:rFonts w:asciiTheme="majorBidi" w:hAnsiTheme="majorBidi" w:cstheme="majorBidi"/>
                <w:b/>
                <w:bCs/>
                <w:sz w:val="24"/>
                <w:szCs w:val="24"/>
                <w:rtl/>
                <w:lang w:bidi="ar-IQ"/>
              </w:rPr>
            </w:pPr>
            <w:r w:rsidRPr="00B6542D">
              <w:rPr>
                <w:rFonts w:asciiTheme="majorBidi" w:hAnsiTheme="majorBidi" w:cstheme="majorBidi"/>
                <w:b/>
                <w:bCs/>
                <w:sz w:val="24"/>
                <w:szCs w:val="24"/>
                <w:rtl/>
                <w:lang w:bidi="ar-KW"/>
              </w:rPr>
              <w:t>رقم الهاتف (اختياري):</w:t>
            </w:r>
            <w:r w:rsidR="00E5127B">
              <w:rPr>
                <w:rFonts w:asciiTheme="majorBidi" w:hAnsiTheme="majorBidi" w:cstheme="majorBidi" w:hint="cs"/>
                <w:b/>
                <w:bCs/>
                <w:sz w:val="24"/>
                <w:szCs w:val="24"/>
                <w:rtl/>
                <w:lang w:bidi="ar-IQ"/>
              </w:rPr>
              <w:t xml:space="preserve"> 07504615379</w:t>
            </w:r>
          </w:p>
        </w:tc>
        <w:tc>
          <w:tcPr>
            <w:tcW w:w="2685" w:type="dxa"/>
          </w:tcPr>
          <w:p w:rsidR="008D46A4" w:rsidRPr="00236016" w:rsidRDefault="00EC286D" w:rsidP="00B6542D">
            <w:pPr>
              <w:bidi/>
              <w:spacing w:after="0" w:line="240" w:lineRule="auto"/>
              <w:rPr>
                <w:rFonts w:asciiTheme="majorBidi" w:hAnsiTheme="majorBidi" w:cstheme="majorBidi"/>
                <w:b/>
                <w:bCs/>
                <w:sz w:val="24"/>
                <w:szCs w:val="24"/>
                <w:lang w:val="en-US" w:bidi="ar-KW"/>
              </w:rPr>
            </w:pPr>
            <w:r w:rsidRPr="00236016">
              <w:rPr>
                <w:rFonts w:asciiTheme="majorBidi" w:hAnsiTheme="majorBidi" w:cstheme="majorBidi"/>
                <w:b/>
                <w:bCs/>
                <w:sz w:val="24"/>
                <w:szCs w:val="24"/>
                <w:rtl/>
                <w:lang w:bidi="ar-KW"/>
              </w:rPr>
              <w:t>4.</w:t>
            </w:r>
            <w:r w:rsidR="00B6542D" w:rsidRPr="00236016">
              <w:rPr>
                <w:rFonts w:asciiTheme="majorBidi" w:hAnsiTheme="majorBidi" w:cstheme="majorBidi"/>
                <w:b/>
                <w:bCs/>
                <w:sz w:val="24"/>
                <w:szCs w:val="24"/>
                <w:rtl/>
                <w:lang w:bidi="ar-KW"/>
              </w:rPr>
              <w:t xml:space="preserve"> معلومات</w:t>
            </w:r>
            <w:r w:rsidRPr="00236016">
              <w:rPr>
                <w:rFonts w:asciiTheme="majorBidi" w:hAnsiTheme="majorBidi" w:cstheme="majorBidi"/>
                <w:b/>
                <w:bCs/>
                <w:sz w:val="24"/>
                <w:szCs w:val="24"/>
                <w:rtl/>
                <w:lang w:bidi="ar-KW"/>
              </w:rPr>
              <w:t xml:space="preserve"> الاتصال: </w:t>
            </w:r>
          </w:p>
          <w:p w:rsidR="008D46A4" w:rsidRPr="00236016" w:rsidRDefault="008D46A4" w:rsidP="00B6542D">
            <w:pPr>
              <w:bidi/>
              <w:spacing w:after="0" w:line="240" w:lineRule="auto"/>
              <w:rPr>
                <w:rFonts w:asciiTheme="majorBidi" w:hAnsiTheme="majorBidi" w:cstheme="majorBidi"/>
                <w:b/>
                <w:bCs/>
                <w:sz w:val="24"/>
                <w:szCs w:val="24"/>
                <w:lang w:val="en-US" w:bidi="ar-KW"/>
              </w:rPr>
            </w:pPr>
          </w:p>
        </w:tc>
      </w:tr>
      <w:tr w:rsidR="008D46A4" w:rsidRPr="00236016" w:rsidTr="00731474">
        <w:tc>
          <w:tcPr>
            <w:tcW w:w="6555" w:type="dxa"/>
            <w:gridSpan w:val="2"/>
          </w:tcPr>
          <w:p w:rsidR="0059508C" w:rsidRPr="0059508C" w:rsidRDefault="0059508C" w:rsidP="0059508C">
            <w:pPr>
              <w:bidi/>
              <w:spacing w:after="0" w:line="240" w:lineRule="auto"/>
              <w:rPr>
                <w:rFonts w:asciiTheme="majorBidi" w:hAnsiTheme="majorBidi" w:cstheme="majorBidi"/>
                <w:b/>
                <w:bCs/>
                <w:sz w:val="24"/>
                <w:szCs w:val="24"/>
                <w:rtl/>
                <w:lang w:bidi="ar-KW"/>
              </w:rPr>
            </w:pPr>
            <w:r w:rsidRPr="0059508C">
              <w:rPr>
                <w:rFonts w:asciiTheme="majorBidi" w:hAnsiTheme="majorBidi" w:cstheme="majorBidi"/>
                <w:b/>
                <w:bCs/>
                <w:sz w:val="24"/>
                <w:szCs w:val="24"/>
                <w:rtl/>
                <w:lang w:bidi="ar-KW"/>
              </w:rPr>
              <w:t>على سبيل المثال: النظري 2</w:t>
            </w:r>
          </w:p>
          <w:p w:rsidR="000D03E0" w:rsidRPr="0013351E" w:rsidRDefault="0059508C" w:rsidP="00FA2B1A">
            <w:pPr>
              <w:bidi/>
              <w:spacing w:after="0" w:line="240" w:lineRule="auto"/>
              <w:rPr>
                <w:rFonts w:asciiTheme="majorBidi" w:hAnsiTheme="majorBidi" w:cstheme="majorBidi"/>
                <w:b/>
                <w:bCs/>
                <w:sz w:val="24"/>
                <w:szCs w:val="24"/>
                <w:lang w:val="en-US" w:bidi="ar-KW"/>
              </w:rPr>
            </w:pPr>
            <w:r w:rsidRPr="0059508C">
              <w:rPr>
                <w:rFonts w:asciiTheme="majorBidi" w:hAnsiTheme="majorBidi" w:cstheme="majorBidi"/>
                <w:b/>
                <w:bCs/>
                <w:sz w:val="24"/>
                <w:szCs w:val="24"/>
                <w:rtl/>
                <w:lang w:bidi="ar-KW"/>
              </w:rPr>
              <w:t>العملي</w:t>
            </w:r>
            <w:r w:rsidR="007A698F">
              <w:rPr>
                <w:rFonts w:asciiTheme="majorBidi" w:hAnsiTheme="majorBidi" w:cstheme="majorBidi" w:hint="cs"/>
                <w:b/>
                <w:bCs/>
                <w:sz w:val="24"/>
                <w:szCs w:val="24"/>
                <w:rtl/>
                <w:lang w:bidi="ar-KW"/>
              </w:rPr>
              <w:t xml:space="preserve"> </w:t>
            </w:r>
            <w:r w:rsidR="00FA2B1A">
              <w:rPr>
                <w:rFonts w:asciiTheme="majorBidi" w:hAnsiTheme="majorBidi" w:cstheme="majorBidi" w:hint="cs"/>
                <w:b/>
                <w:bCs/>
                <w:sz w:val="24"/>
                <w:szCs w:val="24"/>
                <w:rtl/>
                <w:lang w:bidi="ar-KW"/>
              </w:rPr>
              <w:t>2</w:t>
            </w:r>
          </w:p>
          <w:p w:rsidR="008D46A4" w:rsidRPr="000D03E0" w:rsidRDefault="000D03E0" w:rsidP="000D03E0">
            <w:pPr>
              <w:tabs>
                <w:tab w:val="left" w:pos="2096"/>
              </w:tabs>
              <w:bidi/>
              <w:rPr>
                <w:rFonts w:asciiTheme="majorBidi" w:hAnsiTheme="majorBidi" w:cstheme="majorBidi"/>
                <w:sz w:val="24"/>
                <w:szCs w:val="24"/>
                <w:rtl/>
                <w:lang w:bidi="ar-IQ"/>
              </w:rPr>
            </w:pPr>
            <w:r>
              <w:rPr>
                <w:rFonts w:asciiTheme="majorBidi" w:hAnsiTheme="majorBidi" w:cstheme="majorBidi"/>
                <w:sz w:val="24"/>
                <w:szCs w:val="24"/>
                <w:rtl/>
                <w:lang w:bidi="ar-KW"/>
              </w:rPr>
              <w:tab/>
            </w:r>
          </w:p>
        </w:tc>
        <w:tc>
          <w:tcPr>
            <w:tcW w:w="2685" w:type="dxa"/>
          </w:tcPr>
          <w:p w:rsidR="00B6542D" w:rsidRPr="00236016" w:rsidRDefault="00B6542D" w:rsidP="0059508C">
            <w:pPr>
              <w:bidi/>
              <w:spacing w:after="0" w:line="240" w:lineRule="auto"/>
              <w:rPr>
                <w:rFonts w:asciiTheme="majorBidi" w:hAnsiTheme="majorBidi" w:cstheme="majorBidi"/>
                <w:b/>
                <w:bCs/>
                <w:sz w:val="24"/>
                <w:szCs w:val="24"/>
                <w:rtl/>
                <w:lang w:bidi="ar-KW"/>
              </w:rPr>
            </w:pPr>
            <w:r w:rsidRPr="00236016">
              <w:rPr>
                <w:rFonts w:asciiTheme="majorBidi" w:hAnsiTheme="majorBidi" w:cstheme="majorBidi"/>
                <w:b/>
                <w:bCs/>
                <w:sz w:val="24"/>
                <w:szCs w:val="24"/>
                <w:rtl/>
                <w:lang w:bidi="ar-KW"/>
              </w:rPr>
              <w:t>5. ال</w:t>
            </w:r>
            <w:r w:rsidR="00EB1AE0">
              <w:rPr>
                <w:rFonts w:asciiTheme="majorBidi" w:hAnsiTheme="majorBidi" w:cstheme="majorBidi" w:hint="cs"/>
                <w:b/>
                <w:bCs/>
                <w:sz w:val="24"/>
                <w:szCs w:val="24"/>
                <w:rtl/>
                <w:lang w:bidi="ar-KW"/>
              </w:rPr>
              <w:t>وحدات</w:t>
            </w:r>
            <w:r w:rsidRPr="00236016">
              <w:rPr>
                <w:rFonts w:asciiTheme="majorBidi" w:hAnsiTheme="majorBidi" w:cstheme="majorBidi"/>
                <w:b/>
                <w:bCs/>
                <w:sz w:val="24"/>
                <w:szCs w:val="24"/>
                <w:rtl/>
                <w:lang w:bidi="ar-KW"/>
              </w:rPr>
              <w:t xml:space="preserve"> </w:t>
            </w:r>
            <w:r w:rsidR="004D421F">
              <w:rPr>
                <w:rFonts w:asciiTheme="majorBidi" w:hAnsiTheme="majorBidi" w:cstheme="majorBidi" w:hint="cs"/>
                <w:b/>
                <w:bCs/>
                <w:sz w:val="24"/>
                <w:szCs w:val="24"/>
                <w:rtl/>
                <w:lang w:bidi="ar-KW"/>
              </w:rPr>
              <w:t xml:space="preserve">الدراسیە </w:t>
            </w:r>
            <w:r w:rsidRPr="00236016">
              <w:rPr>
                <w:rFonts w:asciiTheme="majorBidi" w:hAnsiTheme="majorBidi" w:cstheme="majorBidi"/>
                <w:b/>
                <w:bCs/>
                <w:sz w:val="24"/>
                <w:szCs w:val="24"/>
                <w:rtl/>
                <w:lang w:bidi="ar-KW"/>
              </w:rPr>
              <w:t>(بالساعة) خلال الاسبوع</w:t>
            </w:r>
          </w:p>
          <w:p w:rsidR="00B6542D" w:rsidRPr="00236016" w:rsidRDefault="00B6542D" w:rsidP="0059508C">
            <w:pPr>
              <w:bidi/>
              <w:spacing w:after="0" w:line="240" w:lineRule="auto"/>
              <w:rPr>
                <w:rFonts w:asciiTheme="majorBidi" w:hAnsiTheme="majorBidi" w:cstheme="majorBidi"/>
                <w:b/>
                <w:bCs/>
                <w:sz w:val="24"/>
                <w:szCs w:val="24"/>
                <w:rtl/>
                <w:lang w:bidi="ar-KW"/>
              </w:rPr>
            </w:pPr>
          </w:p>
          <w:p w:rsidR="00B6542D" w:rsidRPr="00236016" w:rsidRDefault="00B6542D" w:rsidP="0059508C">
            <w:pPr>
              <w:bidi/>
              <w:spacing w:after="0" w:line="240" w:lineRule="auto"/>
              <w:rPr>
                <w:rFonts w:asciiTheme="majorBidi" w:hAnsiTheme="majorBidi" w:cstheme="majorBidi"/>
                <w:b/>
                <w:bCs/>
                <w:sz w:val="24"/>
                <w:szCs w:val="24"/>
                <w:rtl/>
                <w:lang w:bidi="ar-KW"/>
              </w:rPr>
            </w:pPr>
          </w:p>
          <w:p w:rsidR="008D46A4" w:rsidRPr="00236016" w:rsidRDefault="008D46A4" w:rsidP="0059508C">
            <w:pPr>
              <w:bidi/>
              <w:spacing w:after="0" w:line="240" w:lineRule="auto"/>
              <w:rPr>
                <w:rFonts w:asciiTheme="majorBidi" w:hAnsiTheme="majorBidi" w:cstheme="majorBidi"/>
                <w:b/>
                <w:bCs/>
                <w:sz w:val="24"/>
                <w:szCs w:val="24"/>
                <w:lang w:bidi="ar-KW"/>
              </w:rPr>
            </w:pPr>
            <w:r w:rsidRPr="00236016">
              <w:rPr>
                <w:rFonts w:asciiTheme="majorBidi" w:hAnsiTheme="majorBidi" w:cstheme="majorBidi"/>
                <w:b/>
                <w:bCs/>
                <w:sz w:val="24"/>
                <w:szCs w:val="24"/>
                <w:lang w:bidi="ar-KW"/>
              </w:rPr>
              <w:t xml:space="preserve"> </w:t>
            </w:r>
          </w:p>
        </w:tc>
      </w:tr>
      <w:tr w:rsidR="008D46A4" w:rsidRPr="00236016" w:rsidTr="00731474">
        <w:tc>
          <w:tcPr>
            <w:tcW w:w="6555" w:type="dxa"/>
            <w:gridSpan w:val="2"/>
          </w:tcPr>
          <w:p w:rsidR="008D46A4" w:rsidRPr="00053C1C" w:rsidRDefault="007C5474" w:rsidP="007A698F">
            <w:pPr>
              <w:bidi/>
              <w:spacing w:after="0" w:line="240" w:lineRule="auto"/>
              <w:rPr>
                <w:rFonts w:asciiTheme="majorBidi" w:hAnsiTheme="majorBidi" w:cstheme="majorBidi"/>
                <w:b/>
                <w:bCs/>
                <w:sz w:val="24"/>
                <w:szCs w:val="24"/>
                <w:lang w:val="en-US" w:bidi="ar-KW"/>
              </w:rPr>
            </w:pPr>
            <w:r>
              <w:rPr>
                <w:rFonts w:asciiTheme="majorBidi" w:hAnsiTheme="majorBidi" w:cstheme="majorBidi" w:hint="cs"/>
                <w:b/>
                <w:bCs/>
                <w:sz w:val="24"/>
                <w:szCs w:val="24"/>
                <w:rtl/>
                <w:lang w:val="en-US" w:bidi="ar-KW"/>
              </w:rPr>
              <w:t>8.30-1.30</w:t>
            </w:r>
          </w:p>
        </w:tc>
        <w:tc>
          <w:tcPr>
            <w:tcW w:w="2685" w:type="dxa"/>
          </w:tcPr>
          <w:p w:rsidR="00053C1C" w:rsidRPr="00236016" w:rsidRDefault="00053C1C" w:rsidP="00053C1C">
            <w:pPr>
              <w:bidi/>
              <w:spacing w:after="0" w:line="240" w:lineRule="auto"/>
              <w:rPr>
                <w:rFonts w:asciiTheme="majorBidi" w:hAnsiTheme="majorBidi" w:cstheme="majorBidi"/>
                <w:b/>
                <w:bCs/>
                <w:sz w:val="24"/>
                <w:szCs w:val="24"/>
                <w:rtl/>
                <w:lang w:bidi="ar-KW"/>
              </w:rPr>
            </w:pPr>
            <w:r w:rsidRPr="00236016">
              <w:rPr>
                <w:rFonts w:asciiTheme="majorBidi" w:hAnsiTheme="majorBidi" w:cstheme="majorBidi"/>
                <w:b/>
                <w:bCs/>
                <w:sz w:val="24"/>
                <w:szCs w:val="24"/>
                <w:rtl/>
                <w:lang w:bidi="ar-KW"/>
              </w:rPr>
              <w:t>6. عدد ساعات العمل</w:t>
            </w:r>
          </w:p>
          <w:p w:rsidR="008D46A4" w:rsidRPr="00236016" w:rsidRDefault="008D46A4" w:rsidP="00053C1C">
            <w:pPr>
              <w:bidi/>
              <w:spacing w:after="0" w:line="240" w:lineRule="auto"/>
              <w:rPr>
                <w:rFonts w:asciiTheme="majorBidi" w:hAnsiTheme="majorBidi" w:cstheme="majorBidi"/>
                <w:b/>
                <w:bCs/>
                <w:sz w:val="24"/>
                <w:szCs w:val="24"/>
                <w:lang w:bidi="ar-KW"/>
              </w:rPr>
            </w:pPr>
          </w:p>
        </w:tc>
      </w:tr>
      <w:tr w:rsidR="008D46A4" w:rsidRPr="00236016" w:rsidTr="00731474">
        <w:trPr>
          <w:trHeight w:val="568"/>
        </w:trPr>
        <w:tc>
          <w:tcPr>
            <w:tcW w:w="6555" w:type="dxa"/>
            <w:gridSpan w:val="2"/>
          </w:tcPr>
          <w:p w:rsidR="008D46A4" w:rsidRPr="00496757" w:rsidRDefault="008D46A4" w:rsidP="00496757">
            <w:pPr>
              <w:bidi/>
              <w:spacing w:after="0" w:line="240" w:lineRule="auto"/>
              <w:rPr>
                <w:rFonts w:asciiTheme="majorBidi" w:hAnsiTheme="majorBidi" w:cstheme="majorBidi"/>
                <w:b/>
                <w:bCs/>
                <w:sz w:val="24"/>
                <w:szCs w:val="24"/>
                <w:lang w:val="en-US" w:bidi="ar-KW"/>
              </w:rPr>
            </w:pPr>
          </w:p>
        </w:tc>
        <w:tc>
          <w:tcPr>
            <w:tcW w:w="2685" w:type="dxa"/>
          </w:tcPr>
          <w:p w:rsidR="008D46A4" w:rsidRPr="00236016" w:rsidRDefault="00496757" w:rsidP="00496757">
            <w:pPr>
              <w:bidi/>
              <w:spacing w:after="0" w:line="240" w:lineRule="auto"/>
              <w:rPr>
                <w:rFonts w:asciiTheme="majorBidi" w:hAnsiTheme="majorBidi" w:cstheme="majorBidi"/>
                <w:b/>
                <w:bCs/>
                <w:sz w:val="24"/>
                <w:szCs w:val="24"/>
                <w:lang w:val="en-US" w:bidi="ar-KW"/>
              </w:rPr>
            </w:pPr>
            <w:r w:rsidRPr="00236016">
              <w:rPr>
                <w:rFonts w:asciiTheme="majorBidi" w:hAnsiTheme="majorBidi" w:cstheme="majorBidi"/>
                <w:b/>
                <w:bCs/>
                <w:sz w:val="24"/>
                <w:szCs w:val="24"/>
                <w:rtl/>
                <w:lang w:bidi="ar-KW"/>
              </w:rPr>
              <w:t>7. رمز المادة</w:t>
            </w:r>
            <w:r w:rsidR="00EB1AE0">
              <w:rPr>
                <w:rFonts w:asciiTheme="majorBidi" w:hAnsiTheme="majorBidi" w:cstheme="majorBidi" w:hint="cs"/>
                <w:b/>
                <w:bCs/>
                <w:sz w:val="24"/>
                <w:szCs w:val="24"/>
                <w:rtl/>
                <w:lang w:bidi="ar-KW"/>
              </w:rPr>
              <w:t xml:space="preserve"> </w:t>
            </w:r>
            <w:r w:rsidRPr="00236016">
              <w:rPr>
                <w:rFonts w:asciiTheme="majorBidi" w:hAnsiTheme="majorBidi" w:cstheme="majorBidi"/>
                <w:b/>
                <w:bCs/>
                <w:sz w:val="24"/>
                <w:szCs w:val="24"/>
                <w:lang w:val="en-US" w:bidi="ar-KW"/>
              </w:rPr>
              <w:t>(course code)</w:t>
            </w:r>
          </w:p>
        </w:tc>
      </w:tr>
      <w:tr w:rsidR="008D46A4" w:rsidRPr="00747A9A" w:rsidTr="00731474">
        <w:tc>
          <w:tcPr>
            <w:tcW w:w="6555" w:type="dxa"/>
            <w:gridSpan w:val="2"/>
          </w:tcPr>
          <w:p w:rsidR="008D46A4" w:rsidRPr="006766CD" w:rsidRDefault="009144A8" w:rsidP="00CC5A97">
            <w:pPr>
              <w:bidi/>
              <w:spacing w:after="0" w:line="240" w:lineRule="auto"/>
              <w:rPr>
                <w:b/>
                <w:bCs/>
                <w:sz w:val="24"/>
                <w:szCs w:val="24"/>
                <w:lang w:val="en-US" w:bidi="ar-IQ"/>
              </w:rPr>
            </w:pPr>
            <w:r>
              <w:rPr>
                <w:rFonts w:cs="Times New Roman" w:hint="cs"/>
                <w:b/>
                <w:bCs/>
                <w:sz w:val="24"/>
                <w:szCs w:val="24"/>
                <w:rtl/>
                <w:lang w:val="en-US" w:bidi="ar-IQ"/>
              </w:rPr>
              <w:t xml:space="preserve">نال التدريسي شهادة البكلورويس عام 1999-2000 في جامعة صلاح الدين، كلية الآداب، قسم الدراسات الإسلامية، ثم نال شهادة الماجستير عام 2008 في جامعة صلاح الدين، كلية العلوم الإسلامية، في تخصص الدراسات الإسلامية، والتخصص الدقيق التفسير الموضوعي، </w:t>
            </w:r>
            <w:r w:rsidR="00745A0C">
              <w:rPr>
                <w:rFonts w:cs="Times New Roman" w:hint="cs"/>
                <w:b/>
                <w:bCs/>
                <w:sz w:val="24"/>
                <w:szCs w:val="24"/>
                <w:rtl/>
                <w:lang w:val="en-US" w:bidi="ar-IQ"/>
              </w:rPr>
              <w:t>ثم انتقل إلى جامعة سوران كلية الآداب قسم اللغة العربية، ودرّس هناك بعض المواد كالكتاب القديم والبلاغة والنحو والتعبير لمدة ستة أعوام، ثم في عام 2014عاد إلى جامعة صلاح الدين، كلية العلوم الإسلامية، واستهل التدريس في قسم أصول الدين</w:t>
            </w:r>
            <w:r w:rsidR="001149B8">
              <w:rPr>
                <w:rFonts w:cs="Times New Roman" w:hint="cs"/>
                <w:b/>
                <w:bCs/>
                <w:sz w:val="24"/>
                <w:szCs w:val="24"/>
                <w:rtl/>
                <w:lang w:val="en-US" w:bidi="ar-IQ"/>
              </w:rPr>
              <w:t xml:space="preserve">، </w:t>
            </w:r>
            <w:r w:rsidR="00CC5A97">
              <w:rPr>
                <w:rFonts w:cs="Times New Roman" w:hint="cs"/>
                <w:b/>
                <w:bCs/>
                <w:sz w:val="24"/>
                <w:szCs w:val="24"/>
                <w:rtl/>
                <w:lang w:val="en-US" w:bidi="ar-IQ"/>
              </w:rPr>
              <w:t>ثم حصل على شهادة الدكتوراه عام 2020</w:t>
            </w:r>
            <w:r w:rsidR="008D0FE6">
              <w:rPr>
                <w:rFonts w:cs="Times New Roman" w:hint="cs"/>
                <w:b/>
                <w:bCs/>
                <w:sz w:val="24"/>
                <w:szCs w:val="24"/>
                <w:rtl/>
                <w:lang w:val="en-US" w:bidi="ar-IQ"/>
              </w:rPr>
              <w:t>.</w:t>
            </w:r>
            <w:r>
              <w:rPr>
                <w:rFonts w:cs="Times New Roman" w:hint="cs"/>
                <w:b/>
                <w:bCs/>
                <w:sz w:val="24"/>
                <w:szCs w:val="24"/>
                <w:rtl/>
                <w:lang w:val="en-US" w:bidi="ar-IQ"/>
              </w:rPr>
              <w:t xml:space="preserve"> </w:t>
            </w:r>
          </w:p>
        </w:tc>
        <w:tc>
          <w:tcPr>
            <w:tcW w:w="2685" w:type="dxa"/>
          </w:tcPr>
          <w:p w:rsidR="00B07BAD" w:rsidRDefault="00EC388C" w:rsidP="00B07BAD">
            <w:pPr>
              <w:bidi/>
              <w:spacing w:after="0" w:line="240" w:lineRule="auto"/>
              <w:rPr>
                <w:b/>
                <w:bCs/>
                <w:sz w:val="24"/>
                <w:szCs w:val="24"/>
                <w:rtl/>
                <w:lang w:val="en-US" w:bidi="ar-IQ"/>
              </w:rPr>
            </w:pPr>
            <w:r w:rsidRPr="00EC388C">
              <w:rPr>
                <w:rFonts w:asciiTheme="majorBidi" w:hAnsiTheme="majorBidi" w:cstheme="majorBidi"/>
                <w:b/>
                <w:bCs/>
                <w:sz w:val="24"/>
                <w:szCs w:val="24"/>
                <w:rtl/>
                <w:lang w:val="en-US" w:bidi="ar-IQ"/>
              </w:rPr>
              <w:t xml:space="preserve">٨. </w:t>
            </w:r>
            <w:r w:rsidR="00B07BAD" w:rsidRPr="00EC388C">
              <w:rPr>
                <w:rFonts w:asciiTheme="majorBidi" w:hAnsiTheme="majorBidi" w:cstheme="majorBidi"/>
                <w:b/>
                <w:bCs/>
                <w:sz w:val="24"/>
                <w:szCs w:val="24"/>
                <w:rtl/>
                <w:lang w:val="en-US" w:bidi="ar-IQ"/>
              </w:rPr>
              <w:t>البروفايل</w:t>
            </w:r>
            <w:r w:rsidR="00B07BAD">
              <w:rPr>
                <w:rFonts w:cs="Times New Roman" w:hint="cs"/>
                <w:b/>
                <w:bCs/>
                <w:sz w:val="24"/>
                <w:szCs w:val="24"/>
                <w:rtl/>
                <w:lang w:val="en-US" w:bidi="ar-IQ"/>
              </w:rPr>
              <w:t xml:space="preserve"> الاكاديمي للتدريسي</w:t>
            </w:r>
          </w:p>
          <w:p w:rsidR="00B07BAD" w:rsidRDefault="00B07BAD" w:rsidP="00CF5475">
            <w:pPr>
              <w:spacing w:after="0" w:line="240" w:lineRule="auto"/>
              <w:rPr>
                <w:b/>
                <w:bCs/>
                <w:sz w:val="24"/>
                <w:szCs w:val="24"/>
                <w:lang w:val="en-US" w:bidi="ar-KW"/>
              </w:rPr>
            </w:pPr>
          </w:p>
          <w:p w:rsidR="006766CD" w:rsidRDefault="006766CD" w:rsidP="000A293F">
            <w:pPr>
              <w:spacing w:after="0" w:line="240" w:lineRule="auto"/>
              <w:jc w:val="center"/>
              <w:rPr>
                <w:b/>
                <w:bCs/>
                <w:sz w:val="24"/>
                <w:szCs w:val="24"/>
                <w:rtl/>
                <w:lang w:val="en-US" w:bidi="ar-KW"/>
              </w:rPr>
            </w:pPr>
          </w:p>
          <w:p w:rsidR="000A293F" w:rsidRDefault="000A293F" w:rsidP="000A293F">
            <w:pPr>
              <w:spacing w:after="0" w:line="240" w:lineRule="auto"/>
              <w:jc w:val="center"/>
              <w:rPr>
                <w:b/>
                <w:bCs/>
                <w:sz w:val="24"/>
                <w:szCs w:val="24"/>
                <w:rtl/>
                <w:lang w:val="en-US" w:bidi="ar-KW"/>
              </w:rPr>
            </w:pPr>
          </w:p>
          <w:p w:rsidR="000A293F" w:rsidRDefault="000A293F" w:rsidP="000A293F">
            <w:pPr>
              <w:spacing w:after="0" w:line="240" w:lineRule="auto"/>
              <w:jc w:val="center"/>
              <w:rPr>
                <w:b/>
                <w:bCs/>
                <w:sz w:val="24"/>
                <w:szCs w:val="24"/>
                <w:rtl/>
                <w:lang w:val="en-US" w:bidi="ar-KW"/>
              </w:rPr>
            </w:pPr>
          </w:p>
          <w:p w:rsidR="000A293F" w:rsidRDefault="000A293F" w:rsidP="000A293F">
            <w:pPr>
              <w:spacing w:after="0" w:line="240" w:lineRule="auto"/>
              <w:jc w:val="center"/>
              <w:rPr>
                <w:b/>
                <w:bCs/>
                <w:sz w:val="24"/>
                <w:szCs w:val="24"/>
                <w:rtl/>
                <w:lang w:val="en-US" w:bidi="ar-KW"/>
              </w:rPr>
            </w:pPr>
          </w:p>
          <w:p w:rsidR="000A293F" w:rsidRPr="006766CD" w:rsidRDefault="000A293F" w:rsidP="000A293F">
            <w:pPr>
              <w:spacing w:after="0" w:line="240" w:lineRule="auto"/>
              <w:jc w:val="center"/>
              <w:rPr>
                <w:b/>
                <w:bCs/>
                <w:sz w:val="24"/>
                <w:szCs w:val="24"/>
                <w:rtl/>
                <w:lang w:val="en-US" w:bidi="ar-KW"/>
              </w:rPr>
            </w:pPr>
          </w:p>
        </w:tc>
      </w:tr>
      <w:tr w:rsidR="008D46A4" w:rsidRPr="00747A9A" w:rsidTr="00731474">
        <w:tc>
          <w:tcPr>
            <w:tcW w:w="6555" w:type="dxa"/>
            <w:gridSpan w:val="2"/>
          </w:tcPr>
          <w:p w:rsidR="008D46A4" w:rsidRPr="006766CD" w:rsidRDefault="00292932" w:rsidP="008D0FE6">
            <w:pPr>
              <w:bidi/>
              <w:spacing w:after="0" w:line="240" w:lineRule="auto"/>
              <w:rPr>
                <w:b/>
                <w:bCs/>
                <w:sz w:val="24"/>
                <w:szCs w:val="24"/>
                <w:rtl/>
                <w:lang w:val="en-US" w:bidi="ar-IQ"/>
              </w:rPr>
            </w:pPr>
            <w:r>
              <w:rPr>
                <w:rFonts w:hint="cs"/>
                <w:b/>
                <w:bCs/>
                <w:sz w:val="24"/>
                <w:szCs w:val="24"/>
                <w:rtl/>
                <w:lang w:val="en-US" w:bidi="ar-IQ"/>
              </w:rPr>
              <w:t xml:space="preserve">البلاغة، الفصاحة، العيوب التي تعتري عيوب فصاحة الكلمة والكلام والمتكلم، العيوب التي تعتري بلاغة الكلام وبلاغة المتكلم، علم المعاني، </w:t>
            </w:r>
            <w:r w:rsidR="00196523">
              <w:rPr>
                <w:rFonts w:hint="cs"/>
                <w:b/>
                <w:bCs/>
                <w:sz w:val="24"/>
                <w:szCs w:val="24"/>
                <w:rtl/>
                <w:lang w:val="en-US" w:bidi="ar-IQ"/>
              </w:rPr>
              <w:t>الجملة الخبرية، الجملة الإنشائية.</w:t>
            </w:r>
          </w:p>
        </w:tc>
        <w:tc>
          <w:tcPr>
            <w:tcW w:w="2685" w:type="dxa"/>
          </w:tcPr>
          <w:p w:rsidR="008D46A4" w:rsidRPr="00EC388C" w:rsidRDefault="00EC388C" w:rsidP="000A293F">
            <w:pPr>
              <w:bidi/>
              <w:spacing w:after="0" w:line="240" w:lineRule="auto"/>
              <w:rPr>
                <w:rFonts w:asciiTheme="majorBidi" w:hAnsiTheme="majorBidi" w:cstheme="majorBidi"/>
                <w:b/>
                <w:bCs/>
                <w:sz w:val="24"/>
                <w:szCs w:val="24"/>
                <w:lang w:val="en-US" w:bidi="ar-IQ"/>
              </w:rPr>
            </w:pPr>
            <w:r w:rsidRPr="00EC388C">
              <w:rPr>
                <w:rFonts w:asciiTheme="majorBidi" w:hAnsiTheme="majorBidi" w:cstheme="majorBidi"/>
                <w:b/>
                <w:bCs/>
                <w:sz w:val="24"/>
                <w:szCs w:val="24"/>
                <w:rtl/>
                <w:lang w:val="en-US" w:bidi="ar-IQ"/>
              </w:rPr>
              <w:t>٩.</w:t>
            </w:r>
            <w:r w:rsidR="000A293F" w:rsidRPr="00EC388C">
              <w:rPr>
                <w:rFonts w:asciiTheme="majorBidi" w:hAnsiTheme="majorBidi" w:cstheme="majorBidi"/>
                <w:b/>
                <w:bCs/>
                <w:sz w:val="24"/>
                <w:szCs w:val="24"/>
                <w:rtl/>
                <w:lang w:val="en-US" w:bidi="ar-IQ"/>
              </w:rPr>
              <w:t xml:space="preserve"> المفردات الرئيسية للمادة </w:t>
            </w:r>
            <w:r w:rsidR="000A293F" w:rsidRPr="00EC388C">
              <w:rPr>
                <w:rFonts w:asciiTheme="majorBidi" w:hAnsiTheme="majorBidi" w:cstheme="majorBidi"/>
                <w:b/>
                <w:bCs/>
                <w:sz w:val="24"/>
                <w:szCs w:val="24"/>
                <w:lang w:val="en-US" w:bidi="ar-IQ"/>
              </w:rPr>
              <w:t>Keywords</w:t>
            </w:r>
          </w:p>
        </w:tc>
      </w:tr>
      <w:tr w:rsidR="008D46A4" w:rsidRPr="00747A9A" w:rsidTr="00731474">
        <w:trPr>
          <w:trHeight w:val="2771"/>
        </w:trPr>
        <w:tc>
          <w:tcPr>
            <w:tcW w:w="9240" w:type="dxa"/>
            <w:gridSpan w:val="3"/>
          </w:tcPr>
          <w:p w:rsidR="000A293F" w:rsidRPr="00EC388C" w:rsidRDefault="00EC388C" w:rsidP="000A293F">
            <w:pPr>
              <w:bidi/>
              <w:spacing w:after="0" w:line="240" w:lineRule="auto"/>
              <w:rPr>
                <w:rFonts w:asciiTheme="majorBidi" w:hAnsiTheme="majorBidi" w:cstheme="majorBidi"/>
                <w:b/>
                <w:bCs/>
                <w:sz w:val="24"/>
                <w:szCs w:val="24"/>
                <w:rtl/>
                <w:lang w:bidi="ar-KW"/>
              </w:rPr>
            </w:pPr>
            <w:r w:rsidRPr="00EC388C">
              <w:rPr>
                <w:rFonts w:asciiTheme="majorBidi" w:hAnsiTheme="majorBidi" w:cstheme="majorBidi"/>
                <w:b/>
                <w:bCs/>
                <w:sz w:val="24"/>
                <w:szCs w:val="24"/>
                <w:rtl/>
                <w:lang w:bidi="ar-KW"/>
              </w:rPr>
              <w:t>١٠</w:t>
            </w:r>
            <w:r w:rsidR="000A293F" w:rsidRPr="00EC388C">
              <w:rPr>
                <w:rFonts w:asciiTheme="majorBidi" w:hAnsiTheme="majorBidi" w:cstheme="majorBidi"/>
                <w:b/>
                <w:bCs/>
                <w:sz w:val="24"/>
                <w:szCs w:val="24"/>
                <w:rtl/>
                <w:lang w:bidi="ar-KW"/>
              </w:rPr>
              <w:t xml:space="preserve">. </w:t>
            </w:r>
            <w:r w:rsidR="00AB753E" w:rsidRPr="00EC388C">
              <w:rPr>
                <w:rFonts w:asciiTheme="majorBidi" w:hAnsiTheme="majorBidi" w:cstheme="majorBidi"/>
                <w:b/>
                <w:bCs/>
                <w:sz w:val="24"/>
                <w:szCs w:val="24"/>
                <w:rtl/>
                <w:lang w:bidi="ar-KW"/>
              </w:rPr>
              <w:t>نبذة عامة عن المادة</w:t>
            </w:r>
          </w:p>
          <w:p w:rsidR="00AB753E" w:rsidRPr="00EC388C" w:rsidRDefault="00AB753E" w:rsidP="001F7289">
            <w:pPr>
              <w:bidi/>
              <w:spacing w:after="0" w:line="240" w:lineRule="auto"/>
              <w:rPr>
                <w:rFonts w:asciiTheme="majorBidi" w:hAnsiTheme="majorBidi" w:cstheme="majorBidi"/>
                <w:sz w:val="24"/>
                <w:szCs w:val="24"/>
                <w:rtl/>
                <w:lang w:bidi="ar-IQ"/>
              </w:rPr>
            </w:pPr>
            <w:r w:rsidRPr="00EC388C">
              <w:rPr>
                <w:rFonts w:asciiTheme="majorBidi" w:hAnsiTheme="majorBidi" w:cstheme="majorBidi"/>
                <w:sz w:val="24"/>
                <w:szCs w:val="24"/>
                <w:rtl/>
                <w:lang w:bidi="ar-IQ"/>
              </w:rPr>
              <w:t>في هذه الفقرة يكتب التدريسي نبذة عامة عن المادة التي سيدرسها ويجب ان تضم النقاط التالية</w:t>
            </w:r>
            <w:r w:rsidR="001F7289" w:rsidRPr="00EC388C">
              <w:rPr>
                <w:rFonts w:asciiTheme="majorBidi" w:hAnsiTheme="majorBidi" w:cstheme="majorBidi"/>
                <w:sz w:val="24"/>
                <w:szCs w:val="24"/>
                <w:rtl/>
                <w:lang w:bidi="ar-IQ"/>
              </w:rPr>
              <w:t xml:space="preserve"> (ان لاتقل عن 200 كلمة)</w:t>
            </w:r>
            <w:r w:rsidRPr="00EC388C">
              <w:rPr>
                <w:rFonts w:asciiTheme="majorBidi" w:hAnsiTheme="majorBidi" w:cstheme="majorBidi"/>
                <w:sz w:val="24"/>
                <w:szCs w:val="24"/>
                <w:rtl/>
                <w:lang w:bidi="ar-IQ"/>
              </w:rPr>
              <w:t>:</w:t>
            </w:r>
          </w:p>
          <w:p w:rsidR="00355313" w:rsidRDefault="00AB753E" w:rsidP="00355313">
            <w:pPr>
              <w:pStyle w:val="ListParagraph"/>
              <w:numPr>
                <w:ilvl w:val="0"/>
                <w:numId w:val="12"/>
              </w:numPr>
              <w:bidi/>
              <w:spacing w:after="0" w:line="240" w:lineRule="auto"/>
              <w:jc w:val="both"/>
              <w:rPr>
                <w:rFonts w:asciiTheme="majorBidi" w:hAnsiTheme="majorBidi" w:cstheme="majorBidi"/>
                <w:sz w:val="24"/>
                <w:szCs w:val="24"/>
                <w:lang w:bidi="ar-IQ"/>
              </w:rPr>
            </w:pPr>
            <w:r w:rsidRPr="00EC388C">
              <w:rPr>
                <w:rFonts w:asciiTheme="majorBidi" w:hAnsiTheme="majorBidi" w:cstheme="majorBidi"/>
                <w:sz w:val="24"/>
                <w:szCs w:val="24"/>
                <w:rtl/>
                <w:lang w:bidi="ar-IQ"/>
              </w:rPr>
              <w:t>اهمية دراسة المادة</w:t>
            </w:r>
            <w:r w:rsidR="008D0FE6">
              <w:rPr>
                <w:rFonts w:asciiTheme="majorBidi" w:hAnsiTheme="majorBidi" w:cstheme="majorBidi" w:hint="cs"/>
                <w:sz w:val="24"/>
                <w:szCs w:val="24"/>
                <w:rtl/>
                <w:lang w:bidi="ar-IQ"/>
              </w:rPr>
              <w:t xml:space="preserve">: </w:t>
            </w:r>
          </w:p>
          <w:p w:rsidR="00355313" w:rsidRPr="00355313" w:rsidRDefault="00196523" w:rsidP="00355313">
            <w:pPr>
              <w:pStyle w:val="ListParagraph"/>
              <w:numPr>
                <w:ilvl w:val="0"/>
                <w:numId w:val="12"/>
              </w:numPr>
              <w:bidi/>
              <w:spacing w:after="0" w:line="240" w:lineRule="auto"/>
              <w:jc w:val="both"/>
              <w:rPr>
                <w:rFonts w:asciiTheme="majorBidi" w:hAnsiTheme="majorBidi" w:cstheme="majorBidi"/>
                <w:sz w:val="24"/>
                <w:szCs w:val="24"/>
                <w:rtl/>
                <w:lang w:bidi="ar-IQ"/>
              </w:rPr>
            </w:pPr>
            <w:r>
              <w:rPr>
                <w:rFonts w:asciiTheme="majorBidi" w:hAnsiTheme="majorBidi" w:cs="Times New Roman" w:hint="cs"/>
                <w:sz w:val="24"/>
                <w:szCs w:val="24"/>
                <w:rtl/>
                <w:lang w:bidi="ar-IQ"/>
              </w:rPr>
              <w:t>تكتسب مادة البلاغة أهميتها من كونها تتناول الوجه الإعجازي الأول للقرآن الكريم، حيث تح</w:t>
            </w:r>
            <w:r w:rsidR="00565F13">
              <w:rPr>
                <w:rFonts w:asciiTheme="majorBidi" w:hAnsiTheme="majorBidi" w:cs="Times New Roman" w:hint="cs"/>
                <w:sz w:val="24"/>
                <w:szCs w:val="24"/>
                <w:rtl/>
                <w:lang w:bidi="ar-IQ"/>
              </w:rPr>
              <w:t>دى القرآن فصحاء العرب وبلغاءهم بأن يأتوا بمثله ولو كان بعضهم لبعض ظهيرا، فعجزوا، وبذلك يتعرف الطالب على الأوجه البلاغية وفنونها الواردة في القرآن الكريم فيزداد إقبالهم عليه دراسة وتدبرا. وتكتسب هذه المادة أهميتها كذلك من كونها تتناول أحاديث الرسول صلى الله عليه وسلم، حيث أنه أوتي جوامع الكلم، وأخيراً وليس آخرا تستمد أهميتها من اللغة العربية ذاتها ومن أشعار العرب قدامى ومحدثين، فيتعرفون على جمالها وحسن أدائها</w:t>
            </w:r>
            <w:r w:rsidR="00355313" w:rsidRPr="00355313">
              <w:rPr>
                <w:rFonts w:asciiTheme="majorBidi" w:hAnsiTheme="majorBidi" w:cstheme="majorBidi"/>
                <w:sz w:val="24"/>
                <w:szCs w:val="24"/>
                <w:lang w:bidi="ar-IQ"/>
              </w:rPr>
              <w:t>.</w:t>
            </w:r>
          </w:p>
          <w:p w:rsidR="00355313" w:rsidRPr="00355313" w:rsidRDefault="00565F13" w:rsidP="00355313">
            <w:pPr>
              <w:pStyle w:val="ListParagraph"/>
              <w:numPr>
                <w:ilvl w:val="0"/>
                <w:numId w:val="12"/>
              </w:numPr>
              <w:bidi/>
              <w:spacing w:after="0" w:line="240" w:lineRule="auto"/>
              <w:jc w:val="both"/>
              <w:rPr>
                <w:rFonts w:asciiTheme="majorBidi" w:hAnsiTheme="majorBidi" w:cstheme="majorBidi"/>
                <w:sz w:val="24"/>
                <w:szCs w:val="24"/>
                <w:rtl/>
                <w:lang w:bidi="ar-IQ"/>
              </w:rPr>
            </w:pPr>
            <w:r>
              <w:rPr>
                <w:rFonts w:asciiTheme="majorBidi" w:hAnsiTheme="majorBidi" w:cs="Times New Roman" w:hint="cs"/>
                <w:sz w:val="24"/>
                <w:szCs w:val="24"/>
                <w:rtl/>
                <w:lang w:bidi="ar-IQ"/>
              </w:rPr>
              <w:t xml:space="preserve">وتعد مادة البلاغة ميدانا واسعاً للطلبة كي يدلوا بدلوهم فيه ليدروسوا الفنون البلاغية الواردة في القرآن الكريم، ويتعرفوا على وجوه البلاغة وأساليبها وأنواعها، وكذلك الفنون الواردة في السنة النبوية الشريفة، وبذلك يضيفون </w:t>
            </w:r>
            <w:r w:rsidR="00362389">
              <w:rPr>
                <w:rFonts w:asciiTheme="majorBidi" w:hAnsiTheme="majorBidi" w:cs="Times New Roman" w:hint="cs"/>
                <w:sz w:val="24"/>
                <w:szCs w:val="24"/>
                <w:rtl/>
                <w:lang w:bidi="ar-IQ"/>
              </w:rPr>
              <w:t>الكثير إلى خزين ما تعلموه خلال السنوات الدراسية الماضية، ولهم أن يدرسوا أشعار العرب وقصائدهم</w:t>
            </w:r>
            <w:r w:rsidR="00355313" w:rsidRPr="00355313">
              <w:rPr>
                <w:rFonts w:asciiTheme="majorBidi" w:hAnsiTheme="majorBidi" w:cstheme="majorBidi"/>
                <w:sz w:val="24"/>
                <w:szCs w:val="24"/>
                <w:lang w:bidi="ar-IQ"/>
              </w:rPr>
              <w:t>.</w:t>
            </w:r>
          </w:p>
          <w:p w:rsidR="008D46A4" w:rsidRPr="00EC388C" w:rsidRDefault="00362389" w:rsidP="00A151F1">
            <w:pPr>
              <w:pStyle w:val="ListParagraph"/>
              <w:numPr>
                <w:ilvl w:val="0"/>
                <w:numId w:val="12"/>
              </w:numPr>
              <w:bidi/>
              <w:spacing w:after="0" w:line="240" w:lineRule="auto"/>
              <w:rPr>
                <w:rFonts w:asciiTheme="majorBidi" w:hAnsiTheme="majorBidi" w:cstheme="majorBidi"/>
                <w:sz w:val="24"/>
                <w:szCs w:val="24"/>
                <w:rtl/>
                <w:lang w:bidi="ar-IQ"/>
              </w:rPr>
            </w:pPr>
            <w:r>
              <w:rPr>
                <w:rFonts w:asciiTheme="majorBidi" w:hAnsiTheme="majorBidi" w:cstheme="majorBidi" w:hint="cs"/>
                <w:sz w:val="24"/>
                <w:szCs w:val="24"/>
                <w:rtl/>
                <w:lang w:bidi="ar-IQ"/>
              </w:rPr>
              <w:t>تطوير المهارات الأدبية وخاصة في نظم الشعر وإلقائه لمن لديه ملكة أدبية، فيقلصوا مهاراتهم وفق ما تعلموه في هذه المادة.</w:t>
            </w:r>
          </w:p>
        </w:tc>
      </w:tr>
      <w:tr w:rsidR="00FD437F" w:rsidRPr="00747A9A" w:rsidTr="00731474">
        <w:trPr>
          <w:trHeight w:val="1110"/>
        </w:trPr>
        <w:tc>
          <w:tcPr>
            <w:tcW w:w="9240" w:type="dxa"/>
            <w:gridSpan w:val="3"/>
          </w:tcPr>
          <w:p w:rsidR="001F7289" w:rsidRDefault="00EC388C" w:rsidP="00B95797">
            <w:pPr>
              <w:bidi/>
              <w:spacing w:after="0" w:line="240" w:lineRule="auto"/>
              <w:rPr>
                <w:b/>
                <w:bCs/>
                <w:sz w:val="24"/>
                <w:szCs w:val="24"/>
                <w:rtl/>
                <w:lang w:bidi="ar-IQ"/>
              </w:rPr>
            </w:pPr>
            <w:r w:rsidRPr="00EC388C">
              <w:rPr>
                <w:rFonts w:asciiTheme="majorBidi" w:hAnsiTheme="majorBidi" w:cstheme="majorBidi"/>
                <w:b/>
                <w:bCs/>
                <w:sz w:val="24"/>
                <w:szCs w:val="24"/>
                <w:rtl/>
                <w:lang w:bidi="ar-IQ"/>
              </w:rPr>
              <w:t>١١.</w:t>
            </w:r>
            <w:r w:rsidR="001F7289">
              <w:rPr>
                <w:rFonts w:hint="cs"/>
                <w:b/>
                <w:bCs/>
                <w:sz w:val="24"/>
                <w:szCs w:val="24"/>
                <w:rtl/>
                <w:lang w:bidi="ar-IQ"/>
              </w:rPr>
              <w:t xml:space="preserve"> </w:t>
            </w:r>
            <w:r w:rsidR="001F7289">
              <w:rPr>
                <w:rFonts w:cs="Times New Roman" w:hint="cs"/>
                <w:b/>
                <w:bCs/>
                <w:sz w:val="24"/>
                <w:szCs w:val="24"/>
                <w:rtl/>
                <w:lang w:bidi="ar-IQ"/>
              </w:rPr>
              <w:t>أهداف المادة</w:t>
            </w:r>
            <w:r w:rsidR="00582D81">
              <w:rPr>
                <w:rFonts w:hint="cs"/>
                <w:b/>
                <w:bCs/>
                <w:sz w:val="24"/>
                <w:szCs w:val="24"/>
                <w:rtl/>
                <w:lang w:bidi="ar-IQ"/>
              </w:rPr>
              <w:t>:</w:t>
            </w:r>
            <w:r w:rsidR="001F7289">
              <w:rPr>
                <w:rFonts w:hint="cs"/>
                <w:b/>
                <w:bCs/>
                <w:sz w:val="24"/>
                <w:szCs w:val="24"/>
                <w:rtl/>
                <w:lang w:bidi="ar-IQ"/>
              </w:rPr>
              <w:t xml:space="preserve"> </w:t>
            </w:r>
          </w:p>
          <w:p w:rsidR="00B95797" w:rsidRPr="00B95797" w:rsidRDefault="00B95797" w:rsidP="00362389">
            <w:pPr>
              <w:bidi/>
              <w:spacing w:after="0" w:line="240" w:lineRule="auto"/>
              <w:rPr>
                <w:b/>
                <w:bCs/>
                <w:sz w:val="24"/>
                <w:szCs w:val="24"/>
                <w:rtl/>
                <w:lang w:bidi="ar-IQ"/>
              </w:rPr>
            </w:pPr>
            <w:r w:rsidRPr="00B95797">
              <w:rPr>
                <w:rFonts w:hint="cs"/>
                <w:b/>
                <w:bCs/>
                <w:sz w:val="24"/>
                <w:szCs w:val="24"/>
                <w:rtl/>
                <w:lang w:bidi="ar-IQ"/>
              </w:rPr>
              <w:t xml:space="preserve">1- تمد الطالب </w:t>
            </w:r>
            <w:r>
              <w:rPr>
                <w:rFonts w:hint="cs"/>
                <w:b/>
                <w:bCs/>
                <w:sz w:val="24"/>
                <w:szCs w:val="24"/>
                <w:rtl/>
                <w:lang w:bidi="ar-IQ"/>
              </w:rPr>
              <w:t xml:space="preserve">/ الطالبة </w:t>
            </w:r>
            <w:r w:rsidRPr="00B95797">
              <w:rPr>
                <w:rFonts w:hint="cs"/>
                <w:b/>
                <w:bCs/>
                <w:sz w:val="24"/>
                <w:szCs w:val="24"/>
                <w:rtl/>
                <w:lang w:bidi="ar-IQ"/>
              </w:rPr>
              <w:t xml:space="preserve">بالمعلومات الضرورية </w:t>
            </w:r>
            <w:r w:rsidR="00043066">
              <w:rPr>
                <w:rFonts w:hint="cs"/>
                <w:b/>
                <w:bCs/>
                <w:sz w:val="24"/>
                <w:szCs w:val="24"/>
                <w:rtl/>
                <w:lang w:bidi="ar-IQ"/>
              </w:rPr>
              <w:t xml:space="preserve">والمهمة </w:t>
            </w:r>
            <w:r w:rsidRPr="00B95797">
              <w:rPr>
                <w:rFonts w:hint="cs"/>
                <w:b/>
                <w:bCs/>
                <w:sz w:val="24"/>
                <w:szCs w:val="24"/>
                <w:rtl/>
                <w:lang w:bidi="ar-IQ"/>
              </w:rPr>
              <w:t xml:space="preserve">حول </w:t>
            </w:r>
            <w:r w:rsidR="00362389">
              <w:rPr>
                <w:rFonts w:hint="cs"/>
                <w:b/>
                <w:bCs/>
                <w:sz w:val="24"/>
                <w:szCs w:val="24"/>
                <w:rtl/>
                <w:lang w:bidi="ar-IQ"/>
              </w:rPr>
              <w:t>الفنون البلاغية الواردة في القرآن الكريم والسنة النبوية الشريفة</w:t>
            </w:r>
            <w:r w:rsidRPr="00B95797">
              <w:rPr>
                <w:rFonts w:hint="cs"/>
                <w:b/>
                <w:bCs/>
                <w:sz w:val="24"/>
                <w:szCs w:val="24"/>
                <w:rtl/>
                <w:lang w:bidi="ar-IQ"/>
              </w:rPr>
              <w:t xml:space="preserve">. </w:t>
            </w:r>
          </w:p>
          <w:p w:rsidR="00B95797" w:rsidRPr="00B95797" w:rsidRDefault="00B95797" w:rsidP="00B95797">
            <w:pPr>
              <w:bidi/>
              <w:spacing w:after="0" w:line="240" w:lineRule="auto"/>
              <w:rPr>
                <w:b/>
                <w:bCs/>
                <w:sz w:val="24"/>
                <w:szCs w:val="24"/>
                <w:rtl/>
                <w:lang w:bidi="ar-IQ"/>
              </w:rPr>
            </w:pPr>
            <w:r w:rsidRPr="00B95797">
              <w:rPr>
                <w:rFonts w:hint="cs"/>
                <w:b/>
                <w:bCs/>
                <w:sz w:val="24"/>
                <w:szCs w:val="24"/>
                <w:rtl/>
                <w:lang w:bidi="ar-IQ"/>
              </w:rPr>
              <w:t xml:space="preserve">2- تزيل الأفكار الخاطئة -إن وجدت- لدى الطالب حول قضايا </w:t>
            </w:r>
            <w:r w:rsidR="00362389">
              <w:rPr>
                <w:rFonts w:hint="cs"/>
                <w:b/>
                <w:bCs/>
                <w:sz w:val="24"/>
                <w:szCs w:val="24"/>
                <w:rtl/>
                <w:lang w:bidi="ar-IQ"/>
              </w:rPr>
              <w:t xml:space="preserve">متعلقة ببلاغة </w:t>
            </w:r>
            <w:r w:rsidRPr="00B95797">
              <w:rPr>
                <w:rFonts w:hint="cs"/>
                <w:b/>
                <w:bCs/>
                <w:sz w:val="24"/>
                <w:szCs w:val="24"/>
                <w:rtl/>
                <w:lang w:bidi="ar-IQ"/>
              </w:rPr>
              <w:t>القرآن</w:t>
            </w:r>
            <w:r w:rsidR="00043066">
              <w:rPr>
                <w:rFonts w:hint="cs"/>
                <w:b/>
                <w:bCs/>
                <w:sz w:val="24"/>
                <w:szCs w:val="24"/>
                <w:rtl/>
                <w:lang w:bidi="ar-IQ"/>
              </w:rPr>
              <w:t xml:space="preserve"> الكريم</w:t>
            </w:r>
            <w:r w:rsidR="00362389">
              <w:rPr>
                <w:rFonts w:hint="cs"/>
                <w:b/>
                <w:bCs/>
                <w:sz w:val="24"/>
                <w:szCs w:val="24"/>
                <w:rtl/>
                <w:lang w:bidi="ar-IQ"/>
              </w:rPr>
              <w:t xml:space="preserve"> والسنة النبوية</w:t>
            </w:r>
            <w:r w:rsidRPr="00B95797">
              <w:rPr>
                <w:rFonts w:hint="cs"/>
                <w:b/>
                <w:bCs/>
                <w:sz w:val="24"/>
                <w:szCs w:val="24"/>
                <w:rtl/>
                <w:lang w:bidi="ar-IQ"/>
              </w:rPr>
              <w:t>.</w:t>
            </w:r>
          </w:p>
          <w:p w:rsidR="00B95797" w:rsidRPr="00B95797" w:rsidRDefault="00B95797" w:rsidP="00B95797">
            <w:pPr>
              <w:bidi/>
              <w:spacing w:after="0" w:line="240" w:lineRule="auto"/>
              <w:rPr>
                <w:b/>
                <w:bCs/>
                <w:sz w:val="24"/>
                <w:szCs w:val="24"/>
                <w:rtl/>
                <w:lang w:bidi="ar-IQ"/>
              </w:rPr>
            </w:pPr>
            <w:r w:rsidRPr="00B95797">
              <w:rPr>
                <w:rFonts w:hint="cs"/>
                <w:b/>
                <w:bCs/>
                <w:sz w:val="24"/>
                <w:szCs w:val="24"/>
                <w:rtl/>
                <w:lang w:bidi="ar-IQ"/>
              </w:rPr>
              <w:lastRenderedPageBreak/>
              <w:t>3- تساعد الطالب على قراءة القرآن الكريم بتدبر أعمق وإمعان النظر في معاني آياته</w:t>
            </w:r>
            <w:r w:rsidR="00362389">
              <w:rPr>
                <w:rFonts w:hint="cs"/>
                <w:b/>
                <w:bCs/>
                <w:sz w:val="24"/>
                <w:szCs w:val="24"/>
                <w:rtl/>
                <w:lang w:bidi="ar-IQ"/>
              </w:rPr>
              <w:t xml:space="preserve"> من الناحية البلاغية</w:t>
            </w:r>
            <w:r w:rsidRPr="00B95797">
              <w:rPr>
                <w:rFonts w:hint="cs"/>
                <w:b/>
                <w:bCs/>
                <w:sz w:val="24"/>
                <w:szCs w:val="24"/>
                <w:rtl/>
                <w:lang w:bidi="ar-IQ"/>
              </w:rPr>
              <w:t>.</w:t>
            </w:r>
          </w:p>
          <w:p w:rsidR="00B95797" w:rsidRPr="00B95797" w:rsidRDefault="00B95797" w:rsidP="00362389">
            <w:pPr>
              <w:bidi/>
              <w:spacing w:after="0" w:line="240" w:lineRule="auto"/>
              <w:rPr>
                <w:b/>
                <w:bCs/>
                <w:sz w:val="24"/>
                <w:szCs w:val="24"/>
                <w:rtl/>
                <w:lang w:bidi="ar-IQ"/>
              </w:rPr>
            </w:pPr>
            <w:r w:rsidRPr="00B95797">
              <w:rPr>
                <w:rFonts w:hint="cs"/>
                <w:b/>
                <w:bCs/>
                <w:sz w:val="24"/>
                <w:szCs w:val="24"/>
                <w:rtl/>
                <w:lang w:bidi="ar-IQ"/>
              </w:rPr>
              <w:t xml:space="preserve">4- من خلالها يقف الطالب على أهم المصادر التي ألفت في مجال الدراسات </w:t>
            </w:r>
            <w:r w:rsidR="00362389">
              <w:rPr>
                <w:rFonts w:hint="cs"/>
                <w:b/>
                <w:bCs/>
                <w:sz w:val="24"/>
                <w:szCs w:val="24"/>
                <w:rtl/>
                <w:lang w:bidi="ar-IQ"/>
              </w:rPr>
              <w:t xml:space="preserve">البلاغية </w:t>
            </w:r>
            <w:r w:rsidRPr="00B95797">
              <w:rPr>
                <w:rFonts w:hint="cs"/>
                <w:b/>
                <w:bCs/>
                <w:sz w:val="24"/>
                <w:szCs w:val="24"/>
                <w:rtl/>
                <w:lang w:bidi="ar-IQ"/>
              </w:rPr>
              <w:t>وخصوصا مجال التفسير ال</w:t>
            </w:r>
            <w:r w:rsidR="00362389">
              <w:rPr>
                <w:rFonts w:hint="cs"/>
                <w:b/>
                <w:bCs/>
                <w:sz w:val="24"/>
                <w:szCs w:val="24"/>
                <w:rtl/>
                <w:lang w:bidi="ar-IQ"/>
              </w:rPr>
              <w:t>بلاغي للقرآن الكريم</w:t>
            </w:r>
            <w:r w:rsidRPr="00B95797">
              <w:rPr>
                <w:rFonts w:hint="cs"/>
                <w:b/>
                <w:bCs/>
                <w:sz w:val="24"/>
                <w:szCs w:val="24"/>
                <w:rtl/>
                <w:lang w:bidi="ar-IQ"/>
              </w:rPr>
              <w:t>.</w:t>
            </w:r>
          </w:p>
          <w:p w:rsidR="00FD437F" w:rsidRPr="00582D81" w:rsidRDefault="00FD437F" w:rsidP="0052656D">
            <w:pPr>
              <w:bidi/>
              <w:spacing w:after="0" w:line="240" w:lineRule="auto"/>
              <w:rPr>
                <w:b/>
                <w:bCs/>
                <w:sz w:val="24"/>
                <w:szCs w:val="24"/>
                <w:u w:val="single"/>
                <w:lang w:val="en-US" w:bidi="ar-KW"/>
              </w:rPr>
            </w:pPr>
          </w:p>
        </w:tc>
      </w:tr>
      <w:tr w:rsidR="008D46A4" w:rsidRPr="00747A9A" w:rsidTr="00731474">
        <w:trPr>
          <w:trHeight w:val="704"/>
        </w:trPr>
        <w:tc>
          <w:tcPr>
            <w:tcW w:w="9240" w:type="dxa"/>
            <w:gridSpan w:val="3"/>
          </w:tcPr>
          <w:p w:rsidR="00582D81" w:rsidRDefault="00EC388C" w:rsidP="00582D81">
            <w:pPr>
              <w:bidi/>
              <w:spacing w:after="0" w:line="240" w:lineRule="auto"/>
              <w:rPr>
                <w:b/>
                <w:bCs/>
                <w:sz w:val="24"/>
                <w:szCs w:val="24"/>
                <w:rtl/>
                <w:lang w:bidi="ar-IQ"/>
              </w:rPr>
            </w:pPr>
            <w:r w:rsidRPr="00EC388C">
              <w:rPr>
                <w:rFonts w:asciiTheme="majorBidi" w:hAnsiTheme="majorBidi" w:cstheme="majorBidi"/>
                <w:b/>
                <w:bCs/>
                <w:sz w:val="24"/>
                <w:szCs w:val="24"/>
                <w:rtl/>
                <w:lang w:bidi="ar-IQ"/>
              </w:rPr>
              <w:lastRenderedPageBreak/>
              <w:t>١٢.</w:t>
            </w:r>
            <w:r w:rsidR="00582D81" w:rsidRPr="00EC388C">
              <w:rPr>
                <w:rFonts w:asciiTheme="majorBidi" w:hAnsiTheme="majorBidi" w:cstheme="majorBidi"/>
                <w:b/>
                <w:bCs/>
                <w:sz w:val="24"/>
                <w:szCs w:val="24"/>
                <w:rtl/>
                <w:lang w:bidi="ar-IQ"/>
              </w:rPr>
              <w:t xml:space="preserve"> التزامات </w:t>
            </w:r>
            <w:r w:rsidR="00582D81">
              <w:rPr>
                <w:rFonts w:cs="Times New Roman" w:hint="cs"/>
                <w:b/>
                <w:bCs/>
                <w:sz w:val="24"/>
                <w:szCs w:val="24"/>
                <w:rtl/>
                <w:lang w:bidi="ar-IQ"/>
              </w:rPr>
              <w:t>الطالب</w:t>
            </w:r>
            <w:r w:rsidR="00582D81">
              <w:rPr>
                <w:rFonts w:hint="cs"/>
                <w:b/>
                <w:bCs/>
                <w:sz w:val="24"/>
                <w:szCs w:val="24"/>
                <w:rtl/>
                <w:lang w:bidi="ar-IQ"/>
              </w:rPr>
              <w:t>:</w:t>
            </w:r>
          </w:p>
          <w:p w:rsidR="00B916A8" w:rsidRPr="006766CD" w:rsidRDefault="004701CD" w:rsidP="0052656D">
            <w:pPr>
              <w:bidi/>
              <w:spacing w:after="0" w:line="240" w:lineRule="auto"/>
              <w:rPr>
                <w:sz w:val="24"/>
                <w:szCs w:val="24"/>
                <w:rtl/>
                <w:lang w:bidi="ar-IQ"/>
              </w:rPr>
            </w:pPr>
            <w:r>
              <w:rPr>
                <w:rFonts w:cs="Times New Roman" w:hint="cs"/>
                <w:sz w:val="24"/>
                <w:szCs w:val="24"/>
                <w:rtl/>
                <w:lang w:bidi="ar-IQ"/>
              </w:rPr>
              <w:t xml:space="preserve">لا يخفى دور الطالب/ الطالبة في إنجاح عملية تدريس المادة، لأنه يمثل الشريك الأساس في تلك العملية من حيث التلقي، وكذلك إستيعابها ودراستها بشكل تطبيقي خارج نطاق المحاضرة، بما أن للمادة صلة وثيقة بالقرآن الكريم أول مصدر تشريعي في الإسلام، وبناء عليه فإن على الطالب / الطالبة بعض الالتزامات، ومنها </w:t>
            </w:r>
            <w:r w:rsidR="00582D81" w:rsidRPr="00305BAF">
              <w:rPr>
                <w:rFonts w:cs="Times New Roman" w:hint="cs"/>
                <w:sz w:val="24"/>
                <w:szCs w:val="24"/>
                <w:rtl/>
                <w:lang w:bidi="ar-IQ"/>
              </w:rPr>
              <w:t xml:space="preserve"> التزامهم بالحضور </w:t>
            </w:r>
            <w:r>
              <w:rPr>
                <w:rFonts w:cs="Times New Roman" w:hint="cs"/>
                <w:sz w:val="24"/>
                <w:szCs w:val="24"/>
                <w:rtl/>
                <w:lang w:bidi="ar-IQ"/>
              </w:rPr>
              <w:t xml:space="preserve">في قاعات الدرس، ومتابعة مدرس المادة في إلقائها وفهم المواضيع المطروحة أثناء المحاضرة، ومدارستها ومناقشتها علميا أكاديميا بعيدا عن التعصب، </w:t>
            </w:r>
            <w:r w:rsidR="00582D81" w:rsidRPr="00305BAF">
              <w:rPr>
                <w:rFonts w:cs="Times New Roman" w:hint="cs"/>
                <w:sz w:val="24"/>
                <w:szCs w:val="24"/>
                <w:rtl/>
                <w:lang w:bidi="ar-IQ"/>
              </w:rPr>
              <w:t xml:space="preserve">واتمامهم للاختبارات </w:t>
            </w:r>
            <w:r>
              <w:rPr>
                <w:rFonts w:cs="Times New Roman" w:hint="cs"/>
                <w:sz w:val="24"/>
                <w:szCs w:val="24"/>
                <w:rtl/>
                <w:lang w:bidi="ar-IQ"/>
              </w:rPr>
              <w:t xml:space="preserve">الفصلية </w:t>
            </w:r>
            <w:r w:rsidR="00582D81" w:rsidRPr="00305BAF">
              <w:rPr>
                <w:rFonts w:cs="Times New Roman" w:hint="cs"/>
                <w:sz w:val="24"/>
                <w:szCs w:val="24"/>
                <w:rtl/>
                <w:lang w:bidi="ar-IQ"/>
              </w:rPr>
              <w:t xml:space="preserve">والواجبات </w:t>
            </w:r>
            <w:r>
              <w:rPr>
                <w:rFonts w:cs="Times New Roman" w:hint="cs"/>
                <w:sz w:val="24"/>
                <w:szCs w:val="24"/>
                <w:rtl/>
                <w:lang w:bidi="ar-IQ"/>
              </w:rPr>
              <w:t xml:space="preserve">التي يحددها المدرس لبعضهم </w:t>
            </w:r>
            <w:r w:rsidR="00582D81" w:rsidRPr="00305BAF">
              <w:rPr>
                <w:rFonts w:cs="Times New Roman" w:hint="cs"/>
                <w:sz w:val="24"/>
                <w:szCs w:val="24"/>
                <w:rtl/>
                <w:lang w:bidi="ar-IQ"/>
              </w:rPr>
              <w:t>والتقارير المطلوبة</w:t>
            </w:r>
            <w:r>
              <w:rPr>
                <w:rFonts w:cs="Times New Roman" w:hint="cs"/>
                <w:sz w:val="24"/>
                <w:szCs w:val="24"/>
                <w:rtl/>
                <w:lang w:bidi="ar-IQ"/>
              </w:rPr>
              <w:t xml:space="preserve"> منهم</w:t>
            </w:r>
            <w:r w:rsidR="00582D81" w:rsidRPr="00305BAF">
              <w:rPr>
                <w:rFonts w:cs="Times New Roman" w:hint="cs"/>
                <w:sz w:val="24"/>
                <w:szCs w:val="24"/>
                <w:rtl/>
                <w:lang w:bidi="ar-IQ"/>
              </w:rPr>
              <w:t xml:space="preserve">، </w:t>
            </w:r>
            <w:r>
              <w:rPr>
                <w:rFonts w:cs="Times New Roman" w:hint="cs"/>
                <w:sz w:val="24"/>
                <w:szCs w:val="24"/>
                <w:rtl/>
                <w:lang w:bidi="ar-IQ"/>
              </w:rPr>
              <w:t>والتي تعد نشاطا صفيا للطالب/ الطالبة يضاف إلى درجة سعيه العام</w:t>
            </w:r>
            <w:r w:rsidR="00582D81" w:rsidRPr="00305BAF">
              <w:rPr>
                <w:rFonts w:hint="cs"/>
                <w:sz w:val="24"/>
                <w:szCs w:val="24"/>
                <w:rtl/>
                <w:lang w:bidi="ar-IQ"/>
              </w:rPr>
              <w:t xml:space="preserve">. </w:t>
            </w:r>
          </w:p>
        </w:tc>
      </w:tr>
      <w:tr w:rsidR="008D46A4" w:rsidRPr="00747A9A" w:rsidTr="00731474">
        <w:trPr>
          <w:trHeight w:val="704"/>
        </w:trPr>
        <w:tc>
          <w:tcPr>
            <w:tcW w:w="9240" w:type="dxa"/>
            <w:gridSpan w:val="3"/>
          </w:tcPr>
          <w:p w:rsidR="00582D81" w:rsidRPr="00EC388C" w:rsidRDefault="00EC388C" w:rsidP="00582D81">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١٣</w:t>
            </w:r>
            <w:r w:rsidR="00582D81" w:rsidRPr="00EC388C">
              <w:rPr>
                <w:rFonts w:asciiTheme="majorBidi" w:hAnsiTheme="majorBidi" w:cstheme="majorBidi"/>
                <w:b/>
                <w:bCs/>
                <w:sz w:val="24"/>
                <w:szCs w:val="24"/>
                <w:rtl/>
                <w:lang w:bidi="ar-IQ"/>
              </w:rPr>
              <w:t>. طرق التدريس</w:t>
            </w:r>
          </w:p>
          <w:p w:rsidR="00321730" w:rsidRDefault="00F142F3" w:rsidP="00582D81">
            <w:pPr>
              <w:bidi/>
              <w:spacing w:after="0" w:line="240" w:lineRule="auto"/>
              <w:rPr>
                <w:rFonts w:asciiTheme="majorBidi" w:hAnsiTheme="majorBidi" w:cstheme="majorBidi"/>
                <w:sz w:val="24"/>
                <w:szCs w:val="24"/>
                <w:rtl/>
                <w:lang w:bidi="ar-IQ"/>
              </w:rPr>
            </w:pPr>
            <w:r>
              <w:rPr>
                <w:rFonts w:asciiTheme="majorBidi" w:hAnsiTheme="majorBidi" w:cstheme="majorBidi" w:hint="cs"/>
                <w:sz w:val="24"/>
                <w:szCs w:val="24"/>
                <w:rtl/>
                <w:lang w:bidi="ar-IQ"/>
              </w:rPr>
              <w:t>يمكن للتدريس الاستعانة ببعض الوسائل التوضيحية كعار</w:t>
            </w:r>
            <w:r w:rsidR="00CC5A97">
              <w:rPr>
                <w:rFonts w:asciiTheme="majorBidi" w:hAnsiTheme="majorBidi" w:cstheme="majorBidi" w:hint="cs"/>
                <w:sz w:val="24"/>
                <w:szCs w:val="24"/>
                <w:rtl/>
                <w:lang w:bidi="ar-IQ"/>
              </w:rPr>
              <w:t>ض</w:t>
            </w:r>
            <w:r>
              <w:rPr>
                <w:rFonts w:asciiTheme="majorBidi" w:hAnsiTheme="majorBidi" w:cstheme="majorBidi" w:hint="cs"/>
                <w:sz w:val="24"/>
                <w:szCs w:val="24"/>
                <w:rtl/>
                <w:lang w:bidi="ar-IQ"/>
              </w:rPr>
              <w:t xml:space="preserve"> البيانات (الداتاشو) حيث أن من فوائد استخدام هذه الوسيلة</w:t>
            </w:r>
            <w:r w:rsidR="00321730">
              <w:rPr>
                <w:rFonts w:asciiTheme="majorBidi" w:hAnsiTheme="majorBidi" w:cstheme="majorBidi" w:hint="cs"/>
                <w:sz w:val="24"/>
                <w:szCs w:val="24"/>
                <w:rtl/>
                <w:lang w:bidi="ar-IQ"/>
              </w:rPr>
              <w:t xml:space="preserve"> توفير الوقت المخصص لعرض الآيات مقارنة باللوح الأبيض (السمات بورد).</w:t>
            </w:r>
          </w:p>
          <w:p w:rsidR="00F142F3" w:rsidRDefault="00321730" w:rsidP="00321730">
            <w:pPr>
              <w:bidi/>
              <w:spacing w:after="0" w:line="240" w:lineRule="auto"/>
              <w:rPr>
                <w:rFonts w:asciiTheme="majorBidi" w:hAnsiTheme="majorBidi" w:cstheme="majorBidi"/>
                <w:sz w:val="24"/>
                <w:szCs w:val="24"/>
                <w:rtl/>
                <w:lang w:bidi="ar-IQ"/>
              </w:rPr>
            </w:pPr>
            <w:r>
              <w:rPr>
                <w:rFonts w:asciiTheme="majorBidi" w:hAnsiTheme="majorBidi" w:cstheme="majorBidi" w:hint="cs"/>
                <w:sz w:val="24"/>
                <w:szCs w:val="24"/>
                <w:rtl/>
                <w:lang w:bidi="ar-IQ"/>
              </w:rPr>
              <w:t xml:space="preserve">وكذلك يمكنه استخدام برنامج باوربوينت.ومن فوائد استخدام هذا البرنامج </w:t>
            </w:r>
            <w:r w:rsidR="00F142F3">
              <w:rPr>
                <w:rFonts w:asciiTheme="majorBidi" w:hAnsiTheme="majorBidi" w:cstheme="majorBidi" w:hint="cs"/>
                <w:sz w:val="24"/>
                <w:szCs w:val="24"/>
                <w:rtl/>
                <w:lang w:bidi="ar-IQ"/>
              </w:rPr>
              <w:t xml:space="preserve"> إضفاء </w:t>
            </w:r>
            <w:r>
              <w:rPr>
                <w:rFonts w:asciiTheme="majorBidi" w:hAnsiTheme="majorBidi" w:cstheme="majorBidi" w:hint="cs"/>
                <w:sz w:val="24"/>
                <w:szCs w:val="24"/>
                <w:rtl/>
                <w:lang w:bidi="ar-IQ"/>
              </w:rPr>
              <w:t>لمسات تقنية أثناء شرح المعاني المحددة لبعض الآيات، إضافة إلى التأثيرات الضوئية الكامنة في بعض الشرائح، وكذلك يمكن الاستعانة ببعض المؤثرات الصوتية في بعض الحالات، كعرض قراءات أخرى للآيات بأصوات مسجلة لقارئين مجازين.</w:t>
            </w:r>
          </w:p>
          <w:p w:rsidR="007F0899" w:rsidRPr="00EC388C" w:rsidRDefault="00321730" w:rsidP="0052656D">
            <w:pPr>
              <w:bidi/>
              <w:spacing w:after="0" w:line="240" w:lineRule="auto"/>
              <w:rPr>
                <w:rFonts w:asciiTheme="majorBidi" w:hAnsiTheme="majorBidi" w:cstheme="majorBidi"/>
                <w:sz w:val="24"/>
                <w:szCs w:val="24"/>
                <w:rtl/>
                <w:lang w:val="en-US" w:bidi="ar-KW"/>
              </w:rPr>
            </w:pPr>
            <w:r>
              <w:rPr>
                <w:rFonts w:asciiTheme="majorBidi" w:hAnsiTheme="majorBidi" w:cstheme="majorBidi" w:hint="cs"/>
                <w:sz w:val="24"/>
                <w:szCs w:val="24"/>
                <w:rtl/>
                <w:lang w:bidi="ar-IQ"/>
              </w:rPr>
              <w:t>وعند استخدام اللوح الأبيض يمكن للتدريسي استخدام الأقلام الملونة للتمييز بين</w:t>
            </w:r>
            <w:r w:rsidR="00433124">
              <w:rPr>
                <w:rFonts w:asciiTheme="majorBidi" w:hAnsiTheme="majorBidi" w:cstheme="majorBidi" w:hint="cs"/>
                <w:sz w:val="24"/>
                <w:szCs w:val="24"/>
                <w:rtl/>
                <w:lang w:bidi="ar-IQ"/>
              </w:rPr>
              <w:t xml:space="preserve"> عناصر المحاضرة من مفردات وشروح.</w:t>
            </w:r>
          </w:p>
        </w:tc>
      </w:tr>
      <w:tr w:rsidR="008D46A4" w:rsidRPr="00747A9A" w:rsidTr="00731474">
        <w:trPr>
          <w:trHeight w:val="704"/>
        </w:trPr>
        <w:tc>
          <w:tcPr>
            <w:tcW w:w="9240" w:type="dxa"/>
            <w:gridSpan w:val="3"/>
          </w:tcPr>
          <w:p w:rsidR="00433124" w:rsidRPr="00EC388C" w:rsidRDefault="00EC388C" w:rsidP="00433124">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١٤</w:t>
            </w:r>
            <w:r w:rsidR="00582D81" w:rsidRPr="00EC388C">
              <w:rPr>
                <w:rFonts w:asciiTheme="majorBidi" w:hAnsiTheme="majorBidi" w:cstheme="majorBidi"/>
                <w:b/>
                <w:bCs/>
                <w:sz w:val="24"/>
                <w:szCs w:val="24"/>
                <w:rtl/>
                <w:lang w:bidi="ar-IQ"/>
              </w:rPr>
              <w:t xml:space="preserve">. </w:t>
            </w:r>
            <w:r w:rsidR="00305BAF" w:rsidRPr="00EC388C">
              <w:rPr>
                <w:rFonts w:asciiTheme="majorBidi" w:hAnsiTheme="majorBidi" w:cstheme="majorBidi"/>
                <w:b/>
                <w:bCs/>
                <w:sz w:val="24"/>
                <w:szCs w:val="24"/>
                <w:rtl/>
                <w:lang w:bidi="ar-IQ"/>
              </w:rPr>
              <w:t>نظام التقييم</w:t>
            </w:r>
          </w:p>
          <w:p w:rsidR="000F2337" w:rsidRPr="00EC388C" w:rsidRDefault="00433124" w:rsidP="00184E95">
            <w:pPr>
              <w:bidi/>
              <w:spacing w:after="0" w:line="240" w:lineRule="auto"/>
              <w:rPr>
                <w:rFonts w:asciiTheme="majorBidi" w:hAnsiTheme="majorBidi" w:cstheme="majorBidi"/>
                <w:sz w:val="28"/>
                <w:szCs w:val="28"/>
                <w:rtl/>
                <w:lang w:val="en-US" w:bidi="ar-IQ"/>
              </w:rPr>
            </w:pPr>
            <w:r>
              <w:rPr>
                <w:rFonts w:asciiTheme="majorBidi" w:hAnsiTheme="majorBidi" w:cstheme="majorBidi" w:hint="cs"/>
                <w:sz w:val="24"/>
                <w:szCs w:val="24"/>
                <w:rtl/>
                <w:lang w:bidi="ar-IQ"/>
              </w:rPr>
              <w:t xml:space="preserve">يمتحن الطالب / الطالبة في هذه المادة لينال (100) درجة مقسمة على اختبارات </w:t>
            </w:r>
            <w:r w:rsidR="00184E95">
              <w:rPr>
                <w:rFonts w:asciiTheme="majorBidi" w:hAnsiTheme="majorBidi" w:cstheme="majorBidi" w:hint="cs"/>
                <w:sz w:val="24"/>
                <w:szCs w:val="24"/>
                <w:rtl/>
                <w:lang w:bidi="ar-IQ"/>
              </w:rPr>
              <w:t>منتصف الكورس</w:t>
            </w:r>
            <w:r>
              <w:rPr>
                <w:rFonts w:asciiTheme="majorBidi" w:hAnsiTheme="majorBidi" w:cstheme="majorBidi" w:hint="cs"/>
                <w:sz w:val="24"/>
                <w:szCs w:val="24"/>
                <w:rtl/>
                <w:lang w:bidi="ar-IQ"/>
              </w:rPr>
              <w:t xml:space="preserve"> و</w:t>
            </w:r>
            <w:r w:rsidR="00184E95">
              <w:rPr>
                <w:rFonts w:asciiTheme="majorBidi" w:hAnsiTheme="majorBidi" w:cstheme="majorBidi" w:hint="cs"/>
                <w:sz w:val="24"/>
                <w:szCs w:val="24"/>
                <w:rtl/>
                <w:lang w:bidi="ar-IQ"/>
              </w:rPr>
              <w:t>الامتحانات</w:t>
            </w:r>
            <w:r>
              <w:rPr>
                <w:rFonts w:asciiTheme="majorBidi" w:hAnsiTheme="majorBidi" w:cstheme="majorBidi" w:hint="cs"/>
                <w:sz w:val="24"/>
                <w:szCs w:val="24"/>
                <w:rtl/>
                <w:lang w:bidi="ar-IQ"/>
              </w:rPr>
              <w:t xml:space="preserve"> </w:t>
            </w:r>
            <w:r w:rsidR="00184E95">
              <w:rPr>
                <w:rFonts w:asciiTheme="majorBidi" w:hAnsiTheme="majorBidi" w:cstheme="majorBidi" w:hint="cs"/>
                <w:sz w:val="24"/>
                <w:szCs w:val="24"/>
                <w:rtl/>
                <w:lang w:bidi="ar-IQ"/>
              </w:rPr>
              <w:t>ال</w:t>
            </w:r>
            <w:r>
              <w:rPr>
                <w:rFonts w:asciiTheme="majorBidi" w:hAnsiTheme="majorBidi" w:cstheme="majorBidi" w:hint="cs"/>
                <w:sz w:val="24"/>
                <w:szCs w:val="24"/>
                <w:rtl/>
                <w:lang w:bidi="ar-IQ"/>
              </w:rPr>
              <w:t>نهائية، و</w:t>
            </w:r>
            <w:r w:rsidR="00184E95">
              <w:rPr>
                <w:rFonts w:asciiTheme="majorBidi" w:hAnsiTheme="majorBidi" w:cstheme="majorBidi" w:hint="cs"/>
                <w:sz w:val="24"/>
                <w:szCs w:val="24"/>
                <w:rtl/>
                <w:lang w:bidi="ar-IQ"/>
              </w:rPr>
              <w:t>الأولى وتسمى السعي</w:t>
            </w:r>
            <w:r>
              <w:rPr>
                <w:rFonts w:asciiTheme="majorBidi" w:hAnsiTheme="majorBidi" w:cstheme="majorBidi" w:hint="cs"/>
                <w:sz w:val="24"/>
                <w:szCs w:val="24"/>
                <w:rtl/>
                <w:lang w:bidi="ar-IQ"/>
              </w:rPr>
              <w:t xml:space="preserve"> تكون من </w:t>
            </w:r>
            <w:r w:rsidR="006F6474">
              <w:rPr>
                <w:rFonts w:asciiTheme="majorBidi" w:hAnsiTheme="majorBidi" w:cstheme="majorBidi" w:hint="cs"/>
                <w:sz w:val="24"/>
                <w:szCs w:val="24"/>
                <w:rtl/>
                <w:lang w:bidi="ar-IQ"/>
              </w:rPr>
              <w:t>(</w:t>
            </w:r>
            <w:r>
              <w:rPr>
                <w:rFonts w:asciiTheme="majorBidi" w:hAnsiTheme="majorBidi" w:cstheme="majorBidi" w:hint="cs"/>
                <w:sz w:val="24"/>
                <w:szCs w:val="24"/>
                <w:rtl/>
                <w:lang w:bidi="ar-IQ"/>
              </w:rPr>
              <w:t>40</w:t>
            </w:r>
            <w:r w:rsidR="006F6474">
              <w:rPr>
                <w:rFonts w:asciiTheme="majorBidi" w:hAnsiTheme="majorBidi" w:cstheme="majorBidi" w:hint="cs"/>
                <w:sz w:val="24"/>
                <w:szCs w:val="24"/>
                <w:rtl/>
                <w:lang w:bidi="ar-IQ"/>
              </w:rPr>
              <w:t>)</w:t>
            </w:r>
            <w:r>
              <w:rPr>
                <w:rFonts w:asciiTheme="majorBidi" w:hAnsiTheme="majorBidi" w:cstheme="majorBidi" w:hint="cs"/>
                <w:sz w:val="24"/>
                <w:szCs w:val="24"/>
                <w:rtl/>
                <w:lang w:bidi="ar-IQ"/>
              </w:rPr>
              <w:t xml:space="preserve"> </w:t>
            </w:r>
            <w:r w:rsidR="00184E95">
              <w:rPr>
                <w:rFonts w:asciiTheme="majorBidi" w:hAnsiTheme="majorBidi" w:cstheme="majorBidi" w:hint="cs"/>
                <w:sz w:val="24"/>
                <w:szCs w:val="24"/>
                <w:rtl/>
                <w:lang w:bidi="ar-IQ"/>
              </w:rPr>
              <w:t xml:space="preserve">مقسمة إلى (20) تحريري و (20) نشاطات وكويزات وسيمنارات ومشاركات الصف، </w:t>
            </w:r>
            <w:r>
              <w:rPr>
                <w:rFonts w:asciiTheme="majorBidi" w:hAnsiTheme="majorBidi" w:cstheme="majorBidi" w:hint="cs"/>
                <w:sz w:val="24"/>
                <w:szCs w:val="24"/>
                <w:rtl/>
                <w:lang w:bidi="ar-IQ"/>
              </w:rPr>
              <w:t xml:space="preserve">درجة وما تبقى من الـ(60) درجة تخصص للامتحان النهائي، </w:t>
            </w:r>
            <w:r w:rsidR="00E30F73">
              <w:rPr>
                <w:rFonts w:asciiTheme="majorBidi" w:hAnsiTheme="majorBidi" w:cstheme="majorBidi" w:hint="cs"/>
                <w:sz w:val="24"/>
                <w:szCs w:val="24"/>
                <w:rtl/>
                <w:lang w:bidi="ar-IQ"/>
              </w:rPr>
              <w:t xml:space="preserve">ويمكن للتدريس تقسيم درجة السعي </w:t>
            </w:r>
            <w:r w:rsidR="00D63FE3">
              <w:rPr>
                <w:rFonts w:asciiTheme="majorBidi" w:hAnsiTheme="majorBidi" w:cstheme="majorBidi" w:hint="cs"/>
                <w:sz w:val="24"/>
                <w:szCs w:val="24"/>
                <w:rtl/>
                <w:lang w:bidi="ar-IQ"/>
              </w:rPr>
              <w:t>على نشاط الطالب في الصف إضافة ل</w:t>
            </w:r>
            <w:r w:rsidR="00D921E4" w:rsidRPr="00EC388C">
              <w:rPr>
                <w:rFonts w:asciiTheme="majorBidi" w:hAnsiTheme="majorBidi" w:cstheme="majorBidi"/>
                <w:sz w:val="24"/>
                <w:szCs w:val="24"/>
                <w:rtl/>
                <w:lang w:bidi="ar-IQ"/>
              </w:rPr>
              <w:t xml:space="preserve">لامتحانات </w:t>
            </w:r>
            <w:r w:rsidR="008C630A" w:rsidRPr="00EC388C">
              <w:rPr>
                <w:rFonts w:asciiTheme="majorBidi" w:hAnsiTheme="majorBidi" w:cstheme="majorBidi"/>
                <w:sz w:val="24"/>
                <w:szCs w:val="24"/>
                <w:rtl/>
                <w:lang w:bidi="ar-IQ"/>
              </w:rPr>
              <w:t xml:space="preserve">الشهرية واليومية </w:t>
            </w:r>
            <w:r w:rsidR="008C630A" w:rsidRPr="00EC388C">
              <w:rPr>
                <w:rFonts w:asciiTheme="majorBidi" w:hAnsiTheme="majorBidi" w:cstheme="majorBidi"/>
                <w:sz w:val="24"/>
                <w:szCs w:val="24"/>
                <w:lang w:val="en-US" w:bidi="ar-IQ"/>
              </w:rPr>
              <w:t>(quizzes)</w:t>
            </w:r>
            <w:r w:rsidR="008C630A" w:rsidRPr="00EC388C">
              <w:rPr>
                <w:rFonts w:asciiTheme="majorBidi" w:hAnsiTheme="majorBidi" w:cstheme="majorBidi"/>
                <w:sz w:val="24"/>
                <w:szCs w:val="24"/>
                <w:rtl/>
                <w:lang w:bidi="ar-IQ"/>
              </w:rPr>
              <w:t xml:space="preserve">، </w:t>
            </w:r>
            <w:r w:rsidR="00D63FE3">
              <w:rPr>
                <w:rFonts w:asciiTheme="majorBidi" w:hAnsiTheme="majorBidi" w:cstheme="majorBidi" w:hint="cs"/>
                <w:sz w:val="24"/>
                <w:szCs w:val="24"/>
                <w:rtl/>
                <w:lang w:bidi="ar-IQ"/>
              </w:rPr>
              <w:t xml:space="preserve">وقد يتمثل النشاط الصفي في </w:t>
            </w:r>
            <w:r w:rsidR="008C630A" w:rsidRPr="00EC388C">
              <w:rPr>
                <w:rFonts w:asciiTheme="majorBidi" w:hAnsiTheme="majorBidi" w:cstheme="majorBidi"/>
                <w:sz w:val="24"/>
                <w:szCs w:val="24"/>
                <w:rtl/>
                <w:lang w:bidi="ar-IQ"/>
              </w:rPr>
              <w:t xml:space="preserve">التفكير النقدي، </w:t>
            </w:r>
            <w:r w:rsidR="00D63FE3">
              <w:rPr>
                <w:rFonts w:asciiTheme="majorBidi" w:hAnsiTheme="majorBidi" w:cstheme="majorBidi" w:hint="cs"/>
                <w:sz w:val="24"/>
                <w:szCs w:val="24"/>
                <w:rtl/>
                <w:lang w:bidi="ar-IQ"/>
              </w:rPr>
              <w:t>و</w:t>
            </w:r>
            <w:r w:rsidR="008C630A" w:rsidRPr="00EC388C">
              <w:rPr>
                <w:rFonts w:asciiTheme="majorBidi" w:hAnsiTheme="majorBidi" w:cstheme="majorBidi"/>
                <w:sz w:val="24"/>
                <w:szCs w:val="24"/>
                <w:rtl/>
                <w:lang w:bidi="ar-IQ"/>
              </w:rPr>
              <w:t xml:space="preserve">كتابة التقارير والمقالات، </w:t>
            </w:r>
            <w:r w:rsidR="00D63FE3">
              <w:rPr>
                <w:rFonts w:asciiTheme="majorBidi" w:hAnsiTheme="majorBidi" w:cstheme="majorBidi" w:hint="cs"/>
                <w:sz w:val="24"/>
                <w:szCs w:val="24"/>
                <w:rtl/>
                <w:lang w:bidi="ar-IQ"/>
              </w:rPr>
              <w:t>و</w:t>
            </w:r>
            <w:r w:rsidR="008C630A" w:rsidRPr="00EC388C">
              <w:rPr>
                <w:rFonts w:asciiTheme="majorBidi" w:hAnsiTheme="majorBidi" w:cstheme="majorBidi"/>
                <w:sz w:val="24"/>
                <w:szCs w:val="24"/>
                <w:rtl/>
                <w:lang w:bidi="ar-IQ"/>
              </w:rPr>
              <w:t>حضور وغياب الطلاب، الخ</w:t>
            </w:r>
            <w:r w:rsidR="0052656D">
              <w:rPr>
                <w:rFonts w:asciiTheme="majorBidi" w:hAnsiTheme="majorBidi" w:cstheme="majorBidi" w:hint="cs"/>
                <w:sz w:val="24"/>
                <w:szCs w:val="24"/>
                <w:rtl/>
                <w:lang w:bidi="ar-IQ"/>
              </w:rPr>
              <w:t>.</w:t>
            </w:r>
          </w:p>
        </w:tc>
      </w:tr>
      <w:tr w:rsidR="008D46A4" w:rsidRPr="0052656D" w:rsidTr="0052656D">
        <w:trPr>
          <w:trHeight w:val="1024"/>
        </w:trPr>
        <w:tc>
          <w:tcPr>
            <w:tcW w:w="9240" w:type="dxa"/>
            <w:gridSpan w:val="3"/>
          </w:tcPr>
          <w:p w:rsidR="00E07FDD" w:rsidRPr="00EC388C" w:rsidRDefault="00EC388C" w:rsidP="00A151F1">
            <w:pPr>
              <w:bidi/>
              <w:spacing w:after="0" w:line="240" w:lineRule="auto"/>
              <w:rPr>
                <w:rFonts w:asciiTheme="majorBidi" w:hAnsiTheme="majorBidi" w:cstheme="majorBidi"/>
                <w:b/>
                <w:bCs/>
                <w:sz w:val="24"/>
                <w:szCs w:val="24"/>
                <w:rtl/>
                <w:lang w:val="en-US" w:bidi="ar-IQ"/>
              </w:rPr>
            </w:pPr>
            <w:r w:rsidRPr="00EC388C">
              <w:rPr>
                <w:rFonts w:asciiTheme="majorBidi" w:hAnsiTheme="majorBidi" w:cstheme="majorBidi"/>
                <w:b/>
                <w:bCs/>
                <w:sz w:val="24"/>
                <w:szCs w:val="24"/>
                <w:rtl/>
                <w:lang w:val="en-US" w:bidi="ar-IQ"/>
              </w:rPr>
              <w:t>١٥</w:t>
            </w:r>
            <w:r w:rsidR="00756916" w:rsidRPr="00EC388C">
              <w:rPr>
                <w:rFonts w:asciiTheme="majorBidi" w:hAnsiTheme="majorBidi" w:cstheme="majorBidi"/>
                <w:b/>
                <w:bCs/>
                <w:sz w:val="24"/>
                <w:szCs w:val="24"/>
                <w:rtl/>
                <w:lang w:val="en-US" w:bidi="ar-IQ"/>
              </w:rPr>
              <w:t xml:space="preserve">. </w:t>
            </w:r>
            <w:r w:rsidR="00044558" w:rsidRPr="00EC388C">
              <w:rPr>
                <w:rFonts w:asciiTheme="majorBidi" w:hAnsiTheme="majorBidi" w:cstheme="majorBidi"/>
                <w:b/>
                <w:bCs/>
                <w:sz w:val="24"/>
                <w:szCs w:val="24"/>
                <w:rtl/>
                <w:lang w:val="en-US" w:bidi="ar-IQ"/>
              </w:rPr>
              <w:t xml:space="preserve">نتائج تعلم الطالب </w:t>
            </w:r>
          </w:p>
          <w:p w:rsidR="007F0899" w:rsidRPr="00EC388C" w:rsidRDefault="00A151F1" w:rsidP="0052656D">
            <w:pPr>
              <w:bidi/>
              <w:spacing w:after="0" w:line="240" w:lineRule="auto"/>
              <w:rPr>
                <w:rFonts w:asciiTheme="majorBidi" w:hAnsiTheme="majorBidi" w:cstheme="majorBidi"/>
                <w:sz w:val="28"/>
                <w:szCs w:val="28"/>
                <w:rtl/>
                <w:lang w:val="en-US" w:bidi="ar-KW"/>
              </w:rPr>
            </w:pPr>
            <w:r>
              <w:rPr>
                <w:rFonts w:asciiTheme="majorBidi" w:hAnsiTheme="majorBidi" w:cstheme="majorBidi" w:hint="cs"/>
                <w:sz w:val="24"/>
                <w:szCs w:val="24"/>
                <w:rtl/>
                <w:lang w:bidi="ar-IQ"/>
              </w:rPr>
              <w:t>ضمن المعلومات المفيدة والمهمة التي يحصل عليها الطالب بعد دراسته لهذه المادة أنه يمكنه العمل كباحث أكاديمي في مجال الدراسات القرآنية والفكر الإسلامي للبت في قضايا معاصرة ذات صلة بنظرة المجتمع تجاه الإسلام بشكل عام والقرآن والسنة بشكل خاص، وتصحيح المفاهيم الخاطئة المكتسبة حولهما.</w:t>
            </w:r>
          </w:p>
        </w:tc>
      </w:tr>
      <w:tr w:rsidR="008D46A4" w:rsidRPr="00747A9A" w:rsidTr="00731474">
        <w:tc>
          <w:tcPr>
            <w:tcW w:w="9240" w:type="dxa"/>
            <w:gridSpan w:val="3"/>
          </w:tcPr>
          <w:p w:rsidR="00D100D6" w:rsidRPr="00EC388C" w:rsidRDefault="00EC388C" w:rsidP="00D100D6">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١٦</w:t>
            </w:r>
            <w:r w:rsidR="00D100D6" w:rsidRPr="00EC388C">
              <w:rPr>
                <w:rFonts w:asciiTheme="majorBidi" w:hAnsiTheme="majorBidi" w:cstheme="majorBidi"/>
                <w:b/>
                <w:bCs/>
                <w:sz w:val="24"/>
                <w:szCs w:val="24"/>
                <w:rtl/>
                <w:lang w:bidi="ar-IQ"/>
              </w:rPr>
              <w:t>. قائمة المراجع والكتب</w:t>
            </w:r>
          </w:p>
          <w:p w:rsidR="00D100D6" w:rsidRPr="00EC388C" w:rsidRDefault="00D100D6" w:rsidP="002175E4">
            <w:pPr>
              <w:pStyle w:val="ListParagraph"/>
              <w:numPr>
                <w:ilvl w:val="0"/>
                <w:numId w:val="13"/>
              </w:numPr>
              <w:bidi/>
              <w:spacing w:after="0" w:line="240" w:lineRule="auto"/>
              <w:rPr>
                <w:rFonts w:asciiTheme="majorBidi" w:hAnsiTheme="majorBidi" w:cstheme="majorBidi"/>
                <w:sz w:val="24"/>
                <w:szCs w:val="24"/>
                <w:lang w:bidi="ar-IQ"/>
              </w:rPr>
            </w:pPr>
            <w:r w:rsidRPr="00EC388C">
              <w:rPr>
                <w:rFonts w:asciiTheme="majorBidi" w:hAnsiTheme="majorBidi" w:cstheme="majorBidi"/>
                <w:sz w:val="24"/>
                <w:szCs w:val="24"/>
                <w:rtl/>
                <w:lang w:bidi="ar-IQ"/>
              </w:rPr>
              <w:t>المراجع الرئيسية</w:t>
            </w:r>
            <w:r w:rsidR="007A698F">
              <w:rPr>
                <w:rFonts w:asciiTheme="majorBidi" w:hAnsiTheme="majorBidi" w:cstheme="majorBidi" w:hint="cs"/>
                <w:sz w:val="24"/>
                <w:szCs w:val="24"/>
                <w:rtl/>
                <w:lang w:bidi="ar-IQ"/>
              </w:rPr>
              <w:t xml:space="preserve">: </w:t>
            </w:r>
            <w:r w:rsidR="002175E4">
              <w:rPr>
                <w:rFonts w:asciiTheme="majorBidi" w:hAnsiTheme="majorBidi" w:cstheme="majorBidi" w:hint="cs"/>
                <w:sz w:val="24"/>
                <w:szCs w:val="24"/>
                <w:rtl/>
                <w:lang w:bidi="ar-IQ"/>
              </w:rPr>
              <w:t xml:space="preserve">جواهر البلاغة لسيد أحمد الهاشمي، البلاغة الواضحة لعلي الجارم، البلاغة الميسرة لمركز نون للتأليف والترجمة، </w:t>
            </w:r>
            <w:r w:rsidR="008E0578">
              <w:rPr>
                <w:rFonts w:asciiTheme="majorBidi" w:hAnsiTheme="majorBidi" w:cstheme="majorBidi" w:hint="cs"/>
                <w:sz w:val="24"/>
                <w:szCs w:val="24"/>
                <w:rtl/>
                <w:lang w:bidi="ar-IQ"/>
              </w:rPr>
              <w:t>علم المعاني لعبدالعزيز العتيق، علم المعاني لحلمي مرزوق</w:t>
            </w:r>
            <w:r w:rsidR="00EC5FA4">
              <w:rPr>
                <w:rFonts w:asciiTheme="majorBidi" w:hAnsiTheme="majorBidi" w:cstheme="majorBidi" w:hint="cs"/>
                <w:sz w:val="24"/>
                <w:szCs w:val="24"/>
                <w:rtl/>
                <w:lang w:bidi="ar-IQ"/>
              </w:rPr>
              <w:t>.</w:t>
            </w:r>
          </w:p>
          <w:p w:rsidR="00D100D6" w:rsidRPr="00EC388C" w:rsidRDefault="00D100D6" w:rsidP="008E0578">
            <w:pPr>
              <w:pStyle w:val="ListParagraph"/>
              <w:numPr>
                <w:ilvl w:val="0"/>
                <w:numId w:val="13"/>
              </w:numPr>
              <w:bidi/>
              <w:spacing w:after="0" w:line="240" w:lineRule="auto"/>
              <w:rPr>
                <w:rFonts w:asciiTheme="majorBidi" w:hAnsiTheme="majorBidi" w:cstheme="majorBidi"/>
                <w:sz w:val="24"/>
                <w:szCs w:val="24"/>
                <w:lang w:bidi="ar-IQ"/>
              </w:rPr>
            </w:pPr>
            <w:r w:rsidRPr="00EC388C">
              <w:rPr>
                <w:rFonts w:asciiTheme="majorBidi" w:hAnsiTheme="majorBidi" w:cstheme="majorBidi"/>
                <w:sz w:val="24"/>
                <w:szCs w:val="24"/>
                <w:rtl/>
                <w:lang w:bidi="ar-IQ"/>
              </w:rPr>
              <w:t>المراجع المفيدة</w:t>
            </w:r>
            <w:r w:rsidR="00AA4913">
              <w:rPr>
                <w:rFonts w:asciiTheme="majorBidi" w:hAnsiTheme="majorBidi" w:cstheme="majorBidi" w:hint="cs"/>
                <w:sz w:val="24"/>
                <w:szCs w:val="24"/>
                <w:rtl/>
                <w:lang w:bidi="ar-IQ"/>
              </w:rPr>
              <w:t xml:space="preserve"> : </w:t>
            </w:r>
            <w:r w:rsidR="008E0578">
              <w:rPr>
                <w:rFonts w:asciiTheme="majorBidi" w:hAnsiTheme="majorBidi" w:cs="Times New Roman" w:hint="cs"/>
                <w:sz w:val="24"/>
                <w:szCs w:val="24"/>
                <w:rtl/>
                <w:lang w:bidi="ar-IQ"/>
              </w:rPr>
              <w:t>الإعجاز البلاغي في القرآن الكريم ، أساليب المعاني في القرآن الكريم</w:t>
            </w:r>
            <w:r w:rsidR="00AA4913">
              <w:rPr>
                <w:rFonts w:asciiTheme="majorBidi" w:hAnsiTheme="majorBidi" w:cstheme="majorBidi" w:hint="cs"/>
                <w:sz w:val="24"/>
                <w:szCs w:val="24"/>
                <w:rtl/>
                <w:lang w:bidi="ar-IQ"/>
              </w:rPr>
              <w:t>.</w:t>
            </w:r>
          </w:p>
          <w:p w:rsidR="00D100D6" w:rsidRPr="00EC388C" w:rsidRDefault="00D100D6" w:rsidP="00D100D6">
            <w:pPr>
              <w:pStyle w:val="ListParagraph"/>
              <w:numPr>
                <w:ilvl w:val="0"/>
                <w:numId w:val="13"/>
              </w:numPr>
              <w:bidi/>
              <w:spacing w:after="0" w:line="240" w:lineRule="auto"/>
              <w:rPr>
                <w:rFonts w:asciiTheme="majorBidi" w:hAnsiTheme="majorBidi" w:cstheme="majorBidi"/>
                <w:sz w:val="24"/>
                <w:szCs w:val="24"/>
                <w:rtl/>
                <w:lang w:bidi="ar-IQ"/>
              </w:rPr>
            </w:pPr>
            <w:r w:rsidRPr="00EC388C">
              <w:rPr>
                <w:rFonts w:asciiTheme="majorBidi" w:hAnsiTheme="majorBidi" w:cstheme="majorBidi"/>
                <w:sz w:val="24"/>
                <w:szCs w:val="24"/>
                <w:rtl/>
                <w:lang w:bidi="ar-IQ"/>
              </w:rPr>
              <w:t>المجلات العلمية ومصادر الانترنيت</w:t>
            </w:r>
            <w:r w:rsidR="00AA4913">
              <w:rPr>
                <w:rFonts w:asciiTheme="majorBidi" w:hAnsiTheme="majorBidi" w:cstheme="majorBidi" w:hint="cs"/>
                <w:sz w:val="24"/>
                <w:szCs w:val="24"/>
                <w:rtl/>
                <w:lang w:bidi="ar-IQ"/>
              </w:rPr>
              <w:t xml:space="preserve"> </w:t>
            </w:r>
            <w:r w:rsidR="00AA4913">
              <w:rPr>
                <w:rFonts w:asciiTheme="majorBidi" w:hAnsiTheme="majorBidi" w:cstheme="majorBidi"/>
                <w:sz w:val="24"/>
                <w:szCs w:val="24"/>
                <w:lang w:val="en-US" w:bidi="ar-IQ"/>
              </w:rPr>
              <w:t>www.tafseer.net</w:t>
            </w:r>
          </w:p>
          <w:p w:rsidR="00D100D6" w:rsidRPr="00EC388C" w:rsidRDefault="00D100D6" w:rsidP="006766CD">
            <w:pPr>
              <w:spacing w:after="0" w:line="240" w:lineRule="auto"/>
              <w:rPr>
                <w:rFonts w:asciiTheme="majorBidi" w:hAnsiTheme="majorBidi" w:cstheme="majorBidi"/>
                <w:b/>
                <w:bCs/>
                <w:sz w:val="28"/>
                <w:szCs w:val="28"/>
                <w:lang w:val="en-US" w:bidi="ar-KW"/>
              </w:rPr>
            </w:pPr>
          </w:p>
          <w:p w:rsidR="00CC5CD1" w:rsidRPr="00EC388C" w:rsidRDefault="00CC5CD1" w:rsidP="00D100D6">
            <w:pPr>
              <w:spacing w:after="0" w:line="240" w:lineRule="auto"/>
              <w:rPr>
                <w:rFonts w:asciiTheme="majorBidi" w:hAnsiTheme="majorBidi" w:cstheme="majorBidi"/>
                <w:b/>
                <w:bCs/>
                <w:sz w:val="28"/>
                <w:szCs w:val="28"/>
                <w:lang w:val="en-US" w:bidi="ar-KW"/>
              </w:rPr>
            </w:pPr>
          </w:p>
        </w:tc>
      </w:tr>
      <w:tr w:rsidR="008D46A4" w:rsidRPr="00747A9A" w:rsidTr="00731474">
        <w:tc>
          <w:tcPr>
            <w:tcW w:w="2665" w:type="dxa"/>
            <w:tcBorders>
              <w:bottom w:val="single" w:sz="8" w:space="0" w:color="auto"/>
            </w:tcBorders>
          </w:tcPr>
          <w:p w:rsidR="008D46A4" w:rsidRPr="00D30596" w:rsidRDefault="0052656D" w:rsidP="00D30596">
            <w:pPr>
              <w:bidi/>
              <w:spacing w:after="0" w:line="240" w:lineRule="auto"/>
              <w:rPr>
                <w:b/>
                <w:bCs/>
                <w:sz w:val="24"/>
                <w:szCs w:val="24"/>
                <w:rtl/>
                <w:lang w:val="en-US" w:bidi="ar-IQ"/>
              </w:rPr>
            </w:pPr>
            <w:r>
              <w:rPr>
                <w:rFonts w:cs="Times New Roman" w:hint="cs"/>
                <w:b/>
                <w:bCs/>
                <w:sz w:val="24"/>
                <w:szCs w:val="24"/>
                <w:rtl/>
                <w:lang w:val="en-US" w:bidi="ar-IQ"/>
              </w:rPr>
              <w:t>الأسابيع</w:t>
            </w:r>
          </w:p>
        </w:tc>
        <w:tc>
          <w:tcPr>
            <w:tcW w:w="6575" w:type="dxa"/>
            <w:gridSpan w:val="2"/>
            <w:tcBorders>
              <w:bottom w:val="single" w:sz="8" w:space="0" w:color="auto"/>
            </w:tcBorders>
          </w:tcPr>
          <w:p w:rsidR="00D30596" w:rsidRPr="00EC388C" w:rsidRDefault="00EC388C" w:rsidP="00D30596">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١٧</w:t>
            </w:r>
            <w:r w:rsidR="00D30596" w:rsidRPr="00EC388C">
              <w:rPr>
                <w:rFonts w:asciiTheme="majorBidi" w:hAnsiTheme="majorBidi" w:cstheme="majorBidi"/>
                <w:b/>
                <w:bCs/>
                <w:sz w:val="24"/>
                <w:szCs w:val="24"/>
                <w:rtl/>
                <w:lang w:bidi="ar-IQ"/>
              </w:rPr>
              <w:t>. المواضيع</w:t>
            </w:r>
          </w:p>
          <w:p w:rsidR="008D46A4" w:rsidRPr="0052656D" w:rsidRDefault="008D46A4" w:rsidP="00D30596">
            <w:pPr>
              <w:spacing w:after="0" w:line="240" w:lineRule="auto"/>
              <w:rPr>
                <w:rFonts w:asciiTheme="majorBidi" w:hAnsiTheme="majorBidi" w:cstheme="majorBidi"/>
                <w:b/>
                <w:bCs/>
                <w:sz w:val="24"/>
                <w:szCs w:val="24"/>
                <w:rtl/>
                <w:lang w:val="en-US" w:bidi="ar-KW"/>
              </w:rPr>
            </w:pPr>
          </w:p>
        </w:tc>
      </w:tr>
      <w:tr w:rsidR="004A0B36" w:rsidRPr="00747A9A" w:rsidTr="00731474">
        <w:trPr>
          <w:trHeight w:val="387"/>
        </w:trPr>
        <w:tc>
          <w:tcPr>
            <w:tcW w:w="2665" w:type="dxa"/>
            <w:tcBorders>
              <w:top w:val="single" w:sz="8" w:space="0" w:color="auto"/>
              <w:bottom w:val="single" w:sz="8" w:space="0" w:color="auto"/>
            </w:tcBorders>
          </w:tcPr>
          <w:p w:rsidR="004A0B36" w:rsidRDefault="004A0B36" w:rsidP="004A0B36">
            <w:pPr>
              <w:bidi/>
              <w:rPr>
                <w:rFonts w:cs="Ali-A-Sahifa Bold"/>
                <w:sz w:val="28"/>
                <w:szCs w:val="28"/>
                <w:rtl/>
                <w:lang w:bidi="ar-IQ"/>
              </w:rPr>
            </w:pPr>
            <w:r>
              <w:rPr>
                <w:rFonts w:cs="Ali-A-Sahifa Bold" w:hint="cs"/>
                <w:sz w:val="28"/>
                <w:szCs w:val="28"/>
                <w:rtl/>
                <w:lang w:bidi="ar-IQ"/>
              </w:rPr>
              <w:t>الأسبوع الأول</w:t>
            </w:r>
          </w:p>
        </w:tc>
        <w:tc>
          <w:tcPr>
            <w:tcW w:w="6575" w:type="dxa"/>
            <w:gridSpan w:val="2"/>
            <w:tcBorders>
              <w:top w:val="single" w:sz="8" w:space="0" w:color="auto"/>
              <w:bottom w:val="single" w:sz="8" w:space="0" w:color="auto"/>
            </w:tcBorders>
          </w:tcPr>
          <w:p w:rsidR="004A0B36" w:rsidRDefault="008E0578" w:rsidP="00CC5A97">
            <w:pPr>
              <w:bidi/>
              <w:rPr>
                <w:rFonts w:cs="Ali-A-Sahifa Bold"/>
                <w:sz w:val="28"/>
                <w:szCs w:val="28"/>
                <w:rtl/>
                <w:lang w:bidi="ar-IQ"/>
              </w:rPr>
            </w:pPr>
            <w:r>
              <w:rPr>
                <w:rFonts w:cs="Ali-A-Sahifa Bold" w:hint="cs"/>
                <w:sz w:val="28"/>
                <w:szCs w:val="28"/>
                <w:rtl/>
                <w:lang w:bidi="ar-IQ"/>
              </w:rPr>
              <w:t>تعريفات ومفاهيم لمصطلحات بلاغية مهمة، الفصاحة، البلاغة، فصاحة الكلمة، فصاحة الكلام، فصاحة المتكلم، بلاغة الكلام، بلاغة المتكلم، علم المعاني، العيوب التي تعتري الفصاحة والبلاغة</w:t>
            </w:r>
            <w:r w:rsidR="00C31D20">
              <w:rPr>
                <w:rFonts w:cs="Ali-A-Sahifa Bold" w:hint="cs"/>
                <w:sz w:val="28"/>
                <w:szCs w:val="28"/>
                <w:rtl/>
                <w:lang w:bidi="ar-IQ"/>
              </w:rPr>
              <w:t>، نبذة تأريخية عن نشوء العلوم البلاغية وتطورها</w:t>
            </w:r>
          </w:p>
        </w:tc>
      </w:tr>
      <w:tr w:rsidR="004A0B36" w:rsidRPr="00747A9A" w:rsidTr="00731474">
        <w:trPr>
          <w:trHeight w:val="387"/>
        </w:trPr>
        <w:tc>
          <w:tcPr>
            <w:tcW w:w="2665" w:type="dxa"/>
            <w:tcBorders>
              <w:top w:val="single" w:sz="8" w:space="0" w:color="auto"/>
              <w:bottom w:val="single" w:sz="8" w:space="0" w:color="auto"/>
            </w:tcBorders>
          </w:tcPr>
          <w:p w:rsidR="004A0B36" w:rsidRDefault="004A0B36" w:rsidP="004A0B36">
            <w:pPr>
              <w:bidi/>
              <w:rPr>
                <w:rFonts w:cs="Ali-A-Sahifa Bold"/>
                <w:sz w:val="28"/>
                <w:szCs w:val="28"/>
                <w:rtl/>
                <w:lang w:bidi="ar-IQ"/>
              </w:rPr>
            </w:pPr>
            <w:r>
              <w:rPr>
                <w:rFonts w:cs="Ali-A-Sahifa Bold" w:hint="cs"/>
                <w:sz w:val="28"/>
                <w:szCs w:val="28"/>
                <w:rtl/>
                <w:lang w:bidi="ar-IQ"/>
              </w:rPr>
              <w:lastRenderedPageBreak/>
              <w:t>الأسبوع الثاني</w:t>
            </w:r>
          </w:p>
        </w:tc>
        <w:tc>
          <w:tcPr>
            <w:tcW w:w="6575" w:type="dxa"/>
            <w:gridSpan w:val="2"/>
            <w:tcBorders>
              <w:top w:val="single" w:sz="8" w:space="0" w:color="auto"/>
              <w:bottom w:val="single" w:sz="8" w:space="0" w:color="auto"/>
            </w:tcBorders>
          </w:tcPr>
          <w:p w:rsidR="004A0B36" w:rsidRDefault="00C31D20" w:rsidP="00CC5A97">
            <w:pPr>
              <w:bidi/>
              <w:rPr>
                <w:rFonts w:cs="Ali-A-Sahifa Bold"/>
                <w:sz w:val="28"/>
                <w:szCs w:val="28"/>
                <w:rtl/>
                <w:lang w:bidi="ar-IQ"/>
              </w:rPr>
            </w:pPr>
            <w:r>
              <w:rPr>
                <w:rFonts w:cs="Ali-A-Sahifa Bold" w:hint="cs"/>
                <w:sz w:val="28"/>
                <w:szCs w:val="28"/>
                <w:rtl/>
                <w:lang w:bidi="ar-IQ"/>
              </w:rPr>
              <w:t>علم المعاني: تعريفه، واضعه، فائدته، وواضعه، واستمداده. الإسناد: المسند والمسند إليه، والقيود التي تذكر معهما</w:t>
            </w:r>
          </w:p>
        </w:tc>
      </w:tr>
      <w:tr w:rsidR="004A0B36" w:rsidRPr="00747A9A" w:rsidTr="00731474">
        <w:trPr>
          <w:trHeight w:val="387"/>
        </w:trPr>
        <w:tc>
          <w:tcPr>
            <w:tcW w:w="2665" w:type="dxa"/>
            <w:tcBorders>
              <w:top w:val="single" w:sz="8" w:space="0" w:color="auto"/>
              <w:bottom w:val="single" w:sz="8" w:space="0" w:color="auto"/>
            </w:tcBorders>
          </w:tcPr>
          <w:p w:rsidR="004A0B36" w:rsidRDefault="004A0B36" w:rsidP="004A0B36">
            <w:pPr>
              <w:bidi/>
              <w:rPr>
                <w:rFonts w:cs="Ali-A-Sahifa Bold"/>
                <w:sz w:val="28"/>
                <w:szCs w:val="28"/>
                <w:rtl/>
                <w:lang w:bidi="ar-IQ"/>
              </w:rPr>
            </w:pPr>
            <w:r>
              <w:rPr>
                <w:rFonts w:cs="Ali-A-Sahifa Bold" w:hint="cs"/>
                <w:sz w:val="28"/>
                <w:szCs w:val="28"/>
                <w:rtl/>
                <w:lang w:bidi="ar-IQ"/>
              </w:rPr>
              <w:t>الأسبوع الثالث</w:t>
            </w:r>
          </w:p>
        </w:tc>
        <w:tc>
          <w:tcPr>
            <w:tcW w:w="6575" w:type="dxa"/>
            <w:gridSpan w:val="2"/>
            <w:tcBorders>
              <w:top w:val="single" w:sz="8" w:space="0" w:color="auto"/>
              <w:bottom w:val="single" w:sz="8" w:space="0" w:color="auto"/>
            </w:tcBorders>
          </w:tcPr>
          <w:p w:rsidR="00C31D20" w:rsidRDefault="00C31D20" w:rsidP="00C31D20">
            <w:pPr>
              <w:bidi/>
              <w:rPr>
                <w:rFonts w:cs="Ali-A-Sahifa Bold"/>
                <w:sz w:val="28"/>
                <w:szCs w:val="28"/>
                <w:rtl/>
                <w:lang w:bidi="ar-IQ"/>
              </w:rPr>
            </w:pPr>
            <w:r>
              <w:rPr>
                <w:rFonts w:cs="Ali-A-Sahifa Bold" w:hint="cs"/>
                <w:sz w:val="28"/>
                <w:szCs w:val="28"/>
                <w:rtl/>
                <w:lang w:bidi="ar-IQ"/>
              </w:rPr>
              <w:t>صور المسند:  خبر المبتدأ، والفعل التام، واسم الفعل، وأخبار النواسخ،والمفعول الثاني لظن وأخواتها، والمفعول الثالث لأرى وأخواتها، والمصدر النائب عن فعل الأمر</w:t>
            </w:r>
          </w:p>
        </w:tc>
      </w:tr>
      <w:tr w:rsidR="00CC5A97" w:rsidRPr="00747A9A" w:rsidTr="00731474">
        <w:trPr>
          <w:trHeight w:val="387"/>
        </w:trPr>
        <w:tc>
          <w:tcPr>
            <w:tcW w:w="2665" w:type="dxa"/>
            <w:tcBorders>
              <w:top w:val="single" w:sz="8" w:space="0" w:color="auto"/>
              <w:bottom w:val="single" w:sz="8" w:space="0" w:color="auto"/>
            </w:tcBorders>
          </w:tcPr>
          <w:p w:rsidR="00CC5A97" w:rsidRDefault="00CC5A97" w:rsidP="004A0B36">
            <w:pPr>
              <w:bidi/>
              <w:rPr>
                <w:rFonts w:cs="Ali-A-Sahifa Bold"/>
                <w:sz w:val="28"/>
                <w:szCs w:val="28"/>
                <w:rtl/>
                <w:lang w:bidi="ar-IQ"/>
              </w:rPr>
            </w:pPr>
            <w:r>
              <w:rPr>
                <w:rFonts w:cs="Ali-A-Sahifa Bold" w:hint="cs"/>
                <w:sz w:val="28"/>
                <w:szCs w:val="28"/>
                <w:rtl/>
                <w:lang w:bidi="ar-IQ"/>
              </w:rPr>
              <w:t>الأسبوع الرابع</w:t>
            </w:r>
          </w:p>
        </w:tc>
        <w:tc>
          <w:tcPr>
            <w:tcW w:w="6575" w:type="dxa"/>
            <w:gridSpan w:val="2"/>
            <w:tcBorders>
              <w:top w:val="single" w:sz="8" w:space="0" w:color="auto"/>
              <w:bottom w:val="single" w:sz="8" w:space="0" w:color="auto"/>
            </w:tcBorders>
          </w:tcPr>
          <w:p w:rsidR="00CC5A97" w:rsidRDefault="00C31D20" w:rsidP="005803DC">
            <w:pPr>
              <w:bidi/>
              <w:rPr>
                <w:rFonts w:cs="Ali-A-Sahifa Bold"/>
                <w:sz w:val="28"/>
                <w:szCs w:val="28"/>
                <w:rtl/>
                <w:lang w:bidi="ar-IQ"/>
              </w:rPr>
            </w:pPr>
            <w:r>
              <w:rPr>
                <w:rFonts w:cs="Ali-A-Sahifa Bold" w:hint="cs"/>
                <w:sz w:val="28"/>
                <w:szCs w:val="28"/>
                <w:rtl/>
                <w:lang w:bidi="ar-IQ"/>
              </w:rPr>
              <w:t>صور المسند إليه: الفاعل، أسماء النواسخ، المبتدأ، المفعول الأول لظن وأخواتها، والمفعول الثاني لأرى وأخواتها، ونائب الفاعل</w:t>
            </w:r>
          </w:p>
        </w:tc>
      </w:tr>
      <w:tr w:rsidR="00CC5A97" w:rsidRPr="00747A9A" w:rsidTr="00731474">
        <w:trPr>
          <w:trHeight w:val="387"/>
        </w:trPr>
        <w:tc>
          <w:tcPr>
            <w:tcW w:w="2665" w:type="dxa"/>
            <w:tcBorders>
              <w:top w:val="single" w:sz="8" w:space="0" w:color="auto"/>
              <w:bottom w:val="single" w:sz="8" w:space="0" w:color="auto"/>
            </w:tcBorders>
          </w:tcPr>
          <w:p w:rsidR="00CC5A97" w:rsidRDefault="00CC5A97" w:rsidP="0087018F">
            <w:pPr>
              <w:bidi/>
              <w:rPr>
                <w:rFonts w:cs="Ali-A-Sahifa Bold"/>
                <w:sz w:val="28"/>
                <w:szCs w:val="28"/>
                <w:rtl/>
                <w:lang w:bidi="ar-IQ"/>
              </w:rPr>
            </w:pPr>
            <w:r>
              <w:rPr>
                <w:rFonts w:cs="Ali-A-Sahifa Bold" w:hint="cs"/>
                <w:sz w:val="28"/>
                <w:szCs w:val="28"/>
                <w:rtl/>
                <w:lang w:bidi="ar-IQ"/>
              </w:rPr>
              <w:t xml:space="preserve">الأسبوع الخامس </w:t>
            </w:r>
          </w:p>
        </w:tc>
        <w:tc>
          <w:tcPr>
            <w:tcW w:w="6575" w:type="dxa"/>
            <w:gridSpan w:val="2"/>
            <w:tcBorders>
              <w:top w:val="single" w:sz="8" w:space="0" w:color="auto"/>
              <w:bottom w:val="single" w:sz="8" w:space="0" w:color="auto"/>
            </w:tcBorders>
          </w:tcPr>
          <w:p w:rsidR="00CC5A97" w:rsidRDefault="00905FE2" w:rsidP="00CC5A97">
            <w:pPr>
              <w:bidi/>
              <w:rPr>
                <w:rFonts w:cs="Ali-A-Sahifa Bold"/>
                <w:sz w:val="28"/>
                <w:szCs w:val="28"/>
                <w:rtl/>
                <w:lang w:bidi="ar-IQ"/>
              </w:rPr>
            </w:pPr>
            <w:r>
              <w:rPr>
                <w:rFonts w:cs="Ali-A-Sahifa Bold" w:hint="cs"/>
                <w:sz w:val="28"/>
                <w:szCs w:val="28"/>
                <w:rtl/>
                <w:lang w:bidi="ar-IQ"/>
              </w:rPr>
              <w:t>أبواب علم المعاني: الباب الأول في تقسيم الكلام إلى خبر وإنشاء، حقيقة الخبر، الأغراض التي من أجلها يلقى الخبر، في كيفية إلقاء الخبر، تقسيم الخبر إلى جملة اسمية وإلى جملة فعلية</w:t>
            </w:r>
          </w:p>
        </w:tc>
      </w:tr>
      <w:tr w:rsidR="00CC5A97" w:rsidRPr="00747A9A" w:rsidTr="00731474">
        <w:trPr>
          <w:trHeight w:val="387"/>
        </w:trPr>
        <w:tc>
          <w:tcPr>
            <w:tcW w:w="2665" w:type="dxa"/>
            <w:tcBorders>
              <w:top w:val="single" w:sz="8" w:space="0" w:color="auto"/>
              <w:bottom w:val="single" w:sz="8" w:space="0" w:color="auto"/>
            </w:tcBorders>
          </w:tcPr>
          <w:p w:rsidR="00CC5A97" w:rsidRDefault="00CC5A97" w:rsidP="0087018F">
            <w:pPr>
              <w:bidi/>
              <w:rPr>
                <w:rFonts w:cs="Ali-A-Sahifa Bold"/>
                <w:sz w:val="28"/>
                <w:szCs w:val="28"/>
                <w:rtl/>
                <w:lang w:bidi="ar-IQ"/>
              </w:rPr>
            </w:pPr>
            <w:r>
              <w:rPr>
                <w:rFonts w:cs="Ali-A-Sahifa Bold" w:hint="cs"/>
                <w:sz w:val="28"/>
                <w:szCs w:val="28"/>
                <w:rtl/>
                <w:lang w:bidi="ar-IQ"/>
              </w:rPr>
              <w:t>الأسبوع السادس</w:t>
            </w:r>
          </w:p>
        </w:tc>
        <w:tc>
          <w:tcPr>
            <w:tcW w:w="6575" w:type="dxa"/>
            <w:gridSpan w:val="2"/>
            <w:tcBorders>
              <w:top w:val="single" w:sz="8" w:space="0" w:color="auto"/>
              <w:bottom w:val="single" w:sz="8" w:space="0" w:color="auto"/>
            </w:tcBorders>
          </w:tcPr>
          <w:p w:rsidR="00CC5A97" w:rsidRDefault="00905FE2" w:rsidP="00CC5A97">
            <w:pPr>
              <w:bidi/>
              <w:rPr>
                <w:rFonts w:cs="Ali-A-Sahifa Bold"/>
                <w:sz w:val="28"/>
                <w:szCs w:val="28"/>
                <w:rtl/>
                <w:lang w:bidi="ar-IQ"/>
              </w:rPr>
            </w:pPr>
            <w:r>
              <w:rPr>
                <w:rFonts w:cs="Ali-A-Sahifa Bold" w:hint="cs"/>
                <w:sz w:val="28"/>
                <w:szCs w:val="28"/>
                <w:rtl/>
                <w:lang w:bidi="ar-IQ"/>
              </w:rPr>
              <w:t>الباب الثاني: في حقيقة الإنشاء وتقسيمه، الأمر وصيغه، النهي، معاني النهي، الاستفهام، أحرفه وأسماؤه</w:t>
            </w:r>
          </w:p>
        </w:tc>
      </w:tr>
      <w:tr w:rsidR="00CC5A97" w:rsidRPr="00747A9A" w:rsidTr="00731474">
        <w:trPr>
          <w:trHeight w:val="387"/>
        </w:trPr>
        <w:tc>
          <w:tcPr>
            <w:tcW w:w="2665" w:type="dxa"/>
            <w:tcBorders>
              <w:top w:val="single" w:sz="8" w:space="0" w:color="auto"/>
              <w:bottom w:val="single" w:sz="8" w:space="0" w:color="auto"/>
            </w:tcBorders>
          </w:tcPr>
          <w:p w:rsidR="00CC5A97" w:rsidRDefault="00905FE2" w:rsidP="0087018F">
            <w:pPr>
              <w:bidi/>
              <w:rPr>
                <w:rFonts w:cs="Ali-A-Sahifa Bold"/>
                <w:sz w:val="28"/>
                <w:szCs w:val="28"/>
                <w:rtl/>
                <w:lang w:bidi="ar-IQ"/>
              </w:rPr>
            </w:pPr>
            <w:r>
              <w:rPr>
                <w:rFonts w:cs="Ali-A-Sahifa Bold" w:hint="cs"/>
                <w:sz w:val="28"/>
                <w:szCs w:val="28"/>
                <w:rtl/>
                <w:lang w:bidi="ar-IQ"/>
              </w:rPr>
              <w:t>الأسبوع السابع</w:t>
            </w:r>
          </w:p>
        </w:tc>
        <w:tc>
          <w:tcPr>
            <w:tcW w:w="6575" w:type="dxa"/>
            <w:gridSpan w:val="2"/>
            <w:tcBorders>
              <w:top w:val="single" w:sz="8" w:space="0" w:color="auto"/>
              <w:bottom w:val="single" w:sz="8" w:space="0" w:color="auto"/>
            </w:tcBorders>
          </w:tcPr>
          <w:p w:rsidR="00CC5A97" w:rsidRDefault="00905FE2" w:rsidP="007D3A6A">
            <w:pPr>
              <w:bidi/>
              <w:rPr>
                <w:rFonts w:cs="Ali-A-Sahifa Bold"/>
                <w:sz w:val="28"/>
                <w:szCs w:val="28"/>
                <w:rtl/>
                <w:lang w:bidi="ar-IQ"/>
              </w:rPr>
            </w:pPr>
            <w:r>
              <w:rPr>
                <w:rFonts w:cs="Ali-A-Sahifa Bold" w:hint="cs"/>
                <w:sz w:val="28"/>
                <w:szCs w:val="28"/>
                <w:rtl/>
                <w:lang w:bidi="ar-IQ"/>
              </w:rPr>
              <w:t>التمني والترجي، أدوات التمني، النداء: أدواته، معاني ألفاظ النداء</w:t>
            </w:r>
          </w:p>
        </w:tc>
      </w:tr>
      <w:tr w:rsidR="00CC5A97" w:rsidRPr="00747A9A" w:rsidTr="00731474">
        <w:trPr>
          <w:trHeight w:val="387"/>
        </w:trPr>
        <w:tc>
          <w:tcPr>
            <w:tcW w:w="2665" w:type="dxa"/>
            <w:tcBorders>
              <w:top w:val="single" w:sz="8" w:space="0" w:color="auto"/>
              <w:bottom w:val="single" w:sz="8" w:space="0" w:color="auto"/>
            </w:tcBorders>
          </w:tcPr>
          <w:p w:rsidR="00CC5A97" w:rsidRDefault="00CC5A97" w:rsidP="005F158C">
            <w:pPr>
              <w:bidi/>
              <w:rPr>
                <w:rFonts w:cs="Ali-A-Sahifa Bold"/>
                <w:sz w:val="28"/>
                <w:szCs w:val="28"/>
                <w:rtl/>
                <w:lang w:bidi="ar-IQ"/>
              </w:rPr>
            </w:pPr>
            <w:r>
              <w:rPr>
                <w:rFonts w:cs="Ali-A-Sahifa Bold" w:hint="cs"/>
                <w:sz w:val="28"/>
                <w:szCs w:val="28"/>
                <w:rtl/>
                <w:lang w:bidi="ar-IQ"/>
              </w:rPr>
              <w:t xml:space="preserve">الأسبوع </w:t>
            </w:r>
            <w:r w:rsidR="005F158C">
              <w:rPr>
                <w:rFonts w:cs="Ali-A-Sahifa Bold" w:hint="cs"/>
                <w:sz w:val="28"/>
                <w:szCs w:val="28"/>
                <w:rtl/>
                <w:lang w:bidi="ar-IQ"/>
              </w:rPr>
              <w:t>الثامن</w:t>
            </w:r>
          </w:p>
        </w:tc>
        <w:tc>
          <w:tcPr>
            <w:tcW w:w="6575" w:type="dxa"/>
            <w:gridSpan w:val="2"/>
            <w:tcBorders>
              <w:top w:val="single" w:sz="8" w:space="0" w:color="auto"/>
              <w:bottom w:val="single" w:sz="8" w:space="0" w:color="auto"/>
            </w:tcBorders>
          </w:tcPr>
          <w:p w:rsidR="00CC5A97" w:rsidRDefault="005F158C" w:rsidP="007D3A6A">
            <w:pPr>
              <w:bidi/>
              <w:rPr>
                <w:rFonts w:cs="Ali-A-Sahifa Bold"/>
                <w:sz w:val="28"/>
                <w:szCs w:val="28"/>
                <w:rtl/>
                <w:lang w:bidi="ar-IQ"/>
              </w:rPr>
            </w:pPr>
            <w:r>
              <w:rPr>
                <w:rFonts w:cs="Ali-A-Sahifa Bold" w:hint="cs"/>
                <w:sz w:val="28"/>
                <w:szCs w:val="28"/>
                <w:rtl/>
                <w:lang w:bidi="ar-IQ"/>
              </w:rPr>
              <w:t>وضع الخبر موضع الإنشاء، وضع الإنشاء موضع الخبر، أحوال المسند إليه: الذكر، والحذف، والتعريف، والتنكير، والتقديم والتأخير، وغيرها</w:t>
            </w:r>
          </w:p>
        </w:tc>
      </w:tr>
      <w:tr w:rsidR="00CC5A97" w:rsidRPr="00747A9A" w:rsidTr="00731474">
        <w:trPr>
          <w:trHeight w:val="387"/>
        </w:trPr>
        <w:tc>
          <w:tcPr>
            <w:tcW w:w="2665" w:type="dxa"/>
            <w:tcBorders>
              <w:top w:val="single" w:sz="8" w:space="0" w:color="auto"/>
              <w:bottom w:val="single" w:sz="8" w:space="0" w:color="auto"/>
            </w:tcBorders>
          </w:tcPr>
          <w:p w:rsidR="00CC5A97" w:rsidRDefault="00CC5A97" w:rsidP="005F158C">
            <w:pPr>
              <w:bidi/>
              <w:rPr>
                <w:rFonts w:cs="Ali-A-Sahifa Bold"/>
                <w:sz w:val="28"/>
                <w:szCs w:val="28"/>
                <w:rtl/>
                <w:lang w:bidi="ar-IQ"/>
              </w:rPr>
            </w:pPr>
            <w:r>
              <w:rPr>
                <w:rFonts w:cs="Ali-A-Sahifa Bold" w:hint="cs"/>
                <w:sz w:val="28"/>
                <w:szCs w:val="28"/>
                <w:rtl/>
                <w:lang w:bidi="ar-IQ"/>
              </w:rPr>
              <w:t xml:space="preserve">الأسبوع </w:t>
            </w:r>
            <w:r w:rsidR="005F158C">
              <w:rPr>
                <w:rFonts w:cs="Ali-A-Sahifa Bold" w:hint="cs"/>
                <w:sz w:val="28"/>
                <w:szCs w:val="28"/>
                <w:rtl/>
                <w:lang w:bidi="ar-IQ"/>
              </w:rPr>
              <w:t>التاسع</w:t>
            </w:r>
            <w:r>
              <w:rPr>
                <w:rFonts w:cs="Ali-A-Sahifa Bold" w:hint="cs"/>
                <w:sz w:val="28"/>
                <w:szCs w:val="28"/>
                <w:rtl/>
                <w:lang w:bidi="ar-IQ"/>
              </w:rPr>
              <w:t xml:space="preserve"> </w:t>
            </w:r>
          </w:p>
        </w:tc>
        <w:tc>
          <w:tcPr>
            <w:tcW w:w="6575" w:type="dxa"/>
            <w:gridSpan w:val="2"/>
            <w:tcBorders>
              <w:top w:val="single" w:sz="8" w:space="0" w:color="auto"/>
              <w:bottom w:val="single" w:sz="8" w:space="0" w:color="auto"/>
            </w:tcBorders>
          </w:tcPr>
          <w:p w:rsidR="00CC5A97" w:rsidRDefault="005F158C" w:rsidP="00054161">
            <w:pPr>
              <w:bidi/>
              <w:rPr>
                <w:rFonts w:cs="Ali-A-Sahifa Bold"/>
                <w:sz w:val="28"/>
                <w:szCs w:val="28"/>
                <w:rtl/>
                <w:lang w:bidi="ar-IQ"/>
              </w:rPr>
            </w:pPr>
            <w:r>
              <w:rPr>
                <w:rFonts w:cs="Ali-A-Sahifa Bold" w:hint="cs"/>
                <w:sz w:val="28"/>
                <w:szCs w:val="28"/>
                <w:rtl/>
                <w:lang w:bidi="ar-IQ"/>
              </w:rPr>
              <w:t>تكملة أحوال المسند إليه</w:t>
            </w:r>
          </w:p>
        </w:tc>
      </w:tr>
      <w:tr w:rsidR="00CC5A97" w:rsidRPr="00747A9A" w:rsidTr="00731474">
        <w:trPr>
          <w:trHeight w:val="387"/>
        </w:trPr>
        <w:tc>
          <w:tcPr>
            <w:tcW w:w="2665" w:type="dxa"/>
            <w:tcBorders>
              <w:top w:val="single" w:sz="8" w:space="0" w:color="auto"/>
              <w:bottom w:val="single" w:sz="8" w:space="0" w:color="auto"/>
            </w:tcBorders>
          </w:tcPr>
          <w:p w:rsidR="00CC5A97" w:rsidRDefault="00CC5A97" w:rsidP="005F158C">
            <w:pPr>
              <w:bidi/>
              <w:rPr>
                <w:rFonts w:cs="Ali-A-Sahifa Bold"/>
                <w:sz w:val="28"/>
                <w:szCs w:val="28"/>
                <w:rtl/>
                <w:lang w:bidi="ar-IQ"/>
              </w:rPr>
            </w:pPr>
            <w:r>
              <w:rPr>
                <w:rFonts w:cs="Ali-A-Sahifa Bold" w:hint="cs"/>
                <w:sz w:val="28"/>
                <w:szCs w:val="28"/>
                <w:rtl/>
                <w:lang w:bidi="ar-IQ"/>
              </w:rPr>
              <w:t xml:space="preserve">الأسبوع </w:t>
            </w:r>
            <w:r w:rsidR="005F158C">
              <w:rPr>
                <w:rFonts w:cs="Ali-A-Sahifa Bold" w:hint="cs"/>
                <w:sz w:val="28"/>
                <w:szCs w:val="28"/>
                <w:rtl/>
                <w:lang w:bidi="ar-IQ"/>
              </w:rPr>
              <w:t>العاشر</w:t>
            </w:r>
          </w:p>
        </w:tc>
        <w:tc>
          <w:tcPr>
            <w:tcW w:w="6575" w:type="dxa"/>
            <w:gridSpan w:val="2"/>
            <w:tcBorders>
              <w:top w:val="single" w:sz="8" w:space="0" w:color="auto"/>
              <w:bottom w:val="single" w:sz="8" w:space="0" w:color="auto"/>
            </w:tcBorders>
          </w:tcPr>
          <w:p w:rsidR="00CC5A97" w:rsidRDefault="005F158C" w:rsidP="00054161">
            <w:pPr>
              <w:bidi/>
              <w:rPr>
                <w:rFonts w:cs="Ali-A-Sahifa Bold"/>
                <w:sz w:val="28"/>
                <w:szCs w:val="28"/>
                <w:rtl/>
                <w:lang w:bidi="ar-IQ"/>
              </w:rPr>
            </w:pPr>
            <w:r>
              <w:rPr>
                <w:rFonts w:cs="Ali-A-Sahifa Bold" w:hint="cs"/>
                <w:sz w:val="28"/>
                <w:szCs w:val="28"/>
                <w:rtl/>
                <w:lang w:bidi="ar-IQ"/>
              </w:rPr>
              <w:t xml:space="preserve">المسند وأحواله: الذكر والحذف، والتعريف والتنكير، والتقديم والتأخير، وغير ذلك. </w:t>
            </w:r>
          </w:p>
        </w:tc>
      </w:tr>
      <w:tr w:rsidR="00CC5A97" w:rsidRPr="00747A9A" w:rsidTr="00731474">
        <w:trPr>
          <w:trHeight w:val="387"/>
        </w:trPr>
        <w:tc>
          <w:tcPr>
            <w:tcW w:w="2665" w:type="dxa"/>
            <w:tcBorders>
              <w:top w:val="single" w:sz="8" w:space="0" w:color="auto"/>
              <w:bottom w:val="single" w:sz="8" w:space="0" w:color="auto"/>
            </w:tcBorders>
          </w:tcPr>
          <w:p w:rsidR="00CC5A97" w:rsidRDefault="00CC5A97" w:rsidP="005F158C">
            <w:pPr>
              <w:bidi/>
              <w:rPr>
                <w:rFonts w:cs="Ali-A-Sahifa Bold"/>
                <w:sz w:val="28"/>
                <w:szCs w:val="28"/>
                <w:rtl/>
                <w:lang w:bidi="ar-IQ"/>
              </w:rPr>
            </w:pPr>
            <w:r>
              <w:rPr>
                <w:rFonts w:cs="Ali-A-Sahifa Bold" w:hint="cs"/>
                <w:sz w:val="28"/>
                <w:szCs w:val="28"/>
                <w:rtl/>
                <w:lang w:bidi="ar-IQ"/>
              </w:rPr>
              <w:t xml:space="preserve">الأسبوع </w:t>
            </w:r>
            <w:r w:rsidR="005F158C">
              <w:rPr>
                <w:rFonts w:cs="Ali-A-Sahifa Bold" w:hint="cs"/>
                <w:sz w:val="28"/>
                <w:szCs w:val="28"/>
                <w:rtl/>
                <w:lang w:bidi="ar-IQ"/>
              </w:rPr>
              <w:t>الحادي عشر</w:t>
            </w:r>
          </w:p>
        </w:tc>
        <w:tc>
          <w:tcPr>
            <w:tcW w:w="6575" w:type="dxa"/>
            <w:gridSpan w:val="2"/>
            <w:tcBorders>
              <w:top w:val="single" w:sz="8" w:space="0" w:color="auto"/>
              <w:bottom w:val="single" w:sz="8" w:space="0" w:color="auto"/>
            </w:tcBorders>
          </w:tcPr>
          <w:p w:rsidR="00CC5A97" w:rsidRDefault="00C073ED" w:rsidP="00CC5A97">
            <w:pPr>
              <w:bidi/>
              <w:rPr>
                <w:rFonts w:cs="Ali-A-Sahifa Bold"/>
                <w:sz w:val="28"/>
                <w:szCs w:val="28"/>
                <w:rtl/>
                <w:lang w:bidi="ar-IQ"/>
              </w:rPr>
            </w:pPr>
            <w:r>
              <w:rPr>
                <w:rFonts w:cs="Ali-A-Sahifa Bold" w:hint="cs"/>
                <w:sz w:val="28"/>
                <w:szCs w:val="28"/>
                <w:rtl/>
                <w:lang w:bidi="ar-IQ"/>
              </w:rPr>
              <w:t>تكملة المسند وأحواله</w:t>
            </w:r>
          </w:p>
        </w:tc>
      </w:tr>
      <w:tr w:rsidR="00CC5A97" w:rsidRPr="00747A9A" w:rsidTr="00731474">
        <w:trPr>
          <w:trHeight w:val="387"/>
        </w:trPr>
        <w:tc>
          <w:tcPr>
            <w:tcW w:w="2665" w:type="dxa"/>
            <w:tcBorders>
              <w:top w:val="single" w:sz="8" w:space="0" w:color="auto"/>
              <w:bottom w:val="single" w:sz="8" w:space="0" w:color="auto"/>
            </w:tcBorders>
          </w:tcPr>
          <w:p w:rsidR="00CC5A97" w:rsidRDefault="00CC5A97" w:rsidP="00C073ED">
            <w:pPr>
              <w:bidi/>
              <w:rPr>
                <w:rFonts w:cs="Ali-A-Sahifa Bold"/>
                <w:sz w:val="28"/>
                <w:szCs w:val="28"/>
                <w:rtl/>
                <w:lang w:bidi="ar-IQ"/>
              </w:rPr>
            </w:pPr>
            <w:r>
              <w:rPr>
                <w:rFonts w:cs="Ali-A-Sahifa Bold" w:hint="cs"/>
                <w:sz w:val="28"/>
                <w:szCs w:val="28"/>
                <w:rtl/>
                <w:lang w:bidi="ar-IQ"/>
              </w:rPr>
              <w:t xml:space="preserve">الأسبوع </w:t>
            </w:r>
            <w:r w:rsidR="00C073ED">
              <w:rPr>
                <w:rFonts w:cs="Ali-A-Sahifa Bold" w:hint="cs"/>
                <w:sz w:val="28"/>
                <w:szCs w:val="28"/>
                <w:rtl/>
                <w:lang w:bidi="ar-IQ"/>
              </w:rPr>
              <w:t>الثاني عشر</w:t>
            </w:r>
          </w:p>
        </w:tc>
        <w:tc>
          <w:tcPr>
            <w:tcW w:w="6575" w:type="dxa"/>
            <w:gridSpan w:val="2"/>
            <w:tcBorders>
              <w:top w:val="single" w:sz="8" w:space="0" w:color="auto"/>
              <w:bottom w:val="single" w:sz="8" w:space="0" w:color="auto"/>
            </w:tcBorders>
          </w:tcPr>
          <w:p w:rsidR="00CC5A97" w:rsidRDefault="00C073ED" w:rsidP="00731474">
            <w:pPr>
              <w:bidi/>
              <w:rPr>
                <w:rFonts w:cs="Ali-A-Sahifa Bold"/>
                <w:sz w:val="28"/>
                <w:szCs w:val="28"/>
                <w:rtl/>
                <w:lang w:bidi="ar-IQ"/>
              </w:rPr>
            </w:pPr>
            <w:r>
              <w:rPr>
                <w:rFonts w:cs="Ali-A-Sahifa Bold" w:hint="cs"/>
                <w:sz w:val="28"/>
                <w:szCs w:val="28"/>
                <w:rtl/>
                <w:lang w:bidi="ar-IQ"/>
              </w:rPr>
              <w:t>القصر: تعريفه وطرقه وتقسيماته</w:t>
            </w:r>
          </w:p>
        </w:tc>
      </w:tr>
      <w:tr w:rsidR="00CC5A97" w:rsidRPr="00747A9A" w:rsidTr="00731474">
        <w:trPr>
          <w:trHeight w:val="732"/>
        </w:trPr>
        <w:tc>
          <w:tcPr>
            <w:tcW w:w="9240" w:type="dxa"/>
            <w:gridSpan w:val="3"/>
          </w:tcPr>
          <w:p w:rsidR="00CC5A97" w:rsidRPr="00EC388C" w:rsidRDefault="00CC5A97" w:rsidP="00700C17">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KW"/>
              </w:rPr>
              <w:t xml:space="preserve">١٩. </w:t>
            </w:r>
            <w:r w:rsidRPr="00EC388C">
              <w:rPr>
                <w:rFonts w:asciiTheme="majorBidi" w:hAnsiTheme="majorBidi" w:cstheme="majorBidi"/>
                <w:b/>
                <w:bCs/>
                <w:sz w:val="24"/>
                <w:szCs w:val="24"/>
                <w:rtl/>
                <w:lang w:bidi="ar-IQ"/>
              </w:rPr>
              <w:t>الاختبارات</w:t>
            </w:r>
          </w:p>
          <w:p w:rsidR="00CC5A97" w:rsidRDefault="00CC5A97" w:rsidP="00E20E59">
            <w:pPr>
              <w:bidi/>
              <w:spacing w:after="0" w:line="240" w:lineRule="auto"/>
              <w:rPr>
                <w:rFonts w:asciiTheme="majorBidi" w:hAnsiTheme="majorBidi" w:cstheme="majorBidi"/>
                <w:sz w:val="24"/>
                <w:szCs w:val="24"/>
                <w:rtl/>
                <w:lang w:bidi="ar-IQ"/>
              </w:rPr>
            </w:pPr>
            <w:r w:rsidRPr="00EC388C">
              <w:rPr>
                <w:rFonts w:asciiTheme="majorBidi" w:hAnsiTheme="majorBidi" w:cstheme="majorBidi"/>
                <w:b/>
                <w:bCs/>
                <w:sz w:val="24"/>
                <w:szCs w:val="24"/>
                <w:rtl/>
                <w:lang w:bidi="ar-IQ"/>
              </w:rPr>
              <w:t xml:space="preserve">١. انشائي: </w:t>
            </w:r>
            <w:r w:rsidRPr="00EC388C">
              <w:rPr>
                <w:rFonts w:asciiTheme="majorBidi" w:hAnsiTheme="majorBidi" w:cstheme="majorBidi"/>
                <w:sz w:val="24"/>
                <w:szCs w:val="24"/>
                <w:rtl/>
                <w:lang w:bidi="ar-IQ"/>
              </w:rPr>
              <w:t>في هذا النوع من الاختبارت تبدأ الاسئلة بعبارات كـ: وضح كيف، ماهي اسباب ...؟ لماذا ...؟ كيف...؟ مع ذكر الاجوبة النموذجية للاسئلة. يجب ذكر امثلة.</w:t>
            </w:r>
          </w:p>
          <w:p w:rsidR="00CC5A97" w:rsidRDefault="00CC5A97" w:rsidP="001A6A78">
            <w:pPr>
              <w:bidi/>
              <w:spacing w:after="0" w:line="240" w:lineRule="auto"/>
              <w:rPr>
                <w:rFonts w:asciiTheme="majorBidi" w:hAnsiTheme="majorBidi" w:cstheme="majorBidi"/>
                <w:sz w:val="24"/>
                <w:szCs w:val="24"/>
                <w:rtl/>
                <w:lang w:bidi="ar-IQ"/>
              </w:rPr>
            </w:pPr>
            <w:r>
              <w:rPr>
                <w:rFonts w:asciiTheme="majorBidi" w:hAnsiTheme="majorBidi" w:cstheme="majorBidi" w:hint="cs"/>
                <w:sz w:val="24"/>
                <w:szCs w:val="24"/>
                <w:rtl/>
                <w:lang w:bidi="ar-IQ"/>
              </w:rPr>
              <w:lastRenderedPageBreak/>
              <w:t xml:space="preserve">س/ </w:t>
            </w:r>
            <w:r w:rsidR="001A6A78">
              <w:rPr>
                <w:rFonts w:asciiTheme="majorBidi" w:hAnsiTheme="majorBidi" w:cstheme="majorBidi" w:hint="cs"/>
                <w:sz w:val="24"/>
                <w:szCs w:val="24"/>
                <w:rtl/>
                <w:lang w:bidi="ar-IQ"/>
              </w:rPr>
              <w:t>ما الفرق بين التمني والترجي</w:t>
            </w:r>
            <w:r w:rsidR="00F5634F">
              <w:rPr>
                <w:rFonts w:asciiTheme="majorBidi" w:hAnsiTheme="majorBidi" w:cstheme="majorBidi" w:hint="cs"/>
                <w:sz w:val="24"/>
                <w:szCs w:val="24"/>
                <w:rtl/>
                <w:lang w:bidi="ar-IQ"/>
              </w:rPr>
              <w:t>؟</w:t>
            </w:r>
            <w:r>
              <w:rPr>
                <w:rFonts w:asciiTheme="majorBidi" w:hAnsiTheme="majorBidi" w:cstheme="majorBidi" w:hint="cs"/>
                <w:sz w:val="24"/>
                <w:szCs w:val="24"/>
                <w:rtl/>
                <w:lang w:bidi="ar-IQ"/>
              </w:rPr>
              <w:t>.</w:t>
            </w:r>
          </w:p>
          <w:p w:rsidR="00CC5A97" w:rsidRPr="00EC388C" w:rsidRDefault="00CC5A97" w:rsidP="00F5634F">
            <w:pPr>
              <w:bidi/>
              <w:spacing w:after="0" w:line="240" w:lineRule="auto"/>
              <w:rPr>
                <w:rFonts w:asciiTheme="majorBidi" w:hAnsiTheme="majorBidi" w:cstheme="majorBidi"/>
                <w:sz w:val="24"/>
                <w:szCs w:val="24"/>
                <w:rtl/>
                <w:lang w:bidi="ar-IQ"/>
              </w:rPr>
            </w:pPr>
            <w:r>
              <w:rPr>
                <w:rFonts w:asciiTheme="majorBidi" w:hAnsiTheme="majorBidi" w:cstheme="majorBidi" w:hint="cs"/>
                <w:sz w:val="24"/>
                <w:szCs w:val="24"/>
                <w:rtl/>
                <w:lang w:bidi="ar-IQ"/>
              </w:rPr>
              <w:t xml:space="preserve">ج/ يرى معظم الدارسين أن هناك </w:t>
            </w:r>
            <w:r w:rsidR="00F5634F">
              <w:rPr>
                <w:rFonts w:asciiTheme="majorBidi" w:hAnsiTheme="majorBidi" w:cstheme="majorBidi" w:hint="cs"/>
                <w:sz w:val="24"/>
                <w:szCs w:val="24"/>
                <w:rtl/>
                <w:lang w:bidi="ar-IQ"/>
              </w:rPr>
              <w:t>فرقا بين التمني والترجي، حيث أن أغلب استخدامات التمني تكون في أمور مستحيلة الوقوع، كقوله تعالى حكاية عن الكافر يوم القيامة وهو متحسر على حاله [ويقول الكافر يا ليتني كنت ترابا] بينما يلحظ استخدام الترجي في أمور يمكن تحققها كما في قوله تعالى: [عسى ربكم أن يرحكم]</w:t>
            </w:r>
            <w:r>
              <w:rPr>
                <w:rFonts w:asciiTheme="majorBidi" w:hAnsiTheme="majorBidi" w:cstheme="majorBidi" w:hint="cs"/>
                <w:sz w:val="24"/>
                <w:szCs w:val="24"/>
                <w:rtl/>
                <w:lang w:bidi="ar-IQ"/>
              </w:rPr>
              <w:t>.</w:t>
            </w:r>
          </w:p>
          <w:p w:rsidR="00CC5A97" w:rsidRDefault="00CC5A97" w:rsidP="005E25AC">
            <w:pPr>
              <w:bidi/>
              <w:spacing w:after="0" w:line="240" w:lineRule="auto"/>
              <w:rPr>
                <w:rFonts w:asciiTheme="majorBidi" w:hAnsiTheme="majorBidi" w:cstheme="majorBidi"/>
                <w:sz w:val="24"/>
                <w:szCs w:val="24"/>
                <w:rtl/>
                <w:lang w:bidi="ar-IQ"/>
              </w:rPr>
            </w:pPr>
            <w:r w:rsidRPr="00EC388C">
              <w:rPr>
                <w:rFonts w:asciiTheme="majorBidi" w:hAnsiTheme="majorBidi" w:cstheme="majorBidi"/>
                <w:b/>
                <w:bCs/>
                <w:sz w:val="24"/>
                <w:szCs w:val="24"/>
                <w:rtl/>
                <w:lang w:bidi="ar-IQ"/>
              </w:rPr>
              <w:t xml:space="preserve">٢. صح أو خطأ: </w:t>
            </w:r>
            <w:r w:rsidRPr="00EC388C">
              <w:rPr>
                <w:rFonts w:asciiTheme="majorBidi" w:hAnsiTheme="majorBidi" w:cstheme="majorBidi"/>
                <w:sz w:val="24"/>
                <w:szCs w:val="24"/>
                <w:rtl/>
                <w:lang w:bidi="ar-IQ"/>
              </w:rPr>
              <w:t>في هذا النوع من الاختبارات يتم ذكر جمل قصيرة بخصوص موضوع ما ويحدد الطلاب صحة أو خطأ هذه الجمل. يجب ذكر امثلة.</w:t>
            </w:r>
          </w:p>
          <w:p w:rsidR="00CC5A97" w:rsidRPr="00EC388C" w:rsidRDefault="004336F1" w:rsidP="0097664B">
            <w:pPr>
              <w:bidi/>
              <w:spacing w:after="0" w:line="240" w:lineRule="auto"/>
              <w:rPr>
                <w:rFonts w:asciiTheme="majorBidi" w:hAnsiTheme="majorBidi" w:cstheme="majorBidi"/>
                <w:sz w:val="24"/>
                <w:szCs w:val="24"/>
                <w:rtl/>
                <w:lang w:bidi="ar-IQ"/>
              </w:rPr>
            </w:pPr>
            <w:r>
              <w:rPr>
                <w:rFonts w:asciiTheme="majorBidi" w:hAnsiTheme="majorBidi" w:cstheme="majorBidi"/>
                <w:b/>
                <w:bCs/>
                <w:noProof/>
                <w:sz w:val="24"/>
                <w:szCs w:val="24"/>
                <w:rtl/>
                <w:lang w:eastAsia="en-GB"/>
              </w:rPr>
              <mc:AlternateContent>
                <mc:Choice Requires="wps">
                  <w:drawing>
                    <wp:anchor distT="0" distB="0" distL="114300" distR="114300" simplePos="0" relativeHeight="251668480" behindDoc="0" locked="0" layoutInCell="1" allowOverlap="1" wp14:anchorId="28190F3B" wp14:editId="646A2565">
                      <wp:simplePos x="0" y="0"/>
                      <wp:positionH relativeFrom="column">
                        <wp:posOffset>5038090</wp:posOffset>
                      </wp:positionH>
                      <wp:positionV relativeFrom="paragraph">
                        <wp:posOffset>30480</wp:posOffset>
                      </wp:positionV>
                      <wp:extent cx="95250" cy="108585"/>
                      <wp:effectExtent l="8890" t="11430" r="10160" b="13335"/>
                      <wp:wrapNone/>
                      <wp:docPr id="1"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108585"/>
                              </a:xfrm>
                              <a:custGeom>
                                <a:avLst/>
                                <a:gdLst>
                                  <a:gd name="T0" fmla="*/ 0 w 150"/>
                                  <a:gd name="T1" fmla="*/ 123 h 171"/>
                                  <a:gd name="T2" fmla="*/ 48 w 150"/>
                                  <a:gd name="T3" fmla="*/ 150 h 171"/>
                                  <a:gd name="T4" fmla="*/ 150 w 150"/>
                                  <a:gd name="T5" fmla="*/ 0 h 171"/>
                                </a:gdLst>
                                <a:ahLst/>
                                <a:cxnLst>
                                  <a:cxn ang="0">
                                    <a:pos x="T0" y="T1"/>
                                  </a:cxn>
                                  <a:cxn ang="0">
                                    <a:pos x="T2" y="T3"/>
                                  </a:cxn>
                                  <a:cxn ang="0">
                                    <a:pos x="T4" y="T5"/>
                                  </a:cxn>
                                </a:cxnLst>
                                <a:rect l="0" t="0" r="r" b="b"/>
                                <a:pathLst>
                                  <a:path w="150" h="171">
                                    <a:moveTo>
                                      <a:pt x="0" y="123"/>
                                    </a:moveTo>
                                    <a:cubicBezTo>
                                      <a:pt x="11" y="147"/>
                                      <a:pt x="23" y="171"/>
                                      <a:pt x="48" y="150"/>
                                    </a:cubicBezTo>
                                    <a:cubicBezTo>
                                      <a:pt x="73" y="129"/>
                                      <a:pt x="134" y="24"/>
                                      <a:pt x="150" y="0"/>
                                    </a:cubicBez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0" o:spid="_x0000_s1026" style="position:absolute;margin-left:396.7pt;margin-top:2.4pt;width:7.5pt;height:8.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0,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" path="m,123v11,24,23,48,48,27c73,129,134,24,150,e" filled="f" strokeweight="1pt">
                      <v:path arrowok="t" o:connecttype="custom" o:connectlocs="0,78105;30480,95250;95250,0" o:connectangles="0,0,0"/>
                    </v:shape>
                  </w:pict>
                </mc:Fallback>
              </mc:AlternateContent>
            </w:r>
            <w:r w:rsidR="00CC5A97">
              <w:rPr>
                <w:rFonts w:asciiTheme="majorBidi" w:hAnsiTheme="majorBidi" w:cstheme="majorBidi" w:hint="cs"/>
                <w:sz w:val="24"/>
                <w:szCs w:val="24"/>
                <w:rtl/>
                <w:lang w:bidi="ar-IQ"/>
              </w:rPr>
              <w:t>ضع علامة (  ) أمام الجمل الصحيحة وعلامة (</w:t>
            </w:r>
            <w:r w:rsidR="00CC5A97" w:rsidRPr="009B2D62">
              <w:rPr>
                <w:rFonts w:asciiTheme="majorBidi" w:hAnsiTheme="majorBidi" w:cstheme="majorBidi" w:hint="cs"/>
                <w:b/>
                <w:bCs/>
                <w:sz w:val="24"/>
                <w:szCs w:val="24"/>
                <w:rtl/>
                <w:lang w:bidi="ar-IQ"/>
              </w:rPr>
              <w:t>×</w:t>
            </w:r>
            <w:r w:rsidR="00CC5A97">
              <w:rPr>
                <w:rFonts w:asciiTheme="majorBidi" w:hAnsiTheme="majorBidi" w:cstheme="majorBidi" w:hint="cs"/>
                <w:sz w:val="24"/>
                <w:szCs w:val="24"/>
                <w:rtl/>
                <w:lang w:bidi="ar-IQ"/>
              </w:rPr>
              <w:t>) أمام الجمل الخاطئة مما يلي:</w:t>
            </w:r>
          </w:p>
          <w:p w:rsidR="00CC5A97" w:rsidRDefault="00CC5A97" w:rsidP="00F5634F">
            <w:pPr>
              <w:bidi/>
              <w:spacing w:after="0" w:line="240" w:lineRule="auto"/>
              <w:rPr>
                <w:rFonts w:asciiTheme="majorBidi" w:hAnsiTheme="majorBidi" w:cstheme="majorBidi"/>
                <w:sz w:val="24"/>
                <w:szCs w:val="24"/>
                <w:rtl/>
                <w:lang w:bidi="ar-IQ"/>
              </w:rPr>
            </w:pPr>
            <w:r>
              <w:rPr>
                <w:rFonts w:asciiTheme="majorBidi" w:hAnsiTheme="majorBidi" w:cstheme="majorBidi" w:hint="cs"/>
                <w:sz w:val="24"/>
                <w:szCs w:val="24"/>
                <w:rtl/>
                <w:lang w:bidi="ar-IQ"/>
              </w:rPr>
              <w:t xml:space="preserve">1- </w:t>
            </w:r>
            <w:r w:rsidR="00F5634F">
              <w:rPr>
                <w:rFonts w:asciiTheme="majorBidi" w:hAnsiTheme="majorBidi" w:cstheme="majorBidi" w:hint="cs"/>
                <w:sz w:val="24"/>
                <w:szCs w:val="24"/>
                <w:rtl/>
                <w:lang w:bidi="ar-IQ"/>
              </w:rPr>
              <w:t>تنقسم المعاني إلى مسند ومسند إليه</w:t>
            </w:r>
            <w:r>
              <w:rPr>
                <w:rFonts w:asciiTheme="majorBidi" w:hAnsiTheme="majorBidi" w:cstheme="majorBidi" w:hint="cs"/>
                <w:sz w:val="24"/>
                <w:szCs w:val="24"/>
                <w:rtl/>
                <w:lang w:bidi="ar-IQ"/>
              </w:rPr>
              <w:t xml:space="preserve">. </w:t>
            </w:r>
            <m:oMath>
              <m:r>
                <m:rPr>
                  <m:sty m:val="p"/>
                </m:rPr>
                <w:rPr>
                  <w:rFonts w:ascii="Cambria Math" w:hAnsi="Cambria Math" w:cstheme="majorBidi"/>
                  <w:sz w:val="24"/>
                  <w:szCs w:val="24"/>
                  <w:rtl/>
                  <w:lang w:bidi="ar-IQ"/>
                </w:rPr>
                <m:t>√</m:t>
              </m:r>
            </m:oMath>
          </w:p>
          <w:p w:rsidR="00CC5A97" w:rsidRPr="00EC388C" w:rsidRDefault="00CC5A97" w:rsidP="00F5634F">
            <w:pPr>
              <w:bidi/>
              <w:spacing w:after="0" w:line="240" w:lineRule="auto"/>
              <w:rPr>
                <w:rFonts w:asciiTheme="majorBidi" w:hAnsiTheme="majorBidi" w:cstheme="majorBidi"/>
                <w:sz w:val="24"/>
                <w:szCs w:val="24"/>
                <w:rtl/>
                <w:lang w:bidi="ar-IQ"/>
              </w:rPr>
            </w:pPr>
            <w:r>
              <w:rPr>
                <w:rFonts w:asciiTheme="majorBidi" w:hAnsiTheme="majorBidi" w:cstheme="majorBidi" w:hint="cs"/>
                <w:sz w:val="24"/>
                <w:szCs w:val="24"/>
                <w:rtl/>
                <w:lang w:bidi="ar-IQ"/>
              </w:rPr>
              <w:t xml:space="preserve">2- </w:t>
            </w:r>
            <w:r w:rsidR="00F5634F">
              <w:rPr>
                <w:rFonts w:asciiTheme="majorBidi" w:hAnsiTheme="majorBidi" w:cstheme="majorBidi" w:hint="cs"/>
                <w:sz w:val="24"/>
                <w:szCs w:val="24"/>
                <w:rtl/>
                <w:lang w:bidi="ar-IQ"/>
              </w:rPr>
              <w:t>النداء نوع من أنواع الجملة الخبرية</w:t>
            </w:r>
            <w:r>
              <w:rPr>
                <w:rFonts w:asciiTheme="majorBidi" w:hAnsiTheme="majorBidi" w:cstheme="majorBidi" w:hint="cs"/>
                <w:sz w:val="24"/>
                <w:szCs w:val="24"/>
                <w:rtl/>
                <w:lang w:bidi="ar-IQ"/>
              </w:rPr>
              <w:t>. ×</w:t>
            </w:r>
          </w:p>
          <w:p w:rsidR="00CC5A97" w:rsidRDefault="00CC5A97" w:rsidP="001527D7">
            <w:pPr>
              <w:bidi/>
              <w:spacing w:after="0" w:line="240" w:lineRule="auto"/>
              <w:rPr>
                <w:rFonts w:asciiTheme="majorBidi" w:hAnsiTheme="majorBidi" w:cstheme="majorBidi"/>
                <w:sz w:val="24"/>
                <w:szCs w:val="24"/>
                <w:rtl/>
                <w:lang w:val="en-US" w:bidi="ar-IQ"/>
              </w:rPr>
            </w:pPr>
            <w:r w:rsidRPr="00EC388C">
              <w:rPr>
                <w:rFonts w:asciiTheme="majorBidi" w:hAnsiTheme="majorBidi" w:cstheme="majorBidi"/>
                <w:b/>
                <w:bCs/>
                <w:sz w:val="24"/>
                <w:szCs w:val="24"/>
                <w:rtl/>
                <w:lang w:val="en-US" w:bidi="ar-IQ"/>
              </w:rPr>
              <w:t xml:space="preserve">٣. الخيارات المتعدده: </w:t>
            </w:r>
            <w:r w:rsidRPr="00EC388C">
              <w:rPr>
                <w:rFonts w:asciiTheme="majorBidi" w:hAnsiTheme="majorBidi" w:cstheme="majorBidi"/>
                <w:sz w:val="24"/>
                <w:szCs w:val="24"/>
                <w:rtl/>
                <w:lang w:val="en-US" w:bidi="ar-IQ"/>
              </w:rPr>
              <w:t>في هذا النوع من الاختبارات يتم ذكر عدد من العبارات او المفردات بجانب او اسفل جملة معينه ويقوم الطلاب باختيار العبارة الصحيحه. يجب ذكر امثلة.</w:t>
            </w:r>
          </w:p>
          <w:p w:rsidR="00CC5A97" w:rsidRDefault="00F5634F" w:rsidP="00984593">
            <w:pPr>
              <w:bidi/>
              <w:spacing w:after="0" w:line="240" w:lineRule="auto"/>
              <w:rPr>
                <w:rFonts w:asciiTheme="majorBidi" w:hAnsiTheme="majorBidi" w:cstheme="majorBidi"/>
                <w:sz w:val="24"/>
                <w:szCs w:val="24"/>
                <w:rtl/>
                <w:lang w:val="en-US" w:bidi="ar-IQ"/>
              </w:rPr>
            </w:pPr>
            <w:r>
              <w:rPr>
                <w:rFonts w:asciiTheme="majorBidi" w:hAnsiTheme="majorBidi" w:cstheme="majorBidi" w:hint="cs"/>
                <w:sz w:val="24"/>
                <w:szCs w:val="24"/>
                <w:rtl/>
                <w:lang w:val="en-US" w:bidi="ar-IQ"/>
              </w:rPr>
              <w:t>(جاء الطالب) جملة</w:t>
            </w:r>
            <w:r w:rsidR="00CC5A97">
              <w:rPr>
                <w:rFonts w:asciiTheme="majorBidi" w:hAnsiTheme="majorBidi" w:cstheme="majorBidi" w:hint="cs"/>
                <w:sz w:val="24"/>
                <w:szCs w:val="24"/>
                <w:rtl/>
                <w:lang w:val="en-US" w:bidi="ar-IQ"/>
              </w:rPr>
              <w:t>:</w:t>
            </w:r>
          </w:p>
          <w:p w:rsidR="00CC5A97" w:rsidRPr="00EC388C" w:rsidRDefault="00CC5A97" w:rsidP="00F5634F">
            <w:pPr>
              <w:bidi/>
              <w:spacing w:after="0" w:line="240" w:lineRule="auto"/>
              <w:rPr>
                <w:rFonts w:asciiTheme="majorBidi" w:hAnsiTheme="majorBidi" w:cstheme="majorBidi"/>
                <w:sz w:val="24"/>
                <w:szCs w:val="24"/>
                <w:lang w:val="en-US" w:bidi="ar-KW"/>
              </w:rPr>
            </w:pPr>
            <w:r>
              <w:rPr>
                <w:rFonts w:asciiTheme="majorBidi" w:hAnsiTheme="majorBidi" w:cstheme="majorBidi" w:hint="cs"/>
                <w:sz w:val="24"/>
                <w:szCs w:val="24"/>
                <w:rtl/>
                <w:lang w:val="en-US" w:bidi="ar-IQ"/>
              </w:rPr>
              <w:t xml:space="preserve">أ- </w:t>
            </w:r>
            <w:r w:rsidR="00F5634F">
              <w:rPr>
                <w:rFonts w:asciiTheme="majorBidi" w:hAnsiTheme="majorBidi" w:cstheme="majorBidi" w:hint="cs"/>
                <w:sz w:val="24"/>
                <w:szCs w:val="24"/>
                <w:rtl/>
                <w:lang w:val="en-US" w:bidi="ar-IQ"/>
              </w:rPr>
              <w:t>خبرية</w:t>
            </w:r>
            <w:r>
              <w:rPr>
                <w:rFonts w:asciiTheme="majorBidi" w:hAnsiTheme="majorBidi" w:cstheme="majorBidi" w:hint="cs"/>
                <w:sz w:val="24"/>
                <w:szCs w:val="24"/>
                <w:rtl/>
                <w:lang w:val="en-US" w:bidi="ar-IQ"/>
              </w:rPr>
              <w:t xml:space="preserve">           ب- </w:t>
            </w:r>
            <w:r w:rsidR="00F5634F">
              <w:rPr>
                <w:rFonts w:asciiTheme="majorBidi" w:hAnsiTheme="majorBidi" w:cstheme="majorBidi" w:hint="cs"/>
                <w:sz w:val="24"/>
                <w:szCs w:val="24"/>
                <w:rtl/>
                <w:lang w:val="en-US" w:bidi="ar-IQ"/>
              </w:rPr>
              <w:t>إنشائية</w:t>
            </w:r>
            <w:r>
              <w:rPr>
                <w:rFonts w:asciiTheme="majorBidi" w:hAnsiTheme="majorBidi" w:cstheme="majorBidi" w:hint="cs"/>
                <w:sz w:val="24"/>
                <w:szCs w:val="24"/>
                <w:rtl/>
                <w:lang w:val="en-US" w:bidi="ar-IQ"/>
              </w:rPr>
              <w:t xml:space="preserve">     ج- </w:t>
            </w:r>
            <w:r w:rsidR="00F5634F">
              <w:rPr>
                <w:rFonts w:asciiTheme="majorBidi" w:hAnsiTheme="majorBidi" w:cstheme="majorBidi" w:hint="cs"/>
                <w:sz w:val="24"/>
                <w:szCs w:val="24"/>
                <w:rtl/>
                <w:lang w:val="en-US" w:bidi="ar-IQ"/>
              </w:rPr>
              <w:t>غير ذلك</w:t>
            </w:r>
            <w:r>
              <w:rPr>
                <w:rFonts w:asciiTheme="majorBidi" w:hAnsiTheme="majorBidi" w:cstheme="majorBidi" w:hint="cs"/>
                <w:sz w:val="24"/>
                <w:szCs w:val="24"/>
                <w:rtl/>
                <w:lang w:val="en-US" w:bidi="ar-IQ"/>
              </w:rPr>
              <w:t>.</w:t>
            </w:r>
          </w:p>
        </w:tc>
      </w:tr>
      <w:tr w:rsidR="00CC5A97" w:rsidRPr="00747A9A" w:rsidTr="00731474">
        <w:trPr>
          <w:trHeight w:val="732"/>
        </w:trPr>
        <w:tc>
          <w:tcPr>
            <w:tcW w:w="9240" w:type="dxa"/>
            <w:gridSpan w:val="3"/>
          </w:tcPr>
          <w:p w:rsidR="00CC5A97" w:rsidRPr="00EC388C" w:rsidRDefault="00CC5A97" w:rsidP="00DC7E6B">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lastRenderedPageBreak/>
              <w:t>٢١. مراجعة الكراسة من قبل النظراء</w:t>
            </w:r>
          </w:p>
          <w:p w:rsidR="00CC5A97" w:rsidRPr="00EC388C" w:rsidRDefault="00CC5A97" w:rsidP="00DC7E6B">
            <w:pPr>
              <w:bidi/>
              <w:spacing w:after="0" w:line="240" w:lineRule="auto"/>
              <w:rPr>
                <w:rFonts w:asciiTheme="majorBidi" w:hAnsiTheme="majorBidi" w:cstheme="majorBidi"/>
                <w:sz w:val="24"/>
                <w:szCs w:val="24"/>
                <w:rtl/>
                <w:lang w:bidi="ar-IQ"/>
              </w:rPr>
            </w:pPr>
            <w:r w:rsidRPr="00EC388C">
              <w:rPr>
                <w:rFonts w:asciiTheme="majorBidi" w:hAnsiTheme="majorBidi" w:cstheme="majorBidi"/>
                <w:sz w:val="24"/>
                <w:szCs w:val="24"/>
                <w:rtl/>
                <w:lang w:bidi="ar-IQ"/>
              </w:rPr>
              <w:t xml:space="preserve">يجب مراجعة كراسة المادة وتوقيعها من قبل نظير للتدريسي صاحب الكراسة. على النظير ان يوافق على محتوى الكراسة من خلال كتابة بضعة جمل في هذه الفقرة. </w:t>
            </w:r>
          </w:p>
          <w:p w:rsidR="00CC5A97" w:rsidRPr="00EC388C" w:rsidRDefault="00CC5A97" w:rsidP="0018260C">
            <w:pPr>
              <w:bidi/>
              <w:spacing w:after="0" w:line="240" w:lineRule="auto"/>
              <w:rPr>
                <w:rFonts w:asciiTheme="majorBidi" w:hAnsiTheme="majorBidi" w:cstheme="majorBidi"/>
                <w:b/>
                <w:bCs/>
                <w:sz w:val="28"/>
                <w:szCs w:val="28"/>
                <w:lang w:bidi="ar-KW"/>
              </w:rPr>
            </w:pPr>
            <w:r w:rsidRPr="00EC388C">
              <w:rPr>
                <w:rFonts w:asciiTheme="majorBidi" w:hAnsiTheme="majorBidi" w:cstheme="majorBidi"/>
                <w:sz w:val="24"/>
                <w:szCs w:val="24"/>
                <w:rtl/>
                <w:lang w:bidi="ar-IQ"/>
              </w:rPr>
              <w:t>(</w:t>
            </w:r>
            <w:r w:rsidR="00136C70">
              <w:rPr>
                <w:rFonts w:asciiTheme="majorBidi" w:hAnsiTheme="majorBidi" w:cstheme="majorBidi"/>
                <w:sz w:val="24"/>
                <w:szCs w:val="24"/>
                <w:rtl/>
                <w:lang w:bidi="ar-IQ"/>
              </w:rPr>
              <w:t>النظير هو شخص لديه معلومات كافي</w:t>
            </w:r>
            <w:r w:rsidR="00136C70">
              <w:rPr>
                <w:rFonts w:asciiTheme="majorBidi" w:hAnsiTheme="majorBidi" w:cstheme="majorBidi" w:hint="cs"/>
                <w:sz w:val="24"/>
                <w:szCs w:val="24"/>
                <w:rtl/>
                <w:lang w:bidi="ar-IQ"/>
              </w:rPr>
              <w:t>ة</w:t>
            </w:r>
            <w:bookmarkStart w:id="0" w:name="_GoBack"/>
            <w:bookmarkEnd w:id="0"/>
            <w:r w:rsidRPr="00EC388C">
              <w:rPr>
                <w:rFonts w:asciiTheme="majorBidi" w:hAnsiTheme="majorBidi" w:cstheme="majorBidi"/>
                <w:sz w:val="24"/>
                <w:szCs w:val="24"/>
                <w:rtl/>
                <w:lang w:bidi="ar-IQ"/>
              </w:rPr>
              <w:t xml:space="preserve"> عن الموضوع الذي تدرسه ويجب ان يكون بمرتبة الاستاذ او الاستاذ مساعد او مدرس او خبير في المجال التخصصي للمادة). </w:t>
            </w:r>
          </w:p>
          <w:p w:rsidR="00CC5A97" w:rsidRPr="00EC388C" w:rsidRDefault="00CC5A97" w:rsidP="00961D90">
            <w:pPr>
              <w:spacing w:after="0" w:line="240" w:lineRule="auto"/>
              <w:jc w:val="right"/>
              <w:rPr>
                <w:rFonts w:asciiTheme="majorBidi" w:hAnsiTheme="majorBidi" w:cstheme="majorBidi"/>
                <w:sz w:val="24"/>
                <w:szCs w:val="24"/>
                <w:rtl/>
                <w:lang w:val="en-US" w:bidi="ar-KW"/>
              </w:rPr>
            </w:pPr>
            <w:r w:rsidRPr="00EC388C">
              <w:rPr>
                <w:rFonts w:asciiTheme="majorBidi" w:hAnsiTheme="majorBidi" w:cstheme="majorBidi"/>
                <w:sz w:val="24"/>
                <w:szCs w:val="24"/>
                <w:rtl/>
                <w:lang w:val="en-US" w:bidi="ar-KW"/>
              </w:rPr>
              <w:t xml:space="preserve"> </w:t>
            </w:r>
          </w:p>
        </w:tc>
      </w:tr>
    </w:tbl>
    <w:p w:rsidR="008D46A4" w:rsidRPr="007C6767" w:rsidRDefault="008D46A4" w:rsidP="008D46A4">
      <w:pPr>
        <w:rPr>
          <w:sz w:val="18"/>
          <w:szCs w:val="18"/>
        </w:rPr>
      </w:pPr>
      <w:r>
        <w:rPr>
          <w:sz w:val="28"/>
          <w:szCs w:val="28"/>
        </w:rPr>
        <w:br/>
      </w:r>
    </w:p>
    <w:p w:rsidR="00E95307" w:rsidRPr="008D46A4" w:rsidRDefault="00961D90" w:rsidP="008D46A4">
      <w:pPr>
        <w:rPr>
          <w:lang w:val="en-US" w:bidi="ar-KW"/>
        </w:rPr>
      </w:pPr>
      <w:r>
        <w:rPr>
          <w:rFonts w:hint="cs"/>
          <w:rtl/>
          <w:lang w:val="en-US" w:bidi="ar-KW"/>
        </w:rPr>
        <w:t xml:space="preserve"> </w:t>
      </w:r>
    </w:p>
    <w:sectPr w:rsidR="00E95307" w:rsidRPr="008D46A4" w:rsidSect="00FA50ED">
      <w:headerReference w:type="default" r:id="rId9"/>
      <w:footerReference w:type="default" r:id="rId10"/>
      <w:pgSz w:w="12240" w:h="15840"/>
      <w:pgMar w:top="709" w:right="1800" w:bottom="1701"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7F4F" w:rsidRDefault="00817F4F" w:rsidP="00483DD0">
      <w:pPr>
        <w:spacing w:after="0" w:line="240" w:lineRule="auto"/>
      </w:pPr>
      <w:r>
        <w:separator/>
      </w:r>
    </w:p>
  </w:endnote>
  <w:endnote w:type="continuationSeparator" w:id="0">
    <w:p w:rsidR="00817F4F" w:rsidRDefault="00817F4F"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i-A-Sahifa Bold">
    <w:panose1 w:val="00000000000000000000"/>
    <w:charset w:val="B2"/>
    <w:family w:val="auto"/>
    <w:pitch w:val="variable"/>
    <w:sig w:usb0="00002001" w:usb1="00000000" w:usb2="00000000" w:usb3="00000000" w:csb0="00000040"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Ali-A-Alwand">
    <w:panose1 w:val="00000000000000000000"/>
    <w:charset w:val="B2"/>
    <w:family w:val="auto"/>
    <w:pitch w:val="variable"/>
    <w:sig w:usb0="00002001" w:usb1="00000000" w:usb2="00000000" w:usb3="00000000" w:csb0="00000040" w:csb1="00000000"/>
  </w:font>
  <w:font w:name="Ali-A-Khalid">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Pr="00483DD0" w:rsidRDefault="00483DD0" w:rsidP="00211F17">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sidR="00211F17">
      <w:rPr>
        <w:rFonts w:asciiTheme="majorHAnsi" w:eastAsiaTheme="majorEastAsia" w:hAnsiTheme="majorHAnsi" w:cs="Ali-A-Alwand" w:hint="cs"/>
        <w:rtl/>
        <w:lang w:val="en-US" w:bidi="ar-IQ"/>
      </w:rPr>
      <w:t xml:space="preserve">مديرية ضمان الجودة والاعتمادية                     </w:t>
    </w:r>
    <w:r>
      <w:rPr>
        <w:rFonts w:asciiTheme="majorHAnsi" w:eastAsiaTheme="majorEastAsia" w:hAnsiTheme="majorHAnsi" w:cstheme="majorBidi"/>
      </w:rPr>
      <w:ptab w:relativeTo="margin" w:alignment="right" w:leader="none"/>
    </w:r>
  </w:p>
  <w:p w:rsidR="00483DD0" w:rsidRPr="00211F17" w:rsidRDefault="00483DD0">
    <w:pPr>
      <w:pStyle w:val="Footer"/>
      <w:rPr>
        <w:rFonts w:cs="Ali-A-Khali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7F4F" w:rsidRDefault="00817F4F" w:rsidP="00483DD0">
      <w:pPr>
        <w:spacing w:after="0" w:line="240" w:lineRule="auto"/>
      </w:pPr>
      <w:r>
        <w:separator/>
      </w:r>
    </w:p>
  </w:footnote>
  <w:footnote w:type="continuationSeparator" w:id="0">
    <w:p w:rsidR="00817F4F" w:rsidRDefault="00817F4F" w:rsidP="00483D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DD0" w:rsidRPr="00441BF4" w:rsidRDefault="00441BF4"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8F69BA"/>
    <w:multiLevelType w:val="hybridMultilevel"/>
    <w:tmpl w:val="B3344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A30753"/>
    <w:multiLevelType w:val="hybridMultilevel"/>
    <w:tmpl w:val="56C67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2"/>
  </w:num>
  <w:num w:numId="3">
    <w:abstractNumId w:val="1"/>
  </w:num>
  <w:num w:numId="4">
    <w:abstractNumId w:val="9"/>
  </w:num>
  <w:num w:numId="5">
    <w:abstractNumId w:val="11"/>
  </w:num>
  <w:num w:numId="6">
    <w:abstractNumId w:val="6"/>
  </w:num>
  <w:num w:numId="7">
    <w:abstractNumId w:val="4"/>
  </w:num>
  <w:num w:numId="8">
    <w:abstractNumId w:val="7"/>
  </w:num>
  <w:num w:numId="9">
    <w:abstractNumId w:val="2"/>
  </w:num>
  <w:num w:numId="10">
    <w:abstractNumId w:val="8"/>
  </w:num>
  <w:num w:numId="11">
    <w:abstractNumId w:val="5"/>
  </w:num>
  <w:num w:numId="12">
    <w:abstractNumId w:val="1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6A4"/>
    <w:rsid w:val="00001B33"/>
    <w:rsid w:val="00010DF7"/>
    <w:rsid w:val="00015321"/>
    <w:rsid w:val="00015333"/>
    <w:rsid w:val="00043066"/>
    <w:rsid w:val="00044558"/>
    <w:rsid w:val="00053C1C"/>
    <w:rsid w:val="00054FC2"/>
    <w:rsid w:val="000657C8"/>
    <w:rsid w:val="00081E28"/>
    <w:rsid w:val="000A15A3"/>
    <w:rsid w:val="000A293F"/>
    <w:rsid w:val="000D03E0"/>
    <w:rsid w:val="000F2337"/>
    <w:rsid w:val="001149B8"/>
    <w:rsid w:val="001178F4"/>
    <w:rsid w:val="001215D2"/>
    <w:rsid w:val="0013351E"/>
    <w:rsid w:val="00136C70"/>
    <w:rsid w:val="001527D7"/>
    <w:rsid w:val="001647A7"/>
    <w:rsid w:val="0018260C"/>
    <w:rsid w:val="00184E95"/>
    <w:rsid w:val="00192752"/>
    <w:rsid w:val="00196523"/>
    <w:rsid w:val="001A037D"/>
    <w:rsid w:val="001A6A78"/>
    <w:rsid w:val="001B5EBC"/>
    <w:rsid w:val="001C4191"/>
    <w:rsid w:val="001E58CE"/>
    <w:rsid w:val="001F7289"/>
    <w:rsid w:val="00211F17"/>
    <w:rsid w:val="002175E4"/>
    <w:rsid w:val="00232AD2"/>
    <w:rsid w:val="00236016"/>
    <w:rsid w:val="00236387"/>
    <w:rsid w:val="002453BE"/>
    <w:rsid w:val="0025284B"/>
    <w:rsid w:val="00263357"/>
    <w:rsid w:val="00292932"/>
    <w:rsid w:val="002D28E6"/>
    <w:rsid w:val="002F44B8"/>
    <w:rsid w:val="00305BAF"/>
    <w:rsid w:val="00313877"/>
    <w:rsid w:val="00314E4B"/>
    <w:rsid w:val="00321730"/>
    <w:rsid w:val="00355313"/>
    <w:rsid w:val="00362389"/>
    <w:rsid w:val="003F6A58"/>
    <w:rsid w:val="0040102E"/>
    <w:rsid w:val="00433124"/>
    <w:rsid w:val="004336F1"/>
    <w:rsid w:val="00441BF4"/>
    <w:rsid w:val="004701CD"/>
    <w:rsid w:val="00483DD0"/>
    <w:rsid w:val="00496757"/>
    <w:rsid w:val="004A0B36"/>
    <w:rsid w:val="004B0808"/>
    <w:rsid w:val="004C5B56"/>
    <w:rsid w:val="004D421F"/>
    <w:rsid w:val="004F19A4"/>
    <w:rsid w:val="00517B2D"/>
    <w:rsid w:val="0052656D"/>
    <w:rsid w:val="00533ACD"/>
    <w:rsid w:val="00542B94"/>
    <w:rsid w:val="00565F13"/>
    <w:rsid w:val="0057020A"/>
    <w:rsid w:val="00582D81"/>
    <w:rsid w:val="0059508C"/>
    <w:rsid w:val="005A334A"/>
    <w:rsid w:val="005E25AC"/>
    <w:rsid w:val="005F158C"/>
    <w:rsid w:val="00634F2B"/>
    <w:rsid w:val="00635D4F"/>
    <w:rsid w:val="00644F7E"/>
    <w:rsid w:val="00675827"/>
    <w:rsid w:val="006766CD"/>
    <w:rsid w:val="00695467"/>
    <w:rsid w:val="00695D63"/>
    <w:rsid w:val="006A57BA"/>
    <w:rsid w:val="006B5084"/>
    <w:rsid w:val="006C0EF5"/>
    <w:rsid w:val="006C3B09"/>
    <w:rsid w:val="006F6474"/>
    <w:rsid w:val="00700C17"/>
    <w:rsid w:val="00731474"/>
    <w:rsid w:val="00733E1D"/>
    <w:rsid w:val="00744CEC"/>
    <w:rsid w:val="00745A0C"/>
    <w:rsid w:val="00755C87"/>
    <w:rsid w:val="00756916"/>
    <w:rsid w:val="0076403E"/>
    <w:rsid w:val="007A698F"/>
    <w:rsid w:val="007C34B8"/>
    <w:rsid w:val="007C5474"/>
    <w:rsid w:val="007E0182"/>
    <w:rsid w:val="007F0899"/>
    <w:rsid w:val="0080086A"/>
    <w:rsid w:val="008022DB"/>
    <w:rsid w:val="00807092"/>
    <w:rsid w:val="0081786D"/>
    <w:rsid w:val="00817F4F"/>
    <w:rsid w:val="00830EE6"/>
    <w:rsid w:val="0086310E"/>
    <w:rsid w:val="00866BE5"/>
    <w:rsid w:val="0087018F"/>
    <w:rsid w:val="008772A6"/>
    <w:rsid w:val="008C4536"/>
    <w:rsid w:val="008C630A"/>
    <w:rsid w:val="008D0FE6"/>
    <w:rsid w:val="008D2B8C"/>
    <w:rsid w:val="008D46A4"/>
    <w:rsid w:val="008D537E"/>
    <w:rsid w:val="008E0578"/>
    <w:rsid w:val="00905FE2"/>
    <w:rsid w:val="009144A8"/>
    <w:rsid w:val="00934ACB"/>
    <w:rsid w:val="009361E4"/>
    <w:rsid w:val="00953B35"/>
    <w:rsid w:val="00961D90"/>
    <w:rsid w:val="0097664B"/>
    <w:rsid w:val="00984593"/>
    <w:rsid w:val="009B05D4"/>
    <w:rsid w:val="009B5828"/>
    <w:rsid w:val="009C7CEB"/>
    <w:rsid w:val="009E1617"/>
    <w:rsid w:val="009E3A65"/>
    <w:rsid w:val="009E4484"/>
    <w:rsid w:val="009F7BEC"/>
    <w:rsid w:val="00A042DD"/>
    <w:rsid w:val="00A10D85"/>
    <w:rsid w:val="00A151F1"/>
    <w:rsid w:val="00A26A12"/>
    <w:rsid w:val="00A56BFC"/>
    <w:rsid w:val="00A66254"/>
    <w:rsid w:val="00A75F15"/>
    <w:rsid w:val="00A80E63"/>
    <w:rsid w:val="00A84A78"/>
    <w:rsid w:val="00AA4913"/>
    <w:rsid w:val="00AA6785"/>
    <w:rsid w:val="00AB753E"/>
    <w:rsid w:val="00AD68F9"/>
    <w:rsid w:val="00B07BAD"/>
    <w:rsid w:val="00B105FE"/>
    <w:rsid w:val="00B341B9"/>
    <w:rsid w:val="00B42910"/>
    <w:rsid w:val="00B6542D"/>
    <w:rsid w:val="00B716D3"/>
    <w:rsid w:val="00B80097"/>
    <w:rsid w:val="00B916A8"/>
    <w:rsid w:val="00B95797"/>
    <w:rsid w:val="00BC3FCD"/>
    <w:rsid w:val="00BC7B2B"/>
    <w:rsid w:val="00BD4A13"/>
    <w:rsid w:val="00BD6567"/>
    <w:rsid w:val="00C05607"/>
    <w:rsid w:val="00C073ED"/>
    <w:rsid w:val="00C31D20"/>
    <w:rsid w:val="00C3353F"/>
    <w:rsid w:val="00C45D83"/>
    <w:rsid w:val="00C46D58"/>
    <w:rsid w:val="00C525DA"/>
    <w:rsid w:val="00C857AF"/>
    <w:rsid w:val="00CA0D4D"/>
    <w:rsid w:val="00CB455A"/>
    <w:rsid w:val="00CC5A97"/>
    <w:rsid w:val="00CC5CD1"/>
    <w:rsid w:val="00CE1B88"/>
    <w:rsid w:val="00CF5475"/>
    <w:rsid w:val="00D100D6"/>
    <w:rsid w:val="00D1400B"/>
    <w:rsid w:val="00D1431B"/>
    <w:rsid w:val="00D2169A"/>
    <w:rsid w:val="00D24A7D"/>
    <w:rsid w:val="00D30596"/>
    <w:rsid w:val="00D63FE3"/>
    <w:rsid w:val="00D70CC8"/>
    <w:rsid w:val="00D753A4"/>
    <w:rsid w:val="00D921E4"/>
    <w:rsid w:val="00DC7E6B"/>
    <w:rsid w:val="00DD7054"/>
    <w:rsid w:val="00E07FDD"/>
    <w:rsid w:val="00E20E59"/>
    <w:rsid w:val="00E30F73"/>
    <w:rsid w:val="00E32266"/>
    <w:rsid w:val="00E41EFD"/>
    <w:rsid w:val="00E5127B"/>
    <w:rsid w:val="00E61AD2"/>
    <w:rsid w:val="00E70DBB"/>
    <w:rsid w:val="00E777CE"/>
    <w:rsid w:val="00E8166B"/>
    <w:rsid w:val="00E873BC"/>
    <w:rsid w:val="00E95307"/>
    <w:rsid w:val="00EB1AE0"/>
    <w:rsid w:val="00EC286D"/>
    <w:rsid w:val="00EC388C"/>
    <w:rsid w:val="00EC5FA4"/>
    <w:rsid w:val="00ED3387"/>
    <w:rsid w:val="00EE60FC"/>
    <w:rsid w:val="00EE6CDB"/>
    <w:rsid w:val="00EE7060"/>
    <w:rsid w:val="00EF351E"/>
    <w:rsid w:val="00F142F3"/>
    <w:rsid w:val="00F42FF5"/>
    <w:rsid w:val="00F45E29"/>
    <w:rsid w:val="00F5634F"/>
    <w:rsid w:val="00F901E9"/>
    <w:rsid w:val="00FA2B1A"/>
    <w:rsid w:val="00FA32D5"/>
    <w:rsid w:val="00FA50ED"/>
    <w:rsid w:val="00FB7AFF"/>
    <w:rsid w:val="00FD437F"/>
    <w:rsid w:val="00FD624B"/>
    <w:rsid w:val="00FE12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character" w:styleId="PlaceholderText">
    <w:name w:val="Placeholder Text"/>
    <w:basedOn w:val="DefaultParagraphFont"/>
    <w:uiPriority w:val="99"/>
    <w:semiHidden/>
    <w:rsid w:val="00BC3FC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character" w:styleId="PlaceholderText">
    <w:name w:val="Placeholder Text"/>
    <w:basedOn w:val="DefaultParagraphFont"/>
    <w:uiPriority w:val="99"/>
    <w:semiHidden/>
    <w:rsid w:val="00BC3FC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5</Pages>
  <Words>1195</Words>
  <Characters>6814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فراس الصعيو</Company>
  <LinksUpToDate>false</LinksUpToDate>
  <CharactersWithSpaces>7994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sarmad</cp:lastModifiedBy>
  <cp:revision>16</cp:revision>
  <cp:lastPrinted>2015-10-11T06:39:00Z</cp:lastPrinted>
  <dcterms:created xsi:type="dcterms:W3CDTF">2023-01-11T18:14:00Z</dcterms:created>
  <dcterms:modified xsi:type="dcterms:W3CDTF">2023-01-11T20:30:00Z</dcterms:modified>
</cp:coreProperties>
</file>