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092E25" w:rsidRDefault="0080086A" w:rsidP="00002423">
      <w:pPr>
        <w:tabs>
          <w:tab w:val="left" w:pos="1200"/>
        </w:tabs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092E25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092E25" w:rsidRDefault="008D46A4" w:rsidP="00002423">
      <w:pPr>
        <w:tabs>
          <w:tab w:val="left" w:pos="12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</w:pPr>
    </w:p>
    <w:p w:rsidR="008D46A4" w:rsidRPr="00092E25" w:rsidRDefault="00194301" w:rsidP="00002423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ە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ش</w:t>
      </w:r>
      <w:r w:rsidR="005B5FC4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: </w:t>
      </w:r>
      <w:r w:rsidR="00002423">
        <w:rPr>
          <w:rFonts w:asciiTheme="majorBidi" w:hAnsiTheme="majorBidi" w:cs="Ali_K_Samik" w:hint="cs"/>
          <w:sz w:val="24"/>
          <w:szCs w:val="24"/>
          <w:rtl/>
          <w:lang w:bidi="ar-IQ"/>
        </w:rPr>
        <w:t>يارية تيميةكان</w:t>
      </w:r>
    </w:p>
    <w:p w:rsidR="00194301" w:rsidRPr="00092E25" w:rsidRDefault="003C0EC5" w:rsidP="00D34CB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ك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ۆ</w:t>
      </w:r>
      <w:r w:rsidR="00BD2C4A"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ل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ێژ</w:t>
      </w:r>
      <w:r w:rsidR="0000242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5B5FC4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5B5FC4" w:rsidRPr="00092E25">
        <w:rPr>
          <w:rFonts w:asciiTheme="majorBidi" w:hAnsiTheme="majorBidi" w:cs="Ali_K_Samik" w:hint="cs"/>
          <w:sz w:val="24"/>
          <w:szCs w:val="24"/>
          <w:rtl/>
          <w:lang w:bidi="ar-IQ"/>
        </w:rPr>
        <w:t>ثةروةردة</w:t>
      </w:r>
      <w:r w:rsidR="00A9699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ى</w:t>
      </w:r>
      <w:r w:rsidR="00002423">
        <w:rPr>
          <w:rFonts w:asciiTheme="majorBidi" w:hAnsiTheme="majorBidi" w:cs="Ali_K_Samik" w:hint="cs"/>
          <w:sz w:val="24"/>
          <w:szCs w:val="24"/>
          <w:rtl/>
          <w:lang w:bidi="ar-IQ"/>
        </w:rPr>
        <w:t xml:space="preserve"> </w:t>
      </w:r>
      <w:r w:rsidR="00D34CB0">
        <w:rPr>
          <w:rFonts w:asciiTheme="majorBidi" w:hAnsiTheme="majorBidi" w:cs="Ali_K_Samik" w:hint="cs"/>
          <w:sz w:val="24"/>
          <w:szCs w:val="24"/>
          <w:rtl/>
          <w:lang w:bidi="ar-IQ"/>
        </w:rPr>
        <w:t>جةستةيي وزانستة وةرزشيةكان</w:t>
      </w:r>
    </w:p>
    <w:p w:rsidR="00194301" w:rsidRPr="00092E25" w:rsidRDefault="00194301" w:rsidP="000868D4">
      <w:pPr>
        <w:tabs>
          <w:tab w:val="left" w:pos="1200"/>
        </w:tabs>
        <w:bidi/>
        <w:spacing w:after="0" w:line="240" w:lineRule="auto"/>
        <w:rPr>
          <w:rFonts w:asciiTheme="majorBidi" w:hAnsiTheme="majorBidi" w:cs="Ali_K_Samik"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زانك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ۆ</w:t>
      </w:r>
      <w:r w:rsidR="0000242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5B5FC4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0868D4">
        <w:rPr>
          <w:rFonts w:asciiTheme="majorBidi" w:hAnsiTheme="majorBidi" w:cs="Ali_K_Samik" w:hint="cs"/>
          <w:sz w:val="24"/>
          <w:szCs w:val="24"/>
          <w:rtl/>
          <w:lang w:bidi="ar-IQ"/>
        </w:rPr>
        <w:t>صلاح الدين</w:t>
      </w:r>
      <w:r w:rsidR="005B5FC4" w:rsidRPr="00092E25">
        <w:rPr>
          <w:rFonts w:asciiTheme="majorBidi" w:hAnsiTheme="majorBidi" w:cs="Ali_K_Samik" w:hint="cs"/>
          <w:sz w:val="24"/>
          <w:szCs w:val="24"/>
          <w:rtl/>
          <w:lang w:bidi="ar-IQ"/>
        </w:rPr>
        <w:t xml:space="preserve"> - هةوليَر</w:t>
      </w:r>
    </w:p>
    <w:p w:rsidR="003C0EC5" w:rsidRPr="00092E25" w:rsidRDefault="003C0EC5" w:rsidP="00B755E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باب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ە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ت </w:t>
      </w:r>
      <w:r w:rsidR="005B5FC4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: </w:t>
      </w:r>
      <w:r w:rsidR="00B755E0">
        <w:rPr>
          <w:rFonts w:asciiTheme="majorBidi" w:hAnsiTheme="majorBidi" w:cs="Ali_K_Samik" w:hint="cs"/>
          <w:sz w:val="24"/>
          <w:szCs w:val="24"/>
          <w:rtl/>
          <w:lang w:bidi="ar-IQ"/>
        </w:rPr>
        <w:t>تؤثى سةبةتة</w:t>
      </w:r>
    </w:p>
    <w:p w:rsidR="003C0EC5" w:rsidRPr="00D34CB0" w:rsidRDefault="00BD2C4A" w:rsidP="00B755E0">
      <w:pPr>
        <w:tabs>
          <w:tab w:val="left" w:pos="1200"/>
        </w:tabs>
        <w:bidi/>
        <w:spacing w:after="0" w:line="240" w:lineRule="auto"/>
        <w:rPr>
          <w:rFonts w:asciiTheme="majorBidi" w:hAnsiTheme="majorBidi" w:cs="Ali_K_Samik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پەرتووکی کۆرس</w:t>
      </w:r>
      <w:r w:rsidR="003C0EC5"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– (</w:t>
      </w:r>
      <w:r w:rsidR="00D34CB0" w:rsidRPr="00D34CB0">
        <w:rPr>
          <w:rFonts w:asciiTheme="majorBidi" w:hAnsiTheme="majorBidi" w:cs="Ali_K_Samik" w:hint="cs"/>
          <w:sz w:val="24"/>
          <w:szCs w:val="24"/>
          <w:rtl/>
          <w:lang w:bidi="ar-IQ"/>
        </w:rPr>
        <w:t xml:space="preserve">قؤناغى </w:t>
      </w:r>
      <w:r w:rsidR="00B755E0">
        <w:rPr>
          <w:rFonts w:asciiTheme="majorBidi" w:hAnsiTheme="majorBidi" w:cs="Ali_K_Samik" w:hint="cs"/>
          <w:sz w:val="24"/>
          <w:szCs w:val="24"/>
          <w:rtl/>
          <w:lang w:bidi="ar-IQ"/>
        </w:rPr>
        <w:t>سيَيةم</w:t>
      </w:r>
      <w:r w:rsidR="00D34CB0" w:rsidRPr="00D34CB0">
        <w:rPr>
          <w:rFonts w:asciiTheme="majorBidi" w:hAnsiTheme="majorBidi" w:cs="Ali_K_Samik" w:hint="cs"/>
          <w:sz w:val="24"/>
          <w:szCs w:val="24"/>
          <w:rtl/>
          <w:lang w:bidi="ar-IQ"/>
        </w:rPr>
        <w:t>)</w:t>
      </w:r>
    </w:p>
    <w:p w:rsidR="003C0EC5" w:rsidRPr="00092E25" w:rsidRDefault="003C0EC5" w:rsidP="00D34CB0">
      <w:pPr>
        <w:tabs>
          <w:tab w:val="left" w:pos="1200"/>
        </w:tabs>
        <w:bidi/>
        <w:spacing w:after="0" w:line="240" w:lineRule="auto"/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ناو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ى</w:t>
      </w:r>
      <w:r w:rsidR="00BD2C4A"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مام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ۆ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ستا </w:t>
      </w:r>
      <w:r w:rsidR="005B5FC4" w:rsidRPr="00092E25">
        <w:rPr>
          <w:rFonts w:asciiTheme="majorBidi" w:hAnsiTheme="majorBidi" w:cs="Ali_K_Samik" w:hint="cs"/>
          <w:sz w:val="24"/>
          <w:szCs w:val="24"/>
          <w:rtl/>
          <w:lang w:bidi="ar-IQ"/>
        </w:rPr>
        <w:t xml:space="preserve">: </w:t>
      </w:r>
      <w:r w:rsidR="00D34CB0">
        <w:rPr>
          <w:rFonts w:asciiTheme="minorBidi" w:hAnsiTheme="minorBidi" w:cs="Ali_K_Samik" w:hint="cs"/>
          <w:sz w:val="24"/>
          <w:szCs w:val="24"/>
          <w:rtl/>
          <w:lang w:bidi="ar-IQ"/>
        </w:rPr>
        <w:t>ثرؤفيسؤرى ياريدةدةر</w:t>
      </w:r>
      <w:r w:rsidR="00A909FF" w:rsidRPr="00092E25">
        <w:rPr>
          <w:rFonts w:asciiTheme="minorBidi" w:hAnsiTheme="minorBidi" w:cstheme="minorBidi"/>
          <w:sz w:val="24"/>
          <w:szCs w:val="24"/>
          <w:rtl/>
          <w:lang w:bidi="ar-IQ"/>
        </w:rPr>
        <w:t xml:space="preserve"> </w:t>
      </w:r>
      <w:r w:rsidR="00A909FF" w:rsidRPr="00092E25">
        <w:rPr>
          <w:rFonts w:asciiTheme="minorBidi" w:hAnsiTheme="minorBidi" w:cs="Ali_K_Samik" w:hint="cs"/>
          <w:sz w:val="24"/>
          <w:szCs w:val="24"/>
          <w:rtl/>
          <w:lang w:bidi="ar-IQ"/>
        </w:rPr>
        <w:t xml:space="preserve">دكتؤر </w:t>
      </w:r>
      <w:r w:rsidR="00A909FF" w:rsidRPr="00092E25">
        <w:rPr>
          <w:rFonts w:asciiTheme="minorBidi" w:hAnsiTheme="minorBidi" w:cs="Ali_K_Samik"/>
          <w:sz w:val="24"/>
          <w:szCs w:val="24"/>
          <w:rtl/>
          <w:lang w:bidi="ar-IQ"/>
        </w:rPr>
        <w:t xml:space="preserve"> تحسين على اسماعيل</w:t>
      </w:r>
      <w:r w:rsidR="00487D69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+م.د رضوان حميد جميل</w:t>
      </w:r>
    </w:p>
    <w:p w:rsidR="003C0EC5" w:rsidRPr="00092E25" w:rsidRDefault="00BD2C4A" w:rsidP="00D34CB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سا</w:t>
      </w:r>
      <w:r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ڵى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خو</w:t>
      </w:r>
      <w:r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ێ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ندن:</w:t>
      </w:r>
      <w:r w:rsidR="0059263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3C0EC5"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201</w:t>
      </w:r>
      <w:r w:rsidR="00D34C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8</w:t>
      </w:r>
      <w:r w:rsidR="0059263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- </w:t>
      </w:r>
      <w:r w:rsidR="003C0EC5"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201</w:t>
      </w:r>
      <w:r w:rsidR="00D34C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9</w:t>
      </w:r>
    </w:p>
    <w:p w:rsidR="00BD2C4A" w:rsidRPr="00092E25" w:rsidRDefault="00BD2C4A" w:rsidP="00002423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BD2C4A" w:rsidRPr="00092E25" w:rsidRDefault="00BD2C4A" w:rsidP="00002423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پەرتووکی کۆرس</w:t>
      </w:r>
      <w:r w:rsidR="00A623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--</w:t>
      </w:r>
      <w:r w:rsidR="00A62377" w:rsidRPr="00A62377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 xml:space="preserve"> </w:t>
      </w:r>
      <w:r w:rsidR="00A62377" w:rsidRPr="00092E25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>Course Book</w:t>
      </w:r>
    </w:p>
    <w:p w:rsidR="008D46A4" w:rsidRPr="00092E25" w:rsidRDefault="00BD2C4A" w:rsidP="00A62377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2889"/>
      </w:tblGrid>
      <w:tr w:rsidR="00B140F9" w:rsidRPr="00092E25" w:rsidTr="00B140F9">
        <w:tc>
          <w:tcPr>
            <w:tcW w:w="6204" w:type="dxa"/>
          </w:tcPr>
          <w:p w:rsidR="00B140F9" w:rsidRPr="00092E25" w:rsidRDefault="003650E5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ياساكانى </w:t>
            </w:r>
            <w:r w:rsidR="00B755E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تؤثى سةبةتة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B140F9" w:rsidRPr="00092E25" w:rsidTr="00B140F9">
        <w:tc>
          <w:tcPr>
            <w:tcW w:w="6204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092E25">
              <w:rPr>
                <w:rFonts w:asciiTheme="minorBidi" w:hAnsiTheme="minorBidi" w:cs="Ali_K_Samik"/>
                <w:sz w:val="24"/>
                <w:szCs w:val="24"/>
                <w:rtl/>
                <w:lang w:bidi="ar-IQ"/>
              </w:rPr>
              <w:t xml:space="preserve"> تحسين على اسماعيل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B140F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JO"/>
              </w:rPr>
              <w:t>شيَرواني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B140F9" w:rsidRPr="00092E25" w:rsidTr="00B140F9">
        <w:tc>
          <w:tcPr>
            <w:tcW w:w="6204" w:type="dxa"/>
          </w:tcPr>
          <w:p w:rsidR="00B140F9" w:rsidRPr="002F1A5D" w:rsidRDefault="00B755E0" w:rsidP="00B140F9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يارية تيميةكان/كؤليذى </w:t>
            </w:r>
            <w:r w:rsidR="00D34CB0" w:rsidRPr="00092E2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ثةروةردة</w:t>
            </w:r>
            <w:r w:rsidR="00D34CB0"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D34CB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جةستةيي وزانستة وةرزشيةكان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B140F9" w:rsidRPr="00092E25" w:rsidTr="00B140F9">
        <w:trPr>
          <w:trHeight w:val="352"/>
        </w:trPr>
        <w:tc>
          <w:tcPr>
            <w:tcW w:w="6204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092E25">
              <w:rPr>
                <w:b/>
                <w:bCs/>
                <w:sz w:val="24"/>
                <w:szCs w:val="24"/>
              </w:rPr>
              <w:t xml:space="preserve"> Tahsin.ismail@su.edu.krd</w:t>
            </w:r>
          </w:p>
          <w:p w:rsidR="00B140F9" w:rsidRPr="00A62377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:      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009647504538936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B140F9" w:rsidRPr="00092E25" w:rsidTr="00B140F9">
        <w:tc>
          <w:tcPr>
            <w:tcW w:w="6204" w:type="dxa"/>
          </w:tcPr>
          <w:p w:rsidR="00B140F9" w:rsidRPr="00092E25" w:rsidRDefault="00B755E0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755E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ثراكتيكى</w:t>
            </w:r>
            <w:r w:rsidR="00B140F9"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B140F9"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 كاتژمێر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B140F9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B140F9" w:rsidRPr="00A62377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B140F9" w:rsidRPr="00092E25" w:rsidTr="00B140F9">
        <w:tc>
          <w:tcPr>
            <w:tcW w:w="6204" w:type="dxa"/>
          </w:tcPr>
          <w:p w:rsidR="00B140F9" w:rsidRPr="00092E25" w:rsidRDefault="00B140F9" w:rsidP="00487D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مامۆستای وانەبێژ بۆ قوتابیان </w:t>
            </w:r>
            <w:r w:rsidR="00487D69"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 </w:t>
            </w:r>
            <w:r w:rsidR="00487D69" w:rsidRPr="00092E2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كاتذميَر</w:t>
            </w:r>
            <w:r w:rsidR="00487D69"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لە ماوەی هەفتەیەکدا  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B140F9" w:rsidRPr="00092E25" w:rsidTr="00B140F9">
        <w:tc>
          <w:tcPr>
            <w:tcW w:w="6204" w:type="dxa"/>
          </w:tcPr>
          <w:p w:rsidR="00B140F9" w:rsidRPr="00092E25" w:rsidRDefault="00B140F9" w:rsidP="00B14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B140F9" w:rsidRPr="00092E25" w:rsidTr="00B140F9">
        <w:tc>
          <w:tcPr>
            <w:tcW w:w="6204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cs="Ali_K_Sahifa Bold"/>
                <w:sz w:val="24"/>
                <w:szCs w:val="24"/>
                <w:rtl/>
              </w:rPr>
            </w:pPr>
            <w:r w:rsidRPr="00092E25">
              <w:rPr>
                <w:rFonts w:cs="Ali_K_Sahifa Bold" w:hint="cs"/>
                <w:sz w:val="24"/>
                <w:szCs w:val="24"/>
                <w:rtl/>
              </w:rPr>
              <w:t>-برِوانامةى (بةكالؤريؤس) لةثةروةردةى وةرزش-كؤليذى ثةروةردة-بةشى وةرزش /زانكؤى سةلاحةدين 1995-1996 .</w:t>
            </w:r>
          </w:p>
          <w:p w:rsidR="00B140F9" w:rsidRPr="00092E25" w:rsidRDefault="00B140F9" w:rsidP="00B755E0">
            <w:pPr>
              <w:bidi/>
              <w:spacing w:after="0" w:line="240" w:lineRule="auto"/>
              <w:rPr>
                <w:rFonts w:cs="Ali_K_Sahifa Bold"/>
                <w:sz w:val="24"/>
                <w:szCs w:val="24"/>
                <w:rtl/>
              </w:rPr>
            </w:pPr>
            <w:r w:rsidRPr="00092E25">
              <w:rPr>
                <w:rFonts w:cs="Ali_K_Sahifa Bold" w:hint="cs"/>
                <w:sz w:val="24"/>
                <w:szCs w:val="24"/>
                <w:rtl/>
              </w:rPr>
              <w:t>-(ماستةر) لةثةروةردةى وةرزش-كؤليذى ثةروةردةى وةرزش /زانكؤى سةلاحةدين 200</w:t>
            </w:r>
            <w:r w:rsidR="00B755E0">
              <w:rPr>
                <w:rFonts w:cs="Ali_K_Sahifa Bold" w:hint="cs"/>
                <w:sz w:val="24"/>
                <w:szCs w:val="24"/>
                <w:rtl/>
              </w:rPr>
              <w:t>8</w:t>
            </w:r>
            <w:r w:rsidRPr="00092E25">
              <w:rPr>
                <w:rFonts w:cs="Ali_K_Sahifa Bold" w:hint="cs"/>
                <w:sz w:val="24"/>
                <w:szCs w:val="24"/>
                <w:rtl/>
              </w:rPr>
              <w:t xml:space="preserve"> .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cs="Ali_K_Sahifa Bold"/>
                <w:sz w:val="24"/>
                <w:szCs w:val="24"/>
                <w:rtl/>
              </w:rPr>
            </w:pPr>
            <w:r w:rsidRPr="00092E25">
              <w:rPr>
                <w:rFonts w:cs="Ali_K_Sahifa Bold" w:hint="cs"/>
                <w:sz w:val="24"/>
                <w:szCs w:val="24"/>
                <w:rtl/>
              </w:rPr>
              <w:t>-(دكتؤرا) لةثةروةردةى وةرزش-كؤليذى ثةروةردةى وةرزش /زانكؤى موصلَ 2015 لةثسثؤريي (كارطيَرِيي وريَكخستنى وةرزشى</w:t>
            </w:r>
            <w:r w:rsidR="008D11CD">
              <w:rPr>
                <w:rFonts w:cs="Ali_K_Sahifa Bold" w:hint="cs"/>
                <w:sz w:val="24"/>
                <w:szCs w:val="24"/>
                <w:rtl/>
              </w:rPr>
              <w:t>-تؤثى سةبةتة</w:t>
            </w:r>
            <w:r w:rsidRPr="00092E25">
              <w:rPr>
                <w:rFonts w:cs="Ali_K_Sahifa Bold" w:hint="cs"/>
                <w:sz w:val="24"/>
                <w:szCs w:val="24"/>
                <w:rtl/>
              </w:rPr>
              <w:t>).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cs="Ali_K_Sahifa Bold"/>
                <w:sz w:val="24"/>
                <w:szCs w:val="24"/>
                <w:rtl/>
              </w:rPr>
            </w:pPr>
            <w:r w:rsidRPr="00092E25">
              <w:rPr>
                <w:rFonts w:cs="Ali_K_Sahifa Bold" w:hint="cs"/>
                <w:sz w:val="24"/>
                <w:szCs w:val="24"/>
                <w:rtl/>
              </w:rPr>
              <w:t>-(10)تؤذينةوةى زانستى ئةنجامداوة.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092E25">
              <w:rPr>
                <w:rFonts w:cs="Ali_K_Sahifa Bold" w:hint="cs"/>
                <w:sz w:val="24"/>
                <w:szCs w:val="24"/>
                <w:rtl/>
              </w:rPr>
              <w:t>-نازناوى زانستى (</w:t>
            </w:r>
            <w:r w:rsidR="00D34CB0"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>ثرؤفيسؤرى ياريدةدةر</w:t>
            </w:r>
            <w:r w:rsidR="00D34CB0" w:rsidRPr="00092E25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 </w:t>
            </w:r>
            <w:r w:rsidR="00D34CB0" w:rsidRPr="00092E25"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 xml:space="preserve">دكتؤر </w:t>
            </w:r>
            <w:r w:rsidR="00D34CB0" w:rsidRPr="00092E25">
              <w:rPr>
                <w:rFonts w:asciiTheme="minorBidi" w:hAnsiTheme="min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Pr="00092E25">
              <w:rPr>
                <w:rFonts w:cs="Ali_K_Sahifa Bold" w:hint="cs"/>
                <w:sz w:val="24"/>
                <w:szCs w:val="24"/>
                <w:rtl/>
              </w:rPr>
              <w:t>)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پرۆفایلی مامۆستا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B140F9" w:rsidRPr="00092E25" w:rsidTr="00B140F9">
        <w:tc>
          <w:tcPr>
            <w:tcW w:w="6204" w:type="dxa"/>
          </w:tcPr>
          <w:p w:rsidR="00B140F9" w:rsidRPr="00B755E0" w:rsidRDefault="00B755E0" w:rsidP="00B140F9">
            <w:pPr>
              <w:spacing w:after="0" w:line="240" w:lineRule="auto"/>
              <w:jc w:val="right"/>
              <w:rPr>
                <w:rFonts w:asciiTheme="minorBidi" w:hAnsiTheme="minorBidi" w:cs="Ali_K_Samik"/>
                <w:b/>
                <w:bCs/>
                <w:sz w:val="24"/>
                <w:szCs w:val="24"/>
                <w:lang w:val="en-US" w:bidi="ar-JO"/>
              </w:rPr>
            </w:pPr>
            <w:r w:rsidRPr="00B755E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lastRenderedPageBreak/>
              <w:t>تؤثى سةبةتة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B140F9" w:rsidRPr="00092E25" w:rsidTr="00B140F9">
        <w:trPr>
          <w:trHeight w:val="1125"/>
        </w:trPr>
        <w:tc>
          <w:tcPr>
            <w:tcW w:w="9093" w:type="dxa"/>
            <w:gridSpan w:val="2"/>
          </w:tcPr>
          <w:p w:rsidR="00B140F9" w:rsidRPr="002F1A5D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2F1A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10-</w:t>
            </w: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ناوةرِؤكى طشتى كؤرس:</w:t>
            </w:r>
          </w:p>
          <w:p w:rsidR="00B140F9" w:rsidRPr="002F1A5D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ثيَكديَت لةو ضةمك وبابةتة زانستيانةى </w:t>
            </w:r>
            <w:r w:rsidR="00B755E0" w:rsidRPr="00B755E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تؤثى سةبةت</w:t>
            </w:r>
            <w:r w:rsidR="00B755E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 ثيَويستة قوتابيان بيزانن وئاشناى بن لةماوةى خويَندنيان بؤ ئةو بابةتة</w:t>
            </w:r>
            <w:r w:rsidR="005D3EB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B140F9" w:rsidRPr="00092E25" w:rsidTr="00B140F9">
        <w:trPr>
          <w:trHeight w:val="850"/>
        </w:trPr>
        <w:tc>
          <w:tcPr>
            <w:tcW w:w="9093" w:type="dxa"/>
            <w:gridSpan w:val="2"/>
          </w:tcPr>
          <w:p w:rsidR="00B140F9" w:rsidRPr="002F1A5D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11- ئامانجةكانى كؤرس:</w:t>
            </w:r>
          </w:p>
          <w:p w:rsidR="00B140F9" w:rsidRPr="002F1A5D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2F1A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باشترين بابةت  لةو بوارة ثيَشكةش بةقوتابيةكان بكريَت و بتوانريَت زؤرترين زانياريان ثيَ بدريَت لةماوةى خويَندنى سالاَنة، تاكو  لةداهاتوودا وةكو مامؤستايةك يان وةكو راهيَنةريَكى وةرزشى بتوانن ثةيرِةوى ئةو ضةمكانة بكةن لةثيادةكردنى ثرؤسةى ثةروةردةو فيَركردن وبوارةكانى ترى وةرزش</w:t>
            </w:r>
            <w:r w:rsidRPr="002F1A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B140F9" w:rsidRPr="002F1A5D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B140F9" w:rsidRPr="00092E25" w:rsidTr="00B140F9">
        <w:trPr>
          <w:trHeight w:val="704"/>
        </w:trPr>
        <w:tc>
          <w:tcPr>
            <w:tcW w:w="9093" w:type="dxa"/>
            <w:gridSpan w:val="2"/>
          </w:tcPr>
          <w:p w:rsidR="00B140F9" w:rsidRPr="002F1A5D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12-ئةركةكانى قوتابي:</w:t>
            </w:r>
          </w:p>
          <w:p w:rsidR="00B140F9" w:rsidRPr="002F1A5D" w:rsidRDefault="00B140F9" w:rsidP="00B755E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 بةشدارييةكى ضالاكانةى قوتابى لة وانةكةدا، لةريَطةى ئينتةرنيَت وكتيَبخانةو سةرضاوةى ترةوة بابةتى ثيَويست بخويَنيَتةوةو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بة شيَوازى ثراكتيكى بتوانيَت بابةتةكةى ثراكتيزة بكات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.لةهةمان كاتدا دوو تاقيكردنةوةى وةرزى و ضةند تاقيكردنةوةيةكى تر ئةنجام بدات.</w:t>
            </w:r>
            <w:r w:rsidRPr="002F1A5D">
              <w:rPr>
                <w:rFonts w:cs="Ali_K_Samik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140F9" w:rsidRPr="00092E25" w:rsidTr="00B140F9">
        <w:trPr>
          <w:trHeight w:val="704"/>
        </w:trPr>
        <w:tc>
          <w:tcPr>
            <w:tcW w:w="9093" w:type="dxa"/>
            <w:gridSpan w:val="2"/>
          </w:tcPr>
          <w:p w:rsidR="00B140F9" w:rsidRPr="002F1A5D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13- ريَطةى وانة وتنةوة:</w:t>
            </w:r>
          </w:p>
          <w:p w:rsidR="00B140F9" w:rsidRPr="002F1A5D" w:rsidRDefault="00B140F9" w:rsidP="00B755E0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سروشتى ئةم بابةتة زياتر شيكردنةوة و طفتوطؤكردن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وثراكتيكة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سةبارةت بة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>ياساكانى تؤثى سةبةتة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. لةوانةكاندا 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>دوا طؤرِانكاريي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نوآ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لةياساكانى تؤثى سةبةتة باس دةكريَت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بة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5D6ABF"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شيَو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>ازى قسةكردن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ودواتريش بة ثراكتيك ثيَشكةش بةقوتابيةكان دةكريَت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يان لةريَطةى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>ئاميَرى (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داتاشؤ 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>)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يان 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>ثؤستةر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يان بة ويَنة 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نيشانى قوتابيةكان دةدريَت</w:t>
            </w: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. </w:t>
            </w:r>
          </w:p>
        </w:tc>
      </w:tr>
      <w:tr w:rsidR="00B140F9" w:rsidRPr="001F04C1" w:rsidTr="00B140F9">
        <w:trPr>
          <w:trHeight w:val="704"/>
        </w:trPr>
        <w:tc>
          <w:tcPr>
            <w:tcW w:w="9093" w:type="dxa"/>
            <w:gridSpan w:val="2"/>
          </w:tcPr>
          <w:p w:rsidR="00B140F9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14-سروشتى هةلَسةنطاندن: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161"/>
              <w:gridCol w:w="655"/>
              <w:gridCol w:w="4976"/>
              <w:gridCol w:w="1843"/>
            </w:tblGrid>
            <w:tr w:rsidR="00A60D4C" w:rsidTr="00A60D4C">
              <w:tc>
                <w:tcPr>
                  <w:tcW w:w="1161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وةرز</w:t>
                  </w:r>
                </w:p>
              </w:tc>
              <w:tc>
                <w:tcPr>
                  <w:tcW w:w="655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نمرة</w:t>
                  </w:r>
                </w:p>
              </w:tc>
              <w:tc>
                <w:tcPr>
                  <w:tcW w:w="4976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دابةشى نمرةكان</w:t>
                  </w:r>
                </w:p>
              </w:tc>
              <w:tc>
                <w:tcPr>
                  <w:tcW w:w="1843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هةمووى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1</w:t>
                  </w:r>
                </w:p>
              </w:tc>
              <w:tc>
                <w:tcPr>
                  <w:tcW w:w="655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30</w:t>
                  </w:r>
                </w:p>
              </w:tc>
              <w:tc>
                <w:tcPr>
                  <w:tcW w:w="4976" w:type="dxa"/>
                </w:tcPr>
                <w:p w:rsidR="00A60D4C" w:rsidRDefault="00A60D4C" w:rsidP="00B755E0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تاقيكردنةوةى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ثراكتيكى</w:t>
                  </w: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 xml:space="preserve">  +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(10)نمرة بؤ تاقيكردنةوةى تيؤريي</w:t>
                  </w:r>
                </w:p>
              </w:tc>
              <w:tc>
                <w:tcPr>
                  <w:tcW w:w="1843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40%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2</w:t>
                  </w:r>
                </w:p>
              </w:tc>
              <w:tc>
                <w:tcPr>
                  <w:tcW w:w="655" w:type="dxa"/>
                </w:tcPr>
                <w:p w:rsidR="00A60D4C" w:rsidRDefault="00A60D4C" w:rsidP="00B755E0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30</w:t>
                  </w:r>
                </w:p>
              </w:tc>
              <w:tc>
                <w:tcPr>
                  <w:tcW w:w="4976" w:type="dxa"/>
                </w:tcPr>
                <w:p w:rsidR="00A60D4C" w:rsidRDefault="00A60D4C" w:rsidP="00B755E0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تاقيكردنةوةى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ثراكتيكى</w:t>
                  </w: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 xml:space="preserve">  +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(10)نمرة بؤ تاقيكردنةوةى تيؤريي</w:t>
                  </w:r>
                </w:p>
              </w:tc>
              <w:tc>
                <w:tcPr>
                  <w:tcW w:w="1843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40%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كؤتايي سالَ</w:t>
                  </w:r>
                </w:p>
              </w:tc>
              <w:tc>
                <w:tcPr>
                  <w:tcW w:w="655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20</w:t>
                  </w:r>
                </w:p>
              </w:tc>
              <w:tc>
                <w:tcPr>
                  <w:tcW w:w="4976" w:type="dxa"/>
                </w:tcPr>
                <w:p w:rsidR="00A60D4C" w:rsidRDefault="00A60D4C" w:rsidP="00B755E0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تاقيكردنةوةى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(تيؤريي)</w:t>
                  </w: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A60D4C" w:rsidRPr="002F1A5D" w:rsidRDefault="00A60D4C" w:rsidP="00A60D4C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20%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655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4976" w:type="dxa"/>
                </w:tcPr>
                <w:p w:rsidR="00A60D4C" w:rsidRPr="002F1A5D" w:rsidRDefault="00A60D4C" w:rsidP="001F04C1">
                  <w:pPr>
                    <w:bidi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843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100%</w:t>
                  </w:r>
                </w:p>
              </w:tc>
            </w:tr>
          </w:tbl>
          <w:p w:rsidR="00B140F9" w:rsidRPr="002F1A5D" w:rsidRDefault="00B140F9" w:rsidP="001F04C1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</w:tr>
      <w:tr w:rsidR="00B140F9" w:rsidRPr="00092E25" w:rsidTr="00B140F9">
        <w:trPr>
          <w:trHeight w:val="704"/>
        </w:trPr>
        <w:tc>
          <w:tcPr>
            <w:tcW w:w="9093" w:type="dxa"/>
            <w:gridSpan w:val="2"/>
          </w:tcPr>
          <w:p w:rsidR="00B140F9" w:rsidRPr="002F1A5D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15-دةرةنجامةكانى فيَربوون:</w:t>
            </w:r>
          </w:p>
          <w:p w:rsidR="00B140F9" w:rsidRPr="002F1A5D" w:rsidRDefault="00B140F9" w:rsidP="00B755E0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1-شارةزابوونى قوتابى لة 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>ياساكانى تؤثى سةبةتة وميكانيزمى(3)ناوبذيوانى لةو يارية.</w:t>
            </w:r>
          </w:p>
          <w:p w:rsidR="00B140F9" w:rsidRPr="002F1A5D" w:rsidRDefault="00B140F9" w:rsidP="00B140F9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2- شارةزابوونى قوتابى لةبةكردةيي ئةنجامدان وثةيرِةوكردنى  </w:t>
            </w:r>
            <w:r w:rsidR="008E3FD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ياساكانى تؤثى سةبةتة 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لةكؤليذو لةذيانى خؤيان دواى دةرضوونيان لةكؤليذ.</w:t>
            </w:r>
          </w:p>
          <w:p w:rsidR="00B140F9" w:rsidRPr="002F1A5D" w:rsidRDefault="00B140F9" w:rsidP="008E3FD9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3- بنياتنانى كةسايةتيةكى ثرِلةزانست ومةعريفة</w:t>
            </w:r>
            <w:r w:rsidR="008E3FD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ض وةك مامؤستا يان ض وةك ناوبذيوان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لةبوارى </w:t>
            </w:r>
            <w:r w:rsidR="008E3FD9">
              <w:rPr>
                <w:rFonts w:cs="Ali_K_Samik" w:hint="cs"/>
                <w:sz w:val="24"/>
                <w:szCs w:val="24"/>
                <w:rtl/>
                <w:lang w:bidi="ar-IQ"/>
              </w:rPr>
              <w:t>يارى تؤثى سةبةتة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كةببيَتة نموونةيةكى تةندروستى قوتابيةكى دةرضووى كؤليذ كةبتوانىَ تاكيَكى كاراو سوودبةخش بيَت بؤ ثةرةثيَدانى </w:t>
            </w:r>
            <w:r w:rsidR="008E3FD9">
              <w:rPr>
                <w:rFonts w:cs="Ali_K_Samik" w:hint="cs"/>
                <w:sz w:val="24"/>
                <w:szCs w:val="24"/>
                <w:rtl/>
                <w:lang w:bidi="ar-IQ"/>
              </w:rPr>
              <w:t>ئةويارية لةكوردستان وعيَراق.</w:t>
            </w:r>
          </w:p>
          <w:p w:rsidR="00B140F9" w:rsidRPr="002F1A5D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B140F9" w:rsidRPr="00653F83" w:rsidTr="00B140F9">
        <w:tc>
          <w:tcPr>
            <w:tcW w:w="9093" w:type="dxa"/>
            <w:gridSpan w:val="2"/>
          </w:tcPr>
          <w:p w:rsidR="00C61BC7" w:rsidRDefault="00C61BC7" w:rsidP="00C61BC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</w:p>
          <w:p w:rsidR="008E3FD9" w:rsidRPr="00304D15" w:rsidRDefault="003650E5" w:rsidP="00304D15">
            <w:pPr>
              <w:bidi/>
              <w:spacing w:after="0" w:line="240" w:lineRule="auto"/>
              <w:rPr>
                <w:rFonts w:ascii="Simplified Arabic" w:hAnsi="Simplified Arabic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16</w:t>
            </w:r>
            <w:r w:rsidR="00B140F9" w:rsidRPr="002F1A5D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-ليستى سةرضاوة سةرةكيةكان:</w:t>
            </w:r>
          </w:p>
          <w:p w:rsidR="002B057A" w:rsidRPr="002B057A" w:rsidRDefault="008E3FD9" w:rsidP="00304D1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B05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1-قواعد تحكيم كرة السلة-2018 </w:t>
            </w:r>
            <w:r w:rsidRPr="002B05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Pr="002B05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ترجمة الحكم الدولي  أ.د علي سموم الفرطوسي.</w:t>
            </w:r>
          </w:p>
          <w:p w:rsidR="002B057A" w:rsidRPr="002B057A" w:rsidRDefault="008E3FD9" w:rsidP="00304D1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2B05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2- ميكانيكية التحكيم لـ(3)حكام بكرة السلة.</w:t>
            </w:r>
            <w:r w:rsidRPr="002B05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—</w:t>
            </w:r>
            <w:r w:rsidRPr="002B05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أ.م.د تحسين علي شيرواني.</w:t>
            </w:r>
          </w:p>
          <w:p w:rsidR="00BB233F" w:rsidRPr="002B057A" w:rsidRDefault="008E3FD9" w:rsidP="008E3FD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 w:bidi="ar-KW"/>
              </w:rPr>
            </w:pPr>
            <w:r w:rsidRPr="002B05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3-Official Basketball Rules 2017 --As approved by FIBA Central Board</w:t>
            </w:r>
          </w:p>
          <w:p w:rsidR="008E3FD9" w:rsidRPr="002B057A" w:rsidRDefault="008E3FD9" w:rsidP="008E3F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B05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Mies, Switzerland, 4th July 2017.</w:t>
            </w:r>
          </w:p>
          <w:p w:rsidR="00BB233F" w:rsidRDefault="00BB233F" w:rsidP="00B14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BB233F" w:rsidRPr="00F417DC" w:rsidRDefault="00BB233F" w:rsidP="002B057A">
            <w:pPr>
              <w:spacing w:after="0" w:line="240" w:lineRule="auto"/>
              <w:jc w:val="center"/>
              <w:rPr>
                <w:rFonts w:ascii="Simplified Arabic" w:hAnsi="Simplified Arabic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17DC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>ناوةرِؤكى بابةتى</w:t>
            </w:r>
            <w:r w:rsidR="002B057A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(ياساكانى تؤثى سةبةتة)</w:t>
            </w:r>
            <w:r w:rsidRPr="00F417DC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بؤ سالَى خويَندنى 2018-2019-قؤناغى</w:t>
            </w:r>
            <w:r w:rsidR="002B057A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سيَيةم</w:t>
            </w:r>
          </w:p>
          <w:tbl>
            <w:tblPr>
              <w:tblStyle w:val="TableGrid"/>
              <w:bidiVisual/>
              <w:tblW w:w="8777" w:type="dxa"/>
              <w:tblLook w:val="04A0"/>
            </w:tblPr>
            <w:tblGrid>
              <w:gridCol w:w="6792"/>
              <w:gridCol w:w="1985"/>
            </w:tblGrid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BB233F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ناوةرِؤك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حةفتةى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بنةماى يةكةم:يارييةكة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ind w:left="34" w:hanging="34"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1-ثيَناسة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بنةماى دووةم:ياريطةو ئامرازةكان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2-ياريطة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3-كةل وثةلةكان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بنةماى سيَيةم:تيثةكان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4-تيثةكان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5-ياريزانان:ثيَكان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6-سةرؤكى تيث:ئةركةكانى ودةسةلاَتةكانى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7-راهيَنةران:ئةركةكانيان ودةسةلاَتةكانيان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بنةماى ضوارةم:ياساكانى يارى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6D349C">
                  <w:pPr>
                    <w:bidi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8-كاتى يارى،يةكسانبوون بةئةنجام وكاتةزيادكراوةكان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9-سةرةتاو كؤتايي ماوة يان يارييةكة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10-بارةكانى تؤث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11-شويَنى ياريزان وناوبذيوان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12-تؤث هةلَدان وئالَوطؤرِى لابوونى تؤث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13-ضؤن تؤث يارى دةكريَت؟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14-كؤنترؤلكردنى تؤث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15-ياريزان لةكاتى تيَطرتن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16-طؤلَ: كةى روودةدات وبةهاكةى؟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17-تؤث هيَنانة ناوةوة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18-داواكردنى كاتى برِاو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19-طؤرِين(جىَ طؤرِين)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1838B5" w:rsidP="001838B5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20-دؤرِانى ياري</w:t>
                  </w:r>
                  <w:r w:rsidR="0020030C"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 xml:space="preserve"> بةكشانةوة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1838B5" w:rsidP="001838B5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21-دؤرِانى يار</w:t>
                  </w:r>
                  <w:r w:rsidR="0020030C"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ي</w:t>
                  </w: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0030C"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بةنةتوانايي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بنةماى ثيَنجةم:لةياسالادانةكان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 xml:space="preserve">مادةى 22- لةياسالادانةكان 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6D349C">
                  <w:pPr>
                    <w:bidi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23-ياريزان لةدةرةوةى سنوورةكان وتؤث لةدةرةوةى سنوورةكان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24-تةث تةثة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25-رؤيشتن(غاردان)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26-(3)ضركة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27-ياريزانى دةوردراو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28-(8)ضركة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29-(24)ضركة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30-طةرِانةوةى تؤث بؤطؤرِةثانى دواوة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31-كاركردنة سةرطؤلَ وثةكخستنى تؤث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بنةماى شةشةم:هةلَةكان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 xml:space="preserve">مادةى 32- هةلَةكان 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33-بةريةككةوتن:ياسا بنةرِةتيةكان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34-هةلَةى كةسى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35-هةلَةى سةربةرامبةر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36-هةلَةى بةدرةفتاريي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37-هةلَةى نةشياويي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38-هةلَةى هونةريي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39-شةرِ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بنةماى حةفتةم: بنةما طشتييةكان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40-ثيَنج هةلَة لةسةرياريزان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41-هةلَةكانى تيث:سزا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42-بارةتايبةتةكان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43-تيَطرتنة ئازادةكان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44-هةلَةيةك كةلةتواناداية راستبكريَتةوة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20030C">
                  <w:pPr>
                    <w:bidi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304D15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بنةماى هةشتةم:ناوبذيوانان،ناوبذيوانانى ميَز، ضاوديَرى هونةريي، ئةرك ودةسةلاَتيان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45- ناوبذيوانان،ناوبذيوانانى ميَز، ضاوديَرى هونةريي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lastRenderedPageBreak/>
                    <w:t>مادةى 46-ناوبذيوانى يةكةم:ئةرك ودةسةلاَت: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47- ناوبذيوانان: ئةركةكانيان ودةسةلاَتيان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48-تؤماركار،ياريدةدةرى تؤماركار:ئةركةكانيان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49-كاتطر:ئةركةكانى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6D349C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مادةى 50-بةكاربةرى ئاميَرى 24 ضركة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ثةيوةستةكان: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أ-هيَماكانى ناوبذيوانان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14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ب- ئةنكيَتى تؤماركردن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ج- رىَ ورةسمى نارِةزايي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16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د- ريزبةندى تيثةكان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16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ه- كاتة تةلةفزيؤنيية برِاوةكان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17</w:t>
                  </w:r>
                </w:p>
              </w:tc>
            </w:tr>
            <w:tr w:rsidR="0020030C" w:rsidRPr="00F417DC" w:rsidTr="0020030C">
              <w:trPr>
                <w:trHeight w:val="407"/>
              </w:trPr>
              <w:tc>
                <w:tcPr>
                  <w:tcW w:w="6792" w:type="dxa"/>
                </w:tcPr>
                <w:p w:rsidR="0020030C" w:rsidRPr="00653F83" w:rsidRDefault="0020030C" w:rsidP="008A517D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ثةيوةستى مادةى(3) : كةل وثةلةكان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17</w:t>
                  </w:r>
                </w:p>
              </w:tc>
            </w:tr>
            <w:tr w:rsidR="0020030C" w:rsidRPr="00F417DC" w:rsidTr="0020030C">
              <w:trPr>
                <w:trHeight w:val="70"/>
              </w:trPr>
              <w:tc>
                <w:tcPr>
                  <w:tcW w:w="6792" w:type="dxa"/>
                </w:tcPr>
                <w:p w:rsidR="0020030C" w:rsidRPr="00653F83" w:rsidRDefault="0020030C" w:rsidP="006D349C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ميكانيزمى سىَ ناوبذيوانيي</w:t>
                  </w:r>
                  <w:r w:rsidRPr="00653F83">
                    <w:rPr>
                      <w:rFonts w:cs="Ali_K_Samik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18-32</w:t>
                  </w:r>
                </w:p>
              </w:tc>
            </w:tr>
          </w:tbl>
          <w:p w:rsidR="00BB233F" w:rsidRPr="002F1A5D" w:rsidRDefault="00BB233F" w:rsidP="00BB233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B140F9" w:rsidRPr="00092E25" w:rsidTr="00B140F9">
        <w:trPr>
          <w:trHeight w:val="732"/>
        </w:trPr>
        <w:tc>
          <w:tcPr>
            <w:tcW w:w="9093" w:type="dxa"/>
            <w:gridSpan w:val="2"/>
          </w:tcPr>
          <w:p w:rsidR="00B140F9" w:rsidRPr="00A62377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3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 w:rsidRPr="00A623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B140F9" w:rsidRDefault="002B057A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2B057A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بةشيَوةى ثراكتيكى ئةنجام دةدريَن.</w:t>
            </w:r>
          </w:p>
          <w:p w:rsidR="00BB233F" w:rsidRPr="00653F83" w:rsidRDefault="002B057A" w:rsidP="00653F8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2-بةشيَوةى تيؤريي( راست وضةوت، بؤشايي،هةلَبذاردن،  ناوبذيوانى، ليَكدانةوة).</w:t>
            </w:r>
          </w:p>
        </w:tc>
      </w:tr>
      <w:tr w:rsidR="00B140F9" w:rsidRPr="00092E25" w:rsidTr="00B140F9">
        <w:trPr>
          <w:trHeight w:val="732"/>
        </w:trPr>
        <w:tc>
          <w:tcPr>
            <w:tcW w:w="9093" w:type="dxa"/>
            <w:gridSpan w:val="2"/>
          </w:tcPr>
          <w:p w:rsidR="00B140F9" w:rsidRPr="00A62377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A6237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19- </w:t>
            </w:r>
            <w:r w:rsidRPr="00A62377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تاقيكردنةوةكان: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161"/>
              <w:gridCol w:w="655"/>
              <w:gridCol w:w="5259"/>
              <w:gridCol w:w="1702"/>
            </w:tblGrid>
            <w:tr w:rsidR="00A60D4C" w:rsidTr="00A60D4C">
              <w:tc>
                <w:tcPr>
                  <w:tcW w:w="1161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وةرز</w:t>
                  </w:r>
                </w:p>
              </w:tc>
              <w:tc>
                <w:tcPr>
                  <w:tcW w:w="655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نمرة</w:t>
                  </w:r>
                </w:p>
              </w:tc>
              <w:tc>
                <w:tcPr>
                  <w:tcW w:w="5259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دابةشى نمرةكان</w:t>
                  </w:r>
                </w:p>
              </w:tc>
              <w:tc>
                <w:tcPr>
                  <w:tcW w:w="1702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هةمووى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1</w:t>
                  </w:r>
                </w:p>
              </w:tc>
              <w:tc>
                <w:tcPr>
                  <w:tcW w:w="655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30</w:t>
                  </w:r>
                </w:p>
              </w:tc>
              <w:tc>
                <w:tcPr>
                  <w:tcW w:w="5259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تاقيكردنةوةى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ثراكتيكى</w:t>
                  </w: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 xml:space="preserve">  +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(10)نمرة بؤ تاقيكردنةوةى تيؤريي</w:t>
                  </w:r>
                </w:p>
              </w:tc>
              <w:tc>
                <w:tcPr>
                  <w:tcW w:w="1702" w:type="dxa"/>
                </w:tcPr>
                <w:p w:rsidR="00A60D4C" w:rsidRDefault="00A60D4C" w:rsidP="00C61BC7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40%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2</w:t>
                  </w:r>
                </w:p>
              </w:tc>
              <w:tc>
                <w:tcPr>
                  <w:tcW w:w="655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30</w:t>
                  </w:r>
                </w:p>
              </w:tc>
              <w:tc>
                <w:tcPr>
                  <w:tcW w:w="5259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تاقيكردنةوةى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ثراكتيكى</w:t>
                  </w: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 xml:space="preserve">  +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(10)نمرة بؤ تاقيكردنةوةى تيؤريي</w:t>
                  </w:r>
                </w:p>
              </w:tc>
              <w:tc>
                <w:tcPr>
                  <w:tcW w:w="1702" w:type="dxa"/>
                </w:tcPr>
                <w:p w:rsidR="00A60D4C" w:rsidRDefault="00A60D4C" w:rsidP="00C61BC7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40%</w:t>
                  </w:r>
                </w:p>
              </w:tc>
            </w:tr>
            <w:tr w:rsidR="00A60D4C" w:rsidRPr="002F1A5D" w:rsidTr="00A60D4C">
              <w:tc>
                <w:tcPr>
                  <w:tcW w:w="1161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كؤتايي سالَ</w:t>
                  </w:r>
                </w:p>
              </w:tc>
              <w:tc>
                <w:tcPr>
                  <w:tcW w:w="655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20</w:t>
                  </w:r>
                </w:p>
              </w:tc>
              <w:tc>
                <w:tcPr>
                  <w:tcW w:w="5259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تاقيكردنةوةى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(تيؤريي)</w:t>
                  </w: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702" w:type="dxa"/>
                </w:tcPr>
                <w:p w:rsidR="00A60D4C" w:rsidRPr="002F1A5D" w:rsidRDefault="00A60D4C" w:rsidP="00C61BC7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20%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655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5259" w:type="dxa"/>
                </w:tcPr>
                <w:p w:rsidR="00A60D4C" w:rsidRPr="002F1A5D" w:rsidRDefault="00A60D4C" w:rsidP="008A517D">
                  <w:pPr>
                    <w:bidi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كؤ</w:t>
                  </w:r>
                </w:p>
              </w:tc>
              <w:tc>
                <w:tcPr>
                  <w:tcW w:w="1702" w:type="dxa"/>
                </w:tcPr>
                <w:p w:rsidR="00A60D4C" w:rsidRDefault="00A60D4C" w:rsidP="00C61BC7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100%</w:t>
                  </w:r>
                </w:p>
              </w:tc>
            </w:tr>
          </w:tbl>
          <w:p w:rsidR="00B140F9" w:rsidRPr="00A62377" w:rsidRDefault="00B140F9" w:rsidP="00B140F9">
            <w:pPr>
              <w:bidi/>
              <w:spacing w:after="0" w:line="240" w:lineRule="auto"/>
              <w:ind w:left="180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</w:p>
        </w:tc>
      </w:tr>
      <w:tr w:rsidR="00B140F9" w:rsidRPr="00092E25" w:rsidTr="00B140F9">
        <w:trPr>
          <w:trHeight w:val="732"/>
        </w:trPr>
        <w:tc>
          <w:tcPr>
            <w:tcW w:w="9093" w:type="dxa"/>
            <w:gridSpan w:val="2"/>
          </w:tcPr>
          <w:p w:rsidR="00B140F9" w:rsidRPr="002B057A" w:rsidRDefault="00B140F9" w:rsidP="002B05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623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Pr="00A623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تر:</w:t>
            </w:r>
          </w:p>
        </w:tc>
      </w:tr>
      <w:tr w:rsidR="00B140F9" w:rsidRPr="00092E25" w:rsidTr="00B140F9">
        <w:trPr>
          <w:trHeight w:val="732"/>
        </w:trPr>
        <w:tc>
          <w:tcPr>
            <w:tcW w:w="9093" w:type="dxa"/>
            <w:gridSpan w:val="2"/>
          </w:tcPr>
          <w:p w:rsidR="00B140F9" w:rsidRPr="00653F83" w:rsidRDefault="00B140F9" w:rsidP="00653F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A623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A623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پێداچوونه‌وه‌ی هاوه‌ڵ</w:t>
            </w:r>
            <w:r w:rsidRPr="00A623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A623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         </w:t>
            </w:r>
          </w:p>
        </w:tc>
      </w:tr>
    </w:tbl>
    <w:p w:rsidR="00E95307" w:rsidRPr="00092E25" w:rsidRDefault="00E95307" w:rsidP="0000242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bidi="ar-KW"/>
        </w:rPr>
      </w:pPr>
      <w:bookmarkStart w:id="0" w:name="_GoBack"/>
      <w:bookmarkEnd w:id="0"/>
    </w:p>
    <w:sectPr w:rsidR="00E95307" w:rsidRPr="00092E25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9C" w:rsidRDefault="00385C9C" w:rsidP="00483DD0">
      <w:pPr>
        <w:spacing w:after="0" w:line="240" w:lineRule="auto"/>
      </w:pPr>
      <w:r>
        <w:separator/>
      </w:r>
    </w:p>
  </w:endnote>
  <w:endnote w:type="continuationSeparator" w:id="0">
    <w:p w:rsidR="00385C9C" w:rsidRDefault="00385C9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E0" w:rsidRPr="00483DD0" w:rsidRDefault="00B755E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755E0" w:rsidRDefault="00B75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9C" w:rsidRDefault="00385C9C" w:rsidP="00483DD0">
      <w:pPr>
        <w:spacing w:after="0" w:line="240" w:lineRule="auto"/>
      </w:pPr>
      <w:r>
        <w:separator/>
      </w:r>
    </w:p>
  </w:footnote>
  <w:footnote w:type="continuationSeparator" w:id="0">
    <w:p w:rsidR="00385C9C" w:rsidRDefault="00385C9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36"/>
      <w:docPartObj>
        <w:docPartGallery w:val="Page Numbers (Top of Page)"/>
        <w:docPartUnique/>
      </w:docPartObj>
    </w:sdtPr>
    <w:sdtContent>
      <w:p w:rsidR="00B755E0" w:rsidRDefault="00807098">
        <w:pPr>
          <w:pStyle w:val="Header"/>
        </w:pPr>
        <w:fldSimple w:instr=" PAGE   \* MERGEFORMAT ">
          <w:r w:rsidR="00487D69">
            <w:rPr>
              <w:noProof/>
            </w:rPr>
            <w:t>1</w:t>
          </w:r>
        </w:fldSimple>
      </w:p>
    </w:sdtContent>
  </w:sdt>
  <w:p w:rsidR="00B755E0" w:rsidRPr="00441BF4" w:rsidRDefault="00B755E0" w:rsidP="00441BF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2A5F"/>
    <w:multiLevelType w:val="hybridMultilevel"/>
    <w:tmpl w:val="599AC42E"/>
    <w:lvl w:ilvl="0" w:tplc="7216542A">
      <w:start w:val="19"/>
      <w:numFmt w:val="bullet"/>
      <w:lvlText w:val="-"/>
      <w:lvlJc w:val="left"/>
      <w:pPr>
        <w:ind w:left="540" w:hanging="360"/>
      </w:pPr>
      <w:rPr>
        <w:rFonts w:asciiTheme="majorBidi" w:eastAsia="Calibri" w:hAnsiTheme="majorBid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1B43"/>
    <w:multiLevelType w:val="hybridMultilevel"/>
    <w:tmpl w:val="EEEC7798"/>
    <w:lvl w:ilvl="0" w:tplc="E456548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C1107"/>
    <w:multiLevelType w:val="hybridMultilevel"/>
    <w:tmpl w:val="1480F00A"/>
    <w:lvl w:ilvl="0" w:tplc="4B2C5C3E"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Times New Roman" w:eastAsia="Times New Roman" w:hAnsi="Times New Roman" w:cs="Ali_K_Jidda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D6B04"/>
    <w:multiLevelType w:val="hybridMultilevel"/>
    <w:tmpl w:val="8E7A82EC"/>
    <w:lvl w:ilvl="0" w:tplc="6E285F3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EE48FB"/>
    <w:multiLevelType w:val="hybridMultilevel"/>
    <w:tmpl w:val="313AC346"/>
    <w:lvl w:ilvl="0" w:tplc="4E18606A">
      <w:start w:val="2"/>
      <w:numFmt w:val="bullet"/>
      <w:lvlText w:val="-"/>
      <w:lvlJc w:val="left"/>
      <w:pPr>
        <w:ind w:left="3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8">
    <w:nsid w:val="7A1124DA"/>
    <w:multiLevelType w:val="hybridMultilevel"/>
    <w:tmpl w:val="98BABF4A"/>
    <w:lvl w:ilvl="0" w:tplc="A4AC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00DCE"/>
    <w:multiLevelType w:val="hybridMultilevel"/>
    <w:tmpl w:val="450EBEEC"/>
    <w:lvl w:ilvl="0" w:tplc="407653A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7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02423"/>
    <w:rsid w:val="00010DF7"/>
    <w:rsid w:val="00033F70"/>
    <w:rsid w:val="00036012"/>
    <w:rsid w:val="000360E5"/>
    <w:rsid w:val="00053E28"/>
    <w:rsid w:val="00061167"/>
    <w:rsid w:val="00065BD1"/>
    <w:rsid w:val="000868D4"/>
    <w:rsid w:val="00092E25"/>
    <w:rsid w:val="000B2B97"/>
    <w:rsid w:val="000C0F78"/>
    <w:rsid w:val="000D5BCB"/>
    <w:rsid w:val="000E6EBD"/>
    <w:rsid w:val="000F2337"/>
    <w:rsid w:val="00153341"/>
    <w:rsid w:val="00162D13"/>
    <w:rsid w:val="001647A7"/>
    <w:rsid w:val="0017478B"/>
    <w:rsid w:val="00181EB8"/>
    <w:rsid w:val="001838B5"/>
    <w:rsid w:val="00194301"/>
    <w:rsid w:val="001A7804"/>
    <w:rsid w:val="001E6C8D"/>
    <w:rsid w:val="001F04C1"/>
    <w:rsid w:val="001F0889"/>
    <w:rsid w:val="001F44D3"/>
    <w:rsid w:val="0020030C"/>
    <w:rsid w:val="002216AD"/>
    <w:rsid w:val="00222D3F"/>
    <w:rsid w:val="00222FD5"/>
    <w:rsid w:val="0025284B"/>
    <w:rsid w:val="00287DE7"/>
    <w:rsid w:val="002B057A"/>
    <w:rsid w:val="002F0396"/>
    <w:rsid w:val="002F1A5D"/>
    <w:rsid w:val="002F44B8"/>
    <w:rsid w:val="00304D15"/>
    <w:rsid w:val="003056D2"/>
    <w:rsid w:val="00355603"/>
    <w:rsid w:val="0036135D"/>
    <w:rsid w:val="003650E5"/>
    <w:rsid w:val="00365AD8"/>
    <w:rsid w:val="00366C26"/>
    <w:rsid w:val="0036724B"/>
    <w:rsid w:val="00371194"/>
    <w:rsid w:val="00385C9C"/>
    <w:rsid w:val="003A54A5"/>
    <w:rsid w:val="003C0EC5"/>
    <w:rsid w:val="003C606D"/>
    <w:rsid w:val="003D742F"/>
    <w:rsid w:val="003F4581"/>
    <w:rsid w:val="00410601"/>
    <w:rsid w:val="00424D62"/>
    <w:rsid w:val="004404DE"/>
    <w:rsid w:val="00441BF4"/>
    <w:rsid w:val="0044336F"/>
    <w:rsid w:val="00456A97"/>
    <w:rsid w:val="00467B80"/>
    <w:rsid w:val="0048021D"/>
    <w:rsid w:val="004805BA"/>
    <w:rsid w:val="00483DD0"/>
    <w:rsid w:val="00487D69"/>
    <w:rsid w:val="00495585"/>
    <w:rsid w:val="004C6579"/>
    <w:rsid w:val="004E1842"/>
    <w:rsid w:val="004F4547"/>
    <w:rsid w:val="00502E06"/>
    <w:rsid w:val="00513274"/>
    <w:rsid w:val="00513A62"/>
    <w:rsid w:val="0053462E"/>
    <w:rsid w:val="00585C20"/>
    <w:rsid w:val="00592633"/>
    <w:rsid w:val="005A0E8F"/>
    <w:rsid w:val="005A1E71"/>
    <w:rsid w:val="005A760A"/>
    <w:rsid w:val="005B5FC4"/>
    <w:rsid w:val="005C7302"/>
    <w:rsid w:val="005D2B1F"/>
    <w:rsid w:val="005D3EB9"/>
    <w:rsid w:val="005D422E"/>
    <w:rsid w:val="005D6ABF"/>
    <w:rsid w:val="005F06DF"/>
    <w:rsid w:val="00600351"/>
    <w:rsid w:val="00603E2C"/>
    <w:rsid w:val="00616D0F"/>
    <w:rsid w:val="006222E6"/>
    <w:rsid w:val="00634F2B"/>
    <w:rsid w:val="0064350C"/>
    <w:rsid w:val="00653F83"/>
    <w:rsid w:val="00663873"/>
    <w:rsid w:val="006745BB"/>
    <w:rsid w:val="006766CD"/>
    <w:rsid w:val="00677E0C"/>
    <w:rsid w:val="00685C1B"/>
    <w:rsid w:val="00695467"/>
    <w:rsid w:val="006A57BA"/>
    <w:rsid w:val="006B29F4"/>
    <w:rsid w:val="006B381C"/>
    <w:rsid w:val="006C3B09"/>
    <w:rsid w:val="006D349C"/>
    <w:rsid w:val="006D630C"/>
    <w:rsid w:val="006F4683"/>
    <w:rsid w:val="006F7CE1"/>
    <w:rsid w:val="00701F88"/>
    <w:rsid w:val="00734D9A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7F22C1"/>
    <w:rsid w:val="0080086A"/>
    <w:rsid w:val="00807098"/>
    <w:rsid w:val="00830E83"/>
    <w:rsid w:val="00830EE6"/>
    <w:rsid w:val="008375F8"/>
    <w:rsid w:val="008453BC"/>
    <w:rsid w:val="00850137"/>
    <w:rsid w:val="00850666"/>
    <w:rsid w:val="00862F36"/>
    <w:rsid w:val="008640D8"/>
    <w:rsid w:val="008A2A0D"/>
    <w:rsid w:val="008D11CD"/>
    <w:rsid w:val="008D46A4"/>
    <w:rsid w:val="008E0D66"/>
    <w:rsid w:val="008E274B"/>
    <w:rsid w:val="008E3FD9"/>
    <w:rsid w:val="008E7BD2"/>
    <w:rsid w:val="008F752B"/>
    <w:rsid w:val="00912C2A"/>
    <w:rsid w:val="00914683"/>
    <w:rsid w:val="00960E27"/>
    <w:rsid w:val="00961D90"/>
    <w:rsid w:val="0097370A"/>
    <w:rsid w:val="009837B8"/>
    <w:rsid w:val="0099060A"/>
    <w:rsid w:val="009A4EAD"/>
    <w:rsid w:val="009A688F"/>
    <w:rsid w:val="009C0A8B"/>
    <w:rsid w:val="009C46A3"/>
    <w:rsid w:val="009F1B35"/>
    <w:rsid w:val="009F7BEC"/>
    <w:rsid w:val="00A0095C"/>
    <w:rsid w:val="00A07592"/>
    <w:rsid w:val="00A35B63"/>
    <w:rsid w:val="00A43AB1"/>
    <w:rsid w:val="00A60D4C"/>
    <w:rsid w:val="00A62377"/>
    <w:rsid w:val="00A70831"/>
    <w:rsid w:val="00A909FF"/>
    <w:rsid w:val="00A9699A"/>
    <w:rsid w:val="00AC28B4"/>
    <w:rsid w:val="00AC4443"/>
    <w:rsid w:val="00AC6E81"/>
    <w:rsid w:val="00AD68F9"/>
    <w:rsid w:val="00B140F9"/>
    <w:rsid w:val="00B1455D"/>
    <w:rsid w:val="00B341B9"/>
    <w:rsid w:val="00B45135"/>
    <w:rsid w:val="00B45D60"/>
    <w:rsid w:val="00B755E0"/>
    <w:rsid w:val="00B87075"/>
    <w:rsid w:val="00B916A8"/>
    <w:rsid w:val="00BA60E4"/>
    <w:rsid w:val="00BA7F42"/>
    <w:rsid w:val="00BB233F"/>
    <w:rsid w:val="00BB3CEE"/>
    <w:rsid w:val="00BC7215"/>
    <w:rsid w:val="00BD2C4A"/>
    <w:rsid w:val="00BD407D"/>
    <w:rsid w:val="00BE50D1"/>
    <w:rsid w:val="00C46D58"/>
    <w:rsid w:val="00C525DA"/>
    <w:rsid w:val="00C61BC7"/>
    <w:rsid w:val="00C734F1"/>
    <w:rsid w:val="00C85181"/>
    <w:rsid w:val="00C857AF"/>
    <w:rsid w:val="00CA3A49"/>
    <w:rsid w:val="00CA3EA8"/>
    <w:rsid w:val="00CC2485"/>
    <w:rsid w:val="00CC5CD1"/>
    <w:rsid w:val="00CD4B06"/>
    <w:rsid w:val="00CD6030"/>
    <w:rsid w:val="00CE21D3"/>
    <w:rsid w:val="00CF510D"/>
    <w:rsid w:val="00CF5475"/>
    <w:rsid w:val="00CF60B4"/>
    <w:rsid w:val="00D34CB0"/>
    <w:rsid w:val="00D67468"/>
    <w:rsid w:val="00D70421"/>
    <w:rsid w:val="00D71BC8"/>
    <w:rsid w:val="00D77AE7"/>
    <w:rsid w:val="00D919E8"/>
    <w:rsid w:val="00D9721F"/>
    <w:rsid w:val="00DA5CCE"/>
    <w:rsid w:val="00DD1C94"/>
    <w:rsid w:val="00DF2899"/>
    <w:rsid w:val="00E53D4A"/>
    <w:rsid w:val="00E57463"/>
    <w:rsid w:val="00E60065"/>
    <w:rsid w:val="00E61AD2"/>
    <w:rsid w:val="00E873BC"/>
    <w:rsid w:val="00E95307"/>
    <w:rsid w:val="00EC69AB"/>
    <w:rsid w:val="00ED3387"/>
    <w:rsid w:val="00ED3CE9"/>
    <w:rsid w:val="00EE4827"/>
    <w:rsid w:val="00EE60FC"/>
    <w:rsid w:val="00EF4668"/>
    <w:rsid w:val="00F049F0"/>
    <w:rsid w:val="00F14516"/>
    <w:rsid w:val="00F25AEF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8506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50666"/>
    <w:rPr>
      <w:rFonts w:ascii="Times New Roman" w:eastAsia="Times New Roman" w:hAnsi="Times New Roman" w:cs="Times New Roman"/>
      <w:sz w:val="20"/>
      <w:szCs w:val="20"/>
    </w:rPr>
  </w:style>
  <w:style w:type="character" w:customStyle="1" w:styleId="htmlcover">
    <w:name w:val="htmlcover"/>
    <w:basedOn w:val="DefaultParagraphFont"/>
    <w:rsid w:val="002216AD"/>
  </w:style>
  <w:style w:type="paragraph" w:customStyle="1" w:styleId="Paragraphedeliste">
    <w:name w:val="Paragraphe de liste"/>
    <w:basedOn w:val="Normal"/>
    <w:uiPriority w:val="34"/>
    <w:qFormat/>
    <w:rsid w:val="002216AD"/>
    <w:pPr>
      <w:bidi/>
      <w:ind w:left="720"/>
      <w:contextualSpacing/>
      <w:jc w:val="lowKashida"/>
    </w:pPr>
    <w:rPr>
      <w:rFonts w:ascii="Arial" w:hAnsi="Arial"/>
      <w:b/>
      <w:bCs/>
      <w:color w:val="00B050"/>
      <w:sz w:val="36"/>
      <w:szCs w:val="36"/>
    </w:rPr>
  </w:style>
  <w:style w:type="paragraph" w:customStyle="1" w:styleId="a">
    <w:name w:val="بلا تباعد"/>
    <w:qFormat/>
    <w:rsid w:val="002216AD"/>
    <w:pPr>
      <w:bidi/>
      <w:spacing w:after="0" w:line="240" w:lineRule="auto"/>
    </w:pPr>
    <w:rPr>
      <w:rFonts w:ascii="Calibri" w:hAnsi="Calibri" w:cs="Arial"/>
    </w:rPr>
  </w:style>
  <w:style w:type="table" w:styleId="TableGrid">
    <w:name w:val="Table Grid"/>
    <w:basedOn w:val="TableNormal"/>
    <w:uiPriority w:val="59"/>
    <w:rsid w:val="00CD4B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Tahsin</cp:lastModifiedBy>
  <cp:revision>45</cp:revision>
  <dcterms:created xsi:type="dcterms:W3CDTF">2017-02-14T19:43:00Z</dcterms:created>
  <dcterms:modified xsi:type="dcterms:W3CDTF">2018-11-03T15:34:00Z</dcterms:modified>
</cp:coreProperties>
</file>