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7C" w:rsidRPr="00BD2476" w:rsidRDefault="00BD2476" w:rsidP="00BD2476">
      <w:pPr>
        <w:jc w:val="right"/>
        <w:rPr>
          <w:rFonts w:hint="cs"/>
          <w:sz w:val="40"/>
          <w:szCs w:val="40"/>
          <w:rtl/>
          <w:lang w:bidi="ar-IQ"/>
        </w:rPr>
      </w:pPr>
      <w:r w:rsidRPr="00BD2476">
        <w:rPr>
          <w:rFonts w:hint="cs"/>
          <w:sz w:val="40"/>
          <w:szCs w:val="40"/>
          <w:rtl/>
          <w:lang w:bidi="ar-IQ"/>
        </w:rPr>
        <w:t xml:space="preserve">مجموعة أسئلة حول مادة قانون الأحوال الشخصية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>أولا: ماهي الخطبة؟ عرفها بموجب قانون الاحوال الشخصية العراقي.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ثانيا: من هم المحرمات من الخطبة؟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ثالثا: في حالة العدول عن الخطبة ماهي مصير المهر المقدم الى المخطوبة بموجب قانون الأحوال الشخصية العراقي؟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>رابعا: اذا قدم الخاطب زجاجة عطر غالي ا</w:t>
      </w:r>
      <w:bookmarkStart w:id="0" w:name="_GoBack"/>
      <w:bookmarkEnd w:id="0"/>
      <w:r w:rsidRPr="00BD2476">
        <w:rPr>
          <w:rFonts w:hint="cs"/>
          <w:sz w:val="36"/>
          <w:szCs w:val="36"/>
          <w:rtl/>
          <w:lang w:bidi="ar-IQ"/>
        </w:rPr>
        <w:t xml:space="preserve">لثمن الى المخطوبة في فترة الخطبة ولكن فسخ الخطبة بعد ذلك, ماهي موقف المشرع العراقي من ذلك؟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خامسا: </w:t>
      </w:r>
      <w:r w:rsidRPr="00BD2476">
        <w:rPr>
          <w:rFonts w:hint="cs"/>
          <w:sz w:val="36"/>
          <w:szCs w:val="36"/>
          <w:rtl/>
          <w:lang w:bidi="ar-IQ"/>
        </w:rPr>
        <w:t xml:space="preserve"> ورد تعريف الزواج في المادة 3 من قانون الأحوال الشخصية العراقي رقم 188 لسنة 1959 , ولكن عدل التعريف في الاقليم , المطلوب: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>سادسا</w:t>
      </w:r>
      <w:r w:rsidRPr="00BD2476">
        <w:rPr>
          <w:rFonts w:hint="cs"/>
          <w:sz w:val="36"/>
          <w:szCs w:val="36"/>
          <w:rtl/>
          <w:lang w:bidi="ar-IQ"/>
        </w:rPr>
        <w:t xml:space="preserve">: كيف كان التعريف أولا؟ وكيف اصبح بعد التعديل؟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>سابعا</w:t>
      </w:r>
      <w:r w:rsidRPr="00BD2476">
        <w:rPr>
          <w:rFonts w:hint="cs"/>
          <w:sz w:val="36"/>
          <w:szCs w:val="36"/>
          <w:rtl/>
          <w:lang w:bidi="ar-IQ"/>
        </w:rPr>
        <w:t xml:space="preserve">: ما الفرق بين التعريفين؟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ثامنا: </w:t>
      </w:r>
      <w:r w:rsidRPr="00BD2476">
        <w:rPr>
          <w:rFonts w:hint="cs"/>
          <w:sz w:val="36"/>
          <w:szCs w:val="36"/>
          <w:rtl/>
          <w:lang w:bidi="ar-IQ"/>
        </w:rPr>
        <w:t xml:space="preserve">لماذا يجب أن يكون الاشهاد على عقد الزواج بصورة ظاهرية؟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       تاسعا: </w:t>
      </w:r>
      <w:r w:rsidRPr="00BD2476">
        <w:rPr>
          <w:rFonts w:hint="cs"/>
          <w:sz w:val="36"/>
          <w:szCs w:val="36"/>
          <w:rtl/>
          <w:lang w:bidi="ar-IQ"/>
        </w:rPr>
        <w:t xml:space="preserve"> بموجب قانون الأحوال الشخصية العراقي هل يجوز أن ينعقد عقد الزواج بدون شهادة؟ </w:t>
      </w:r>
    </w:p>
    <w:p w:rsidR="00BD2476" w:rsidRPr="00BD2476" w:rsidRDefault="00BD2476" w:rsidP="00BD2476">
      <w:pPr>
        <w:pStyle w:val="ListParagraph"/>
        <w:ind w:left="1155"/>
        <w:jc w:val="right"/>
        <w:rPr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        عاشرا: </w:t>
      </w:r>
      <w:r w:rsidRPr="00BD2476">
        <w:rPr>
          <w:rFonts w:hint="cs"/>
          <w:sz w:val="36"/>
          <w:szCs w:val="36"/>
          <w:rtl/>
          <w:lang w:bidi="ar-IQ"/>
        </w:rPr>
        <w:t>عدد الشروط الواجب توافرها في الشاهد على عقد الزواج.</w:t>
      </w:r>
    </w:p>
    <w:p w:rsidR="00BD2476" w:rsidRPr="00BD2476" w:rsidRDefault="00BD2476" w:rsidP="00BD2476">
      <w:pPr>
        <w:jc w:val="right"/>
        <w:rPr>
          <w:rFonts w:hint="cs"/>
          <w:sz w:val="36"/>
          <w:szCs w:val="36"/>
          <w:rtl/>
          <w:lang w:bidi="ar-IQ"/>
        </w:rPr>
      </w:pPr>
      <w:r w:rsidRPr="00BD2476">
        <w:rPr>
          <w:rFonts w:hint="cs"/>
          <w:sz w:val="36"/>
          <w:szCs w:val="36"/>
          <w:rtl/>
          <w:lang w:bidi="ar-IQ"/>
        </w:rPr>
        <w:t xml:space="preserve"> </w:t>
      </w:r>
    </w:p>
    <w:sectPr w:rsidR="00BD2476" w:rsidRPr="00BD2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76"/>
    <w:rsid w:val="002E417C"/>
    <w:rsid w:val="00B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imation</dc:creator>
  <cp:lastModifiedBy>imation</cp:lastModifiedBy>
  <cp:revision>1</cp:revision>
  <dcterms:created xsi:type="dcterms:W3CDTF">2022-04-28T22:07:00Z</dcterms:created>
  <dcterms:modified xsi:type="dcterms:W3CDTF">2022-04-28T22:11:00Z</dcterms:modified>
</cp:coreProperties>
</file>