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CE2E" w14:textId="02952F97" w:rsidR="002634EF" w:rsidRDefault="002634EF" w:rsidP="00A75419">
      <w:pPr>
        <w:bidi/>
        <w:jc w:val="both"/>
        <w:rPr>
          <w:rFonts w:ascii="Droid Arabic Naskh" w:eastAsia="Times New Roman" w:hAnsi="Droid Arabic Naskh" w:cs="Times New Roman"/>
          <w:b/>
          <w:bCs/>
          <w:color w:val="000000"/>
          <w:sz w:val="24"/>
          <w:szCs w:val="24"/>
          <w:rtl/>
        </w:rPr>
      </w:pPr>
      <w:r>
        <w:rPr>
          <w:rFonts w:ascii="Droid Arabic Naskh" w:eastAsia="Times New Roman" w:hAnsi="Droid Arabic Naskh" w:cs="Times New Roman" w:hint="cs"/>
          <w:b/>
          <w:bCs/>
          <w:color w:val="000000"/>
          <w:sz w:val="24"/>
          <w:szCs w:val="24"/>
          <w:rtl/>
        </w:rPr>
        <w:t>كوردستان لة بةردةم فتوحاتي ئيسلاميدا:</w:t>
      </w:r>
    </w:p>
    <w:p w14:paraId="304F6E3A" w14:textId="6ED975D5" w:rsidR="00266D72" w:rsidRPr="006B374D" w:rsidRDefault="006B374D" w:rsidP="00266D72">
      <w:pPr>
        <w:bidi/>
        <w:jc w:val="both"/>
        <w:rPr>
          <w:rFonts w:ascii="Droid Arabic Naskh" w:eastAsia="Times New Roman" w:hAnsi="Droid Arabic Naskh" w:cs="PG_Kurdi Samik"/>
          <w:b/>
          <w:bCs/>
          <w:color w:val="000000"/>
          <w:sz w:val="24"/>
          <w:szCs w:val="24"/>
          <w:rtl/>
        </w:rPr>
      </w:pPr>
      <w:r>
        <w:rPr>
          <w:rFonts w:ascii="Droid Arabic Naskh" w:eastAsia="Times New Roman" w:hAnsi="Droid Arabic Naskh" w:cs="PG_Kurdi Samik" w:hint="cs"/>
          <w:b/>
          <w:bCs/>
          <w:color w:val="000000"/>
          <w:sz w:val="24"/>
          <w:szCs w:val="24"/>
          <w:rtl/>
        </w:rPr>
        <w:t xml:space="preserve">2. </w:t>
      </w:r>
      <w:r w:rsidR="00266D72" w:rsidRPr="006B374D">
        <w:rPr>
          <w:rFonts w:ascii="Droid Arabic Naskh" w:eastAsia="Times New Roman" w:hAnsi="Droid Arabic Naskh" w:cs="PG_Kurdi Samik" w:hint="cs"/>
          <w:b/>
          <w:bCs/>
          <w:color w:val="000000"/>
          <w:sz w:val="24"/>
          <w:szCs w:val="24"/>
          <w:rtl/>
        </w:rPr>
        <w:t>ريطاي راس</w:t>
      </w:r>
      <w:r w:rsidR="00E06FFE">
        <w:rPr>
          <w:rFonts w:ascii="Droid Arabic Naskh" w:eastAsia="Times New Roman" w:hAnsi="Droid Arabic Naskh" w:cs="PG_Kurdi Samik" w:hint="cs"/>
          <w:b/>
          <w:bCs/>
          <w:color w:val="000000"/>
          <w:sz w:val="24"/>
          <w:szCs w:val="24"/>
          <w:rtl/>
          <w:lang w:bidi="ar-IQ"/>
        </w:rPr>
        <w:t>ت</w:t>
      </w:r>
      <w:r w:rsidR="00266D72" w:rsidRPr="006B374D">
        <w:rPr>
          <w:rFonts w:ascii="Droid Arabic Naskh" w:eastAsia="Times New Roman" w:hAnsi="Droid Arabic Naskh" w:cs="PG_Kurdi Samik" w:hint="cs"/>
          <w:b/>
          <w:bCs/>
          <w:color w:val="000000"/>
          <w:sz w:val="24"/>
          <w:szCs w:val="24"/>
          <w:rtl/>
        </w:rPr>
        <w:t xml:space="preserve">ةوخوَ: </w:t>
      </w:r>
      <w:r>
        <w:rPr>
          <w:rFonts w:ascii="Droid Arabic Naskh" w:eastAsia="Times New Roman" w:hAnsi="Droid Arabic Naskh" w:cs="PG_Kurdi Samik" w:hint="cs"/>
          <w:b/>
          <w:bCs/>
          <w:color w:val="000000"/>
          <w:sz w:val="24"/>
          <w:szCs w:val="24"/>
          <w:rtl/>
        </w:rPr>
        <w:t xml:space="preserve"> </w:t>
      </w:r>
      <w:r w:rsidR="00266D72" w:rsidRPr="006B374D">
        <w:rPr>
          <w:rFonts w:ascii="Droid Arabic Naskh" w:eastAsia="Times New Roman" w:hAnsi="Droid Arabic Naskh" w:cs="PG_Kurdi Samik" w:hint="cs"/>
          <w:b/>
          <w:bCs/>
          <w:color w:val="000000"/>
          <w:sz w:val="24"/>
          <w:szCs w:val="24"/>
          <w:rtl/>
        </w:rPr>
        <w:t>فتوحات:</w:t>
      </w:r>
    </w:p>
    <w:p w14:paraId="374A56FC" w14:textId="638E6E90" w:rsidR="00D70931" w:rsidRDefault="00A75419" w:rsidP="00D70931">
      <w:pPr>
        <w:bidi/>
        <w:jc w:val="both"/>
        <w:rPr>
          <w:rFonts w:ascii="Droid Arabic Naskh" w:eastAsia="Times New Roman" w:hAnsi="Droid Arabic Naskh" w:cs="Droid Arabic Naskh"/>
          <w:color w:val="000000"/>
          <w:sz w:val="24"/>
          <w:szCs w:val="24"/>
          <w:rtl/>
        </w:rPr>
      </w:pPr>
      <w:r w:rsidRPr="009D15FB">
        <w:rPr>
          <w:rFonts w:ascii="Droid Arabic Naskh" w:eastAsia="Times New Roman" w:hAnsi="Droid Arabic Naskh" w:cs="Times New Roman"/>
          <w:b/>
          <w:bCs/>
          <w:color w:val="000000"/>
          <w:sz w:val="24"/>
          <w:szCs w:val="24"/>
          <w:rtl/>
        </w:rPr>
        <w:t>بەردەوام شێواز و چۆنییەتی بڵاوبونەوەی ئیسلام لەناو گەلی كورددا جێگەی مشتومڕ و دەمەقاڵەیە، هۆكاری ئەم حاڵەتەش لەبوونی دوو دیدەوە سەرچاوە دەگرێت، كە هەردوكیان پاڵنەری ئایدۆلۆژیی و بڕیاری پێشوەختیان هەیە، یەكەمیان پێیوایە ئیسلام بەزەبری شمشێر لەناو كورددا بڵاوبوەتەوە، دووەمیشیان پێداگرە لەسەر ئەوەی بە ئاشتی و گفتوگۆ گەلی كورد ئیسلامی قبوڵ كردووە، هەریەك لەم دوو دیدگایەش بڕێك پاساو و شیكاری مێژووییان لەبەردەستە.</w:t>
      </w:r>
      <w:r w:rsidR="002634EF">
        <w:rPr>
          <w:rFonts w:ascii="Droid Arabic Naskh" w:eastAsia="Times New Roman" w:hAnsi="Droid Arabic Naskh" w:cs="Times New Roman" w:hint="cs"/>
          <w:b/>
          <w:bCs/>
          <w:color w:val="000000"/>
          <w:sz w:val="24"/>
          <w:szCs w:val="24"/>
          <w:rtl/>
        </w:rPr>
        <w:t xml:space="preserve">ليردا </w:t>
      </w:r>
      <w:r w:rsidR="002634EF" w:rsidRPr="002634EF">
        <w:rPr>
          <w:rFonts w:ascii="Droid Arabic Naskh" w:eastAsia="Times New Roman" w:hAnsi="Droid Arabic Naskh" w:cs="Zheayr Sahafa" w:hint="cs"/>
          <w:b/>
          <w:bCs/>
          <w:color w:val="000000"/>
          <w:sz w:val="24"/>
          <w:szCs w:val="24"/>
          <w:rtl/>
        </w:rPr>
        <w:t>ثيوةسته ئةو بةلين كة كوردستان</w:t>
      </w:r>
      <w:r w:rsidR="00D70931">
        <w:rPr>
          <w:rFonts w:ascii="Droid Arabic Naskh" w:eastAsia="Times New Roman" w:hAnsi="Droid Arabic Naskh" w:cs="Zheayr Sahafa" w:hint="cs"/>
          <w:b/>
          <w:bCs/>
          <w:color w:val="000000"/>
          <w:sz w:val="24"/>
          <w:szCs w:val="24"/>
          <w:rtl/>
        </w:rPr>
        <w:t xml:space="preserve"> -</w:t>
      </w:r>
      <w:r w:rsidR="002634EF" w:rsidRPr="002634EF">
        <w:rPr>
          <w:rFonts w:ascii="Calibri" w:eastAsia="Times New Roman" w:hAnsi="Calibri" w:cs="PG_Kurdi Sahifa" w:hint="cs"/>
          <w:b/>
          <w:bCs/>
          <w:color w:val="000000"/>
          <w:sz w:val="24"/>
          <w:szCs w:val="24"/>
          <w:rtl/>
          <w:lang w:bidi="ar-IQ"/>
        </w:rPr>
        <w:t>ثيش هاتني ئيسلام</w:t>
      </w:r>
      <w:r w:rsidR="00D70931">
        <w:rPr>
          <w:rFonts w:ascii="Calibri" w:eastAsia="Times New Roman" w:hAnsi="Calibri" w:cs="PG_Kurdi Sahifa" w:hint="cs"/>
          <w:b/>
          <w:bCs/>
          <w:color w:val="000000"/>
          <w:sz w:val="24"/>
          <w:szCs w:val="24"/>
          <w:rtl/>
          <w:lang w:bidi="ar-IQ"/>
        </w:rPr>
        <w:t>-</w:t>
      </w:r>
      <w:r w:rsidR="002634EF" w:rsidRPr="002634EF">
        <w:rPr>
          <w:rFonts w:ascii="Calibri" w:eastAsia="Times New Roman" w:hAnsi="Calibri" w:cs="PG_Kurdi Sahifa" w:hint="cs"/>
          <w:b/>
          <w:bCs/>
          <w:color w:val="000000"/>
          <w:sz w:val="24"/>
          <w:szCs w:val="24"/>
          <w:rtl/>
          <w:lang w:bidi="ar-IQ"/>
        </w:rPr>
        <w:t xml:space="preserve"> لة نيوان </w:t>
      </w:r>
      <w:r w:rsidR="002634EF">
        <w:rPr>
          <w:rFonts w:cs="PG_Kurdi Sahifa" w:hint="cs"/>
          <w:rtl/>
          <w:lang w:bidi="ar-IQ"/>
        </w:rPr>
        <w:t xml:space="preserve">دوو دةولَةتي </w:t>
      </w:r>
      <w:r w:rsidR="002E611C">
        <w:rPr>
          <w:rFonts w:cs="PG_Kurdi Sahifa" w:hint="cs"/>
          <w:rtl/>
          <w:lang w:bidi="ar-IQ"/>
        </w:rPr>
        <w:t>(ساساني وبيَزةنتي)دابةش ببون بةلاَم بةشي هةرة طةورةي لة ضوارضيَوةي دةولَةتي ساساني دابوون كوردةكان لةم ماوةيةدا خاوةني هيض قةوارةيةكي سياسي تايبةت بةخوَيان نةبوون، لة لايةكي ديكة خاكي كوردستان طوَرِةثاني ململانيَي نيَوان ئةم دوو ئيمبراتوَريتة بوون، بوَية بةطوَرِيي هيَزي هةريةك لةم دوو دةولَةتة دابةش بووني نيَوان ئةم دوو ئيمبرِاتوَريتة دةطوَرا.</w:t>
      </w:r>
      <w:r w:rsidR="00D70931">
        <w:rPr>
          <w:rFonts w:cs="PG_Kurdi Sahifa" w:hint="cs"/>
          <w:rtl/>
          <w:lang w:bidi="ar-IQ"/>
        </w:rPr>
        <w:t xml:space="preserve"> </w:t>
      </w:r>
      <w:r w:rsidR="002E611C">
        <w:rPr>
          <w:rFonts w:cs="PG_Kurdi Sahifa" w:hint="cs"/>
          <w:rtl/>
          <w:lang w:bidi="ar-IQ"/>
        </w:rPr>
        <w:t>كة سوثاي ئيسلام نزيك بويةوة لة سنوري كوردستان ئةوةي كة بةدةم ئةم سوثاية كةوتةوة سوثاي فارس وروم بوو</w:t>
      </w:r>
      <w:r w:rsidR="00266D72">
        <w:rPr>
          <w:rFonts w:cs="PG_Kurdi Sahifa" w:hint="cs"/>
          <w:rtl/>
          <w:lang w:bidi="ar-IQ"/>
        </w:rPr>
        <w:t xml:space="preserve"> كة بة زوَر زوَرداري مالَي كورديان داطير كردبوو</w:t>
      </w:r>
      <w:r w:rsidRPr="002634EF">
        <w:rPr>
          <w:rFonts w:cs="PG_Kurdi Sahifa"/>
          <w:lang w:bidi="ar-IQ"/>
        </w:rPr>
        <w:t xml:space="preserve"> </w:t>
      </w:r>
      <w:r w:rsidR="00266D72">
        <w:rPr>
          <w:rFonts w:cs="PG_Kurdi Sahifa" w:hint="cs"/>
          <w:rtl/>
          <w:lang w:bidi="ar-IQ"/>
        </w:rPr>
        <w:t xml:space="preserve">. </w:t>
      </w:r>
      <w:r w:rsidR="00D70931" w:rsidRPr="009D15FB">
        <w:rPr>
          <w:rFonts w:ascii="Droid Arabic Naskh" w:eastAsia="Times New Roman" w:hAnsi="Droid Arabic Naskh" w:cs="Times New Roman"/>
          <w:color w:val="000000"/>
          <w:sz w:val="24"/>
          <w:szCs w:val="24"/>
          <w:rtl/>
        </w:rPr>
        <w:t>زۆرێك لەمێژوونوسان پێیانوایە، - یەكەم پەیوەندیی كورد و ئیسلام دەگەرێتەوە بۆ سەردەمی پێغەمبەری ئیسلام (دروودی خوای له سه ر بێت)، بەو پێیەی یەكێك لە هاوەڵەكانی  بەناوی (كابان _ جابان) لە نەتەوەی كورد بووە، هەرچەندە لەناو سەرچاوەكاندا زانیاریی ئەوتۆ لەبارەی ئەم سەحابییە كوردەوە لەبەردەستدا نییە، وەك شوێنی لەدایكبوون و پێگەشتن و تەنانەت لەسەر رێنوسی ناوەكەشی ناكۆكیی هەیە، بەڵام هیچیان ناكۆكییان نییە لەسەر ئەوەی یەكێكە لەوانەی كە فەرموودەی گێڕاوەتەوە (راوی) ، بەجۆرێك كە مەیمونی كوڕی كابان فەرمودەیەكی لێ گێڕاوەتەوە لەبارەی قەرز و مارەییەوە كە زیاتر لە جارێك لە پێغەمبەری (دروودی خوای له سه‌ر بێت) بیستووە تا دەگاتە 10 جار، كە ئەمەش هێمایە بۆ درێژیی ماوەی هاوەڵیكردنی پێغەمبەر (دروودی خوای له سه‌ر بێت)</w:t>
      </w:r>
      <w:r w:rsidR="00D70931" w:rsidRPr="009D15FB">
        <w:rPr>
          <w:rFonts w:ascii="Droid Arabic Naskh" w:eastAsia="Times New Roman" w:hAnsi="Droid Arabic Naskh" w:cs="Droid Arabic Naskh"/>
          <w:color w:val="000000"/>
          <w:sz w:val="24"/>
          <w:szCs w:val="24"/>
        </w:rPr>
        <w:t>.</w:t>
      </w:r>
      <w:r w:rsidR="004515EF">
        <w:rPr>
          <w:rFonts w:ascii="Droid Arabic Naskh" w:eastAsia="Times New Roman" w:hAnsi="Droid Arabic Naskh" w:cs="Droid Arabic Naskh" w:hint="cs"/>
          <w:color w:val="000000"/>
          <w:sz w:val="24"/>
          <w:szCs w:val="24"/>
          <w:rtl/>
        </w:rPr>
        <w:t xml:space="preserve"> </w:t>
      </w:r>
    </w:p>
    <w:p w14:paraId="56570602" w14:textId="4B802127" w:rsidR="004515EF" w:rsidRDefault="005520F2" w:rsidP="004515EF">
      <w:pPr>
        <w:bidi/>
        <w:jc w:val="both"/>
        <w:rPr>
          <w:rFonts w:ascii="Droid Arabic Naskh" w:eastAsia="Times New Roman" w:hAnsi="Droid Arabic Naskh" w:cs="Droid Arabic Naskh"/>
          <w:color w:val="000000"/>
          <w:sz w:val="24"/>
          <w:szCs w:val="24"/>
          <w:rtl/>
        </w:rPr>
      </w:pPr>
      <w:r w:rsidRPr="009D15FB">
        <w:rPr>
          <w:rFonts w:ascii="Droid Arabic Naskh" w:eastAsia="Times New Roman" w:hAnsi="Droid Arabic Naskh" w:cs="Times New Roman"/>
          <w:color w:val="000000"/>
          <w:sz w:val="24"/>
          <w:szCs w:val="24"/>
          <w:rtl/>
        </w:rPr>
        <w:t xml:space="preserve">پرۆسەی فتوحاتی </w:t>
      </w:r>
      <w:r>
        <w:rPr>
          <w:rFonts w:ascii="Droid Arabic Naskh" w:eastAsia="Times New Roman" w:hAnsi="Droid Arabic Naskh" w:cs="Times New Roman" w:hint="cs"/>
          <w:color w:val="000000"/>
          <w:sz w:val="24"/>
          <w:szCs w:val="24"/>
          <w:rtl/>
        </w:rPr>
        <w:t>موسلمانان</w:t>
      </w:r>
      <w:r w:rsidRPr="009D15FB">
        <w:rPr>
          <w:rFonts w:ascii="Droid Arabic Naskh" w:eastAsia="Times New Roman" w:hAnsi="Droid Arabic Naskh" w:cs="Times New Roman"/>
          <w:color w:val="000000"/>
          <w:sz w:val="24"/>
          <w:szCs w:val="24"/>
          <w:rtl/>
        </w:rPr>
        <w:t xml:space="preserve"> لە ناوچە كوردنشینەكان، لە ساڵی (16 ك/ 637 ز) و لە سەردەمی حوكمڕانیی خەلیفەی دووەمی ئیسلام عومەری كوڕی خەتاب </w:t>
      </w:r>
      <w:r>
        <w:rPr>
          <w:rFonts w:ascii="Droid Arabic Naskh" w:eastAsia="Times New Roman" w:hAnsi="Droid Arabic Naskh" w:cs="Times New Roman" w:hint="cs"/>
          <w:color w:val="000000"/>
          <w:sz w:val="24"/>
          <w:szCs w:val="24"/>
          <w:rtl/>
        </w:rPr>
        <w:t xml:space="preserve">(رزاي خواي ليبيت) </w:t>
      </w:r>
      <w:r w:rsidRPr="009D15FB">
        <w:rPr>
          <w:rFonts w:ascii="Droid Arabic Naskh" w:eastAsia="Times New Roman" w:hAnsi="Droid Arabic Naskh" w:cs="Times New Roman"/>
          <w:color w:val="000000"/>
          <w:sz w:val="24"/>
          <w:szCs w:val="24"/>
          <w:rtl/>
        </w:rPr>
        <w:t>دەستیپێكردووە و لە ساڵی (20 ك/ 640 ز) ئۆپەراسیۆنە سەرەكییەكانی كۆتاییهاتو</w:t>
      </w:r>
      <w:r w:rsidRPr="009D15FB">
        <w:rPr>
          <w:rFonts w:ascii="Droid Arabic Naskh" w:eastAsia="Times New Roman" w:hAnsi="Droid Arabic Naskh" w:cs="Droid Arabic Naskh"/>
          <w:color w:val="000000"/>
          <w:sz w:val="24"/>
          <w:szCs w:val="24"/>
        </w:rPr>
        <w:t>.</w:t>
      </w:r>
    </w:p>
    <w:p w14:paraId="2326E328" w14:textId="77777777" w:rsidR="005520F2" w:rsidRDefault="005520F2" w:rsidP="005520F2">
      <w:pPr>
        <w:bidi/>
        <w:rPr>
          <w:rFonts w:ascii="Droid Arabic Naskh" w:eastAsia="Times New Roman" w:hAnsi="Droid Arabic Naskh" w:cs="Droid Arabic Naskh"/>
          <w:color w:val="000000"/>
          <w:sz w:val="24"/>
          <w:szCs w:val="24"/>
          <w:rtl/>
        </w:rPr>
      </w:pPr>
      <w:r w:rsidRPr="009D15FB">
        <w:rPr>
          <w:rFonts w:ascii="Droid Arabic Naskh" w:eastAsia="Times New Roman" w:hAnsi="Droid Arabic Naskh" w:cs="Times New Roman"/>
          <w:color w:val="000000"/>
          <w:sz w:val="24"/>
          <w:szCs w:val="24"/>
          <w:rtl/>
        </w:rPr>
        <w:t>موسوڵمانەكان ناوچە كوردنشینەكانیان بەپێی پلانێك كۆنترۆڵكردوە كە لەدوو قۆڵ و دوو میحوەرەوە بووە</w:t>
      </w:r>
      <w:r w:rsidRPr="009D15FB">
        <w:rPr>
          <w:rFonts w:ascii="Droid Arabic Naskh" w:eastAsia="Times New Roman" w:hAnsi="Droid Arabic Naskh" w:cs="Droid Arabic Naskh"/>
          <w:color w:val="000000"/>
          <w:sz w:val="24"/>
          <w:szCs w:val="24"/>
        </w:rPr>
        <w:t>:</w:t>
      </w:r>
    </w:p>
    <w:p w14:paraId="4964369F" w14:textId="77777777" w:rsidR="00507598" w:rsidRDefault="005520F2" w:rsidP="005520F2">
      <w:pPr>
        <w:bidi/>
        <w:rPr>
          <w:rFonts w:ascii="Droid Arabic Naskh" w:eastAsia="Times New Roman" w:hAnsi="Droid Arabic Naskh" w:cs="Calibri"/>
          <w:color w:val="000000"/>
          <w:sz w:val="24"/>
          <w:szCs w:val="24"/>
          <w:rtl/>
        </w:rPr>
      </w:pP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Times New Roman"/>
          <w:b/>
          <w:bCs/>
          <w:color w:val="000000"/>
          <w:sz w:val="24"/>
          <w:szCs w:val="24"/>
          <w:rtl/>
        </w:rPr>
        <w:t>میحوەری یەكەم</w:t>
      </w:r>
      <w:r w:rsidRPr="009D15FB">
        <w:rPr>
          <w:rFonts w:ascii="Droid Arabic Naskh" w:eastAsia="Times New Roman" w:hAnsi="Droid Arabic Naskh" w:cs="Times New Roman"/>
          <w:color w:val="000000"/>
          <w:sz w:val="24"/>
          <w:szCs w:val="24"/>
          <w:rtl/>
        </w:rPr>
        <w:t xml:space="preserve">، ناوچەكانی بندەستی </w:t>
      </w:r>
      <w:r w:rsidRPr="00AB5229">
        <w:rPr>
          <w:rFonts w:ascii="Droid Arabic Naskh" w:eastAsia="Times New Roman" w:hAnsi="Droid Arabic Naskh" w:cs="Times New Roman"/>
          <w:color w:val="000000"/>
          <w:sz w:val="24"/>
          <w:szCs w:val="24"/>
          <w:u w:val="single"/>
          <w:rtl/>
        </w:rPr>
        <w:t>حوكمڕانیی ساسانییە</w:t>
      </w:r>
      <w:r w:rsidRPr="009D15FB">
        <w:rPr>
          <w:rFonts w:ascii="Droid Arabic Naskh" w:eastAsia="Times New Roman" w:hAnsi="Droid Arabic Naskh" w:cs="Times New Roman"/>
          <w:color w:val="000000"/>
          <w:sz w:val="24"/>
          <w:szCs w:val="24"/>
          <w:rtl/>
        </w:rPr>
        <w:t xml:space="preserve"> كە ناوچەكانی نەهاوەند، هەمەدان، دەینەوەر، ماسبذان، حەلوان، شارەزوور، ئازەربایجان و چەند ناوچەیەكیتری دەگرتەوە . - </w:t>
      </w:r>
      <w:r w:rsidRPr="00AB5229">
        <w:rPr>
          <w:rFonts w:ascii="Droid Arabic Naskh" w:eastAsia="Times New Roman" w:hAnsi="Droid Arabic Naskh" w:cs="Times New Roman"/>
          <w:b/>
          <w:bCs/>
          <w:color w:val="000000"/>
          <w:sz w:val="24"/>
          <w:szCs w:val="24"/>
          <w:rtl/>
        </w:rPr>
        <w:t>میحوەری دووەمیش</w:t>
      </w:r>
      <w:r w:rsidRPr="009D15FB">
        <w:rPr>
          <w:rFonts w:ascii="Droid Arabic Naskh" w:eastAsia="Times New Roman" w:hAnsi="Droid Arabic Naskh" w:cs="Times New Roman"/>
          <w:color w:val="000000"/>
          <w:sz w:val="24"/>
          <w:szCs w:val="24"/>
          <w:rtl/>
        </w:rPr>
        <w:t xml:space="preserve"> ناوچەكانی بندەستی </w:t>
      </w:r>
      <w:r w:rsidRPr="00AB5229">
        <w:rPr>
          <w:rFonts w:ascii="Droid Arabic Naskh" w:eastAsia="Times New Roman" w:hAnsi="Droid Arabic Naskh" w:cs="Times New Roman"/>
          <w:color w:val="000000"/>
          <w:sz w:val="24"/>
          <w:szCs w:val="24"/>
          <w:u w:val="single"/>
          <w:rtl/>
        </w:rPr>
        <w:t>رۆمە بێزەنتییەكانە</w:t>
      </w:r>
      <w:r w:rsidRPr="009D15FB">
        <w:rPr>
          <w:rFonts w:ascii="Droid Arabic Naskh" w:eastAsia="Times New Roman" w:hAnsi="Droid Arabic Naskh" w:cs="Times New Roman"/>
          <w:color w:val="000000"/>
          <w:sz w:val="24"/>
          <w:szCs w:val="24"/>
          <w:rtl/>
        </w:rPr>
        <w:t xml:space="preserve"> كە زیاتر ناوچە كوردنشینەكانی باكور و رۆژئاوای كوردستان دەگرێتەوە، وەك جەزیرە، روها و دەوروبەری</w:t>
      </w:r>
      <w:r>
        <w:rPr>
          <w:rFonts w:ascii="Droid Arabic Naskh" w:eastAsia="Times New Roman" w:hAnsi="Droid Arabic Naskh" w:cs="Times New Roman" w:hint="cs"/>
          <w:color w:val="000000"/>
          <w:sz w:val="24"/>
          <w:szCs w:val="24"/>
          <w:rtl/>
        </w:rPr>
        <w:t xml:space="preserve"> </w:t>
      </w:r>
      <w:r w:rsidRPr="009D15FB">
        <w:rPr>
          <w:rFonts w:ascii="Droid Arabic Naskh" w:eastAsia="Times New Roman" w:hAnsi="Droid Arabic Naskh" w:cs="Times New Roman"/>
          <w:color w:val="000000"/>
          <w:sz w:val="24"/>
          <w:szCs w:val="24"/>
          <w:rtl/>
        </w:rPr>
        <w:t>حەڕا</w:t>
      </w:r>
      <w:r>
        <w:rPr>
          <w:rFonts w:ascii="Droid Arabic Naskh" w:eastAsia="Times New Roman" w:hAnsi="Droid Arabic Naskh" w:cs="Times New Roman" w:hint="cs"/>
          <w:color w:val="000000"/>
          <w:sz w:val="24"/>
          <w:szCs w:val="24"/>
          <w:rtl/>
        </w:rPr>
        <w:t>ن</w:t>
      </w:r>
      <w:r>
        <w:rPr>
          <w:rFonts w:ascii="Droid Arabic Naskh" w:eastAsia="Times New Roman" w:hAnsi="Droid Arabic Naskh" w:cs="Calibri" w:hint="cs"/>
          <w:color w:val="000000"/>
          <w:sz w:val="24"/>
          <w:szCs w:val="24"/>
          <w:rtl/>
        </w:rPr>
        <w:t>.</w:t>
      </w:r>
    </w:p>
    <w:p w14:paraId="5DE15E82" w14:textId="16748B61" w:rsidR="002634EF" w:rsidRDefault="00507598" w:rsidP="00E959FE">
      <w:pPr>
        <w:bidi/>
        <w:rPr>
          <w:rFonts w:ascii="Droid Arabic Naskh" w:eastAsia="Times New Roman" w:hAnsi="Droid Arabic Naskh" w:cs="PG_Kurdi Samik"/>
          <w:color w:val="000000"/>
          <w:sz w:val="24"/>
          <w:szCs w:val="24"/>
          <w:rtl/>
        </w:rPr>
      </w:pPr>
      <w:r w:rsidRPr="009D15FB">
        <w:rPr>
          <w:rFonts w:ascii="Droid Arabic Naskh" w:eastAsia="Times New Roman" w:hAnsi="Droid Arabic Naskh" w:cs="Times New Roman"/>
          <w:b/>
          <w:bCs/>
          <w:color w:val="000000"/>
          <w:sz w:val="24"/>
          <w:szCs w:val="24"/>
          <w:rtl/>
        </w:rPr>
        <w:t>میحوەری رۆژهەڵات (ساسانی)</w:t>
      </w:r>
      <w:r w:rsidRPr="009D15FB">
        <w:rPr>
          <w:rFonts w:ascii="Droid Arabic Naskh" w:eastAsia="Times New Roman" w:hAnsi="Droid Arabic Naskh" w:cs="Droid Arabic Naskh"/>
          <w:b/>
          <w:bCs/>
          <w:color w:val="000000"/>
          <w:sz w:val="24"/>
          <w:szCs w:val="24"/>
        </w:rPr>
        <w:br/>
      </w:r>
      <w:r w:rsidRPr="009D15FB">
        <w:rPr>
          <w:rFonts w:ascii="Droid Arabic Naskh" w:eastAsia="Times New Roman" w:hAnsi="Droid Arabic Naskh" w:cs="Times New Roman"/>
          <w:color w:val="000000"/>
          <w:sz w:val="24"/>
          <w:szCs w:val="24"/>
          <w:rtl/>
        </w:rPr>
        <w:t>لە میحوەرە فارسییە</w:t>
      </w:r>
      <w:r>
        <w:rPr>
          <w:rFonts w:ascii="Droid Arabic Naskh" w:eastAsia="Times New Roman" w:hAnsi="Droid Arabic Naskh" w:cs="Times New Roman" w:hint="cs"/>
          <w:color w:val="000000"/>
          <w:sz w:val="24"/>
          <w:szCs w:val="24"/>
          <w:rtl/>
        </w:rPr>
        <w:t xml:space="preserve"> </w:t>
      </w:r>
      <w:r w:rsidRPr="009D15FB">
        <w:rPr>
          <w:rFonts w:ascii="Droid Arabic Naskh" w:eastAsia="Times New Roman" w:hAnsi="Droid Arabic Naskh" w:cs="Times New Roman"/>
          <w:color w:val="000000"/>
          <w:sz w:val="24"/>
          <w:szCs w:val="24"/>
          <w:rtl/>
        </w:rPr>
        <w:t xml:space="preserve">كە سەرەتای پێكدادانی  موسوڵمانەكان لە وڵاتی كورددا لە شارۆچكەی جەلەولا بووە، كە بوەتە گۆڕەپانی جەنگێكی خوێناوی گەورە لە ساڵی (16 ك/ 637 ز)  لە نێوان موسوڵمانەكان و </w:t>
      </w:r>
      <w:r>
        <w:rPr>
          <w:rFonts w:ascii="Droid Arabic Naskh" w:eastAsia="Times New Roman" w:hAnsi="Droid Arabic Naskh" w:cs="Times New Roman" w:hint="cs"/>
          <w:color w:val="000000"/>
          <w:sz w:val="24"/>
          <w:szCs w:val="24"/>
          <w:rtl/>
        </w:rPr>
        <w:t>فارسةكان</w:t>
      </w:r>
      <w:r w:rsidRPr="009D15FB">
        <w:rPr>
          <w:rFonts w:ascii="Droid Arabic Naskh" w:eastAsia="Times New Roman" w:hAnsi="Droid Arabic Naskh" w:cs="Times New Roman"/>
          <w:color w:val="000000"/>
          <w:sz w:val="24"/>
          <w:szCs w:val="24"/>
          <w:rtl/>
        </w:rPr>
        <w:t xml:space="preserve"> دوای شكستی</w:t>
      </w:r>
      <w:r>
        <w:rPr>
          <w:rFonts w:ascii="Droid Arabic Naskh" w:eastAsia="Times New Roman" w:hAnsi="Droid Arabic Naskh" w:cs="Times New Roman" w:hint="cs"/>
          <w:color w:val="000000"/>
          <w:sz w:val="24"/>
          <w:szCs w:val="24"/>
          <w:rtl/>
        </w:rPr>
        <w:t>ان لة</w:t>
      </w:r>
      <w:r w:rsidRPr="009D15FB">
        <w:rPr>
          <w:rFonts w:ascii="Droid Arabic Naskh" w:eastAsia="Times New Roman" w:hAnsi="Droid Arabic Naskh" w:cs="Times New Roman"/>
          <w:color w:val="000000"/>
          <w:sz w:val="24"/>
          <w:szCs w:val="24"/>
          <w:rtl/>
        </w:rPr>
        <w:t xml:space="preserve"> قادسیە </w:t>
      </w:r>
      <w:r w:rsidR="00860F53">
        <w:rPr>
          <w:rFonts w:ascii="Calibri" w:eastAsia="Times New Roman" w:hAnsi="Calibri" w:cs="Calibri" w:hint="cs"/>
          <w:color w:val="000000"/>
          <w:sz w:val="24"/>
          <w:szCs w:val="24"/>
          <w:rtl/>
          <w:lang w:bidi="ar-IQ"/>
        </w:rPr>
        <w:t xml:space="preserve">سوباي  ئيسلام مةدائني </w:t>
      </w:r>
      <w:r w:rsidR="007D34A7">
        <w:rPr>
          <w:rFonts w:ascii="Calibri" w:eastAsia="Times New Roman" w:hAnsi="Calibri" w:cs="Calibri" w:hint="cs"/>
          <w:color w:val="000000"/>
          <w:sz w:val="24"/>
          <w:szCs w:val="24"/>
          <w:rtl/>
          <w:lang w:bidi="ar-IQ"/>
        </w:rPr>
        <w:t xml:space="preserve">ثايتةختي ساسانيةكانيان فةتح كرد بةسةركردايةتي سعدي كوري ئةبي وقاص، فارسةكان </w:t>
      </w:r>
      <w:r w:rsidR="00C111E3">
        <w:rPr>
          <w:rFonts w:ascii="Calibri" w:eastAsia="Times New Roman" w:hAnsi="Calibri" w:cs="Calibri" w:hint="cs"/>
          <w:color w:val="000000"/>
          <w:sz w:val="24"/>
          <w:szCs w:val="24"/>
          <w:rtl/>
          <w:lang w:bidi="ar-IQ"/>
        </w:rPr>
        <w:t xml:space="preserve"> </w:t>
      </w:r>
      <w:r w:rsidRPr="009D15FB">
        <w:rPr>
          <w:rFonts w:ascii="Droid Arabic Naskh" w:eastAsia="Times New Roman" w:hAnsi="Droid Arabic Naskh" w:cs="Times New Roman"/>
          <w:color w:val="000000"/>
          <w:sz w:val="24"/>
          <w:szCs w:val="24"/>
          <w:rtl/>
        </w:rPr>
        <w:t>لە</w:t>
      </w:r>
      <w:r>
        <w:rPr>
          <w:rFonts w:ascii="Droid Arabic Naskh" w:eastAsia="Times New Roman" w:hAnsi="Droid Arabic Naskh" w:cs="Times New Roman" w:hint="cs"/>
          <w:color w:val="000000"/>
          <w:sz w:val="24"/>
          <w:szCs w:val="24"/>
          <w:rtl/>
        </w:rPr>
        <w:t xml:space="preserve">جةلةولا </w:t>
      </w:r>
      <w:r w:rsidRPr="009D15FB">
        <w:rPr>
          <w:rFonts w:ascii="Droid Arabic Naskh" w:eastAsia="Times New Roman" w:hAnsi="Droid Arabic Naskh" w:cs="Times New Roman"/>
          <w:color w:val="000000"/>
          <w:sz w:val="24"/>
          <w:szCs w:val="24"/>
          <w:rtl/>
        </w:rPr>
        <w:t>لەنگەریان گرتبوو وەكو هێڵی دووەمی بەرگریی،</w:t>
      </w:r>
      <w:r w:rsidR="00C111E3">
        <w:rPr>
          <w:rFonts w:ascii="Droid Arabic Naskh" w:eastAsia="Times New Roman" w:hAnsi="Droid Arabic Naskh" w:cs="Times New Roman" w:hint="cs"/>
          <w:color w:val="000000"/>
          <w:sz w:val="24"/>
          <w:szCs w:val="24"/>
          <w:rtl/>
        </w:rPr>
        <w:t xml:space="preserve"> </w:t>
      </w:r>
      <w:r w:rsidR="00C111E3" w:rsidRPr="00C111E3">
        <w:rPr>
          <w:rFonts w:ascii="Droid Arabic Naskh" w:eastAsia="Times New Roman" w:hAnsi="Droid Arabic Naskh" w:cs="PG_Kurdi Samik" w:hint="cs"/>
          <w:color w:val="000000"/>
          <w:sz w:val="24"/>
          <w:szCs w:val="24"/>
          <w:rtl/>
        </w:rPr>
        <w:t>يةزد</w:t>
      </w:r>
      <w:r w:rsidR="00C111E3">
        <w:rPr>
          <w:rFonts w:ascii="Droid Arabic Naskh" w:eastAsia="Times New Roman" w:hAnsi="Droid Arabic Naskh" w:cs="PG_Kurdi Samik" w:hint="cs"/>
          <w:color w:val="000000"/>
          <w:sz w:val="24"/>
          <w:szCs w:val="24"/>
          <w:rtl/>
        </w:rPr>
        <w:t>طورد ئيمبراتوري ساسانياكان دةيويست بة ثةلة هيَزيَك كوَبكاتةوة بوَ ئةم مةبةستة برياري رةشبطير (نةفيري عامي) بوَ ناوضةكاني (هةريمي ضيا</w:t>
      </w:r>
      <w:r w:rsidR="00A15682">
        <w:rPr>
          <w:rFonts w:ascii="Droid Arabic Naskh" w:eastAsia="Times New Roman" w:hAnsi="Droid Arabic Naskh" w:cs="PG_Kurdi Samik" w:hint="cs"/>
          <w:color w:val="000000"/>
          <w:sz w:val="24"/>
          <w:szCs w:val="24"/>
          <w:rtl/>
        </w:rPr>
        <w:t xml:space="preserve">، ئازربايجان وشيَروان وكةلار وطةرميان وبةدرة وجةسان </w:t>
      </w:r>
      <w:r w:rsidR="00453557">
        <w:rPr>
          <w:rFonts w:ascii="Droid Arabic Naskh" w:eastAsia="Times New Roman" w:hAnsi="Droid Arabic Naskh" w:cs="PG_Kurdi Samik" w:hint="cs"/>
          <w:color w:val="000000"/>
          <w:sz w:val="24"/>
          <w:szCs w:val="24"/>
          <w:rtl/>
        </w:rPr>
        <w:t xml:space="preserve">) </w:t>
      </w:r>
      <w:r w:rsidR="00A15682">
        <w:rPr>
          <w:rFonts w:ascii="Droid Arabic Naskh" w:eastAsia="Times New Roman" w:hAnsi="Droid Arabic Naskh" w:cs="PG_Kurdi Samik" w:hint="cs"/>
          <w:color w:val="000000"/>
          <w:sz w:val="24"/>
          <w:szCs w:val="24"/>
          <w:rtl/>
        </w:rPr>
        <w:t xml:space="preserve"> دةركرد </w:t>
      </w:r>
      <w:r w:rsidR="00453557">
        <w:rPr>
          <w:rFonts w:ascii="Droid Arabic Naskh" w:eastAsia="Times New Roman" w:hAnsi="Droid Arabic Naskh" w:cs="PG_Kurdi Samik" w:hint="cs"/>
          <w:color w:val="000000"/>
          <w:sz w:val="24"/>
          <w:szCs w:val="24"/>
          <w:rtl/>
        </w:rPr>
        <w:t>سوثاي فارس بة هيَزةوة خوَي كوَكردةوةو و لة</w:t>
      </w:r>
      <w:r w:rsidR="00196016">
        <w:rPr>
          <w:rFonts w:ascii="Droid Arabic Naskh" w:eastAsia="Times New Roman" w:hAnsi="Droid Arabic Naskh" w:cs="PG_Kurdi Samik" w:hint="cs"/>
          <w:color w:val="000000"/>
          <w:sz w:val="24"/>
          <w:szCs w:val="24"/>
          <w:rtl/>
        </w:rPr>
        <w:t xml:space="preserve">شكريَكي زوَر بة هيَزي دروست كرد ، لة كوردستان دةنطيكي ياريدةدةر هةبوو بوَ هةلاَتني ئةو بةشةي كورد لة ناو سوثاي فارسةكان بوَية بةشيَكي زوَري كوردان لة سوثا رايان كردوو لة شاخة سةختةكاني كوردستان كوَبوونةوة، سوثاي ئيسلام لة مانطي سةفةري سالَي 16 ي كوَضي بةرامبةر مارس سالَي 637ز بةرِيَكةوتن بةرةو جةلةولا </w:t>
      </w:r>
      <w:r w:rsidR="00485B6C">
        <w:rPr>
          <w:rFonts w:ascii="Droid Arabic Naskh" w:eastAsia="Times New Roman" w:hAnsi="Droid Arabic Naskh" w:cs="PG_Kurdi Samik" w:hint="cs"/>
          <w:color w:val="000000"/>
          <w:sz w:val="24"/>
          <w:szCs w:val="24"/>
          <w:rtl/>
        </w:rPr>
        <w:t xml:space="preserve">كة تيدا موسلمانةكان سةركةوتنيكي كةوريان بةدةست هينا وهةر لةم شةردا كورةكي </w:t>
      </w:r>
      <w:r w:rsidR="00485B6C">
        <w:rPr>
          <w:rFonts w:ascii="Droid Arabic Naskh" w:eastAsia="Times New Roman" w:hAnsi="Droid Arabic Naskh" w:cs="PG_Kurdi Samik" w:hint="cs"/>
          <w:color w:val="000000"/>
          <w:sz w:val="24"/>
          <w:szCs w:val="24"/>
          <w:rtl/>
        </w:rPr>
        <w:lastRenderedPageBreak/>
        <w:t xml:space="preserve">يةزدطورد كوذرا كة سةركردايةتي شةرةكي ئةكرد بة ناوي مةهران. </w:t>
      </w:r>
      <w:r w:rsidR="00BA6E03">
        <w:rPr>
          <w:rFonts w:ascii="Droid Arabic Naskh" w:eastAsia="Times New Roman" w:hAnsi="Droid Arabic Naskh" w:cs="PG_Kurdi Samik" w:hint="cs"/>
          <w:color w:val="000000"/>
          <w:sz w:val="24"/>
          <w:szCs w:val="24"/>
          <w:rtl/>
        </w:rPr>
        <w:t>دكتور عبد الله مصطفى لة كتيبةكيدا امجاد الاكراد ئامةذة بة و ئةكات كة جاباني كوردي ومةيموني كورِي لةطةلَ ديَلم سوثايةكي طةوريان ثيَ</w:t>
      </w:r>
      <w:r w:rsidR="00E959FE">
        <w:rPr>
          <w:rFonts w:ascii="Droid Arabic Naskh" w:eastAsia="Times New Roman" w:hAnsi="Droid Arabic Naskh" w:cs="PG_Kurdi Samik" w:hint="cs"/>
          <w:color w:val="000000"/>
          <w:sz w:val="24"/>
          <w:szCs w:val="24"/>
          <w:rtl/>
        </w:rPr>
        <w:t>ك</w:t>
      </w:r>
      <w:r w:rsidR="00BA6E03">
        <w:rPr>
          <w:rFonts w:ascii="Droid Arabic Naskh" w:eastAsia="Times New Roman" w:hAnsi="Droid Arabic Naskh" w:cs="PG_Kurdi Samik" w:hint="cs"/>
          <w:color w:val="000000"/>
          <w:sz w:val="24"/>
          <w:szCs w:val="24"/>
          <w:rtl/>
        </w:rPr>
        <w:t xml:space="preserve">هيَنا بوو هةر ئةم سوثاية تواني سةركةوتني موسلَمانان لة </w:t>
      </w:r>
      <w:r w:rsidR="00E959FE">
        <w:rPr>
          <w:rFonts w:ascii="Droid Arabic Naskh" w:eastAsia="Times New Roman" w:hAnsi="Droid Arabic Naskh" w:cs="PG_Kurdi Samik" w:hint="cs"/>
          <w:color w:val="000000"/>
          <w:sz w:val="24"/>
          <w:szCs w:val="24"/>
          <w:rtl/>
        </w:rPr>
        <w:t>قادسية يةكلا بكاتةوة هةر بةيارمةتي ئةو كوردة موسلَمانانة مةدائين لة ثاشان جةلةولا وحةلوان لة سوثاي ساساني رِزطار كران، هةروةها لة ذيَدةرة ميَذوويةكاندا هاتووة كة خةليفةي موسلَمانان عومةري كورِي خةتاب رزاي خواي لي بيت سةلماني فارسي كردوتة والي مةدائين ودوو كةسيشي  لة كوردةكان كردوتة والي حةلوان وجةلةولا.</w:t>
      </w:r>
      <w:r w:rsidR="00DC329E">
        <w:rPr>
          <w:rFonts w:ascii="Droid Arabic Naskh" w:eastAsia="Times New Roman" w:hAnsi="Droid Arabic Naskh" w:cs="PG_Kurdi Samik" w:hint="cs"/>
          <w:color w:val="000000"/>
          <w:sz w:val="24"/>
          <w:szCs w:val="24"/>
          <w:rtl/>
        </w:rPr>
        <w:t xml:space="preserve"> ليردا دةبي دةسةلاَتي ئيسلامي كوردي لة دةسةلاَتي ساساني فارسي جيا بكريَتةوة ، لة ثاش رِزطاركردني مةدائين وحةلوان وجةلةولا دةسةلاَتيكي ئيسلامي كوردي بةرثا ببو ، ئةو ئاغا ودةرةبةطانةي لة ناو سوثاي ساساني دا بوون ، بة هيض جوَريَ نويَنةري كورد نةبوون بةلَكو  بةرطريان لة دةسةلاَتي داطيركاري ساساني دةكرد،بو ثارةستني برذةوندي كانين. دواي ئةوي موسلَمان لة جةلةولا سةركةوتن ، ذماريك لة سةرباز</w:t>
      </w:r>
      <w:r w:rsidR="00016D2C">
        <w:rPr>
          <w:rFonts w:ascii="Droid Arabic Naskh" w:eastAsia="Times New Roman" w:hAnsi="Droid Arabic Naskh" w:cs="PG_Kurdi Samik" w:hint="cs"/>
          <w:color w:val="000000"/>
          <w:sz w:val="24"/>
          <w:szCs w:val="24"/>
          <w:rtl/>
        </w:rPr>
        <w:t>ي فارسةكان رايان كردبوو بةرو خانةقين ، هيَزيك بة سةركردايةتي قةعقاع بةدوايان كةوت وفارسةكان خانةقينيان ضول كةرد بوية موسلَمانةكان بي ئةوي شةر رووبدات خانةقينيان فتح كرد هةروةها ناوضةكاتي قرماسين وكرماشان بةبي جةنط ريَك كةوتن وخوَيان دا بةدةستةوة، زوَربةي ساسانيةكان لة بةر رةوشت بةرزي وراستطويي موسلَمانان شارةكاني خوَيان بةبي جةنط بةدةست داوة</w:t>
      </w:r>
      <w:r w:rsidR="003E5FB6">
        <w:rPr>
          <w:rFonts w:ascii="Droid Arabic Naskh" w:eastAsia="Times New Roman" w:hAnsi="Droid Arabic Naskh" w:cs="PG_Kurdi Samik"/>
          <w:color w:val="000000"/>
          <w:sz w:val="24"/>
          <w:szCs w:val="24"/>
        </w:rPr>
        <w:t xml:space="preserve"> </w:t>
      </w:r>
      <w:r w:rsidR="00016D2C">
        <w:rPr>
          <w:rFonts w:ascii="Droid Arabic Naskh" w:eastAsia="Times New Roman" w:hAnsi="Droid Arabic Naskh" w:cs="PG_Kurdi Samik" w:hint="cs"/>
          <w:color w:val="000000"/>
          <w:sz w:val="24"/>
          <w:szCs w:val="24"/>
          <w:rtl/>
        </w:rPr>
        <w:t>بةلَكو لة زوًريك لة شةرةكان ببون بةريَنيشاندةري موسلَمانةكان</w:t>
      </w:r>
      <w:r w:rsidR="00E12A7E">
        <w:rPr>
          <w:rFonts w:ascii="Droid Arabic Naskh" w:eastAsia="Times New Roman" w:hAnsi="Droid Arabic Naskh" w:cs="PG_Kurdi Samik" w:hint="cs"/>
          <w:color w:val="000000"/>
          <w:sz w:val="24"/>
          <w:szCs w:val="24"/>
          <w:rtl/>
        </w:rPr>
        <w:t xml:space="preserve">. </w:t>
      </w:r>
    </w:p>
    <w:p w14:paraId="1AA7DCBB" w14:textId="41BE0B13" w:rsidR="00A53F60" w:rsidRPr="00A53F60" w:rsidRDefault="00E12A7E" w:rsidP="00E12A7E">
      <w:pPr>
        <w:bidi/>
        <w:rPr>
          <w:rFonts w:ascii="Droid Arabic Naskh" w:eastAsia="Times New Roman" w:hAnsi="Droid Arabic Naskh" w:cs="Ali_K_Samik"/>
          <w:color w:val="000000"/>
          <w:sz w:val="24"/>
          <w:szCs w:val="24"/>
          <w:rtl/>
        </w:rPr>
      </w:pPr>
      <w:r w:rsidRPr="009D15FB">
        <w:rPr>
          <w:rFonts w:ascii="Droid Arabic Naskh" w:eastAsia="Times New Roman" w:hAnsi="Droid Arabic Naskh" w:cs="Times New Roman"/>
          <w:color w:val="000000"/>
          <w:sz w:val="24"/>
          <w:szCs w:val="24"/>
          <w:rtl/>
        </w:rPr>
        <w:t xml:space="preserve">دەكرێت فەتحی حەلوان بە سەرەتا و دەسپێكی پەیوەندیی كورد و سوپای ئیسلام دابنرێت چونكە ئەم شارە خاڵی جیاكەرەوەی عێراقی عەرەبی و عێراقی عەجەمییە (هەرێمی چیا) موسوڵمانەكان حەلوانیان تیپەڕاند و روویانكردە ناوچە كوردنشینەكانی تری هەرێمی چیا رووبەڕووی بەرەنگارییەكی توند بوونەوە، بە تایبەت لە شاری نەهاوەند، ئەم شارە بوو بە گۆڕەپانی پێكدادانێكی گەورە لە نێوان سوپای موسوڵمانەكان و سوپای عەجەم لە ساڵی 21 ك/ 642 ز سەرەنجام فاتیحەكان سەركەوتن و لەبەر گرنگیی ئەم جەنگەش بەفەتحی نەهاوەند (فتح الفتوح) وتراوە </w:t>
      </w:r>
      <w:r>
        <w:rPr>
          <w:rFonts w:ascii="Droid Arabic Naskh" w:eastAsia="Times New Roman" w:hAnsi="Droid Arabic Naskh" w:cs="Times New Roman" w:hint="cs"/>
          <w:color w:val="000000"/>
          <w:sz w:val="24"/>
          <w:szCs w:val="24"/>
          <w:rtl/>
        </w:rPr>
        <w:t>.</w:t>
      </w: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Times New Roman"/>
          <w:color w:val="000000"/>
          <w:sz w:val="24"/>
          <w:szCs w:val="24"/>
          <w:rtl/>
        </w:rPr>
        <w:t>لەپاش كەوتنی نەهاوەندیش شاری دەینەوەر نەیتوانی لەیەك رۆژ زیاتر بەرەنگاری سوپای ئەبو موسای ئەشعەری ببێتەوە (21 ك/ 642 ز)، دواتر رێككەوتن لەسەر ئەوەی لەسەر ئاینی خۆیان بمێننەوە و ئاسایشیان بۆ دابین بكرێت لەپای قبوڵكردنی پێشكەشكردنی جزیە و خەراج، هەر ئەمەش وایكرد فه رمانڕەوا فارسەكەی ناوچەی ئازەربایجان مل بۆ سوپای حوزەیفەی كوڕی یەمانى كەچ بكات (22 ك/ 643 ز</w:t>
      </w:r>
      <w:r w:rsidR="00A53F60">
        <w:rPr>
          <w:rFonts w:ascii="Calibri" w:eastAsia="Times New Roman" w:hAnsi="Calibri" w:cs="Calibri"/>
          <w:color w:val="000000"/>
          <w:sz w:val="24"/>
          <w:szCs w:val="24"/>
        </w:rPr>
        <w:t>(</w:t>
      </w:r>
      <w:r w:rsidRPr="009D15FB">
        <w:rPr>
          <w:rFonts w:ascii="Droid Arabic Naskh" w:eastAsia="Times New Roman" w:hAnsi="Droid Arabic Naskh" w:cs="Times New Roman"/>
          <w:color w:val="000000"/>
          <w:sz w:val="24"/>
          <w:szCs w:val="24"/>
          <w:rtl/>
        </w:rPr>
        <w:t xml:space="preserve"> و رێككەوتن </w:t>
      </w:r>
      <w:r>
        <w:rPr>
          <w:rFonts w:ascii="Droid Arabic Naskh" w:eastAsia="Times New Roman" w:hAnsi="Droid Arabic Naskh" w:cs="Times New Roman" w:hint="cs"/>
          <w:color w:val="000000"/>
          <w:sz w:val="24"/>
          <w:szCs w:val="24"/>
          <w:rtl/>
        </w:rPr>
        <w:t xml:space="preserve">لة سةر جزية لةكل </w:t>
      </w:r>
      <w:r w:rsidRPr="009D15FB">
        <w:rPr>
          <w:rFonts w:ascii="Droid Arabic Naskh" w:eastAsia="Times New Roman" w:hAnsi="Droid Arabic Naskh" w:cs="Times New Roman"/>
          <w:color w:val="000000"/>
          <w:sz w:val="24"/>
          <w:szCs w:val="24"/>
          <w:rtl/>
        </w:rPr>
        <w:t>و</w:t>
      </w:r>
      <w:r>
        <w:rPr>
          <w:rFonts w:ascii="Droid Arabic Naskh" w:eastAsia="Times New Roman" w:hAnsi="Droid Arabic Naskh" w:cs="Times New Roman" w:hint="cs"/>
          <w:color w:val="000000"/>
          <w:sz w:val="24"/>
          <w:szCs w:val="24"/>
          <w:rtl/>
        </w:rPr>
        <w:t>م</w:t>
      </w:r>
      <w:r w:rsidRPr="009D15FB">
        <w:rPr>
          <w:rFonts w:ascii="Droid Arabic Naskh" w:eastAsia="Times New Roman" w:hAnsi="Droid Arabic Naskh" w:cs="Times New Roman"/>
          <w:color w:val="000000"/>
          <w:sz w:val="24"/>
          <w:szCs w:val="24"/>
          <w:rtl/>
        </w:rPr>
        <w:t>سوڵمانەكان</w:t>
      </w:r>
      <w:r w:rsidR="00A53F60">
        <w:rPr>
          <w:rFonts w:ascii="Calibri" w:eastAsia="Times New Roman" w:hAnsi="Calibri" w:cs="Calibri"/>
          <w:color w:val="000000"/>
          <w:sz w:val="24"/>
          <w:szCs w:val="24"/>
        </w:rPr>
        <w:t xml:space="preserve">. </w:t>
      </w: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Times New Roman"/>
          <w:b/>
          <w:bCs/>
          <w:color w:val="000000"/>
          <w:sz w:val="24"/>
          <w:szCs w:val="24"/>
          <w:rtl/>
        </w:rPr>
        <w:t>میحوەری باكوور (بێزەنتی)</w:t>
      </w:r>
      <w:r w:rsidRPr="009D15FB">
        <w:rPr>
          <w:rFonts w:ascii="Droid Arabic Naskh" w:eastAsia="Times New Roman" w:hAnsi="Droid Arabic Naskh" w:cs="Droid Arabic Naskh"/>
          <w:b/>
          <w:bCs/>
          <w:color w:val="000000"/>
          <w:sz w:val="24"/>
          <w:szCs w:val="24"/>
        </w:rPr>
        <w:br/>
      </w:r>
      <w:r w:rsidR="00A53F60" w:rsidRPr="00A53F60">
        <w:rPr>
          <w:rFonts w:ascii="Droid Arabic Naskh" w:eastAsia="Times New Roman" w:hAnsi="Droid Arabic Naskh" w:cs="Ali_K_Samik" w:hint="cs"/>
          <w:color w:val="000000"/>
          <w:sz w:val="24"/>
          <w:szCs w:val="24"/>
          <w:rtl/>
        </w:rPr>
        <w:t>سةبارت بةم ناوضةية</w:t>
      </w:r>
      <w:r w:rsidR="00A53F60">
        <w:rPr>
          <w:rFonts w:ascii="Droid Arabic Naskh" w:eastAsia="Times New Roman" w:hAnsi="Droid Arabic Naskh" w:cs="Ali_K_Samik" w:hint="cs"/>
          <w:color w:val="000000"/>
          <w:sz w:val="24"/>
          <w:szCs w:val="24"/>
          <w:rtl/>
        </w:rPr>
        <w:t xml:space="preserve"> لة شرفنامة دا هاتووة كة كوَمةلَيك كوردي بازرطاني هوَزي باجن لة جزيرةي بوَتانةوة ضوونةتة (تايف) لة سةر دةستي ثيَغةمبةر صلى الله علية وسلم موسلَمان بوون كة ذمارةيان 9 كةس بووة دواتر هةموو كورد لة سةر دةس</w:t>
      </w:r>
      <w:r w:rsidR="000F1325">
        <w:rPr>
          <w:rFonts w:ascii="Droid Arabic Naskh" w:eastAsia="Times New Roman" w:hAnsi="Droid Arabic Naskh" w:cs="Ali_K_Samik" w:hint="cs"/>
          <w:color w:val="000000"/>
          <w:sz w:val="24"/>
          <w:szCs w:val="24"/>
          <w:rtl/>
        </w:rPr>
        <w:t>تي ئةم نوَ (9) كةسة موسلَمان بوون ئةم دةظةرةي وةلاَتي كوردان كة زياتر لة ذيَر دةسةلاَتي رِوَمةكان دا بووة، زوَربةي شارةكاني بة سولَح لةطةلَ موسلمانان ريك كةوتن بةرامبةر بة جزية لةم بارةيةوة زوَر لة ميَذوونووساني روَذئاوا دان بةوة دة</w:t>
      </w:r>
      <w:r w:rsidR="001E6498">
        <w:rPr>
          <w:rFonts w:ascii="Droid Arabic Naskh" w:eastAsia="Times New Roman" w:hAnsi="Droid Arabic Naskh" w:cs="Ali_K_Samik" w:hint="cs"/>
          <w:color w:val="000000"/>
          <w:sz w:val="24"/>
          <w:szCs w:val="24"/>
          <w:rtl/>
        </w:rPr>
        <w:t xml:space="preserve">نيَن، وةك (ئارنولد توينبي) لةبةشي دوومي (ميَذووي بةشةريةت) </w:t>
      </w:r>
    </w:p>
    <w:p w14:paraId="40D463C4" w14:textId="77777777" w:rsidR="00A53F60" w:rsidRDefault="00A53F60" w:rsidP="00A53F60">
      <w:pPr>
        <w:bidi/>
        <w:rPr>
          <w:rFonts w:ascii="Droid Arabic Naskh" w:eastAsia="Times New Roman" w:hAnsi="Droid Arabic Naskh" w:cs="Times New Roman"/>
          <w:color w:val="000000"/>
          <w:sz w:val="24"/>
          <w:szCs w:val="24"/>
          <w:rtl/>
        </w:rPr>
      </w:pPr>
    </w:p>
    <w:p w14:paraId="79B7040A" w14:textId="6F4021E9" w:rsidR="00E12A7E" w:rsidRDefault="00E12A7E" w:rsidP="00A53F60">
      <w:pPr>
        <w:bidi/>
        <w:rPr>
          <w:rFonts w:ascii="Droid Arabic Naskh" w:eastAsia="Times New Roman" w:hAnsi="Droid Arabic Naskh" w:cs="Droid Arabic Naskh"/>
          <w:color w:val="000000"/>
          <w:sz w:val="24"/>
          <w:szCs w:val="24"/>
          <w:rtl/>
          <w:lang w:bidi="ar-IQ"/>
        </w:rPr>
      </w:pPr>
      <w:r w:rsidRPr="009D15FB">
        <w:rPr>
          <w:rFonts w:ascii="Droid Arabic Naskh" w:eastAsia="Times New Roman" w:hAnsi="Droid Arabic Naskh" w:cs="Times New Roman"/>
          <w:color w:val="000000"/>
          <w:sz w:val="24"/>
          <w:szCs w:val="24"/>
          <w:rtl/>
        </w:rPr>
        <w:t xml:space="preserve">لە میحوەری دووەمی فتوحاتیش كە ناوچەكانی نفوزی بێزەنتییە، پرۆسەی فتوحات ساڵێك يان دووان پاش میحوەری ناوچەی نفوزی ساسانی و لە ساڵی (17 ك/ 638 ز) يان لە ساڵی (18 ك/ 639 ز)  دەستیپێكردووە ، رەوشەكە جیاوازیی هەیە و كوردەكانی ئەم میحوەرە (جەزیرە) سوڵحیان لەگەڵ فەرماندەی سوپای  موسوڵمانەكاندا قبوڵكردووە، كە عەیازی كوڕی غەنەم </w:t>
      </w:r>
      <w:r w:rsidR="00A53F60">
        <w:rPr>
          <w:rFonts w:ascii="Droid Arabic Naskh" w:eastAsia="Times New Roman" w:hAnsi="Droid Arabic Naskh" w:cs="Times New Roman" w:hint="cs"/>
          <w:color w:val="000000"/>
          <w:sz w:val="24"/>
          <w:szCs w:val="24"/>
          <w:rtl/>
        </w:rPr>
        <w:t xml:space="preserve">(عياض بن الغنم ) </w:t>
      </w:r>
      <w:r w:rsidRPr="009D15FB">
        <w:rPr>
          <w:rFonts w:ascii="Droid Arabic Naskh" w:eastAsia="Times New Roman" w:hAnsi="Droid Arabic Naskh" w:cs="Times New Roman"/>
          <w:color w:val="000000"/>
          <w:sz w:val="24"/>
          <w:szCs w:val="24"/>
          <w:rtl/>
        </w:rPr>
        <w:t>سەركردایەتی دەكردن، بەرانبەر پێدانی جزیە و خەراج، هەر لەسەر ئەم دابو دەستورەش لە ساڵی (20 ك/ 641 ز) شاری ئامەد (دیاربەكر) بەبێ شەڕ فەتحكرا، لە هەمان ساڵیشدا شاری هەولێر فەتحكرا ، بەدوای شاری هەولێریشدا سەرجەم مۆڵگە كوردنشینەكانی تر سەر بە هەولێر و پارێزگای دهۆكی ئێستا</w:t>
      </w:r>
      <w:r w:rsidRPr="009D15FB">
        <w:rPr>
          <w:rFonts w:ascii="Droid Arabic Naskh" w:eastAsia="Times New Roman" w:hAnsi="Droid Arabic Naskh" w:cs="Droid Arabic Naskh"/>
          <w:color w:val="000000"/>
          <w:sz w:val="24"/>
          <w:szCs w:val="24"/>
        </w:rPr>
        <w:t>.</w:t>
      </w:r>
      <w:r w:rsidR="00E06FFE" w:rsidRPr="00E06FFE">
        <w:rPr>
          <w:rFonts w:ascii="Droid Arabic Naskh" w:eastAsia="Times New Roman" w:hAnsi="Droid Arabic Naskh" w:cs="Times New Roman"/>
          <w:color w:val="000000"/>
          <w:sz w:val="24"/>
          <w:szCs w:val="24"/>
          <w:rtl/>
        </w:rPr>
        <w:t xml:space="preserve"> </w:t>
      </w:r>
      <w:r w:rsidR="00E06FFE" w:rsidRPr="009D15FB">
        <w:rPr>
          <w:rFonts w:ascii="Droid Arabic Naskh" w:eastAsia="Times New Roman" w:hAnsi="Droid Arabic Naskh" w:cs="Times New Roman"/>
          <w:color w:val="000000"/>
          <w:sz w:val="24"/>
          <w:szCs w:val="24"/>
          <w:rtl/>
        </w:rPr>
        <w:t>چوونە ژێر سایەی حوكمڕانی موسوڵمانەكان</w:t>
      </w:r>
      <w:r w:rsidR="00E06FFE">
        <w:rPr>
          <w:rFonts w:ascii="Droid Arabic Naskh" w:eastAsia="Times New Roman" w:hAnsi="Droid Arabic Naskh" w:cs="Times New Roman" w:hint="cs"/>
          <w:color w:val="000000"/>
          <w:sz w:val="24"/>
          <w:szCs w:val="24"/>
          <w:rtl/>
          <w:lang w:bidi="ar-IQ"/>
        </w:rPr>
        <w:t xml:space="preserve">. </w:t>
      </w:r>
    </w:p>
    <w:p w14:paraId="1013C8FB" w14:textId="4A21473E" w:rsidR="00E12A7E" w:rsidRDefault="00E12A7E" w:rsidP="00E12A7E">
      <w:pPr>
        <w:bidi/>
        <w:rPr>
          <w:lang w:bidi="ar-IQ"/>
        </w:rPr>
      </w:pPr>
      <w:r w:rsidRPr="009D15FB">
        <w:rPr>
          <w:rFonts w:ascii="Droid Arabic Naskh" w:eastAsia="Times New Roman" w:hAnsi="Droid Arabic Naskh" w:cs="Droid Arabic Naskh"/>
          <w:color w:val="000000"/>
          <w:sz w:val="24"/>
          <w:szCs w:val="24"/>
        </w:rPr>
        <w:lastRenderedPageBreak/>
        <w:br/>
      </w:r>
      <w:r w:rsidRPr="009D15FB">
        <w:rPr>
          <w:rFonts w:ascii="Droid Arabic Naskh" w:eastAsia="Times New Roman" w:hAnsi="Droid Arabic Naskh" w:cs="Droid Arabic Naskh"/>
          <w:color w:val="000000"/>
          <w:sz w:val="24"/>
          <w:szCs w:val="24"/>
        </w:rPr>
        <w:br/>
      </w:r>
      <w:r w:rsidRPr="009D15FB">
        <w:rPr>
          <w:rFonts w:ascii="Droid Arabic Naskh" w:eastAsia="Times New Roman" w:hAnsi="Droid Arabic Naskh" w:cs="Droid Arabic Naskh"/>
          <w:color w:val="000000"/>
          <w:sz w:val="24"/>
          <w:szCs w:val="24"/>
        </w:rPr>
        <w:br/>
      </w:r>
    </w:p>
    <w:sectPr w:rsidR="00E12A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PG_Kurdi Samik">
    <w:altName w:val="Arial"/>
    <w:charset w:val="B2"/>
    <w:family w:val="auto"/>
    <w:pitch w:val="variable"/>
    <w:sig w:usb0="00002001" w:usb1="00000000" w:usb2="00000000" w:usb3="00000000" w:csb0="00000040" w:csb1="00000000"/>
  </w:font>
  <w:font w:name="Zheayr Sahafa">
    <w:altName w:val="Arial"/>
    <w:charset w:val="B2"/>
    <w:family w:val="auto"/>
    <w:pitch w:val="variable"/>
    <w:sig w:usb0="00002001" w:usb1="00000000" w:usb2="00000000" w:usb3="00000000" w:csb0="00000040" w:csb1="00000000"/>
  </w:font>
  <w:font w:name="PG_Kurdi Sahifa">
    <w:altName w:val="Arial"/>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C5"/>
    <w:rsid w:val="00016D2C"/>
    <w:rsid w:val="000F1325"/>
    <w:rsid w:val="00135527"/>
    <w:rsid w:val="00196016"/>
    <w:rsid w:val="001E6498"/>
    <w:rsid w:val="002634EF"/>
    <w:rsid w:val="00266D72"/>
    <w:rsid w:val="002E611C"/>
    <w:rsid w:val="003E5FB6"/>
    <w:rsid w:val="004515EF"/>
    <w:rsid w:val="00453557"/>
    <w:rsid w:val="00485B6C"/>
    <w:rsid w:val="00507598"/>
    <w:rsid w:val="005520F2"/>
    <w:rsid w:val="006054F2"/>
    <w:rsid w:val="006A6BC7"/>
    <w:rsid w:val="006B374D"/>
    <w:rsid w:val="007D34A7"/>
    <w:rsid w:val="00860F53"/>
    <w:rsid w:val="00A15682"/>
    <w:rsid w:val="00A53F60"/>
    <w:rsid w:val="00A75419"/>
    <w:rsid w:val="00AB5229"/>
    <w:rsid w:val="00BA6E03"/>
    <w:rsid w:val="00C111E3"/>
    <w:rsid w:val="00C2379B"/>
    <w:rsid w:val="00D70931"/>
    <w:rsid w:val="00DC329E"/>
    <w:rsid w:val="00E06FFE"/>
    <w:rsid w:val="00E12A7E"/>
    <w:rsid w:val="00E959FE"/>
    <w:rsid w:val="00EE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CD76"/>
  <w15:chartTrackingRefBased/>
  <w15:docId w15:val="{13E9A847-64E4-421C-967F-6CEEF06A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TOTAL TECH CO</cp:lastModifiedBy>
  <cp:revision>2</cp:revision>
  <dcterms:created xsi:type="dcterms:W3CDTF">2023-05-29T09:38:00Z</dcterms:created>
  <dcterms:modified xsi:type="dcterms:W3CDTF">2023-05-29T09:38:00Z</dcterms:modified>
</cp:coreProperties>
</file>