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DC29" w14:textId="4BD34E22" w:rsidR="003C2C2D" w:rsidRPr="00C715B2" w:rsidRDefault="003C2C2D" w:rsidP="003C2C2D">
      <w:pPr>
        <w:tabs>
          <w:tab w:val="right" w:pos="9076"/>
        </w:tabs>
        <w:bidi/>
        <w:spacing w:after="120" w:line="240" w:lineRule="auto"/>
        <w:ind w:left="4"/>
        <w:jc w:val="center"/>
        <w:rPr>
          <w:rFonts w:ascii="Times New Roman" w:eastAsia="Times New Roman" w:hAnsi="Times New Roman" w:cs="Ali_K_Sahifa Bold"/>
          <w:sz w:val="56"/>
          <w:szCs w:val="56"/>
          <w:rtl/>
          <w:lang w:bidi="ar-IQ"/>
        </w:rPr>
      </w:pPr>
      <w:r>
        <w:rPr>
          <w:rFonts w:ascii="Times New Roman" w:eastAsia="Times New Roman" w:hAnsi="Times New Roman" w:cs="Ali_K_Sahifa Bold"/>
          <w:sz w:val="56"/>
          <w:szCs w:val="56"/>
          <w:lang w:bidi="ar-IQ"/>
        </w:rPr>
        <w:t xml:space="preserve"> </w:t>
      </w:r>
      <w:r>
        <w:rPr>
          <w:rFonts w:ascii="Times New Roman" w:eastAsia="Times New Roman" w:hAnsi="Times New Roman" w:cs="Ali_K_Sahifa Bold" w:hint="cs"/>
          <w:sz w:val="56"/>
          <w:szCs w:val="56"/>
          <w:rtl/>
          <w:lang w:bidi="ar-IQ"/>
        </w:rPr>
        <w:t xml:space="preserve">ئايا كورد رولي هةبوو </w:t>
      </w:r>
      <w:r w:rsidRPr="00C715B2">
        <w:rPr>
          <w:rFonts w:ascii="Times New Roman" w:eastAsia="Times New Roman" w:hAnsi="Times New Roman" w:cs="Ali_K_Sahifa Bold" w:hint="cs"/>
          <w:sz w:val="56"/>
          <w:szCs w:val="56"/>
          <w:rtl/>
          <w:lang w:bidi="ar-IQ"/>
        </w:rPr>
        <w:t>لة دةولةتى عةباسى(132-656ك)</w:t>
      </w:r>
      <w:r>
        <w:rPr>
          <w:rFonts w:ascii="Times New Roman" w:eastAsia="Times New Roman" w:hAnsi="Times New Roman" w:cs="Ali_K_Sahifa Bold" w:hint="cs"/>
          <w:sz w:val="56"/>
          <w:szCs w:val="56"/>
          <w:rtl/>
          <w:lang w:bidi="ar-IQ"/>
        </w:rPr>
        <w:t>؟</w:t>
      </w:r>
    </w:p>
    <w:p w14:paraId="7294F991" w14:textId="77777777" w:rsidR="003C2C2D" w:rsidRPr="00854E0E" w:rsidRDefault="003C2C2D" w:rsidP="003C2C2D">
      <w:pPr>
        <w:tabs>
          <w:tab w:val="right" w:pos="9076"/>
        </w:tabs>
        <w:bidi/>
        <w:spacing w:after="120" w:line="240" w:lineRule="auto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</w:p>
    <w:p w14:paraId="5837265C" w14:textId="0EB1EC9C" w:rsidR="003C2C2D" w:rsidRPr="00854E0E" w:rsidRDefault="003C2C2D" w:rsidP="003C2C2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lang w:bidi="ar-IQ"/>
        </w:rPr>
      </w:pPr>
    </w:p>
    <w:p w14:paraId="56C78CD5" w14:textId="77777777" w:rsidR="003C2C2D" w:rsidRPr="00854E0E" w:rsidRDefault="003C2C2D" w:rsidP="003C2C2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ناوي عةبباسيةكان دةطةرِيَتةوة بؤ (عباس)ي مامي ثيَغةمبةر(</w:t>
      </w:r>
      <w:r w:rsidRPr="00854E0E">
        <w:rPr>
          <w:rFonts w:ascii="Times New Roman" w:eastAsia="Times New Roman" w:hAnsi="Times New Roman" w:cs="Ali_K_Sahifa Bold" w:hint="cs"/>
          <w:sz w:val="28"/>
          <w:szCs w:val="28"/>
          <w:lang w:bidi="ar-IQ"/>
        </w:rPr>
        <w:sym w:font="Ali- Arabesque" w:char="F06A"/>
      </w: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)، و دامةزراندني دةولَةتي عةبباسي و خةليفةي يةكةمي عةبباسيةكان (أبوعباس عبدالله كورِي محمد كورِي علي كورِي عبدالله كورِي عباس كورِي عبدالمطلب ى مامي ثيَغةمبةر(</w:t>
      </w:r>
      <w:r w:rsidRPr="00854E0E">
        <w:rPr>
          <w:rFonts w:ascii="Times New Roman" w:eastAsia="Times New Roman" w:hAnsi="Times New Roman" w:cs="Ali_K_Sahifa Bold" w:hint="cs"/>
          <w:sz w:val="28"/>
          <w:szCs w:val="28"/>
          <w:lang w:bidi="ar-IQ"/>
        </w:rPr>
        <w:sym w:font="Ali- Arabesque" w:char="F06A"/>
      </w: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)) بوو و أبوالعباس ناوبانطي دةركردبوو بة (أبوالعباس السفاح).</w:t>
      </w:r>
    </w:p>
    <w:p w14:paraId="4072B96C" w14:textId="77777777" w:rsidR="003C2C2D" w:rsidRPr="00854E0E" w:rsidRDefault="003C2C2D" w:rsidP="003C2C2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عباس هيض كاتآ ضاوي لة دةسةلآتي خيلافة نةبووة، ضونكة لاي وابوو خةليفةكان شايستةي ئةو دةسةلآتةن، تا لة (32ك) كؤضي دوايي دةكات كة ماوةي رِاشديةكانة و علي ديَتة سةر دةسةلآتي خيلافة، و عبدالله كورِي عباس لةطةلأ خةليفة علي زؤر برادةر دةبآ، و كورِيَكي ناو دةنآ(علي).</w:t>
      </w:r>
    </w:p>
    <w:p w14:paraId="0C40293F" w14:textId="77777777" w:rsidR="003C2C2D" w:rsidRPr="00854E0E" w:rsidRDefault="003C2C2D" w:rsidP="003C2C2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كاتيَك ئةمةويةكان ديَنة سةر دةسةلآت، هةولَدةدةن عةباسيةكان بخةنة ذيَر ضاوديَري خؤيان و رِازيان بكةن، نةوةك لةطةلأ بةرهةلَستكارةكان يةكبطرن دذي دةسةلآتييان.</w:t>
      </w:r>
    </w:p>
    <w:p w14:paraId="147B1488" w14:textId="77777777" w:rsidR="003C2C2D" w:rsidRPr="00854E0E" w:rsidRDefault="003C2C2D" w:rsidP="003C2C2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علي لة (118ك) كؤضي دوايي دةكات و زانياري ئةوتؤ نية لةسةري بةلآم علي ضةند كورِيَكي هةية، يةك لةوانة ناوي(محمد)ة، و ماوةكةي لةطةلأ ماوةي (عبدالملك بن مروان)ة. محمد دةسةلآت وةردةطرآ، و كةسايةتيةكي ليَهاتوو بوو، و لة محمدةوة ئيمامة دةطوازريَتةوة بؤ عةبباسيةكان واتة لة علوي</w:t>
      </w:r>
      <w:r w:rsidRPr="00854E0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←</w:t>
      </w: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 xml:space="preserve"> عةبباسي.</w:t>
      </w:r>
    </w:p>
    <w:p w14:paraId="50CF5330" w14:textId="77777777" w:rsidR="003C2C2D" w:rsidRPr="00854E0E" w:rsidRDefault="003C2C2D" w:rsidP="003C2C2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محمد لة منالَيةوة خراوةتة بةر خويَندني قورئان و فقة و...هتد و شارةزاييةكي زؤري دةربارةي قورئاني ثيرؤز هةبووة، (أبوهاشم) مامؤستاي محمد بووة، و يةكيَك بوو لة زاناكان، (أبوهاشم) ضةند جاريَكي لة لايةن ئومةويةكان ئازار دةدرآ لة سةردةمي (سليمان بن عبدالملك)، ضونكة ئةو كاتة ئةمةويةكان لاوازببوون، و خةلَكةكة ضاويان لةوةبوو كة كةسيَك هةبيَت رِزطاريان بكات لةم نةهامةتيةو ولآت بةهيَز بكاتةوة و رِزطاريان بكات لة ذيَر دةستي سليمان بن عبدالملك و ويستيان كةسيَك هةلَبذيَرن لة بني هاشم بآ واتة لة قةبيلةي ثيَغةمبةر(</w:t>
      </w:r>
      <w:r w:rsidRPr="00854E0E">
        <w:rPr>
          <w:rFonts w:ascii="Times New Roman" w:eastAsia="Times New Roman" w:hAnsi="Times New Roman" w:cs="Ali_K_Sahifa Bold" w:hint="cs"/>
          <w:sz w:val="28"/>
          <w:szCs w:val="28"/>
          <w:lang w:bidi="ar-IQ"/>
        </w:rPr>
        <w:sym w:font="Ali- Arabesque" w:char="F06A"/>
      </w: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)، بؤية دةنطيان دا بة (أبي هاشم عبدالله كورِي محمد كورِي حنيفة كورِي علي كورِي ابي طالب). كة يةكآ بوو لة زاناكاني فقهو كةسيَكي رِاست و ضاكةكار و رِاستطؤ بوو، بةلآم أبوهاشم ترسا لةوةي نةوةك لة لايةن سليمان بن عبدالملك بكوذرآ بؤية رِايكردة (حميمة) لة شام.</w:t>
      </w:r>
    </w:p>
    <w:p w14:paraId="3CB7319A" w14:textId="77777777" w:rsidR="003C2C2D" w:rsidRPr="00854E0E" w:rsidRDefault="003C2C2D" w:rsidP="003C2C2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lastRenderedPageBreak/>
        <w:t>أبوهاشم لة حميمة دةضيَتة لاي(محمد علي عبدالله عباس)، و أبوهاشم خؤي مندالَي نةبووة و متمانةي بة براكاني نةبوة بؤية ئيمامة دةداتة محمد.</w:t>
      </w:r>
    </w:p>
    <w:p w14:paraId="5AF6C0A1" w14:textId="77777777" w:rsidR="003C2C2D" w:rsidRPr="00854E0E" w:rsidRDefault="003C2C2D" w:rsidP="003C2C2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 xml:space="preserve">ئيتر محمد ليَرة دةست دةكات بة بانطةوازي عةبباسي بة نهيَني لة حميمة و بلاد الشام و كوفة. دواتر ثةيوةندي دةكةن بة خراسان و خةلَك بة دةنط بانطةوازةكةيان دةضن، و محمد لايةنطريَكي زؤر كؤدةكاتةوة و بريار دةدات بضيَتة قؤناغي ئاشكرا، و بة خةلَك رِادةطةيةنن كة ئةوان دذي ئةمةويةكانن، و مواليةكان لة لايةن ئةمةويةكانةوة زؤر ئازاردراون و بةرةنطاريان بوون، و رِادةطةيةنن كة ئةو شتانةي ئةمةويةكان كردويانة ئةمان دووبارةي ناكةنةوة.  </w:t>
      </w:r>
    </w:p>
    <w:p w14:paraId="4748B89B" w14:textId="77777777" w:rsidR="003C2C2D" w:rsidRPr="00854E0E" w:rsidRDefault="003C2C2D" w:rsidP="003C2C2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 xml:space="preserve">  محمد ئيمامة دةداتة ئيبراهيمى براي، و ئيبراهيميش لة لايةن ئةمةويةكان دةطيرآ و لة بةنديخانة وةسيةت دةكات ثيَش مردني كة ئيمامة بدريَتة (أبوالعباس السفاح) كة دةبيَتة يةكةم خةليفةي عةبباسي.</w:t>
      </w:r>
    </w:p>
    <w:p w14:paraId="4BDEDD29" w14:textId="77777777" w:rsidR="003C2C2D" w:rsidRPr="00854E0E" w:rsidRDefault="003C2C2D" w:rsidP="003C2C2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 xml:space="preserve">   لة (132ك) شةرِ لة نيَوان عةبباسيةكان و ئةمةويةكان رِوودةدات لة سةردةمي خةليفةي ئومةوي (مروان بن محمد)، و مروان لةبةر ئةوةي دايكي كورد بووة ذمارةيةكي زؤر كوردي لةطةلأ بوو لة سوثاكةي، و عةبباسيةكان ذمارةيةكي زؤر كورديان لةطةلأ بووة زياتر لة ئةمةويةكان.</w:t>
      </w:r>
    </w:p>
    <w:p w14:paraId="3FD75958" w14:textId="77777777" w:rsidR="003C2C2D" w:rsidRPr="00854E0E" w:rsidRDefault="003C2C2D" w:rsidP="003C2C2D">
      <w:pPr>
        <w:tabs>
          <w:tab w:val="right" w:pos="9076"/>
        </w:tabs>
        <w:bidi/>
        <w:spacing w:after="120" w:line="240" w:lineRule="auto"/>
        <w:ind w:left="4"/>
        <w:jc w:val="lowKashida"/>
        <w:rPr>
          <w:rFonts w:ascii="Times New Roman" w:eastAsia="Times New Roman" w:hAnsi="Times New Roman" w:cs="Ali_K_Sahifa Bold"/>
          <w:sz w:val="28"/>
          <w:szCs w:val="28"/>
          <w:rtl/>
          <w:lang w:bidi="ar-IQ"/>
        </w:rPr>
      </w:pPr>
      <w:r w:rsidRPr="00854E0E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 xml:space="preserve">  لة ثيَش رِووداني شةرِ مةروان بن محمد وتار دةخويَنيَتةوة بؤ سوثاكةي تا ورةيان بةرز بكات و ثيَيان رِادةطةيةنآ كة ئةوانةي لةطةلأ عةبباسيةكانن كورد نين و خةلَكي خوراسانن، بةلآم ئةمةويةكان شكستيان هيَناو مروان رِايكردة ديمةشق و لةويَشةوة بؤ صعيد لة مصر و لةنزيك فيوم لة طوندي (أبوبصير) طيرا، و كوذرا. لة ئةنجامدا خيلافة لة ئةمةويةكانةوة دةطوازريَتةوة بؤ عةبباسيةكان.</w:t>
      </w:r>
    </w:p>
    <w:p w14:paraId="0A060AF7" w14:textId="77777777" w:rsidR="003C2C2D" w:rsidRDefault="003C2C2D" w:rsidP="003C2C2D">
      <w:pPr>
        <w:bidi/>
        <w:rPr>
          <w:lang w:bidi="ar-IQ"/>
        </w:rPr>
      </w:pPr>
    </w:p>
    <w:sectPr w:rsidR="003C2C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2D"/>
    <w:rsid w:val="003C2C2D"/>
    <w:rsid w:val="00F1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A3E2"/>
  <w15:chartTrackingRefBased/>
  <w15:docId w15:val="{A5EBD49B-6C68-4CE0-9A08-D15ECB35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2D"/>
    <w:pPr>
      <w:spacing w:after="200" w:line="276" w:lineRule="auto"/>
    </w:pPr>
    <w:rPr>
      <w:rFonts w:asciiTheme="majorBidi" w:hAnsiTheme="majorBid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TOTAL TECH CO</cp:lastModifiedBy>
  <cp:revision>2</cp:revision>
  <dcterms:created xsi:type="dcterms:W3CDTF">2023-05-29T09:49:00Z</dcterms:created>
  <dcterms:modified xsi:type="dcterms:W3CDTF">2023-05-29T09:49:00Z</dcterms:modified>
</cp:coreProperties>
</file>