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87" w:rsidRDefault="001F1665">
      <w:pPr>
        <w:tabs>
          <w:tab w:val="left" w:pos="1200"/>
        </w:tabs>
        <w:ind w:left="-851"/>
        <w:jc w:val="both"/>
        <w:rPr>
          <w:b/>
          <w:sz w:val="44"/>
          <w:szCs w:val="44"/>
        </w:rPr>
      </w:pPr>
      <w:r>
        <w:rPr>
          <w:b/>
          <w:noProof/>
          <w:sz w:val="44"/>
          <w:szCs w:val="44"/>
          <w:lang w:val="tr-TR"/>
        </w:rPr>
        <w:drawing>
          <wp:inline distT="0" distB="0" distL="0" distR="0">
            <wp:extent cx="3000375" cy="2200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000375" cy="2200275"/>
                    </a:xfrm>
                    <a:prstGeom prst="rect">
                      <a:avLst/>
                    </a:prstGeom>
                    <a:ln/>
                  </pic:spPr>
                </pic:pic>
              </a:graphicData>
            </a:graphic>
          </wp:inline>
        </w:drawing>
      </w:r>
    </w:p>
    <w:p w:rsidR="00080487" w:rsidRDefault="00080487">
      <w:pPr>
        <w:tabs>
          <w:tab w:val="left" w:pos="1200"/>
        </w:tabs>
        <w:jc w:val="both"/>
        <w:rPr>
          <w:b/>
          <w:sz w:val="44"/>
          <w:szCs w:val="44"/>
        </w:rPr>
      </w:pPr>
    </w:p>
    <w:p w:rsidR="00080487" w:rsidRDefault="001F1665">
      <w:pPr>
        <w:tabs>
          <w:tab w:val="left" w:pos="1200"/>
        </w:tabs>
        <w:bidi/>
        <w:jc w:val="both"/>
        <w:rPr>
          <w:b/>
          <w:sz w:val="36"/>
          <w:szCs w:val="36"/>
        </w:rPr>
      </w:pPr>
      <w:r>
        <w:rPr>
          <w:b/>
          <w:sz w:val="36"/>
          <w:szCs w:val="36"/>
          <w:rtl/>
        </w:rPr>
        <w:t>القسم: التربية الدينية</w:t>
      </w:r>
    </w:p>
    <w:p w:rsidR="00080487" w:rsidRDefault="001F1665">
      <w:pPr>
        <w:tabs>
          <w:tab w:val="left" w:pos="1200"/>
        </w:tabs>
        <w:bidi/>
        <w:jc w:val="both"/>
        <w:rPr>
          <w:b/>
          <w:sz w:val="36"/>
          <w:szCs w:val="36"/>
        </w:rPr>
      </w:pPr>
      <w:r>
        <w:rPr>
          <w:b/>
          <w:sz w:val="36"/>
          <w:szCs w:val="36"/>
          <w:rtl/>
        </w:rPr>
        <w:t>الكلية: العلوم الإٍسلاميّة</w:t>
      </w:r>
    </w:p>
    <w:p w:rsidR="00080487" w:rsidRDefault="001F1665">
      <w:pPr>
        <w:tabs>
          <w:tab w:val="left" w:pos="1200"/>
        </w:tabs>
        <w:bidi/>
        <w:jc w:val="both"/>
        <w:rPr>
          <w:b/>
          <w:sz w:val="36"/>
          <w:szCs w:val="36"/>
        </w:rPr>
      </w:pPr>
      <w:r>
        <w:rPr>
          <w:b/>
          <w:sz w:val="36"/>
          <w:szCs w:val="36"/>
          <w:rtl/>
        </w:rPr>
        <w:t>الجامعة: صلاح الدين</w:t>
      </w:r>
    </w:p>
    <w:p w:rsidR="00080487" w:rsidRDefault="001F1665">
      <w:pPr>
        <w:tabs>
          <w:tab w:val="left" w:pos="1200"/>
        </w:tabs>
        <w:bidi/>
        <w:jc w:val="both"/>
        <w:rPr>
          <w:b/>
          <w:sz w:val="36"/>
          <w:szCs w:val="36"/>
        </w:rPr>
      </w:pPr>
      <w:r>
        <w:rPr>
          <w:b/>
          <w:sz w:val="36"/>
          <w:szCs w:val="36"/>
          <w:rtl/>
        </w:rPr>
        <w:t xml:space="preserve">المادة: مبادئ تربوية في منظور الاديان </w:t>
      </w:r>
    </w:p>
    <w:p w:rsidR="00080487" w:rsidRDefault="001F1665">
      <w:pPr>
        <w:tabs>
          <w:tab w:val="left" w:pos="1200"/>
          <w:tab w:val="left" w:pos="5203"/>
        </w:tabs>
        <w:bidi/>
        <w:jc w:val="both"/>
        <w:rPr>
          <w:b/>
          <w:sz w:val="36"/>
          <w:szCs w:val="36"/>
        </w:rPr>
      </w:pPr>
      <w:r>
        <w:rPr>
          <w:b/>
          <w:sz w:val="36"/>
          <w:szCs w:val="36"/>
          <w:rtl/>
        </w:rPr>
        <w:t>كراسة المادة: (السنة 4)</w:t>
      </w:r>
      <w:r>
        <w:rPr>
          <w:b/>
          <w:sz w:val="36"/>
          <w:szCs w:val="36"/>
          <w:rtl/>
        </w:rPr>
        <w:tab/>
      </w:r>
    </w:p>
    <w:p w:rsidR="00080487" w:rsidRDefault="001F1665">
      <w:pPr>
        <w:tabs>
          <w:tab w:val="left" w:pos="1200"/>
        </w:tabs>
        <w:bidi/>
        <w:jc w:val="both"/>
        <w:rPr>
          <w:b/>
          <w:sz w:val="36"/>
          <w:szCs w:val="36"/>
        </w:rPr>
      </w:pPr>
      <w:r>
        <w:rPr>
          <w:b/>
          <w:sz w:val="36"/>
          <w:szCs w:val="36"/>
          <w:rtl/>
        </w:rPr>
        <w:t>أسم التدريسية: فيان صالح علي</w:t>
      </w:r>
    </w:p>
    <w:p w:rsidR="00080487" w:rsidRDefault="001F1665">
      <w:pPr>
        <w:tabs>
          <w:tab w:val="left" w:pos="1200"/>
        </w:tabs>
        <w:bidi/>
        <w:jc w:val="both"/>
        <w:rPr>
          <w:b/>
          <w:sz w:val="36"/>
          <w:szCs w:val="36"/>
        </w:rPr>
      </w:pPr>
      <w:r>
        <w:rPr>
          <w:b/>
          <w:sz w:val="36"/>
          <w:szCs w:val="36"/>
          <w:rtl/>
        </w:rPr>
        <w:t xml:space="preserve"> –ماجستير- في اصول الدين</w:t>
      </w:r>
    </w:p>
    <w:p w:rsidR="00080487" w:rsidRDefault="001F1665" w:rsidP="00490D95">
      <w:pPr>
        <w:tabs>
          <w:tab w:val="left" w:pos="1200"/>
        </w:tabs>
        <w:bidi/>
        <w:jc w:val="both"/>
        <w:rPr>
          <w:b/>
          <w:sz w:val="36"/>
          <w:szCs w:val="36"/>
        </w:rPr>
      </w:pPr>
      <w:r>
        <w:rPr>
          <w:b/>
          <w:sz w:val="36"/>
          <w:szCs w:val="36"/>
          <w:rtl/>
        </w:rPr>
        <w:t>السنة الدراسية: 202</w:t>
      </w:r>
      <w:r w:rsidR="00490D95">
        <w:rPr>
          <w:rFonts w:hint="cs"/>
          <w:b/>
          <w:sz w:val="36"/>
          <w:szCs w:val="36"/>
          <w:rtl/>
        </w:rPr>
        <w:t>3</w:t>
      </w:r>
      <w:r>
        <w:rPr>
          <w:b/>
          <w:sz w:val="36"/>
          <w:szCs w:val="36"/>
          <w:rtl/>
        </w:rPr>
        <w:t>/202</w:t>
      </w:r>
      <w:r w:rsidR="00490D95">
        <w:rPr>
          <w:rFonts w:hint="cs"/>
          <w:b/>
          <w:sz w:val="36"/>
          <w:szCs w:val="36"/>
          <w:rtl/>
        </w:rPr>
        <w:t>4</w:t>
      </w:r>
      <w:bookmarkStart w:id="0" w:name="_GoBack"/>
      <w:bookmarkEnd w:id="0"/>
    </w:p>
    <w:p w:rsidR="00080487" w:rsidRDefault="001F1665">
      <w:pPr>
        <w:tabs>
          <w:tab w:val="left" w:pos="1200"/>
        </w:tabs>
        <w:spacing w:after="0" w:line="240" w:lineRule="auto"/>
        <w:jc w:val="center"/>
        <w:rPr>
          <w:b/>
          <w:sz w:val="44"/>
          <w:szCs w:val="44"/>
        </w:rPr>
      </w:pPr>
      <w:r>
        <w:rPr>
          <w:b/>
          <w:sz w:val="44"/>
          <w:szCs w:val="44"/>
          <w:rtl/>
        </w:rPr>
        <w:t>كراسة المادة</w:t>
      </w:r>
    </w:p>
    <w:p w:rsidR="00080487" w:rsidRDefault="001F1665">
      <w:pPr>
        <w:tabs>
          <w:tab w:val="left" w:pos="1200"/>
        </w:tabs>
        <w:spacing w:after="240" w:line="240" w:lineRule="auto"/>
        <w:jc w:val="center"/>
        <w:rPr>
          <w:b/>
          <w:sz w:val="44"/>
          <w:szCs w:val="44"/>
        </w:rPr>
      </w:pPr>
      <w:r>
        <w:rPr>
          <w:b/>
          <w:sz w:val="44"/>
          <w:szCs w:val="44"/>
        </w:rPr>
        <w:t>Course Book</w:t>
      </w:r>
    </w:p>
    <w:tbl>
      <w:tblPr>
        <w:tblStyle w:val="a"/>
        <w:tblW w:w="10774" w:type="dxa"/>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3"/>
        <w:gridCol w:w="3851"/>
      </w:tblGrid>
      <w:tr w:rsidR="00080487">
        <w:tc>
          <w:tcPr>
            <w:tcW w:w="6923" w:type="dxa"/>
          </w:tcPr>
          <w:p w:rsidR="00080487" w:rsidRDefault="001F1665">
            <w:pPr>
              <w:bidi/>
              <w:spacing w:after="0" w:line="240" w:lineRule="auto"/>
              <w:jc w:val="both"/>
              <w:rPr>
                <w:b/>
                <w:sz w:val="28"/>
                <w:szCs w:val="28"/>
              </w:rPr>
            </w:pPr>
            <w:r>
              <w:rPr>
                <w:b/>
                <w:sz w:val="28"/>
                <w:szCs w:val="28"/>
                <w:rtl/>
              </w:rPr>
              <w:t>مبادئ التربية</w:t>
            </w:r>
            <w:r>
              <w:rPr>
                <w:b/>
                <w:sz w:val="28"/>
                <w:szCs w:val="28"/>
                <w:rtl/>
              </w:rPr>
              <w:t xml:space="preserve"> الدينية في منظور الاديان </w:t>
            </w:r>
          </w:p>
        </w:tc>
        <w:tc>
          <w:tcPr>
            <w:tcW w:w="3851" w:type="dxa"/>
          </w:tcPr>
          <w:p w:rsidR="00080487" w:rsidRDefault="001F1665">
            <w:pPr>
              <w:bidi/>
              <w:spacing w:after="0" w:line="240" w:lineRule="auto"/>
              <w:jc w:val="both"/>
              <w:rPr>
                <w:b/>
                <w:sz w:val="28"/>
                <w:szCs w:val="28"/>
              </w:rPr>
            </w:pPr>
            <w:r>
              <w:rPr>
                <w:b/>
                <w:sz w:val="28"/>
                <w:szCs w:val="28"/>
                <w:rtl/>
              </w:rPr>
              <w:t>1. اسم المادة</w:t>
            </w:r>
          </w:p>
        </w:tc>
      </w:tr>
      <w:tr w:rsidR="00080487">
        <w:tc>
          <w:tcPr>
            <w:tcW w:w="6923" w:type="dxa"/>
          </w:tcPr>
          <w:p w:rsidR="00080487" w:rsidRDefault="001F1665">
            <w:pPr>
              <w:bidi/>
              <w:spacing w:after="0" w:line="240" w:lineRule="auto"/>
              <w:jc w:val="both"/>
              <w:rPr>
                <w:b/>
                <w:sz w:val="28"/>
                <w:szCs w:val="28"/>
              </w:rPr>
            </w:pPr>
            <w:r>
              <w:rPr>
                <w:b/>
                <w:sz w:val="28"/>
                <w:szCs w:val="28"/>
                <w:rtl/>
              </w:rPr>
              <w:t>فيان صالح علي –أ،م،م</w:t>
            </w:r>
          </w:p>
        </w:tc>
        <w:tc>
          <w:tcPr>
            <w:tcW w:w="3851" w:type="dxa"/>
          </w:tcPr>
          <w:p w:rsidR="00080487" w:rsidRDefault="001F1665">
            <w:pPr>
              <w:bidi/>
              <w:spacing w:after="0" w:line="240" w:lineRule="auto"/>
              <w:jc w:val="both"/>
              <w:rPr>
                <w:b/>
                <w:sz w:val="28"/>
                <w:szCs w:val="28"/>
              </w:rPr>
            </w:pPr>
            <w:r>
              <w:rPr>
                <w:b/>
                <w:sz w:val="28"/>
                <w:szCs w:val="28"/>
                <w:rtl/>
              </w:rPr>
              <w:t>2. التدريسي المسؤول</w:t>
            </w:r>
          </w:p>
        </w:tc>
      </w:tr>
      <w:tr w:rsidR="00080487">
        <w:tc>
          <w:tcPr>
            <w:tcW w:w="6923" w:type="dxa"/>
          </w:tcPr>
          <w:p w:rsidR="00080487" w:rsidRDefault="001F1665">
            <w:pPr>
              <w:bidi/>
              <w:spacing w:after="0" w:line="240" w:lineRule="auto"/>
              <w:jc w:val="both"/>
              <w:rPr>
                <w:b/>
                <w:sz w:val="28"/>
                <w:szCs w:val="28"/>
              </w:rPr>
            </w:pPr>
            <w:r>
              <w:rPr>
                <w:b/>
                <w:sz w:val="28"/>
                <w:szCs w:val="28"/>
                <w:rtl/>
              </w:rPr>
              <w:t>أصول الدين/ كلية العلوم الإٍسلاميّة</w:t>
            </w:r>
          </w:p>
        </w:tc>
        <w:tc>
          <w:tcPr>
            <w:tcW w:w="3851" w:type="dxa"/>
          </w:tcPr>
          <w:p w:rsidR="00080487" w:rsidRDefault="001F1665">
            <w:pPr>
              <w:bidi/>
              <w:spacing w:after="0" w:line="240" w:lineRule="auto"/>
              <w:jc w:val="both"/>
              <w:rPr>
                <w:b/>
                <w:sz w:val="28"/>
                <w:szCs w:val="28"/>
              </w:rPr>
            </w:pPr>
            <w:r>
              <w:rPr>
                <w:b/>
                <w:sz w:val="28"/>
                <w:szCs w:val="28"/>
                <w:rtl/>
              </w:rPr>
              <w:t>3. القسم/ الكلية</w:t>
            </w:r>
          </w:p>
        </w:tc>
      </w:tr>
      <w:tr w:rsidR="00080487">
        <w:trPr>
          <w:trHeight w:val="352"/>
        </w:trPr>
        <w:tc>
          <w:tcPr>
            <w:tcW w:w="6923" w:type="dxa"/>
          </w:tcPr>
          <w:p w:rsidR="00080487" w:rsidRDefault="001F1665">
            <w:pPr>
              <w:bidi/>
              <w:spacing w:after="0" w:line="240" w:lineRule="auto"/>
              <w:jc w:val="both"/>
              <w:rPr>
                <w:b/>
                <w:sz w:val="28"/>
                <w:szCs w:val="28"/>
              </w:rPr>
            </w:pPr>
            <w:r>
              <w:rPr>
                <w:b/>
                <w:sz w:val="28"/>
                <w:szCs w:val="28"/>
                <w:rtl/>
              </w:rPr>
              <w:t>رقم الهاتف : 075030783338</w:t>
            </w:r>
          </w:p>
        </w:tc>
        <w:tc>
          <w:tcPr>
            <w:tcW w:w="3851" w:type="dxa"/>
          </w:tcPr>
          <w:p w:rsidR="00080487" w:rsidRDefault="001F1665">
            <w:pPr>
              <w:bidi/>
              <w:spacing w:after="0" w:line="240" w:lineRule="auto"/>
              <w:jc w:val="both"/>
              <w:rPr>
                <w:b/>
                <w:sz w:val="28"/>
                <w:szCs w:val="28"/>
              </w:rPr>
            </w:pPr>
            <w:r>
              <w:rPr>
                <w:b/>
                <w:sz w:val="28"/>
                <w:szCs w:val="28"/>
                <w:rtl/>
              </w:rPr>
              <w:t xml:space="preserve">4. معلومات الاتصال: </w:t>
            </w:r>
          </w:p>
          <w:p w:rsidR="00080487" w:rsidRDefault="00080487">
            <w:pPr>
              <w:bidi/>
              <w:spacing w:after="0" w:line="240" w:lineRule="auto"/>
              <w:jc w:val="both"/>
              <w:rPr>
                <w:b/>
                <w:sz w:val="28"/>
                <w:szCs w:val="28"/>
              </w:rPr>
            </w:pPr>
          </w:p>
        </w:tc>
      </w:tr>
      <w:tr w:rsidR="00080487">
        <w:tc>
          <w:tcPr>
            <w:tcW w:w="6923" w:type="dxa"/>
          </w:tcPr>
          <w:p w:rsidR="00080487" w:rsidRDefault="001F1665">
            <w:pPr>
              <w:bidi/>
              <w:spacing w:after="0" w:line="240" w:lineRule="auto"/>
              <w:jc w:val="both"/>
              <w:rPr>
                <w:sz w:val="28"/>
                <w:szCs w:val="28"/>
              </w:rPr>
            </w:pPr>
            <w:r>
              <w:rPr>
                <w:b/>
                <w:sz w:val="28"/>
                <w:szCs w:val="28"/>
                <w:rtl/>
              </w:rPr>
              <w:lastRenderedPageBreak/>
              <w:t xml:space="preserve">النظري 4   العملي  (0) </w:t>
            </w:r>
            <w:r>
              <w:rPr>
                <w:sz w:val="28"/>
                <w:szCs w:val="28"/>
              </w:rPr>
              <w:tab/>
            </w:r>
          </w:p>
        </w:tc>
        <w:tc>
          <w:tcPr>
            <w:tcW w:w="3851" w:type="dxa"/>
          </w:tcPr>
          <w:p w:rsidR="00080487" w:rsidRDefault="001F1665">
            <w:pPr>
              <w:bidi/>
              <w:spacing w:after="0" w:line="240" w:lineRule="auto"/>
              <w:jc w:val="both"/>
              <w:rPr>
                <w:b/>
                <w:sz w:val="28"/>
                <w:szCs w:val="28"/>
              </w:rPr>
            </w:pPr>
            <w:r>
              <w:rPr>
                <w:b/>
                <w:sz w:val="28"/>
                <w:szCs w:val="28"/>
                <w:rtl/>
              </w:rPr>
              <w:t>5. الوحدات الدراسیە (بالساعة) خلال الاسبوع</w:t>
            </w:r>
          </w:p>
        </w:tc>
      </w:tr>
      <w:tr w:rsidR="00080487">
        <w:tc>
          <w:tcPr>
            <w:tcW w:w="6923" w:type="dxa"/>
          </w:tcPr>
          <w:p w:rsidR="00080487" w:rsidRDefault="001F1665">
            <w:pPr>
              <w:bidi/>
              <w:spacing w:after="0" w:line="240" w:lineRule="auto"/>
              <w:jc w:val="both"/>
              <w:rPr>
                <w:b/>
                <w:sz w:val="28"/>
                <w:szCs w:val="28"/>
              </w:rPr>
            </w:pPr>
            <w:r>
              <w:rPr>
                <w:b/>
                <w:sz w:val="28"/>
                <w:szCs w:val="28"/>
                <w:rtl/>
              </w:rPr>
              <w:t>(مدى توفر التدريسي للطلبة خلال الاسبوع)  (20)</w:t>
            </w:r>
          </w:p>
        </w:tc>
        <w:tc>
          <w:tcPr>
            <w:tcW w:w="3851" w:type="dxa"/>
          </w:tcPr>
          <w:p w:rsidR="00080487" w:rsidRDefault="001F1665">
            <w:pPr>
              <w:bidi/>
              <w:spacing w:after="0" w:line="240" w:lineRule="auto"/>
              <w:jc w:val="both"/>
              <w:rPr>
                <w:b/>
                <w:sz w:val="28"/>
                <w:szCs w:val="28"/>
              </w:rPr>
            </w:pPr>
            <w:r>
              <w:rPr>
                <w:b/>
                <w:sz w:val="28"/>
                <w:szCs w:val="28"/>
                <w:rtl/>
              </w:rPr>
              <w:t>6. عدد ساعات العمل</w:t>
            </w:r>
          </w:p>
        </w:tc>
      </w:tr>
      <w:tr w:rsidR="00080487">
        <w:trPr>
          <w:trHeight w:val="196"/>
        </w:trPr>
        <w:tc>
          <w:tcPr>
            <w:tcW w:w="6923" w:type="dxa"/>
          </w:tcPr>
          <w:p w:rsidR="00080487" w:rsidRDefault="00080487">
            <w:pPr>
              <w:bidi/>
              <w:spacing w:after="0" w:line="240" w:lineRule="auto"/>
              <w:jc w:val="both"/>
              <w:rPr>
                <w:b/>
                <w:sz w:val="28"/>
                <w:szCs w:val="28"/>
              </w:rPr>
            </w:pPr>
          </w:p>
        </w:tc>
        <w:tc>
          <w:tcPr>
            <w:tcW w:w="3851" w:type="dxa"/>
          </w:tcPr>
          <w:p w:rsidR="00080487" w:rsidRDefault="00080487">
            <w:pPr>
              <w:bidi/>
              <w:spacing w:after="0" w:line="240" w:lineRule="auto"/>
              <w:jc w:val="both"/>
              <w:rPr>
                <w:b/>
                <w:sz w:val="28"/>
                <w:szCs w:val="28"/>
              </w:rPr>
            </w:pPr>
          </w:p>
        </w:tc>
      </w:tr>
      <w:tr w:rsidR="00080487">
        <w:tc>
          <w:tcPr>
            <w:tcW w:w="6923" w:type="dxa"/>
          </w:tcPr>
          <w:p w:rsidR="00080487" w:rsidRDefault="001F1665">
            <w:pPr>
              <w:bidi/>
              <w:spacing w:after="0" w:line="240" w:lineRule="auto"/>
              <w:jc w:val="both"/>
              <w:rPr>
                <w:sz w:val="28"/>
                <w:szCs w:val="28"/>
              </w:rPr>
            </w:pPr>
            <w:r>
              <w:rPr>
                <w:sz w:val="28"/>
                <w:szCs w:val="28"/>
                <w:rtl/>
              </w:rPr>
              <w:t>تخرج من كلية الاداب / قسم االدراسات الاسلامية/ سنة 1998-1999</w:t>
            </w:r>
          </w:p>
          <w:p w:rsidR="00080487" w:rsidRDefault="001F1665">
            <w:pPr>
              <w:bidi/>
              <w:spacing w:after="0" w:line="240" w:lineRule="auto"/>
              <w:jc w:val="both"/>
              <w:rPr>
                <w:sz w:val="28"/>
                <w:szCs w:val="28"/>
              </w:rPr>
            </w:pPr>
            <w:r>
              <w:rPr>
                <w:sz w:val="28"/>
                <w:szCs w:val="28"/>
                <w:rtl/>
              </w:rPr>
              <w:t>عيّن معيدا في كلية القانون والسياسة 2000 في شعبة الدوريات.</w:t>
            </w:r>
          </w:p>
          <w:p w:rsidR="00080487" w:rsidRDefault="001F1665">
            <w:pPr>
              <w:bidi/>
              <w:spacing w:after="0" w:line="240" w:lineRule="auto"/>
              <w:jc w:val="both"/>
              <w:rPr>
                <w:sz w:val="28"/>
                <w:szCs w:val="28"/>
              </w:rPr>
            </w:pPr>
            <w:r>
              <w:rPr>
                <w:sz w:val="28"/>
                <w:szCs w:val="28"/>
                <w:rtl/>
              </w:rPr>
              <w:t>حاز على شهادة الماجستير في اصول الدين 2004 جامعة دهوك</w:t>
            </w:r>
          </w:p>
          <w:p w:rsidR="00080487" w:rsidRDefault="001F1665">
            <w:pPr>
              <w:bidi/>
              <w:spacing w:after="0" w:line="240" w:lineRule="auto"/>
              <w:jc w:val="both"/>
              <w:rPr>
                <w:sz w:val="28"/>
                <w:szCs w:val="28"/>
              </w:rPr>
            </w:pPr>
            <w:r>
              <w:rPr>
                <w:sz w:val="28"/>
                <w:szCs w:val="28"/>
                <w:rtl/>
              </w:rPr>
              <w:t xml:space="preserve">لديه-ثمان </w:t>
            </w:r>
            <w:r>
              <w:rPr>
                <w:sz w:val="28"/>
                <w:szCs w:val="28"/>
                <w:rtl/>
              </w:rPr>
              <w:t xml:space="preserve">بحوث - ست بحوث منشوره </w:t>
            </w:r>
          </w:p>
          <w:p w:rsidR="00080487" w:rsidRDefault="001F1665">
            <w:pPr>
              <w:bidi/>
              <w:spacing w:after="0" w:line="240" w:lineRule="auto"/>
              <w:jc w:val="both"/>
              <w:rPr>
                <w:b/>
                <w:sz w:val="28"/>
                <w:szCs w:val="28"/>
              </w:rPr>
            </w:pPr>
            <w:r>
              <w:rPr>
                <w:sz w:val="28"/>
                <w:szCs w:val="28"/>
                <w:rtl/>
              </w:rPr>
              <w:t>تعمل الآن كمدرسه في قسم أصول الدين كلية العلوم الإسلاميّة.</w:t>
            </w:r>
          </w:p>
        </w:tc>
        <w:tc>
          <w:tcPr>
            <w:tcW w:w="3851" w:type="dxa"/>
          </w:tcPr>
          <w:p w:rsidR="00080487" w:rsidRDefault="001F1665">
            <w:pPr>
              <w:bidi/>
              <w:spacing w:after="0" w:line="240" w:lineRule="auto"/>
              <w:jc w:val="both"/>
              <w:rPr>
                <w:b/>
                <w:sz w:val="28"/>
                <w:szCs w:val="28"/>
              </w:rPr>
            </w:pPr>
            <w:r>
              <w:rPr>
                <w:b/>
                <w:sz w:val="28"/>
                <w:szCs w:val="28"/>
                <w:rtl/>
              </w:rPr>
              <w:t>7. البروفايل الاكاديمي للتدريسي</w:t>
            </w:r>
          </w:p>
          <w:p w:rsidR="00080487" w:rsidRDefault="00080487">
            <w:pPr>
              <w:spacing w:after="0" w:line="240" w:lineRule="auto"/>
              <w:jc w:val="both"/>
              <w:rPr>
                <w:b/>
                <w:sz w:val="28"/>
                <w:szCs w:val="28"/>
              </w:rPr>
            </w:pPr>
          </w:p>
          <w:p w:rsidR="00080487" w:rsidRDefault="00080487">
            <w:pPr>
              <w:spacing w:after="0" w:line="240" w:lineRule="auto"/>
              <w:jc w:val="both"/>
              <w:rPr>
                <w:b/>
                <w:sz w:val="28"/>
                <w:szCs w:val="28"/>
              </w:rPr>
            </w:pPr>
          </w:p>
          <w:p w:rsidR="00080487" w:rsidRDefault="00080487">
            <w:pPr>
              <w:spacing w:after="0" w:line="240" w:lineRule="auto"/>
              <w:jc w:val="both"/>
              <w:rPr>
                <w:b/>
                <w:sz w:val="28"/>
                <w:szCs w:val="28"/>
              </w:rPr>
            </w:pPr>
          </w:p>
          <w:p w:rsidR="00080487" w:rsidRDefault="00080487">
            <w:pPr>
              <w:spacing w:after="0" w:line="240" w:lineRule="auto"/>
              <w:jc w:val="both"/>
              <w:rPr>
                <w:b/>
                <w:sz w:val="28"/>
                <w:szCs w:val="28"/>
              </w:rPr>
            </w:pPr>
          </w:p>
          <w:p w:rsidR="00080487" w:rsidRDefault="00080487">
            <w:pPr>
              <w:spacing w:after="0" w:line="240" w:lineRule="auto"/>
              <w:jc w:val="both"/>
              <w:rPr>
                <w:b/>
                <w:sz w:val="28"/>
                <w:szCs w:val="28"/>
              </w:rPr>
            </w:pPr>
          </w:p>
          <w:p w:rsidR="00080487" w:rsidRDefault="00080487">
            <w:pPr>
              <w:spacing w:after="0" w:line="240" w:lineRule="auto"/>
              <w:jc w:val="both"/>
              <w:rPr>
                <w:b/>
                <w:sz w:val="28"/>
                <w:szCs w:val="28"/>
              </w:rPr>
            </w:pPr>
          </w:p>
        </w:tc>
      </w:tr>
      <w:tr w:rsidR="00080487">
        <w:tc>
          <w:tcPr>
            <w:tcW w:w="6923" w:type="dxa"/>
          </w:tcPr>
          <w:p w:rsidR="00080487" w:rsidRDefault="001F1665">
            <w:pPr>
              <w:spacing w:after="0" w:line="240" w:lineRule="auto"/>
              <w:jc w:val="right"/>
              <w:rPr>
                <w:b/>
                <w:sz w:val="28"/>
                <w:szCs w:val="28"/>
              </w:rPr>
            </w:pPr>
            <w:r>
              <w:rPr>
                <w:b/>
                <w:sz w:val="28"/>
                <w:szCs w:val="28"/>
                <w:rtl/>
              </w:rPr>
              <w:t>التربية المقارنة اهدافها ومفاهيمها</w:t>
            </w:r>
            <w:r>
              <w:rPr>
                <w:b/>
                <w:sz w:val="28"/>
                <w:szCs w:val="28"/>
              </w:rPr>
              <w:t xml:space="preserve"> </w:t>
            </w:r>
          </w:p>
        </w:tc>
        <w:tc>
          <w:tcPr>
            <w:tcW w:w="3851" w:type="dxa"/>
          </w:tcPr>
          <w:p w:rsidR="00080487" w:rsidRDefault="001F1665">
            <w:pPr>
              <w:bidi/>
              <w:spacing w:after="0" w:line="240" w:lineRule="auto"/>
              <w:jc w:val="both"/>
              <w:rPr>
                <w:b/>
                <w:sz w:val="28"/>
                <w:szCs w:val="28"/>
              </w:rPr>
            </w:pPr>
            <w:r>
              <w:rPr>
                <w:b/>
                <w:sz w:val="28"/>
                <w:szCs w:val="28"/>
                <w:rtl/>
              </w:rPr>
              <w:t xml:space="preserve">٩. المفردات الرئيسية للمادة </w:t>
            </w:r>
            <w:r>
              <w:rPr>
                <w:b/>
                <w:sz w:val="28"/>
                <w:szCs w:val="28"/>
              </w:rPr>
              <w:t>Keywords</w:t>
            </w:r>
          </w:p>
        </w:tc>
      </w:tr>
      <w:tr w:rsidR="00080487">
        <w:trPr>
          <w:trHeight w:val="268"/>
        </w:trPr>
        <w:tc>
          <w:tcPr>
            <w:tcW w:w="10774" w:type="dxa"/>
            <w:gridSpan w:val="2"/>
          </w:tcPr>
          <w:p w:rsidR="00080487" w:rsidRDefault="001F1665">
            <w:pPr>
              <w:bidi/>
              <w:spacing w:after="0" w:line="240" w:lineRule="auto"/>
              <w:jc w:val="both"/>
              <w:rPr>
                <w:sz w:val="28"/>
                <w:szCs w:val="28"/>
              </w:rPr>
            </w:pPr>
            <w:r>
              <w:rPr>
                <w:b/>
                <w:sz w:val="28"/>
                <w:szCs w:val="28"/>
                <w:rtl/>
              </w:rPr>
              <w:t xml:space="preserve">١٠. </w:t>
            </w:r>
            <w:r>
              <w:rPr>
                <w:sz w:val="28"/>
                <w:szCs w:val="28"/>
                <w:rtl/>
              </w:rPr>
              <w:t xml:space="preserve">أهداف المادة :  أن يتعرَّف الطالب على النظم التربوية  </w:t>
            </w:r>
            <w:r>
              <w:rPr>
                <w:sz w:val="28"/>
                <w:szCs w:val="28"/>
                <w:rtl/>
              </w:rPr>
              <w:t xml:space="preserve">للأديان السَّماويّة، ويعرف خصائص كل دين ,ان يتقن-   </w:t>
            </w:r>
          </w:p>
          <w:p w:rsidR="00080487" w:rsidRDefault="001F1665">
            <w:pPr>
              <w:bidi/>
              <w:spacing w:after="0" w:line="240" w:lineRule="auto"/>
              <w:jc w:val="both"/>
              <w:rPr>
                <w:sz w:val="28"/>
                <w:szCs w:val="28"/>
              </w:rPr>
            </w:pPr>
            <w:r>
              <w:rPr>
                <w:sz w:val="28"/>
                <w:szCs w:val="28"/>
                <w:rtl/>
              </w:rPr>
              <w:t>وحدة المصدر ووحدة الهدف، ووحدة العقيدة ووحدة القيم أن يعرف كيف ظهر الانحراف عن المنهج الإلهي في الأديان</w:t>
            </w:r>
          </w:p>
          <w:p w:rsidR="00080487" w:rsidRDefault="00080487">
            <w:pPr>
              <w:bidi/>
              <w:spacing w:after="0" w:line="240" w:lineRule="auto"/>
              <w:jc w:val="both"/>
              <w:rPr>
                <w:sz w:val="28"/>
                <w:szCs w:val="28"/>
              </w:rPr>
            </w:pPr>
          </w:p>
          <w:p w:rsidR="00080487" w:rsidRDefault="001F1665">
            <w:pPr>
              <w:bidi/>
              <w:spacing w:after="0" w:line="240" w:lineRule="auto"/>
              <w:jc w:val="both"/>
              <w:rPr>
                <w:sz w:val="28"/>
                <w:szCs w:val="28"/>
              </w:rPr>
            </w:pPr>
            <w:r>
              <w:rPr>
                <w:sz w:val="28"/>
                <w:szCs w:val="28"/>
                <w:rtl/>
              </w:rPr>
              <w:t xml:space="preserve">-الثَّمرة التعليمية: في نهاية دراسة هذه المادّة يكون الطالب قادرًا على أنْ:يمتلك ناصية الحقيقة </w:t>
            </w:r>
            <w:r>
              <w:rPr>
                <w:sz w:val="28"/>
                <w:szCs w:val="28"/>
                <w:rtl/>
              </w:rPr>
              <w:t xml:space="preserve">الدينية من مصادرها القرآنية، حول المبادئ التربوية في الأديان السماوية يتبين وحدة المصدر والهدف والعقيدة والقيم في الأديان الإلهيَّة.يبرهن بالأدلة على وقوع الانحراف في الأديان الكتابية . </w:t>
            </w:r>
          </w:p>
          <w:p w:rsidR="00080487" w:rsidRDefault="00080487">
            <w:pPr>
              <w:bidi/>
              <w:spacing w:after="0" w:line="240" w:lineRule="auto"/>
              <w:jc w:val="both"/>
              <w:rPr>
                <w:sz w:val="28"/>
                <w:szCs w:val="28"/>
              </w:rPr>
            </w:pPr>
          </w:p>
          <w:p w:rsidR="00080487" w:rsidRDefault="001F1665">
            <w:pPr>
              <w:bidi/>
              <w:spacing w:after="0" w:line="240" w:lineRule="auto"/>
              <w:jc w:val="both"/>
              <w:rPr>
                <w:sz w:val="28"/>
                <w:szCs w:val="28"/>
              </w:rPr>
            </w:pPr>
            <w:r>
              <w:rPr>
                <w:sz w:val="28"/>
                <w:szCs w:val="28"/>
                <w:rtl/>
              </w:rPr>
              <w:t>. التزامات الطالب:</w:t>
            </w:r>
          </w:p>
          <w:p w:rsidR="00080487" w:rsidRDefault="001F1665">
            <w:pPr>
              <w:bidi/>
              <w:spacing w:after="0" w:line="240" w:lineRule="auto"/>
              <w:jc w:val="both"/>
              <w:rPr>
                <w:sz w:val="28"/>
                <w:szCs w:val="28"/>
              </w:rPr>
            </w:pPr>
            <w:r>
              <w:rPr>
                <w:sz w:val="28"/>
                <w:szCs w:val="28"/>
                <w:rtl/>
              </w:rPr>
              <w:t>-</w:t>
            </w:r>
            <w:r>
              <w:rPr>
                <w:sz w:val="28"/>
                <w:szCs w:val="28"/>
                <w:rtl/>
              </w:rPr>
              <w:tab/>
              <w:t>الحضور المبكر إلى المحاضرة.</w:t>
            </w:r>
          </w:p>
          <w:p w:rsidR="00080487" w:rsidRDefault="001F1665">
            <w:pPr>
              <w:bidi/>
              <w:spacing w:after="0" w:line="240" w:lineRule="auto"/>
              <w:jc w:val="both"/>
              <w:rPr>
                <w:sz w:val="28"/>
                <w:szCs w:val="28"/>
              </w:rPr>
            </w:pPr>
            <w:r>
              <w:rPr>
                <w:sz w:val="28"/>
                <w:szCs w:val="28"/>
                <w:rtl/>
              </w:rPr>
              <w:t>-</w:t>
            </w:r>
            <w:r>
              <w:rPr>
                <w:sz w:val="28"/>
                <w:szCs w:val="28"/>
                <w:rtl/>
              </w:rPr>
              <w:tab/>
              <w:t xml:space="preserve">الالتزام بمواعيد </w:t>
            </w:r>
            <w:r>
              <w:rPr>
                <w:sz w:val="28"/>
                <w:szCs w:val="28"/>
                <w:rtl/>
              </w:rPr>
              <w:t>الامتحانات .</w:t>
            </w:r>
          </w:p>
          <w:p w:rsidR="00080487" w:rsidRDefault="001F1665">
            <w:pPr>
              <w:bidi/>
              <w:spacing w:after="0" w:line="240" w:lineRule="auto"/>
              <w:jc w:val="both"/>
              <w:rPr>
                <w:sz w:val="28"/>
                <w:szCs w:val="28"/>
              </w:rPr>
            </w:pPr>
            <w:r>
              <w:rPr>
                <w:sz w:val="28"/>
                <w:szCs w:val="28"/>
                <w:rtl/>
              </w:rPr>
              <w:t>-</w:t>
            </w:r>
            <w:r>
              <w:rPr>
                <w:sz w:val="28"/>
                <w:szCs w:val="28"/>
                <w:rtl/>
              </w:rPr>
              <w:tab/>
              <w:t>احترام حرم القاعة، دون التطاول على مدرس المادة أو الطلاب، أو الاستهزاء بالمادة المقررة، وذلك لأن المادة من طبيعتها فيها الآراء الكثيرة، وإذا ما حصل سوء أدب من قبل الطالب فيحال إلى لجنة الانضباط في الكلية وبعدها تصدر قرارات غير محمودة للطالب.</w:t>
            </w:r>
            <w:r>
              <w:rPr>
                <w:sz w:val="28"/>
                <w:szCs w:val="28"/>
                <w:rtl/>
              </w:rPr>
              <w:t xml:space="preserve"> </w:t>
            </w:r>
          </w:p>
          <w:p w:rsidR="00080487" w:rsidRDefault="001F1665">
            <w:pPr>
              <w:bidi/>
              <w:spacing w:after="0" w:line="240" w:lineRule="auto"/>
              <w:jc w:val="both"/>
              <w:rPr>
                <w:sz w:val="28"/>
                <w:szCs w:val="28"/>
              </w:rPr>
            </w:pPr>
            <w:r>
              <w:rPr>
                <w:sz w:val="28"/>
                <w:szCs w:val="28"/>
                <w:rtl/>
              </w:rPr>
              <w:t>-</w:t>
            </w:r>
            <w:r>
              <w:rPr>
                <w:sz w:val="28"/>
                <w:szCs w:val="28"/>
                <w:rtl/>
              </w:rPr>
              <w:tab/>
              <w:t xml:space="preserve">الاحترام المتبادل بين مدرس المادة و الطلاب. </w:t>
            </w:r>
          </w:p>
          <w:p w:rsidR="00080487" w:rsidRDefault="001F1665">
            <w:pPr>
              <w:bidi/>
              <w:spacing w:after="0" w:line="240" w:lineRule="auto"/>
              <w:jc w:val="both"/>
              <w:rPr>
                <w:sz w:val="28"/>
                <w:szCs w:val="28"/>
              </w:rPr>
            </w:pPr>
            <w:r>
              <w:rPr>
                <w:sz w:val="28"/>
                <w:szCs w:val="28"/>
                <w:rtl/>
              </w:rPr>
              <w:t>-</w:t>
            </w:r>
            <w:r>
              <w:rPr>
                <w:sz w:val="28"/>
                <w:szCs w:val="28"/>
                <w:rtl/>
              </w:rPr>
              <w:tab/>
              <w:t>الحفاظ على ممتلكات الجامعة، والمحافظة على الهدوء الفكري والأخلاقي.</w:t>
            </w:r>
          </w:p>
          <w:p w:rsidR="00080487" w:rsidRDefault="001F1665">
            <w:pPr>
              <w:bidi/>
              <w:spacing w:after="0" w:line="240" w:lineRule="auto"/>
              <w:jc w:val="both"/>
              <w:rPr>
                <w:sz w:val="28"/>
                <w:szCs w:val="28"/>
              </w:rPr>
            </w:pPr>
            <w:r>
              <w:rPr>
                <w:sz w:val="28"/>
                <w:szCs w:val="28"/>
                <w:rtl/>
              </w:rPr>
              <w:t>-</w:t>
            </w:r>
            <w:r>
              <w:rPr>
                <w:sz w:val="28"/>
                <w:szCs w:val="28"/>
                <w:rtl/>
              </w:rPr>
              <w:tab/>
              <w:t xml:space="preserve">القراءة المتعمقة من مصادر المادة المقررة. </w:t>
            </w:r>
          </w:p>
          <w:p w:rsidR="00080487" w:rsidRDefault="001F1665">
            <w:pPr>
              <w:bidi/>
              <w:spacing w:after="0" w:line="240" w:lineRule="auto"/>
              <w:jc w:val="both"/>
              <w:rPr>
                <w:sz w:val="28"/>
                <w:szCs w:val="28"/>
              </w:rPr>
            </w:pPr>
            <w:r>
              <w:rPr>
                <w:sz w:val="28"/>
                <w:szCs w:val="28"/>
                <w:rtl/>
              </w:rPr>
              <w:t>-</w:t>
            </w:r>
            <w:r>
              <w:rPr>
                <w:sz w:val="28"/>
                <w:szCs w:val="28"/>
                <w:rtl/>
              </w:rPr>
              <w:tab/>
              <w:t>الواجب اليومي وتكليف الطلاب ببعض الأعمال مثل تخريج الأحاديث، كتابة مقالة أو غيرها.</w:t>
            </w:r>
          </w:p>
          <w:p w:rsidR="00080487" w:rsidRDefault="001F1665">
            <w:pPr>
              <w:bidi/>
              <w:spacing w:after="0" w:line="240" w:lineRule="auto"/>
              <w:jc w:val="both"/>
              <w:rPr>
                <w:sz w:val="28"/>
                <w:szCs w:val="28"/>
              </w:rPr>
            </w:pPr>
            <w:r>
              <w:rPr>
                <w:sz w:val="28"/>
                <w:szCs w:val="28"/>
                <w:rtl/>
              </w:rPr>
              <w:t xml:space="preserve">. طرائق </w:t>
            </w:r>
            <w:r>
              <w:rPr>
                <w:sz w:val="28"/>
                <w:szCs w:val="28"/>
                <w:rtl/>
              </w:rPr>
              <w:t>التدريس</w:t>
            </w:r>
          </w:p>
          <w:p w:rsidR="00080487" w:rsidRDefault="001F1665">
            <w:pPr>
              <w:bidi/>
              <w:spacing w:after="0" w:line="240" w:lineRule="auto"/>
              <w:jc w:val="both"/>
              <w:rPr>
                <w:sz w:val="28"/>
                <w:szCs w:val="28"/>
              </w:rPr>
            </w:pPr>
            <w:r>
              <w:rPr>
                <w:sz w:val="28"/>
                <w:szCs w:val="28"/>
                <w:rtl/>
              </w:rPr>
              <w:t>نعتمد في طريقة تدريس هذه المادّة على:</w:t>
            </w:r>
          </w:p>
          <w:p w:rsidR="00080487" w:rsidRDefault="001F1665">
            <w:pPr>
              <w:bidi/>
              <w:spacing w:after="0" w:line="240" w:lineRule="auto"/>
              <w:jc w:val="both"/>
              <w:rPr>
                <w:sz w:val="28"/>
                <w:szCs w:val="28"/>
              </w:rPr>
            </w:pPr>
            <w:r>
              <w:rPr>
                <w:sz w:val="28"/>
                <w:szCs w:val="28"/>
                <w:rtl/>
              </w:rPr>
              <w:t>1.</w:t>
            </w:r>
            <w:r>
              <w:rPr>
                <w:sz w:val="28"/>
                <w:szCs w:val="28"/>
                <w:rtl/>
              </w:rPr>
              <w:tab/>
              <w:t>عرض المادّة العلمية بطريقة يفهمها الطّلبة بشكل مبسط.</w:t>
            </w:r>
          </w:p>
          <w:p w:rsidR="00080487" w:rsidRDefault="001F1665">
            <w:pPr>
              <w:bidi/>
              <w:spacing w:after="0" w:line="240" w:lineRule="auto"/>
              <w:jc w:val="both"/>
              <w:rPr>
                <w:sz w:val="28"/>
                <w:szCs w:val="28"/>
              </w:rPr>
            </w:pPr>
            <w:r>
              <w:rPr>
                <w:sz w:val="28"/>
                <w:szCs w:val="28"/>
                <w:rtl/>
              </w:rPr>
              <w:t>2.</w:t>
            </w:r>
            <w:r>
              <w:rPr>
                <w:sz w:val="28"/>
                <w:szCs w:val="28"/>
                <w:rtl/>
              </w:rPr>
              <w:tab/>
              <w:t>مشاركة الطلاب للمحاضرة وإفساح المجال لهم للمناقشة الهادئة وبأسلوب رفيع المستوى، والأسئلة تكون في خمس الدقائق الأخيرة، وليس في أثناء المحاضرة.</w:t>
            </w:r>
          </w:p>
          <w:p w:rsidR="00080487" w:rsidRDefault="001F1665">
            <w:pPr>
              <w:bidi/>
              <w:spacing w:after="0" w:line="240" w:lineRule="auto"/>
              <w:jc w:val="both"/>
              <w:rPr>
                <w:sz w:val="28"/>
                <w:szCs w:val="28"/>
              </w:rPr>
            </w:pPr>
            <w:r>
              <w:rPr>
                <w:sz w:val="28"/>
                <w:szCs w:val="28"/>
                <w:rtl/>
              </w:rPr>
              <w:t>3.</w:t>
            </w:r>
            <w:r>
              <w:rPr>
                <w:sz w:val="28"/>
                <w:szCs w:val="28"/>
                <w:rtl/>
              </w:rPr>
              <w:tab/>
              <w:t>طرح أس</w:t>
            </w:r>
            <w:r>
              <w:rPr>
                <w:sz w:val="28"/>
                <w:szCs w:val="28"/>
                <w:rtl/>
              </w:rPr>
              <w:t>ئلة متعلقة بالمحاضرة السابقة من قبل مدرس المادة لربطها بالمحاضرة الجديدة.</w:t>
            </w:r>
          </w:p>
          <w:p w:rsidR="00080487" w:rsidRDefault="001F1665">
            <w:pPr>
              <w:bidi/>
              <w:spacing w:after="0" w:line="240" w:lineRule="auto"/>
              <w:jc w:val="both"/>
              <w:rPr>
                <w:sz w:val="28"/>
                <w:szCs w:val="28"/>
              </w:rPr>
            </w:pPr>
            <w:r>
              <w:rPr>
                <w:sz w:val="28"/>
                <w:szCs w:val="28"/>
                <w:rtl/>
              </w:rPr>
              <w:t>4.</w:t>
            </w:r>
            <w:r>
              <w:rPr>
                <w:sz w:val="28"/>
                <w:szCs w:val="28"/>
                <w:rtl/>
              </w:rPr>
              <w:tab/>
              <w:t>استخدام الوسائل القديمة مثل السبورة والقلم.</w:t>
            </w:r>
          </w:p>
          <w:p w:rsidR="00080487" w:rsidRDefault="001F1665">
            <w:pPr>
              <w:bidi/>
              <w:spacing w:after="0" w:line="240" w:lineRule="auto"/>
              <w:jc w:val="both"/>
              <w:rPr>
                <w:sz w:val="28"/>
                <w:szCs w:val="28"/>
              </w:rPr>
            </w:pPr>
            <w:r>
              <w:rPr>
                <w:sz w:val="28"/>
                <w:szCs w:val="28"/>
                <w:rtl/>
              </w:rPr>
              <w:lastRenderedPageBreak/>
              <w:t>5.</w:t>
            </w:r>
            <w:r>
              <w:rPr>
                <w:sz w:val="28"/>
                <w:szCs w:val="28"/>
                <w:rtl/>
              </w:rPr>
              <w:tab/>
              <w:t xml:space="preserve">استخدام الوسائل الحديثة مثل جهاز العرض داتاشو. </w:t>
            </w:r>
          </w:p>
          <w:p w:rsidR="00080487" w:rsidRDefault="001F1665">
            <w:pPr>
              <w:bidi/>
              <w:spacing w:after="0" w:line="240" w:lineRule="auto"/>
              <w:jc w:val="both"/>
              <w:rPr>
                <w:sz w:val="28"/>
                <w:szCs w:val="28"/>
              </w:rPr>
            </w:pPr>
            <w:r>
              <w:rPr>
                <w:sz w:val="28"/>
                <w:szCs w:val="28"/>
                <w:rtl/>
              </w:rPr>
              <w:t>6.</w:t>
            </w:r>
            <w:r>
              <w:rPr>
                <w:sz w:val="28"/>
                <w:szCs w:val="28"/>
                <w:rtl/>
              </w:rPr>
              <w:tab/>
              <w:t xml:space="preserve">عرض فيديو متعلق بالمادة المقررة، لزيادة التوضيح.  </w:t>
            </w:r>
          </w:p>
          <w:p w:rsidR="00080487" w:rsidRDefault="001F1665">
            <w:pPr>
              <w:bidi/>
              <w:spacing w:after="0" w:line="240" w:lineRule="auto"/>
              <w:jc w:val="both"/>
              <w:rPr>
                <w:sz w:val="28"/>
                <w:szCs w:val="28"/>
              </w:rPr>
            </w:pPr>
            <w:r>
              <w:rPr>
                <w:sz w:val="28"/>
                <w:szCs w:val="28"/>
                <w:rtl/>
              </w:rPr>
              <w:t>7.</w:t>
            </w:r>
            <w:r>
              <w:rPr>
                <w:sz w:val="28"/>
                <w:szCs w:val="28"/>
                <w:rtl/>
              </w:rPr>
              <w:tab/>
              <w:t xml:space="preserve">المحاضرات الصوتية عند غياب </w:t>
            </w:r>
            <w:r>
              <w:rPr>
                <w:sz w:val="28"/>
                <w:szCs w:val="28"/>
                <w:rtl/>
              </w:rPr>
              <w:t>المدرس أو إجازته.</w:t>
            </w:r>
          </w:p>
          <w:p w:rsidR="00080487" w:rsidRDefault="00080487">
            <w:pPr>
              <w:bidi/>
              <w:spacing w:after="0" w:line="240" w:lineRule="auto"/>
              <w:jc w:val="both"/>
              <w:rPr>
                <w:sz w:val="28"/>
                <w:szCs w:val="28"/>
              </w:rPr>
            </w:pPr>
          </w:p>
          <w:p w:rsidR="00080487" w:rsidRDefault="001F1665">
            <w:pPr>
              <w:bidi/>
              <w:spacing w:after="0" w:line="240" w:lineRule="auto"/>
              <w:jc w:val="both"/>
              <w:rPr>
                <w:sz w:val="28"/>
                <w:szCs w:val="28"/>
              </w:rPr>
            </w:pPr>
            <w:r>
              <w:rPr>
                <w:sz w:val="28"/>
                <w:szCs w:val="28"/>
                <w:rtl/>
              </w:rPr>
              <w:t>.-نظام التقييم</w:t>
            </w:r>
          </w:p>
          <w:p w:rsidR="00080487" w:rsidRDefault="001F1665">
            <w:pPr>
              <w:bidi/>
              <w:spacing w:after="0" w:line="240" w:lineRule="auto"/>
              <w:jc w:val="both"/>
              <w:rPr>
                <w:sz w:val="28"/>
                <w:szCs w:val="28"/>
              </w:rPr>
            </w:pPr>
            <w:r>
              <w:rPr>
                <w:sz w:val="28"/>
                <w:szCs w:val="28"/>
                <w:rtl/>
              </w:rPr>
              <w:t>‌ يتم من خلال السنة الدراسية إجراء امتحانين.</w:t>
            </w:r>
          </w:p>
          <w:p w:rsidR="00080487" w:rsidRDefault="001F1665">
            <w:pPr>
              <w:bidi/>
              <w:spacing w:after="0" w:line="240" w:lineRule="auto"/>
              <w:jc w:val="both"/>
              <w:rPr>
                <w:sz w:val="28"/>
                <w:szCs w:val="28"/>
              </w:rPr>
            </w:pPr>
            <w:r>
              <w:rPr>
                <w:sz w:val="28"/>
                <w:szCs w:val="28"/>
                <w:rtl/>
              </w:rPr>
              <w:t xml:space="preserve"> درجة الفصل الدراسي الأول والثاني: لكل فصل: 18درجة.</w:t>
            </w:r>
          </w:p>
          <w:p w:rsidR="00080487" w:rsidRDefault="001F1665">
            <w:pPr>
              <w:bidi/>
              <w:spacing w:after="0" w:line="240" w:lineRule="auto"/>
              <w:jc w:val="both"/>
              <w:rPr>
                <w:sz w:val="28"/>
                <w:szCs w:val="28"/>
              </w:rPr>
            </w:pPr>
            <w:r>
              <w:rPr>
                <w:sz w:val="28"/>
                <w:szCs w:val="28"/>
                <w:rtl/>
              </w:rPr>
              <w:t xml:space="preserve"> (4) درجات للامتحانات والمشاركات اليومية  الفعالة وغيرها. </w:t>
            </w:r>
          </w:p>
          <w:p w:rsidR="00080487" w:rsidRDefault="001F1665">
            <w:pPr>
              <w:bidi/>
              <w:spacing w:after="0" w:line="240" w:lineRule="auto"/>
              <w:jc w:val="both"/>
              <w:rPr>
                <w:sz w:val="28"/>
                <w:szCs w:val="28"/>
              </w:rPr>
            </w:pPr>
            <w:r>
              <w:rPr>
                <w:sz w:val="28"/>
                <w:szCs w:val="28"/>
                <w:rtl/>
              </w:rPr>
              <w:t xml:space="preserve"> كل امتحان على 100 درجة . وبعده يتم اخراج النسبة المئوية لدرجة  ال</w:t>
            </w:r>
            <w:r>
              <w:rPr>
                <w:sz w:val="28"/>
                <w:szCs w:val="28"/>
                <w:rtl/>
              </w:rPr>
              <w:t>فصلين (18).</w:t>
            </w:r>
          </w:p>
          <w:p w:rsidR="00080487" w:rsidRDefault="001F1665">
            <w:pPr>
              <w:bidi/>
              <w:spacing w:after="0" w:line="240" w:lineRule="auto"/>
              <w:jc w:val="both"/>
              <w:rPr>
                <w:sz w:val="28"/>
                <w:szCs w:val="28"/>
              </w:rPr>
            </w:pPr>
            <w:r>
              <w:rPr>
                <w:sz w:val="28"/>
                <w:szCs w:val="28"/>
                <w:rtl/>
              </w:rPr>
              <w:t>مجموع الدرجة  (40) للفصلين.   (60) درجة الامتحان النهائي.</w:t>
            </w:r>
          </w:p>
          <w:p w:rsidR="00080487" w:rsidRDefault="001F1665">
            <w:pPr>
              <w:bidi/>
              <w:spacing w:after="0" w:line="240" w:lineRule="auto"/>
              <w:jc w:val="both"/>
              <w:rPr>
                <w:sz w:val="28"/>
                <w:szCs w:val="28"/>
              </w:rPr>
            </w:pPr>
            <w:r>
              <w:rPr>
                <w:sz w:val="28"/>
                <w:szCs w:val="28"/>
                <w:rtl/>
              </w:rPr>
              <w:t xml:space="preserve">. نتائج تعلم الطالب </w:t>
            </w:r>
          </w:p>
          <w:p w:rsidR="00080487" w:rsidRDefault="001F1665">
            <w:pPr>
              <w:bidi/>
              <w:spacing w:after="0" w:line="240" w:lineRule="auto"/>
              <w:jc w:val="both"/>
              <w:rPr>
                <w:sz w:val="28"/>
                <w:szCs w:val="28"/>
              </w:rPr>
            </w:pPr>
            <w:r>
              <w:rPr>
                <w:sz w:val="28"/>
                <w:szCs w:val="28"/>
                <w:rtl/>
              </w:rPr>
              <w:t>-وفي سبيل الاستفادة التامة من ما يحتويه مواد الكورس على الطلبة يجب متابعة الدروس بجدية وعدم تضييع ساعاته.</w:t>
            </w:r>
          </w:p>
          <w:p w:rsidR="00080487" w:rsidRDefault="001F1665">
            <w:pPr>
              <w:bidi/>
              <w:spacing w:after="0" w:line="240" w:lineRule="auto"/>
              <w:jc w:val="both"/>
              <w:rPr>
                <w:sz w:val="28"/>
                <w:szCs w:val="28"/>
              </w:rPr>
            </w:pPr>
            <w:r>
              <w:rPr>
                <w:sz w:val="28"/>
                <w:szCs w:val="28"/>
                <w:rtl/>
              </w:rPr>
              <w:t xml:space="preserve">-الانفتاح الفكري والعقدي، وذلك من خلال قراءة ومطالعة الكتب </w:t>
            </w:r>
            <w:r>
              <w:rPr>
                <w:sz w:val="28"/>
                <w:szCs w:val="28"/>
                <w:rtl/>
              </w:rPr>
              <w:t>العقدية من كافة الفرق الإسلامية للوصول إلى نتائج علمية بحتة.</w:t>
            </w:r>
          </w:p>
          <w:p w:rsidR="00080487" w:rsidRDefault="001F1665">
            <w:pPr>
              <w:bidi/>
              <w:spacing w:after="0" w:line="240" w:lineRule="auto"/>
              <w:jc w:val="both"/>
              <w:rPr>
                <w:sz w:val="28"/>
                <w:szCs w:val="28"/>
              </w:rPr>
            </w:pPr>
            <w:r>
              <w:rPr>
                <w:sz w:val="28"/>
                <w:szCs w:val="28"/>
                <w:rtl/>
              </w:rPr>
              <w:t>-قراءة الغير وعدم إقصاء الآخرين، وترك التعصب المذهبي والعقدي المؤديان إلى هلاك الإنسان.</w:t>
            </w:r>
          </w:p>
          <w:p w:rsidR="00080487" w:rsidRDefault="001F1665">
            <w:pPr>
              <w:bidi/>
              <w:spacing w:after="0" w:line="240" w:lineRule="auto"/>
              <w:jc w:val="both"/>
              <w:rPr>
                <w:sz w:val="28"/>
                <w:szCs w:val="28"/>
              </w:rPr>
            </w:pPr>
            <w:r>
              <w:rPr>
                <w:sz w:val="28"/>
                <w:szCs w:val="28"/>
                <w:rtl/>
              </w:rPr>
              <w:t xml:space="preserve">-اكتساب العلم والمعرفة العقدية . </w:t>
            </w:r>
          </w:p>
          <w:p w:rsidR="00080487" w:rsidRDefault="001F1665">
            <w:pPr>
              <w:bidi/>
              <w:spacing w:after="0" w:line="240" w:lineRule="auto"/>
              <w:jc w:val="both"/>
              <w:rPr>
                <w:sz w:val="28"/>
                <w:szCs w:val="28"/>
              </w:rPr>
            </w:pPr>
            <w:r>
              <w:rPr>
                <w:sz w:val="28"/>
                <w:szCs w:val="28"/>
                <w:rtl/>
              </w:rPr>
              <w:t xml:space="preserve">-ربط العلم والواقع بالعقيدة الإسلامية، مثل قراءة الكتب العلمية التي تؤيد </w:t>
            </w:r>
            <w:r>
              <w:rPr>
                <w:sz w:val="28"/>
                <w:szCs w:val="28"/>
                <w:rtl/>
              </w:rPr>
              <w:t>وجود، والحوادث الكونية التي تحدث في هذا العصر. ودعمها بالآيات القرآنية والأحاديث النبوية.</w:t>
            </w:r>
          </w:p>
          <w:p w:rsidR="00080487" w:rsidRDefault="00080487">
            <w:pPr>
              <w:bidi/>
              <w:spacing w:after="0" w:line="240" w:lineRule="auto"/>
              <w:jc w:val="both"/>
              <w:rPr>
                <w:sz w:val="28"/>
                <w:szCs w:val="28"/>
              </w:rPr>
            </w:pPr>
          </w:p>
          <w:p w:rsidR="00080487" w:rsidRDefault="001F1665">
            <w:pPr>
              <w:bidi/>
              <w:spacing w:after="0" w:line="240" w:lineRule="auto"/>
              <w:jc w:val="both"/>
              <w:rPr>
                <w:sz w:val="28"/>
                <w:szCs w:val="28"/>
              </w:rPr>
            </w:pPr>
            <w:r>
              <w:rPr>
                <w:sz w:val="28"/>
                <w:szCs w:val="28"/>
                <w:rtl/>
              </w:rPr>
              <w:t>مصادر الكورس :</w:t>
            </w:r>
          </w:p>
          <w:p w:rsidR="00080487" w:rsidRDefault="001F1665">
            <w:pPr>
              <w:bidi/>
              <w:spacing w:after="0" w:line="240" w:lineRule="auto"/>
              <w:jc w:val="both"/>
              <w:rPr>
                <w:sz w:val="28"/>
                <w:szCs w:val="28"/>
              </w:rPr>
            </w:pPr>
            <w:r>
              <w:rPr>
                <w:sz w:val="28"/>
                <w:szCs w:val="28"/>
                <w:rtl/>
              </w:rPr>
              <w:t>القرآن الكريم.</w:t>
            </w:r>
          </w:p>
          <w:p w:rsidR="00080487" w:rsidRDefault="001F1665">
            <w:pPr>
              <w:bidi/>
              <w:spacing w:after="0" w:line="240" w:lineRule="auto"/>
              <w:jc w:val="both"/>
              <w:rPr>
                <w:sz w:val="28"/>
                <w:szCs w:val="28"/>
              </w:rPr>
            </w:pPr>
            <w:r>
              <w:rPr>
                <w:sz w:val="28"/>
                <w:szCs w:val="28"/>
                <w:rtl/>
              </w:rPr>
              <w:t>العهدين القديم والجديد.</w:t>
            </w:r>
          </w:p>
          <w:p w:rsidR="00080487" w:rsidRDefault="001F1665">
            <w:pPr>
              <w:bidi/>
              <w:spacing w:after="0" w:line="240" w:lineRule="auto"/>
              <w:jc w:val="both"/>
              <w:rPr>
                <w:sz w:val="28"/>
                <w:szCs w:val="28"/>
              </w:rPr>
            </w:pPr>
            <w:r>
              <w:rPr>
                <w:sz w:val="28"/>
                <w:szCs w:val="28"/>
                <w:rtl/>
              </w:rPr>
              <w:t xml:space="preserve"> 1- التربوية الدينية المقارنة/ المؤلف:الدكتور / ابراهيم ناصر-كلية العلوم التربوية الجامعة الاردنية ،دار عمان </w:t>
            </w:r>
            <w:r>
              <w:rPr>
                <w:sz w:val="28"/>
                <w:szCs w:val="28"/>
                <w:rtl/>
              </w:rPr>
              <w:t xml:space="preserve">للنشر -1996 </w:t>
            </w:r>
          </w:p>
          <w:p w:rsidR="00080487" w:rsidRDefault="001F1665">
            <w:pPr>
              <w:bidi/>
              <w:spacing w:after="0" w:line="240" w:lineRule="auto"/>
              <w:jc w:val="both"/>
              <w:rPr>
                <w:sz w:val="28"/>
                <w:szCs w:val="28"/>
              </w:rPr>
            </w:pPr>
            <w:r>
              <w:rPr>
                <w:sz w:val="28"/>
                <w:szCs w:val="28"/>
                <w:rtl/>
              </w:rPr>
              <w:t>2-شبل بدران، التربية المقارنة «دراسات في نظم التعليم» (الإسكندرية 1993).</w:t>
            </w:r>
          </w:p>
          <w:p w:rsidR="00080487" w:rsidRDefault="00080487">
            <w:pPr>
              <w:bidi/>
              <w:spacing w:after="0" w:line="240" w:lineRule="auto"/>
              <w:jc w:val="both"/>
              <w:rPr>
                <w:sz w:val="28"/>
                <w:szCs w:val="28"/>
              </w:rPr>
            </w:pPr>
          </w:p>
          <w:p w:rsidR="00080487" w:rsidRDefault="001F1665">
            <w:pPr>
              <w:bidi/>
              <w:spacing w:after="0" w:line="240" w:lineRule="auto"/>
              <w:jc w:val="both"/>
              <w:rPr>
                <w:sz w:val="28"/>
                <w:szCs w:val="28"/>
              </w:rPr>
            </w:pPr>
            <w:r>
              <w:rPr>
                <w:sz w:val="28"/>
                <w:szCs w:val="28"/>
                <w:rtl/>
              </w:rPr>
              <w:t>ـ 3محمد منير مرسي، المرجع في التربية المقارنة (عالم الكتب، القاهرة 1981).</w:t>
            </w:r>
          </w:p>
          <w:p w:rsidR="00080487" w:rsidRDefault="00080487">
            <w:pPr>
              <w:bidi/>
              <w:spacing w:after="0" w:line="240" w:lineRule="auto"/>
              <w:jc w:val="both"/>
              <w:rPr>
                <w:sz w:val="28"/>
                <w:szCs w:val="28"/>
              </w:rPr>
            </w:pPr>
          </w:p>
          <w:p w:rsidR="00080487" w:rsidRDefault="001F1665">
            <w:pPr>
              <w:bidi/>
              <w:spacing w:after="0" w:line="240" w:lineRule="auto"/>
              <w:jc w:val="both"/>
              <w:rPr>
                <w:sz w:val="28"/>
                <w:szCs w:val="28"/>
              </w:rPr>
            </w:pPr>
            <w:r>
              <w:rPr>
                <w:sz w:val="28"/>
                <w:szCs w:val="28"/>
                <w:rtl/>
              </w:rPr>
              <w:t>ـ 4إدموند كنغ، التربية المقارنة «منطلقات نظرية ودراسات تطبيقية»، ترجمة ملكة أبيض، منشورات وزار</w:t>
            </w:r>
            <w:r>
              <w:rPr>
                <w:sz w:val="28"/>
                <w:szCs w:val="28"/>
                <w:rtl/>
              </w:rPr>
              <w:t>ة الثقافة، دمشق 1989).</w:t>
            </w:r>
          </w:p>
          <w:p w:rsidR="00080487" w:rsidRDefault="00080487">
            <w:pPr>
              <w:bidi/>
              <w:spacing w:after="0" w:line="240" w:lineRule="auto"/>
              <w:jc w:val="both"/>
              <w:rPr>
                <w:sz w:val="28"/>
                <w:szCs w:val="28"/>
              </w:rPr>
            </w:pPr>
          </w:p>
          <w:p w:rsidR="00080487" w:rsidRDefault="001F1665">
            <w:pPr>
              <w:bidi/>
              <w:spacing w:after="0" w:line="240" w:lineRule="auto"/>
              <w:jc w:val="both"/>
              <w:rPr>
                <w:sz w:val="28"/>
                <w:szCs w:val="28"/>
              </w:rPr>
            </w:pPr>
            <w:r>
              <w:rPr>
                <w:sz w:val="28"/>
                <w:szCs w:val="28"/>
                <w:rtl/>
              </w:rPr>
              <w:t>ـ 5هانك فان دايل، التربية المقارنة، ترجمة جورجيت الحداد (بيروت 1997).</w:t>
            </w:r>
          </w:p>
          <w:p w:rsidR="00080487" w:rsidRDefault="00080487">
            <w:pPr>
              <w:bidi/>
              <w:spacing w:after="0" w:line="240" w:lineRule="auto"/>
              <w:jc w:val="both"/>
              <w:rPr>
                <w:sz w:val="28"/>
                <w:szCs w:val="28"/>
              </w:rPr>
            </w:pPr>
          </w:p>
          <w:p w:rsidR="00080487" w:rsidRDefault="00080487">
            <w:pPr>
              <w:bidi/>
              <w:spacing w:after="0"/>
              <w:jc w:val="both"/>
              <w:rPr>
                <w:sz w:val="28"/>
                <w:szCs w:val="28"/>
              </w:rPr>
            </w:pPr>
          </w:p>
        </w:tc>
      </w:tr>
      <w:tr w:rsidR="00080487">
        <w:trPr>
          <w:trHeight w:val="64"/>
        </w:trPr>
        <w:tc>
          <w:tcPr>
            <w:tcW w:w="10774" w:type="dxa"/>
            <w:gridSpan w:val="2"/>
          </w:tcPr>
          <w:p w:rsidR="00080487" w:rsidRDefault="00080487">
            <w:pPr>
              <w:bidi/>
              <w:spacing w:after="0" w:line="240" w:lineRule="auto"/>
              <w:jc w:val="both"/>
              <w:rPr>
                <w:sz w:val="28"/>
                <w:szCs w:val="28"/>
              </w:rPr>
            </w:pPr>
          </w:p>
        </w:tc>
      </w:tr>
      <w:tr w:rsidR="00080487">
        <w:trPr>
          <w:trHeight w:val="1405"/>
        </w:trPr>
        <w:tc>
          <w:tcPr>
            <w:tcW w:w="10774" w:type="dxa"/>
            <w:gridSpan w:val="2"/>
            <w:tcBorders>
              <w:top w:val="single" w:sz="8" w:space="0" w:color="000000"/>
              <w:bottom w:val="single" w:sz="8" w:space="0" w:color="000000"/>
            </w:tcBorders>
          </w:tcPr>
          <w:p w:rsidR="00080487" w:rsidRDefault="00080487">
            <w:pPr>
              <w:widowControl w:val="0"/>
              <w:pBdr>
                <w:top w:val="nil"/>
                <w:left w:val="nil"/>
                <w:bottom w:val="nil"/>
                <w:right w:val="nil"/>
                <w:between w:val="nil"/>
              </w:pBdr>
              <w:spacing w:after="0"/>
              <w:rPr>
                <w:sz w:val="28"/>
                <w:szCs w:val="28"/>
              </w:rPr>
            </w:pPr>
          </w:p>
          <w:tbl>
            <w:tblPr>
              <w:tblStyle w:val="a0"/>
              <w:bidiVisual/>
              <w:tblW w:w="8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9"/>
              <w:gridCol w:w="4581"/>
            </w:tblGrid>
            <w:tr w:rsidR="00080487">
              <w:trPr>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87" w:rsidRDefault="001F1665">
                  <w:pPr>
                    <w:bidi/>
                    <w:spacing w:line="216" w:lineRule="auto"/>
                    <w:jc w:val="center"/>
                    <w:rPr>
                      <w:b/>
                      <w:sz w:val="28"/>
                      <w:szCs w:val="28"/>
                    </w:rPr>
                  </w:pPr>
                  <w:r>
                    <w:rPr>
                      <w:b/>
                      <w:sz w:val="28"/>
                      <w:szCs w:val="28"/>
                      <w:rtl/>
                    </w:rPr>
                    <w:t>الأسابيع</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080487" w:rsidRDefault="001F1665">
                  <w:pPr>
                    <w:bidi/>
                    <w:spacing w:line="216" w:lineRule="auto"/>
                    <w:jc w:val="center"/>
                    <w:rPr>
                      <w:b/>
                      <w:sz w:val="28"/>
                      <w:szCs w:val="28"/>
                    </w:rPr>
                  </w:pPr>
                  <w:r>
                    <w:rPr>
                      <w:b/>
                      <w:sz w:val="28"/>
                      <w:szCs w:val="28"/>
                      <w:rtl/>
                    </w:rPr>
                    <w:t>مفردات المنهج</w:t>
                  </w:r>
                </w:p>
              </w:tc>
            </w:tr>
            <w:tr w:rsidR="00080487">
              <w:trPr>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87" w:rsidRDefault="001F1665">
                  <w:pPr>
                    <w:bidi/>
                    <w:spacing w:line="216" w:lineRule="auto"/>
                    <w:jc w:val="center"/>
                    <w:rPr>
                      <w:b/>
                      <w:sz w:val="28"/>
                      <w:szCs w:val="28"/>
                    </w:rPr>
                  </w:pPr>
                  <w:r>
                    <w:rPr>
                      <w:b/>
                      <w:sz w:val="28"/>
                      <w:szCs w:val="28"/>
                      <w:rtl/>
                    </w:rPr>
                    <w:t>الأسبوع الأول</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080487" w:rsidRDefault="001F1665">
                  <w:pPr>
                    <w:bidi/>
                    <w:jc w:val="center"/>
                    <w:rPr>
                      <w:b/>
                      <w:sz w:val="28"/>
                      <w:szCs w:val="28"/>
                    </w:rPr>
                  </w:pPr>
                  <w:r>
                    <w:rPr>
                      <w:b/>
                      <w:sz w:val="28"/>
                      <w:szCs w:val="28"/>
                      <w:rtl/>
                    </w:rPr>
                    <w:t xml:space="preserve">التربية المقارنة </w:t>
                  </w:r>
                </w:p>
              </w:tc>
            </w:tr>
            <w:tr w:rsidR="00080487">
              <w:trPr>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87" w:rsidRDefault="001F1665">
                  <w:pPr>
                    <w:bidi/>
                    <w:spacing w:line="216" w:lineRule="auto"/>
                    <w:jc w:val="center"/>
                    <w:rPr>
                      <w:b/>
                      <w:sz w:val="28"/>
                      <w:szCs w:val="28"/>
                    </w:rPr>
                  </w:pPr>
                  <w:r>
                    <w:rPr>
                      <w:b/>
                      <w:sz w:val="28"/>
                      <w:szCs w:val="28"/>
                      <w:rtl/>
                    </w:rPr>
                    <w:t>الأسبوع الثاني</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080487" w:rsidRDefault="001F1665">
                  <w:pPr>
                    <w:spacing w:line="216" w:lineRule="auto"/>
                    <w:jc w:val="center"/>
                    <w:rPr>
                      <w:b/>
                      <w:sz w:val="28"/>
                      <w:szCs w:val="28"/>
                    </w:rPr>
                  </w:pPr>
                  <w:r>
                    <w:rPr>
                      <w:b/>
                      <w:sz w:val="28"/>
                      <w:szCs w:val="28"/>
                      <w:rtl/>
                    </w:rPr>
                    <w:t>تعريف التربية المقارنة</w:t>
                  </w:r>
                  <w:r>
                    <w:rPr>
                      <w:b/>
                      <w:sz w:val="28"/>
                      <w:szCs w:val="28"/>
                    </w:rPr>
                    <w:t xml:space="preserve"> </w:t>
                  </w:r>
                </w:p>
                <w:p w:rsidR="00080487" w:rsidRDefault="001F1665">
                  <w:pPr>
                    <w:spacing w:line="216" w:lineRule="auto"/>
                    <w:jc w:val="center"/>
                    <w:rPr>
                      <w:b/>
                      <w:sz w:val="28"/>
                      <w:szCs w:val="28"/>
                    </w:rPr>
                  </w:pPr>
                  <w:r>
                    <w:rPr>
                      <w:b/>
                      <w:sz w:val="28"/>
                      <w:szCs w:val="28"/>
                    </w:rPr>
                    <w:t xml:space="preserve">  </w:t>
                  </w:r>
                  <w:r>
                    <w:rPr>
                      <w:b/>
                      <w:sz w:val="28"/>
                      <w:szCs w:val="28"/>
                      <w:rtl/>
                    </w:rPr>
                    <w:t>أهداف التربية</w:t>
                  </w:r>
                  <w:r>
                    <w:rPr>
                      <w:b/>
                      <w:sz w:val="28"/>
                      <w:szCs w:val="28"/>
                    </w:rPr>
                    <w:t xml:space="preserve"> </w:t>
                  </w:r>
                </w:p>
                <w:p w:rsidR="00080487" w:rsidRDefault="001F1665">
                  <w:pPr>
                    <w:spacing w:line="216" w:lineRule="auto"/>
                    <w:jc w:val="center"/>
                    <w:rPr>
                      <w:b/>
                      <w:sz w:val="28"/>
                      <w:szCs w:val="28"/>
                    </w:rPr>
                  </w:pPr>
                  <w:r>
                    <w:rPr>
                      <w:b/>
                      <w:sz w:val="28"/>
                      <w:szCs w:val="28"/>
                      <w:rtl/>
                    </w:rPr>
                    <w:t>اهمية التربية</w:t>
                  </w:r>
                  <w:r>
                    <w:rPr>
                      <w:b/>
                      <w:sz w:val="28"/>
                      <w:szCs w:val="28"/>
                    </w:rPr>
                    <w:t xml:space="preserve"> </w:t>
                  </w:r>
                </w:p>
              </w:tc>
            </w:tr>
            <w:tr w:rsidR="00080487">
              <w:trPr>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87" w:rsidRDefault="001F1665">
                  <w:pPr>
                    <w:bidi/>
                    <w:spacing w:line="216" w:lineRule="auto"/>
                    <w:jc w:val="center"/>
                    <w:rPr>
                      <w:b/>
                      <w:sz w:val="28"/>
                      <w:szCs w:val="28"/>
                    </w:rPr>
                  </w:pPr>
                  <w:r>
                    <w:rPr>
                      <w:b/>
                      <w:sz w:val="28"/>
                      <w:szCs w:val="28"/>
                      <w:rtl/>
                    </w:rPr>
                    <w:t>الأسبوع الثالث</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080487" w:rsidRDefault="001F1665">
                  <w:pPr>
                    <w:bidi/>
                    <w:spacing w:line="216" w:lineRule="auto"/>
                    <w:jc w:val="center"/>
                    <w:rPr>
                      <w:b/>
                      <w:sz w:val="28"/>
                      <w:szCs w:val="28"/>
                    </w:rPr>
                  </w:pPr>
                  <w:r>
                    <w:rPr>
                      <w:b/>
                      <w:sz w:val="28"/>
                      <w:szCs w:val="28"/>
                      <w:rtl/>
                    </w:rPr>
                    <w:t xml:space="preserve">العوامل </w:t>
                  </w:r>
                  <w:r>
                    <w:rPr>
                      <w:b/>
                      <w:sz w:val="28"/>
                      <w:szCs w:val="28"/>
                      <w:rtl/>
                    </w:rPr>
                    <w:t xml:space="preserve">المؤثرة في التربية المقارنة </w:t>
                  </w:r>
                </w:p>
              </w:tc>
            </w:tr>
            <w:tr w:rsidR="00080487">
              <w:trPr>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87" w:rsidRDefault="001F1665">
                  <w:pPr>
                    <w:bidi/>
                    <w:spacing w:line="216" w:lineRule="auto"/>
                    <w:jc w:val="center"/>
                    <w:rPr>
                      <w:b/>
                      <w:sz w:val="28"/>
                      <w:szCs w:val="28"/>
                    </w:rPr>
                  </w:pPr>
                  <w:r>
                    <w:rPr>
                      <w:b/>
                      <w:sz w:val="28"/>
                      <w:szCs w:val="28"/>
                      <w:rtl/>
                    </w:rPr>
                    <w:t>الأسبوع الرابع</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080487" w:rsidRDefault="001F1665">
                  <w:pPr>
                    <w:spacing w:line="216" w:lineRule="auto"/>
                    <w:jc w:val="center"/>
                    <w:rPr>
                      <w:b/>
                      <w:sz w:val="28"/>
                      <w:szCs w:val="28"/>
                    </w:rPr>
                  </w:pPr>
                  <w:r>
                    <w:rPr>
                      <w:b/>
                      <w:sz w:val="28"/>
                      <w:szCs w:val="28"/>
                      <w:rtl/>
                    </w:rPr>
                    <w:t>القضايا العظمى التي تتحدى النظم التربوية</w:t>
                  </w:r>
                  <w:r>
                    <w:rPr>
                      <w:b/>
                      <w:sz w:val="28"/>
                      <w:szCs w:val="28"/>
                    </w:rPr>
                    <w:t xml:space="preserve"> </w:t>
                  </w:r>
                </w:p>
              </w:tc>
            </w:tr>
            <w:tr w:rsidR="00080487">
              <w:trPr>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87" w:rsidRDefault="001F1665">
                  <w:pPr>
                    <w:bidi/>
                    <w:spacing w:line="216" w:lineRule="auto"/>
                    <w:jc w:val="center"/>
                    <w:rPr>
                      <w:b/>
                      <w:sz w:val="28"/>
                      <w:szCs w:val="28"/>
                    </w:rPr>
                  </w:pPr>
                  <w:r>
                    <w:rPr>
                      <w:b/>
                      <w:sz w:val="28"/>
                      <w:szCs w:val="28"/>
                      <w:rtl/>
                    </w:rPr>
                    <w:t>الأسبوع الخامس</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080487" w:rsidRDefault="001F1665">
                  <w:pPr>
                    <w:bidi/>
                    <w:spacing w:line="216" w:lineRule="auto"/>
                    <w:rPr>
                      <w:b/>
                      <w:sz w:val="28"/>
                      <w:szCs w:val="28"/>
                    </w:rPr>
                  </w:pPr>
                  <w:r>
                    <w:rPr>
                      <w:b/>
                      <w:sz w:val="28"/>
                      <w:szCs w:val="28"/>
                      <w:rtl/>
                    </w:rPr>
                    <w:t xml:space="preserve">          الفلسفة والتربية الدينية </w:t>
                  </w:r>
                </w:p>
              </w:tc>
            </w:tr>
            <w:tr w:rsidR="00080487">
              <w:trPr>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87" w:rsidRDefault="001F1665">
                  <w:pPr>
                    <w:bidi/>
                    <w:spacing w:line="216" w:lineRule="auto"/>
                    <w:jc w:val="center"/>
                    <w:rPr>
                      <w:b/>
                      <w:sz w:val="28"/>
                      <w:szCs w:val="28"/>
                    </w:rPr>
                  </w:pPr>
                  <w:r>
                    <w:rPr>
                      <w:b/>
                      <w:sz w:val="28"/>
                      <w:szCs w:val="28"/>
                      <w:rtl/>
                    </w:rPr>
                    <w:t>الأسبوع السادس</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080487" w:rsidRDefault="001F1665">
                  <w:pPr>
                    <w:bidi/>
                    <w:spacing w:line="216" w:lineRule="auto"/>
                    <w:jc w:val="center"/>
                    <w:rPr>
                      <w:b/>
                      <w:sz w:val="28"/>
                      <w:szCs w:val="28"/>
                    </w:rPr>
                  </w:pPr>
                  <w:r>
                    <w:rPr>
                      <w:b/>
                      <w:sz w:val="28"/>
                      <w:szCs w:val="28"/>
                      <w:rtl/>
                    </w:rPr>
                    <w:t xml:space="preserve">تربية مقارنة للاديان السماوية </w:t>
                  </w:r>
                </w:p>
              </w:tc>
            </w:tr>
            <w:tr w:rsidR="00080487">
              <w:trPr>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87" w:rsidRDefault="001F1665">
                  <w:pPr>
                    <w:bidi/>
                    <w:spacing w:line="216" w:lineRule="auto"/>
                    <w:jc w:val="center"/>
                    <w:rPr>
                      <w:b/>
                      <w:sz w:val="28"/>
                      <w:szCs w:val="28"/>
                    </w:rPr>
                  </w:pPr>
                  <w:r>
                    <w:rPr>
                      <w:b/>
                      <w:sz w:val="28"/>
                      <w:szCs w:val="28"/>
                      <w:rtl/>
                    </w:rPr>
                    <w:t>الأسبوع السابع</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080487" w:rsidRDefault="001F1665">
                  <w:pPr>
                    <w:bidi/>
                    <w:spacing w:line="216" w:lineRule="auto"/>
                    <w:jc w:val="center"/>
                    <w:rPr>
                      <w:b/>
                      <w:sz w:val="28"/>
                      <w:szCs w:val="28"/>
                    </w:rPr>
                  </w:pPr>
                  <w:r>
                    <w:rPr>
                      <w:b/>
                      <w:sz w:val="28"/>
                      <w:szCs w:val="28"/>
                      <w:rtl/>
                    </w:rPr>
                    <w:t xml:space="preserve">المقدمة </w:t>
                  </w:r>
                </w:p>
                <w:p w:rsidR="00080487" w:rsidRDefault="001F1665">
                  <w:pPr>
                    <w:bidi/>
                    <w:spacing w:line="216" w:lineRule="auto"/>
                    <w:jc w:val="center"/>
                    <w:rPr>
                      <w:b/>
                      <w:sz w:val="28"/>
                      <w:szCs w:val="28"/>
                    </w:rPr>
                  </w:pPr>
                  <w:r>
                    <w:rPr>
                      <w:b/>
                      <w:sz w:val="28"/>
                      <w:szCs w:val="28"/>
                      <w:rtl/>
                    </w:rPr>
                    <w:t xml:space="preserve">الفكر التربوي الديني </w:t>
                  </w:r>
                </w:p>
              </w:tc>
            </w:tr>
            <w:tr w:rsidR="00080487">
              <w:trPr>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87" w:rsidRDefault="001F1665">
                  <w:pPr>
                    <w:bidi/>
                    <w:spacing w:line="216" w:lineRule="auto"/>
                    <w:jc w:val="center"/>
                    <w:rPr>
                      <w:b/>
                      <w:sz w:val="28"/>
                      <w:szCs w:val="28"/>
                    </w:rPr>
                  </w:pPr>
                  <w:r>
                    <w:rPr>
                      <w:b/>
                      <w:sz w:val="28"/>
                      <w:szCs w:val="28"/>
                      <w:rtl/>
                    </w:rPr>
                    <w:t>الأسبوع الثامن</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080487" w:rsidRDefault="001F1665">
                  <w:pPr>
                    <w:bidi/>
                    <w:spacing w:line="216" w:lineRule="auto"/>
                    <w:jc w:val="center"/>
                    <w:rPr>
                      <w:b/>
                      <w:sz w:val="28"/>
                      <w:szCs w:val="28"/>
                    </w:rPr>
                  </w:pPr>
                  <w:r>
                    <w:rPr>
                      <w:b/>
                      <w:sz w:val="28"/>
                      <w:szCs w:val="28"/>
                      <w:rtl/>
                    </w:rPr>
                    <w:t>التربية</w:t>
                  </w:r>
                  <w:r>
                    <w:rPr>
                      <w:b/>
                      <w:sz w:val="28"/>
                      <w:szCs w:val="28"/>
                      <w:rtl/>
                    </w:rPr>
                    <w:t xml:space="preserve"> اليهودية </w:t>
                  </w:r>
                </w:p>
              </w:tc>
            </w:tr>
            <w:tr w:rsidR="00080487">
              <w:trPr>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87" w:rsidRDefault="001F1665">
                  <w:pPr>
                    <w:bidi/>
                    <w:spacing w:line="216" w:lineRule="auto"/>
                    <w:jc w:val="center"/>
                    <w:rPr>
                      <w:b/>
                      <w:sz w:val="28"/>
                      <w:szCs w:val="28"/>
                    </w:rPr>
                  </w:pPr>
                  <w:r>
                    <w:rPr>
                      <w:b/>
                      <w:sz w:val="28"/>
                      <w:szCs w:val="28"/>
                      <w:rtl/>
                    </w:rPr>
                    <w:t>الأسبوع التاسع</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080487" w:rsidRDefault="001F1665">
                  <w:pPr>
                    <w:bidi/>
                    <w:spacing w:line="216" w:lineRule="auto"/>
                    <w:jc w:val="center"/>
                    <w:rPr>
                      <w:b/>
                      <w:sz w:val="28"/>
                      <w:szCs w:val="28"/>
                    </w:rPr>
                  </w:pPr>
                  <w:r>
                    <w:rPr>
                      <w:b/>
                      <w:sz w:val="28"/>
                      <w:szCs w:val="28"/>
                      <w:rtl/>
                    </w:rPr>
                    <w:t xml:space="preserve">التربية المسيحية </w:t>
                  </w:r>
                </w:p>
              </w:tc>
            </w:tr>
            <w:tr w:rsidR="00080487">
              <w:trPr>
                <w:trHeight w:val="289"/>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87" w:rsidRDefault="001F1665">
                  <w:pPr>
                    <w:bidi/>
                    <w:spacing w:line="216" w:lineRule="auto"/>
                    <w:jc w:val="center"/>
                    <w:rPr>
                      <w:b/>
                      <w:sz w:val="28"/>
                      <w:szCs w:val="28"/>
                      <w:highlight w:val="yellow"/>
                    </w:rPr>
                  </w:pPr>
                  <w:r>
                    <w:rPr>
                      <w:b/>
                      <w:sz w:val="28"/>
                      <w:szCs w:val="28"/>
                      <w:highlight w:val="yellow"/>
                      <w:rtl/>
                    </w:rPr>
                    <w:t>الأسبوع العاشر</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080487" w:rsidRDefault="001F1665">
                  <w:pPr>
                    <w:bidi/>
                    <w:spacing w:line="216" w:lineRule="auto"/>
                    <w:jc w:val="center"/>
                    <w:rPr>
                      <w:b/>
                      <w:sz w:val="28"/>
                      <w:szCs w:val="28"/>
                      <w:highlight w:val="yellow"/>
                    </w:rPr>
                  </w:pPr>
                  <w:r>
                    <w:rPr>
                      <w:b/>
                      <w:sz w:val="28"/>
                      <w:szCs w:val="28"/>
                      <w:rtl/>
                    </w:rPr>
                    <w:t xml:space="preserve">امتحان </w:t>
                  </w:r>
                </w:p>
              </w:tc>
            </w:tr>
            <w:tr w:rsidR="00080487">
              <w:trPr>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87" w:rsidRDefault="001F1665">
                  <w:pPr>
                    <w:bidi/>
                    <w:spacing w:line="216" w:lineRule="auto"/>
                    <w:jc w:val="center"/>
                    <w:rPr>
                      <w:b/>
                      <w:sz w:val="28"/>
                      <w:szCs w:val="28"/>
                      <w:highlight w:val="yellow"/>
                    </w:rPr>
                  </w:pPr>
                  <w:r>
                    <w:rPr>
                      <w:b/>
                      <w:sz w:val="28"/>
                      <w:szCs w:val="28"/>
                      <w:rtl/>
                    </w:rPr>
                    <w:t>الأسبوع الحادي عشر</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080487" w:rsidRDefault="001F1665">
                  <w:pPr>
                    <w:bidi/>
                    <w:spacing w:line="216" w:lineRule="auto"/>
                    <w:jc w:val="center"/>
                    <w:rPr>
                      <w:b/>
                      <w:sz w:val="28"/>
                      <w:szCs w:val="28"/>
                      <w:highlight w:val="yellow"/>
                    </w:rPr>
                  </w:pPr>
                  <w:r>
                    <w:rPr>
                      <w:b/>
                      <w:sz w:val="28"/>
                      <w:szCs w:val="28"/>
                      <w:rtl/>
                    </w:rPr>
                    <w:t>التربية الاسلامية ..</w:t>
                  </w:r>
                </w:p>
              </w:tc>
            </w:tr>
            <w:tr w:rsidR="00080487">
              <w:trPr>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87" w:rsidRDefault="001F1665">
                  <w:pPr>
                    <w:bidi/>
                    <w:spacing w:line="216" w:lineRule="auto"/>
                    <w:jc w:val="center"/>
                    <w:rPr>
                      <w:b/>
                      <w:sz w:val="28"/>
                      <w:szCs w:val="28"/>
                    </w:rPr>
                  </w:pPr>
                  <w:r>
                    <w:rPr>
                      <w:b/>
                      <w:sz w:val="28"/>
                      <w:szCs w:val="28"/>
                      <w:rtl/>
                    </w:rPr>
                    <w:t>الأسبوع الثاني عشر</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080487" w:rsidRDefault="001F1665">
                  <w:pPr>
                    <w:bidi/>
                    <w:spacing w:line="216" w:lineRule="auto"/>
                    <w:jc w:val="center"/>
                    <w:rPr>
                      <w:b/>
                      <w:sz w:val="28"/>
                      <w:szCs w:val="28"/>
                    </w:rPr>
                  </w:pPr>
                  <w:r>
                    <w:rPr>
                      <w:b/>
                      <w:sz w:val="28"/>
                      <w:szCs w:val="28"/>
                      <w:rtl/>
                    </w:rPr>
                    <w:t xml:space="preserve">مقارنة تربوية بين الاديان السماوية </w:t>
                  </w:r>
                </w:p>
              </w:tc>
            </w:tr>
            <w:tr w:rsidR="00080487">
              <w:trPr>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87" w:rsidRDefault="001F1665">
                  <w:pPr>
                    <w:bidi/>
                    <w:spacing w:line="216" w:lineRule="auto"/>
                    <w:jc w:val="center"/>
                    <w:rPr>
                      <w:b/>
                      <w:sz w:val="28"/>
                      <w:szCs w:val="28"/>
                    </w:rPr>
                  </w:pPr>
                  <w:r>
                    <w:rPr>
                      <w:b/>
                      <w:sz w:val="28"/>
                      <w:szCs w:val="28"/>
                      <w:rtl/>
                    </w:rPr>
                    <w:t>الأسبوع الثالث عشر</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080487" w:rsidRDefault="001F1665">
                  <w:pPr>
                    <w:spacing w:line="216" w:lineRule="auto"/>
                    <w:jc w:val="center"/>
                    <w:rPr>
                      <w:b/>
                      <w:sz w:val="28"/>
                      <w:szCs w:val="28"/>
                    </w:rPr>
                  </w:pPr>
                  <w:r>
                    <w:rPr>
                      <w:b/>
                      <w:sz w:val="28"/>
                      <w:szCs w:val="28"/>
                      <w:rtl/>
                    </w:rPr>
                    <w:t>التحديات التي تقابل التربية</w:t>
                  </w:r>
                  <w:r>
                    <w:rPr>
                      <w:b/>
                      <w:sz w:val="28"/>
                      <w:szCs w:val="28"/>
                    </w:rPr>
                    <w:t xml:space="preserve"> </w:t>
                  </w:r>
                </w:p>
              </w:tc>
            </w:tr>
            <w:tr w:rsidR="00080487">
              <w:trPr>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87" w:rsidRDefault="001F1665">
                  <w:pPr>
                    <w:bidi/>
                    <w:spacing w:line="216" w:lineRule="auto"/>
                    <w:jc w:val="center"/>
                    <w:rPr>
                      <w:b/>
                      <w:sz w:val="28"/>
                      <w:szCs w:val="28"/>
                    </w:rPr>
                  </w:pPr>
                  <w:r>
                    <w:rPr>
                      <w:b/>
                      <w:sz w:val="28"/>
                      <w:szCs w:val="28"/>
                      <w:rtl/>
                    </w:rPr>
                    <w:t>الأسبوع الرابع عشر</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080487" w:rsidRDefault="001F1665">
                  <w:pPr>
                    <w:bidi/>
                    <w:spacing w:line="216" w:lineRule="auto"/>
                    <w:jc w:val="center"/>
                    <w:rPr>
                      <w:b/>
                      <w:sz w:val="28"/>
                      <w:szCs w:val="28"/>
                      <w:highlight w:val="yellow"/>
                    </w:rPr>
                  </w:pPr>
                  <w:r>
                    <w:rPr>
                      <w:b/>
                      <w:sz w:val="28"/>
                      <w:szCs w:val="28"/>
                      <w:rtl/>
                    </w:rPr>
                    <w:t xml:space="preserve">الايدلوجية والتربية </w:t>
                  </w:r>
                  <w:r>
                    <w:rPr>
                      <w:b/>
                      <w:sz w:val="28"/>
                      <w:szCs w:val="28"/>
                      <w:rtl/>
                    </w:rPr>
                    <w:t xml:space="preserve">المقارنة </w:t>
                  </w:r>
                </w:p>
              </w:tc>
            </w:tr>
            <w:tr w:rsidR="00080487">
              <w:trPr>
                <w:trHeight w:val="811"/>
                <w:jc w:val="center"/>
              </w:trPr>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487" w:rsidRDefault="001F1665">
                  <w:pPr>
                    <w:bidi/>
                    <w:spacing w:line="216" w:lineRule="auto"/>
                    <w:jc w:val="center"/>
                    <w:rPr>
                      <w:b/>
                      <w:sz w:val="28"/>
                      <w:szCs w:val="28"/>
                    </w:rPr>
                  </w:pPr>
                  <w:r>
                    <w:rPr>
                      <w:b/>
                      <w:sz w:val="28"/>
                      <w:szCs w:val="28"/>
                      <w:rtl/>
                    </w:rPr>
                    <w:t>الأسبوع الخامس عشر</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rsidR="00080487" w:rsidRDefault="001F1665">
                  <w:pPr>
                    <w:bidi/>
                    <w:spacing w:line="216" w:lineRule="auto"/>
                    <w:jc w:val="center"/>
                    <w:rPr>
                      <w:b/>
                      <w:sz w:val="28"/>
                      <w:szCs w:val="28"/>
                    </w:rPr>
                  </w:pPr>
                  <w:r>
                    <w:rPr>
                      <w:b/>
                      <w:sz w:val="28"/>
                      <w:szCs w:val="28"/>
                      <w:rtl/>
                    </w:rPr>
                    <w:t xml:space="preserve">الايدلوجية وتربية الاديان السماوية </w:t>
                  </w:r>
                </w:p>
                <w:p w:rsidR="00080487" w:rsidRDefault="00080487">
                  <w:pPr>
                    <w:bidi/>
                    <w:spacing w:line="216" w:lineRule="auto"/>
                    <w:jc w:val="center"/>
                    <w:rPr>
                      <w:b/>
                      <w:sz w:val="28"/>
                      <w:szCs w:val="28"/>
                    </w:rPr>
                  </w:pPr>
                </w:p>
              </w:tc>
            </w:tr>
          </w:tbl>
          <w:p w:rsidR="00080487" w:rsidRDefault="00080487">
            <w:pPr>
              <w:bidi/>
              <w:spacing w:after="0" w:line="240" w:lineRule="auto"/>
              <w:jc w:val="both"/>
              <w:rPr>
                <w:sz w:val="28"/>
                <w:szCs w:val="28"/>
              </w:rPr>
            </w:pPr>
          </w:p>
        </w:tc>
      </w:tr>
    </w:tbl>
    <w:p w:rsidR="00080487" w:rsidRDefault="001F1665">
      <w:pPr>
        <w:bidi/>
        <w:jc w:val="both"/>
        <w:rPr>
          <w:b/>
          <w:sz w:val="36"/>
          <w:szCs w:val="36"/>
        </w:rPr>
      </w:pPr>
      <w:r>
        <w:rPr>
          <w:b/>
          <w:sz w:val="36"/>
          <w:szCs w:val="36"/>
          <w:rtl/>
        </w:rPr>
        <w:t>الاختبارات</w:t>
      </w:r>
    </w:p>
    <w:p w:rsidR="00080487" w:rsidRDefault="00080487">
      <w:pPr>
        <w:jc w:val="both"/>
      </w:pPr>
    </w:p>
    <w:p w:rsidR="00080487" w:rsidRDefault="00080487">
      <w:pPr>
        <w:jc w:val="both"/>
      </w:pPr>
      <w:bookmarkStart w:id="1" w:name="_gjdgxs" w:colFirst="0" w:colLast="0"/>
      <w:bookmarkEnd w:id="1"/>
    </w:p>
    <w:sectPr w:rsidR="00080487">
      <w:headerReference w:type="default" r:id="rId7"/>
      <w:footerReference w:type="default" r:id="rId8"/>
      <w:pgSz w:w="12240" w:h="15840"/>
      <w:pgMar w:top="709" w:right="1800" w:bottom="1701" w:left="180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665" w:rsidRDefault="001F1665">
      <w:pPr>
        <w:spacing w:after="0" w:line="240" w:lineRule="auto"/>
      </w:pPr>
      <w:r>
        <w:separator/>
      </w:r>
    </w:p>
  </w:endnote>
  <w:endnote w:type="continuationSeparator" w:id="0">
    <w:p w:rsidR="001F1665" w:rsidRDefault="001F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87" w:rsidRDefault="001F1665">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w:t>
    </w:r>
    <w:r>
      <w:rPr>
        <w:rFonts w:ascii="Cambria" w:eastAsia="Cambria" w:hAnsi="Cambria" w:cs="Cambria"/>
        <w:color w:val="000000"/>
      </w:rPr>
      <w:t xml:space="preserve">Assurance and Accreditation           </w:t>
    </w:r>
    <w:r>
      <w:rPr>
        <w:rFonts w:ascii="Cambria" w:eastAsia="Cambria" w:hAnsi="Cambria" w:cs="Times New Roman"/>
        <w:color w:val="000000"/>
        <w:rtl/>
      </w:rPr>
      <w:t>مديرية ضمان الجودة والاعتمادية</w:t>
    </w:r>
    <w:r>
      <w:rPr>
        <w:rFonts w:ascii="Cambria" w:eastAsia="Cambria" w:hAnsi="Cambria" w:cs="Cambria"/>
        <w:color w:val="000000"/>
      </w:rPr>
      <w:t xml:space="preserve">                     </w:t>
    </w:r>
  </w:p>
  <w:p w:rsidR="00080487" w:rsidRDefault="00080487">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665" w:rsidRDefault="001F1665">
      <w:pPr>
        <w:spacing w:after="0" w:line="240" w:lineRule="auto"/>
      </w:pPr>
      <w:r>
        <w:separator/>
      </w:r>
    </w:p>
  </w:footnote>
  <w:footnote w:type="continuationSeparator" w:id="0">
    <w:p w:rsidR="001F1665" w:rsidRDefault="001F1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87" w:rsidRDefault="001F1665">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87"/>
    <w:rsid w:val="00080487"/>
    <w:rsid w:val="001F1665"/>
    <w:rsid w:val="00490D9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AFAD"/>
  <w15:docId w15:val="{DA6A9485-ECAE-40FF-8634-C418FB1F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ZZZZ</cp:lastModifiedBy>
  <cp:revision>2</cp:revision>
  <dcterms:created xsi:type="dcterms:W3CDTF">2023-11-26T19:04:00Z</dcterms:created>
  <dcterms:modified xsi:type="dcterms:W3CDTF">2023-11-26T19:04:00Z</dcterms:modified>
</cp:coreProperties>
</file>