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63E" w:rsidRPr="0022463E" w:rsidRDefault="0022463E" w:rsidP="0022463E">
      <w:pPr>
        <w:bidi/>
        <w:rPr>
          <w:sz w:val="32"/>
          <w:szCs w:val="32"/>
          <w:lang w:bidi="ku-Arab-IQ"/>
        </w:rPr>
      </w:pPr>
      <w:r w:rsidRPr="00C4116C">
        <w:rPr>
          <w:noProof/>
          <w:sz w:val="32"/>
          <w:szCs w:val="32"/>
          <w:rtl/>
        </w:rPr>
        <w:drawing>
          <wp:anchor distT="0" distB="0" distL="114300" distR="114300" simplePos="0" relativeHeight="251661312" behindDoc="1" locked="0" layoutInCell="1" allowOverlap="1" wp14:anchorId="0D5A5589" wp14:editId="5D902755">
            <wp:simplePos x="0" y="0"/>
            <wp:positionH relativeFrom="margin">
              <wp:align>left</wp:align>
            </wp:positionH>
            <wp:positionV relativeFrom="paragraph">
              <wp:posOffset>0</wp:posOffset>
            </wp:positionV>
            <wp:extent cx="2033752" cy="2012588"/>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gegg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3752" cy="2012588"/>
                    </a:xfrm>
                    <a:prstGeom prst="rect">
                      <a:avLst/>
                    </a:prstGeom>
                  </pic:spPr>
                </pic:pic>
              </a:graphicData>
            </a:graphic>
            <wp14:sizeRelH relativeFrom="margin">
              <wp14:pctWidth>0</wp14:pctWidth>
            </wp14:sizeRelH>
            <wp14:sizeRelV relativeFrom="margin">
              <wp14:pctHeight>0</wp14:pctHeight>
            </wp14:sizeRelV>
          </wp:anchor>
        </w:drawing>
      </w:r>
      <w:r w:rsidRPr="0022463E">
        <w:rPr>
          <w:rFonts w:cs="Arial"/>
          <w:sz w:val="32"/>
          <w:szCs w:val="32"/>
          <w:rtl/>
          <w:lang w:bidi="ku-Arab-IQ"/>
        </w:rPr>
        <w:t>حکومة اقليم كردستان</w:t>
      </w:r>
    </w:p>
    <w:p w:rsidR="0022463E" w:rsidRPr="0022463E" w:rsidRDefault="0022463E" w:rsidP="0022463E">
      <w:pPr>
        <w:bidi/>
        <w:rPr>
          <w:sz w:val="32"/>
          <w:szCs w:val="32"/>
          <w:lang w:bidi="ku-Arab-IQ"/>
        </w:rPr>
      </w:pPr>
      <w:r w:rsidRPr="0022463E">
        <w:rPr>
          <w:rFonts w:cs="Arial"/>
          <w:sz w:val="32"/>
          <w:szCs w:val="32"/>
          <w:rtl/>
          <w:lang w:bidi="ku-Arab-IQ"/>
        </w:rPr>
        <w:t>وزارة التعليم العالي و البحث العلمي</w:t>
      </w:r>
    </w:p>
    <w:p w:rsidR="0022463E" w:rsidRPr="0022463E" w:rsidRDefault="0022463E" w:rsidP="0022463E">
      <w:pPr>
        <w:bidi/>
        <w:rPr>
          <w:sz w:val="32"/>
          <w:szCs w:val="32"/>
          <w:lang w:bidi="ku-Arab-IQ"/>
        </w:rPr>
      </w:pPr>
      <w:r w:rsidRPr="0022463E">
        <w:rPr>
          <w:rFonts w:cs="Arial"/>
          <w:sz w:val="32"/>
          <w:szCs w:val="32"/>
          <w:rtl/>
          <w:lang w:bidi="ku-Arab-IQ"/>
        </w:rPr>
        <w:t>جامعة صلاح الد</w:t>
      </w:r>
      <w:r w:rsidRPr="0022463E">
        <w:rPr>
          <w:rFonts w:cs="Arial" w:hint="cs"/>
          <w:sz w:val="32"/>
          <w:szCs w:val="32"/>
          <w:rtl/>
          <w:lang w:bidi="ku-Arab-IQ"/>
        </w:rPr>
        <w:t>ی</w:t>
      </w:r>
      <w:r w:rsidRPr="0022463E">
        <w:rPr>
          <w:rFonts w:cs="Arial" w:hint="eastAsia"/>
          <w:sz w:val="32"/>
          <w:szCs w:val="32"/>
          <w:rtl/>
          <w:lang w:bidi="ku-Arab-IQ"/>
        </w:rPr>
        <w:t>ن</w:t>
      </w:r>
      <w:r w:rsidRPr="0022463E">
        <w:rPr>
          <w:rFonts w:cs="Arial"/>
          <w:sz w:val="32"/>
          <w:szCs w:val="32"/>
          <w:rtl/>
          <w:lang w:bidi="ku-Arab-IQ"/>
        </w:rPr>
        <w:t xml:space="preserve"> - ارب</w:t>
      </w:r>
      <w:r w:rsidRPr="0022463E">
        <w:rPr>
          <w:rFonts w:cs="Arial" w:hint="cs"/>
          <w:sz w:val="32"/>
          <w:szCs w:val="32"/>
          <w:rtl/>
          <w:lang w:bidi="ku-Arab-IQ"/>
        </w:rPr>
        <w:t>ی</w:t>
      </w:r>
      <w:r w:rsidRPr="0022463E">
        <w:rPr>
          <w:rFonts w:cs="Arial" w:hint="eastAsia"/>
          <w:sz w:val="32"/>
          <w:szCs w:val="32"/>
          <w:rtl/>
          <w:lang w:bidi="ku-Arab-IQ"/>
        </w:rPr>
        <w:t>ل</w:t>
      </w:r>
    </w:p>
    <w:p w:rsidR="0022463E" w:rsidRPr="0022463E" w:rsidRDefault="0022463E" w:rsidP="0022463E">
      <w:pPr>
        <w:bidi/>
        <w:rPr>
          <w:sz w:val="32"/>
          <w:szCs w:val="32"/>
          <w:lang w:bidi="ku-Arab-IQ"/>
        </w:rPr>
      </w:pPr>
      <w:r w:rsidRPr="0022463E">
        <w:rPr>
          <w:rFonts w:cs="Arial" w:hint="eastAsia"/>
          <w:sz w:val="32"/>
          <w:szCs w:val="32"/>
          <w:rtl/>
          <w:lang w:bidi="ku-Arab-IQ"/>
        </w:rPr>
        <w:t>کل</w:t>
      </w:r>
      <w:r w:rsidRPr="0022463E">
        <w:rPr>
          <w:rFonts w:cs="Arial" w:hint="cs"/>
          <w:sz w:val="32"/>
          <w:szCs w:val="32"/>
          <w:rtl/>
          <w:lang w:bidi="ku-Arab-IQ"/>
        </w:rPr>
        <w:t>ی</w:t>
      </w:r>
      <w:r w:rsidRPr="0022463E">
        <w:rPr>
          <w:rFonts w:cs="Arial" w:hint="eastAsia"/>
          <w:sz w:val="32"/>
          <w:szCs w:val="32"/>
          <w:rtl/>
          <w:lang w:bidi="ku-Arab-IQ"/>
        </w:rPr>
        <w:t>ة</w:t>
      </w:r>
      <w:r w:rsidRPr="0022463E">
        <w:rPr>
          <w:rFonts w:cs="Arial"/>
          <w:sz w:val="32"/>
          <w:szCs w:val="32"/>
          <w:rtl/>
          <w:lang w:bidi="ku-Arab-IQ"/>
        </w:rPr>
        <w:t xml:space="preserve"> الادارة و الإقصاد</w:t>
      </w:r>
    </w:p>
    <w:p w:rsidR="00047007" w:rsidRDefault="0022463E" w:rsidP="0022463E">
      <w:pPr>
        <w:bidi/>
        <w:rPr>
          <w:sz w:val="32"/>
          <w:szCs w:val="32"/>
          <w:rtl/>
          <w:lang w:bidi="ku-Arab-IQ"/>
        </w:rPr>
      </w:pPr>
      <w:r w:rsidRPr="0022463E">
        <w:rPr>
          <w:rFonts w:cs="Arial" w:hint="eastAsia"/>
          <w:sz w:val="32"/>
          <w:szCs w:val="32"/>
          <w:rtl/>
          <w:lang w:bidi="ku-Arab-IQ"/>
        </w:rPr>
        <w:t>قسم</w:t>
      </w:r>
      <w:r w:rsidRPr="0022463E">
        <w:rPr>
          <w:rFonts w:cs="Arial"/>
          <w:sz w:val="32"/>
          <w:szCs w:val="32"/>
          <w:rtl/>
          <w:lang w:bidi="ku-Arab-IQ"/>
        </w:rPr>
        <w:t xml:space="preserve"> الإقتصاد ـ المرحل</w:t>
      </w:r>
      <w:r w:rsidRPr="0022463E">
        <w:rPr>
          <w:rFonts w:cs="Arial" w:hint="cs"/>
          <w:sz w:val="32"/>
          <w:szCs w:val="32"/>
          <w:rtl/>
          <w:lang w:bidi="ku-Arab-IQ"/>
        </w:rPr>
        <w:t>ە</w:t>
      </w:r>
      <w:r w:rsidRPr="0022463E">
        <w:rPr>
          <w:rFonts w:cs="Arial"/>
          <w:sz w:val="32"/>
          <w:szCs w:val="32"/>
          <w:rtl/>
          <w:lang w:bidi="ku-Arab-IQ"/>
        </w:rPr>
        <w:t xml:space="preserve"> الرابعة</w:t>
      </w:r>
    </w:p>
    <w:p w:rsidR="00EA4DAF" w:rsidRDefault="00EA4DAF" w:rsidP="00EA4DAF">
      <w:pPr>
        <w:bidi/>
        <w:rPr>
          <w:sz w:val="32"/>
          <w:szCs w:val="32"/>
          <w:rtl/>
          <w:lang w:bidi="ku-Arab-IQ"/>
        </w:rPr>
      </w:pPr>
    </w:p>
    <w:p w:rsidR="00E35E26" w:rsidRPr="00954421" w:rsidRDefault="00E35E26" w:rsidP="00E35E26">
      <w:pPr>
        <w:bidi/>
        <w:rPr>
          <w:sz w:val="40"/>
          <w:szCs w:val="40"/>
          <w:rtl/>
          <w:lang w:bidi="ku-Arab-IQ"/>
        </w:rPr>
      </w:pPr>
    </w:p>
    <w:p w:rsidR="00954421" w:rsidRDefault="00954421" w:rsidP="0022463E">
      <w:pPr>
        <w:bidi/>
        <w:jc w:val="center"/>
        <w:rPr>
          <w:rFonts w:ascii="Zenith BRK" w:hAnsi="Zenith BRK" w:cs="Arial"/>
          <w:b/>
          <w:bCs/>
          <w:color w:val="000000" w:themeColor="text1"/>
          <w:sz w:val="38"/>
          <w:szCs w:val="44"/>
          <w:rtl/>
          <w:lang w:bidi="ku-Arab-IQ"/>
        </w:rPr>
      </w:pPr>
    </w:p>
    <w:p w:rsidR="0022463E" w:rsidRPr="00954421" w:rsidRDefault="0022463E" w:rsidP="00954421">
      <w:pPr>
        <w:bidi/>
        <w:jc w:val="center"/>
        <w:rPr>
          <w:rFonts w:ascii="Zenith BRK" w:hAnsi="Zenith BRK" w:cs="Arial"/>
          <w:b/>
          <w:bCs/>
          <w:color w:val="000000" w:themeColor="text1"/>
          <w:sz w:val="38"/>
          <w:szCs w:val="44"/>
          <w:rtl/>
          <w:lang w:bidi="ku-Arab-IQ"/>
        </w:rPr>
      </w:pPr>
      <w:r w:rsidRPr="00954421">
        <w:rPr>
          <w:rFonts w:ascii="Zenith BRK" w:hAnsi="Zenith BRK" w:cs="Arial"/>
          <w:b/>
          <w:bCs/>
          <w:color w:val="000000" w:themeColor="text1"/>
          <w:sz w:val="38"/>
          <w:szCs w:val="44"/>
          <w:rtl/>
          <w:lang w:bidi="ku-Arab-IQ"/>
        </w:rPr>
        <w:t>بحث عن :</w:t>
      </w:r>
    </w:p>
    <w:p w:rsidR="00EE2F22" w:rsidRPr="00954421" w:rsidRDefault="0022463E" w:rsidP="0022463E">
      <w:pPr>
        <w:bidi/>
        <w:jc w:val="center"/>
        <w:rPr>
          <w:rFonts w:ascii="Zenith BRK" w:hAnsi="Zenith BRK" w:cs="Arial"/>
          <w:b/>
          <w:bCs/>
          <w:color w:val="FF0000"/>
          <w:sz w:val="38"/>
          <w:szCs w:val="44"/>
          <w:rtl/>
          <w:lang w:bidi="ku-Arab-IQ"/>
        </w:rPr>
      </w:pPr>
      <w:r w:rsidRPr="00954421">
        <w:rPr>
          <w:rFonts w:ascii="Zenith BRK" w:hAnsi="Zenith BRK" w:cs="Arial" w:hint="cs"/>
          <w:b/>
          <w:bCs/>
          <w:color w:val="FF0000"/>
          <w:sz w:val="38"/>
          <w:szCs w:val="44"/>
          <w:rtl/>
          <w:lang w:bidi="ku-Arab-IQ"/>
        </w:rPr>
        <w:t xml:space="preserve"> </w:t>
      </w:r>
      <w:r w:rsidRPr="00954421">
        <w:rPr>
          <w:rFonts w:ascii="Zenith BRK" w:hAnsi="Zenith BRK" w:cs="Arial"/>
          <w:b/>
          <w:bCs/>
          <w:color w:val="FF0000"/>
          <w:sz w:val="38"/>
          <w:szCs w:val="44"/>
          <w:rtl/>
          <w:lang w:bidi="ku-Arab-IQ"/>
        </w:rPr>
        <w:t>تحليل مؤشرات السياحية في اقليم كردستان ـ العراق و دولة تركيا</w:t>
      </w:r>
    </w:p>
    <w:p w:rsidR="00E35E26" w:rsidRPr="00E35E26" w:rsidRDefault="00E35E26" w:rsidP="00E35E26">
      <w:pPr>
        <w:bidi/>
        <w:jc w:val="center"/>
        <w:rPr>
          <w:rFonts w:ascii="Zenith BRK" w:hAnsi="Zenith BRK" w:cs="Arial"/>
          <w:b/>
          <w:bCs/>
          <w:color w:val="FF0000"/>
          <w:sz w:val="32"/>
          <w:szCs w:val="32"/>
          <w:rtl/>
          <w:lang w:bidi="ku-Arab-IQ"/>
        </w:rPr>
      </w:pPr>
    </w:p>
    <w:p w:rsidR="00C4116C" w:rsidRPr="00954421" w:rsidRDefault="0022463E" w:rsidP="0022463E">
      <w:pPr>
        <w:bidi/>
        <w:jc w:val="center"/>
        <w:rPr>
          <w:rFonts w:ascii="Zenith BRK" w:hAnsi="Zenith BRK" w:cs="Arial"/>
          <w:sz w:val="40"/>
          <w:szCs w:val="32"/>
          <w:rtl/>
          <w:lang w:bidi="ku-Arab-IQ"/>
        </w:rPr>
      </w:pPr>
      <w:r w:rsidRPr="00954421">
        <w:rPr>
          <w:rFonts w:ascii="Zenith BRK" w:hAnsi="Zenith BRK" w:cs="Arial"/>
          <w:sz w:val="40"/>
          <w:szCs w:val="32"/>
          <w:rtl/>
          <w:lang w:bidi="ku-Arab-IQ"/>
        </w:rPr>
        <w:t>بحث مقدم ال</w:t>
      </w:r>
      <w:r w:rsidRPr="00954421">
        <w:rPr>
          <w:rFonts w:ascii="Zenith BRK" w:hAnsi="Zenith BRK" w:cs="Arial" w:hint="cs"/>
          <w:sz w:val="40"/>
          <w:szCs w:val="32"/>
          <w:rtl/>
          <w:lang w:bidi="ku-Arab-IQ"/>
        </w:rPr>
        <w:t>ی</w:t>
      </w:r>
      <w:r w:rsidRPr="00954421">
        <w:rPr>
          <w:rFonts w:ascii="Zenith BRK" w:hAnsi="Zenith BRK" w:cs="Arial"/>
          <w:sz w:val="40"/>
          <w:szCs w:val="32"/>
          <w:rtl/>
          <w:lang w:bidi="ku-Arab-IQ"/>
        </w:rPr>
        <w:t xml:space="preserve"> قسم (</w:t>
      </w:r>
      <w:r w:rsidRPr="00954421">
        <w:rPr>
          <w:rFonts w:ascii="Zenith BRK" w:hAnsi="Zenith BRK" w:cs="Arial"/>
          <w:b/>
          <w:bCs/>
          <w:color w:val="FF0000"/>
          <w:sz w:val="40"/>
          <w:szCs w:val="32"/>
          <w:rtl/>
          <w:lang w:bidi="ku-Arab-IQ"/>
        </w:rPr>
        <w:t>الإقتصاد</w:t>
      </w:r>
      <w:r w:rsidRPr="00954421">
        <w:rPr>
          <w:rFonts w:ascii="Zenith BRK" w:hAnsi="Zenith BRK" w:cs="Arial"/>
          <w:sz w:val="40"/>
          <w:szCs w:val="32"/>
          <w:rtl/>
          <w:lang w:bidi="ku-Arab-IQ"/>
        </w:rPr>
        <w:t>) بکل</w:t>
      </w:r>
      <w:r w:rsidRPr="00954421">
        <w:rPr>
          <w:rFonts w:ascii="Zenith BRK" w:hAnsi="Zenith BRK" w:cs="Arial" w:hint="cs"/>
          <w:sz w:val="40"/>
          <w:szCs w:val="32"/>
          <w:rtl/>
          <w:lang w:bidi="ku-Arab-IQ"/>
        </w:rPr>
        <w:t>ی</w:t>
      </w:r>
      <w:r w:rsidRPr="00954421">
        <w:rPr>
          <w:rFonts w:ascii="Zenith BRK" w:hAnsi="Zenith BRK" w:cs="Arial" w:hint="eastAsia"/>
          <w:sz w:val="40"/>
          <w:szCs w:val="32"/>
          <w:rtl/>
          <w:lang w:bidi="ku-Arab-IQ"/>
        </w:rPr>
        <w:t>ة</w:t>
      </w:r>
      <w:r w:rsidRPr="00954421">
        <w:rPr>
          <w:rFonts w:ascii="Zenith BRK" w:hAnsi="Zenith BRK" w:cs="Arial"/>
          <w:sz w:val="40"/>
          <w:szCs w:val="32"/>
          <w:rtl/>
          <w:lang w:bidi="ku-Arab-IQ"/>
        </w:rPr>
        <w:t xml:space="preserve"> الإدارة و الأقتصاد لجزء من متطلبات شهادة بکالور</w:t>
      </w:r>
      <w:r w:rsidRPr="00954421">
        <w:rPr>
          <w:rFonts w:ascii="Zenith BRK" w:hAnsi="Zenith BRK" w:cs="Arial" w:hint="cs"/>
          <w:sz w:val="40"/>
          <w:szCs w:val="32"/>
          <w:rtl/>
          <w:lang w:bidi="ku-Arab-IQ"/>
        </w:rPr>
        <w:t>ی</w:t>
      </w:r>
      <w:r w:rsidRPr="00954421">
        <w:rPr>
          <w:rFonts w:ascii="Zenith BRK" w:hAnsi="Zenith BRK" w:cs="Arial" w:hint="eastAsia"/>
          <w:sz w:val="40"/>
          <w:szCs w:val="32"/>
          <w:rtl/>
          <w:lang w:bidi="ku-Arab-IQ"/>
        </w:rPr>
        <w:t>وس</w:t>
      </w:r>
      <w:r w:rsidRPr="00954421">
        <w:rPr>
          <w:rFonts w:ascii="Zenith BRK" w:hAnsi="Zenith BRK" w:cs="Arial"/>
          <w:sz w:val="40"/>
          <w:szCs w:val="32"/>
          <w:rtl/>
          <w:lang w:bidi="ku-Arab-IQ"/>
        </w:rPr>
        <w:t xml:space="preserve"> في الإقتصاد</w:t>
      </w:r>
    </w:p>
    <w:p w:rsidR="0022463E" w:rsidRPr="0022463E" w:rsidRDefault="0022463E" w:rsidP="0022463E">
      <w:pPr>
        <w:bidi/>
        <w:jc w:val="center"/>
        <w:rPr>
          <w:rFonts w:ascii="Zenith BRK" w:hAnsi="Zenith BRK"/>
          <w:sz w:val="48"/>
          <w:szCs w:val="48"/>
          <w:rtl/>
          <w:lang w:bidi="ku-Arab-IQ"/>
        </w:rPr>
      </w:pPr>
    </w:p>
    <w:p w:rsidR="00090579" w:rsidRPr="00954421" w:rsidRDefault="0022463E" w:rsidP="0022463E">
      <w:pPr>
        <w:bidi/>
        <w:rPr>
          <w:rFonts w:ascii="Cambria" w:hAnsi="Cambria"/>
          <w:b/>
          <w:bCs/>
          <w:color w:val="000000" w:themeColor="text1"/>
          <w:sz w:val="44"/>
          <w:szCs w:val="44"/>
          <w:rtl/>
          <w:lang w:bidi="ku-Arab-IQ"/>
        </w:rPr>
      </w:pPr>
      <w:r w:rsidRPr="00954421">
        <w:rPr>
          <w:rFonts w:ascii="Zenith BRK" w:hAnsi="Zenith BRK" w:cs="Arial" w:hint="cs"/>
          <w:sz w:val="48"/>
          <w:szCs w:val="48"/>
          <w:rtl/>
          <w:lang w:bidi="ku-Arab-IQ"/>
        </w:rPr>
        <w:t>ال</w:t>
      </w:r>
      <w:r w:rsidRPr="00954421">
        <w:rPr>
          <w:rFonts w:ascii="Zenith BRK" w:hAnsi="Zenith BRK" w:cs="Arial"/>
          <w:sz w:val="48"/>
          <w:szCs w:val="48"/>
          <w:rtl/>
          <w:lang w:bidi="ku-Arab-IQ"/>
        </w:rPr>
        <w:t>بح</w:t>
      </w:r>
      <w:r w:rsidRPr="00954421">
        <w:rPr>
          <w:rFonts w:ascii="Zenith BRK" w:hAnsi="Zenith BRK" w:cs="Arial" w:hint="cs"/>
          <w:sz w:val="48"/>
          <w:szCs w:val="48"/>
          <w:rtl/>
          <w:lang w:bidi="ku-Arab-IQ"/>
        </w:rPr>
        <w:t>ا</w:t>
      </w:r>
      <w:r w:rsidRPr="00954421">
        <w:rPr>
          <w:rFonts w:ascii="Zenith BRK" w:hAnsi="Zenith BRK" w:cs="Arial"/>
          <w:sz w:val="48"/>
          <w:szCs w:val="48"/>
          <w:rtl/>
          <w:lang w:bidi="ku-Arab-IQ"/>
        </w:rPr>
        <w:t>ث</w:t>
      </w:r>
      <w:r w:rsidR="00954421" w:rsidRPr="00954421">
        <w:rPr>
          <w:rFonts w:ascii="Zenith BRK" w:hAnsi="Zenith BRK" w:cs="Arial" w:hint="cs"/>
          <w:sz w:val="48"/>
          <w:szCs w:val="48"/>
          <w:rtl/>
          <w:lang w:bidi="ku-Arab-IQ"/>
        </w:rPr>
        <w:t>ی</w:t>
      </w:r>
      <w:r w:rsidRPr="00954421">
        <w:rPr>
          <w:rFonts w:ascii="Zenith BRK" w:hAnsi="Zenith BRK" w:cs="Arial" w:hint="cs"/>
          <w:sz w:val="48"/>
          <w:szCs w:val="48"/>
          <w:rtl/>
          <w:lang w:bidi="ku-Arab-IQ"/>
        </w:rPr>
        <w:t>ن</w:t>
      </w:r>
      <w:r w:rsidR="00EE2F22" w:rsidRPr="00954421">
        <w:rPr>
          <w:rFonts w:ascii="Cambria" w:hAnsi="Cambria"/>
          <w:b/>
          <w:bCs/>
          <w:color w:val="000000" w:themeColor="text1"/>
          <w:sz w:val="44"/>
          <w:szCs w:val="44"/>
          <w:lang w:bidi="ku-Arab-IQ"/>
        </w:rPr>
        <w:t>;</w:t>
      </w:r>
      <w:r w:rsidR="00EE2F22" w:rsidRPr="00954421">
        <w:rPr>
          <w:rFonts w:ascii="Cambria" w:hAnsi="Cambria" w:hint="cs"/>
          <w:b/>
          <w:bCs/>
          <w:color w:val="000000" w:themeColor="text1"/>
          <w:sz w:val="44"/>
          <w:szCs w:val="44"/>
          <w:rtl/>
          <w:lang w:bidi="ku-Arab-IQ"/>
        </w:rPr>
        <w:t xml:space="preserve">                    </w:t>
      </w:r>
      <w:r w:rsidR="00090579" w:rsidRPr="00954421">
        <w:rPr>
          <w:rFonts w:ascii="Cambria" w:hAnsi="Cambria" w:hint="cs"/>
          <w:b/>
          <w:bCs/>
          <w:color w:val="000000" w:themeColor="text1"/>
          <w:sz w:val="44"/>
          <w:szCs w:val="44"/>
          <w:rtl/>
          <w:lang w:bidi="ku-Arab-IQ"/>
        </w:rPr>
        <w:t xml:space="preserve">  </w:t>
      </w:r>
      <w:r w:rsidR="0021403D" w:rsidRPr="00954421">
        <w:rPr>
          <w:rFonts w:ascii="Cambria" w:hAnsi="Cambria" w:hint="cs"/>
          <w:b/>
          <w:bCs/>
          <w:color w:val="000000" w:themeColor="text1"/>
          <w:sz w:val="44"/>
          <w:szCs w:val="44"/>
          <w:rtl/>
          <w:lang w:bidi="ku-Arab-IQ"/>
        </w:rPr>
        <w:t xml:space="preserve">      </w:t>
      </w:r>
      <w:r w:rsidR="00090579" w:rsidRPr="00954421">
        <w:rPr>
          <w:rFonts w:ascii="Cambria" w:hAnsi="Cambria" w:hint="cs"/>
          <w:b/>
          <w:bCs/>
          <w:color w:val="000000" w:themeColor="text1"/>
          <w:sz w:val="44"/>
          <w:szCs w:val="44"/>
          <w:rtl/>
          <w:lang w:bidi="ku-Arab-IQ"/>
        </w:rPr>
        <w:t xml:space="preserve">       </w:t>
      </w:r>
      <w:r w:rsidRPr="00954421">
        <w:rPr>
          <w:rFonts w:ascii="Cambria" w:hAnsi="Cambria" w:hint="cs"/>
          <w:b/>
          <w:bCs/>
          <w:color w:val="000000" w:themeColor="text1"/>
          <w:sz w:val="44"/>
          <w:szCs w:val="44"/>
          <w:rtl/>
          <w:lang w:bidi="ku-Arab-IQ"/>
        </w:rPr>
        <w:t xml:space="preserve">    </w:t>
      </w:r>
      <w:r w:rsidR="00090579" w:rsidRPr="00954421">
        <w:rPr>
          <w:rFonts w:ascii="Cambria" w:hAnsi="Cambria" w:hint="cs"/>
          <w:b/>
          <w:bCs/>
          <w:color w:val="000000" w:themeColor="text1"/>
          <w:sz w:val="44"/>
          <w:szCs w:val="44"/>
          <w:rtl/>
          <w:lang w:bidi="ku-Arab-IQ"/>
        </w:rPr>
        <w:t xml:space="preserve"> </w:t>
      </w:r>
      <w:r w:rsidRPr="00954421">
        <w:rPr>
          <w:rFonts w:ascii="Cambria" w:hAnsi="Cambria" w:hint="cs"/>
          <w:b/>
          <w:bCs/>
          <w:color w:val="000000" w:themeColor="text1"/>
          <w:sz w:val="44"/>
          <w:szCs w:val="44"/>
          <w:rtl/>
          <w:lang w:bidi="ku-Arab-IQ"/>
        </w:rPr>
        <w:t>باشراف</w:t>
      </w:r>
      <w:r w:rsidR="00EE2F22" w:rsidRPr="00954421">
        <w:rPr>
          <w:rFonts w:ascii="Cambria" w:hAnsi="Cambria"/>
          <w:b/>
          <w:bCs/>
          <w:color w:val="000000" w:themeColor="text1"/>
          <w:sz w:val="44"/>
          <w:szCs w:val="44"/>
          <w:lang w:bidi="ku-Arab-IQ"/>
        </w:rPr>
        <w:t>;</w:t>
      </w:r>
      <w:r w:rsidR="00EE2F22" w:rsidRPr="00954421">
        <w:rPr>
          <w:rFonts w:ascii="Cambria" w:hAnsi="Cambria" w:hint="cs"/>
          <w:b/>
          <w:bCs/>
          <w:color w:val="000000" w:themeColor="text1"/>
          <w:sz w:val="44"/>
          <w:szCs w:val="44"/>
          <w:rtl/>
          <w:lang w:bidi="ku-Arab-IQ"/>
        </w:rPr>
        <w:t xml:space="preserve"> </w:t>
      </w:r>
    </w:p>
    <w:p w:rsidR="009D5F26" w:rsidRPr="00954421" w:rsidRDefault="009D5F26" w:rsidP="0021403D">
      <w:pPr>
        <w:bidi/>
        <w:rPr>
          <w:rFonts w:ascii="Cambria" w:hAnsi="Cambria" w:cs="Arial"/>
          <w:b/>
          <w:bCs/>
          <w:color w:val="FF0000"/>
          <w:sz w:val="36"/>
          <w:szCs w:val="36"/>
          <w:rtl/>
          <w:lang w:bidi="ku-Arab-IQ"/>
        </w:rPr>
      </w:pPr>
      <w:r w:rsidRPr="00954421">
        <w:rPr>
          <w:rFonts w:ascii="Cambria" w:hAnsi="Cambria" w:cs="Arial"/>
          <w:b/>
          <w:bCs/>
          <w:color w:val="FF0000"/>
          <w:sz w:val="36"/>
          <w:szCs w:val="36"/>
          <w:rtl/>
          <w:lang w:bidi="ku-Arab-IQ"/>
        </w:rPr>
        <w:t>ا</w:t>
      </w:r>
      <w:r w:rsidRPr="00954421">
        <w:rPr>
          <w:rFonts w:ascii="Cambria" w:hAnsi="Cambria" w:cs="Arial" w:hint="cs"/>
          <w:b/>
          <w:bCs/>
          <w:color w:val="FF0000"/>
          <w:sz w:val="36"/>
          <w:szCs w:val="36"/>
          <w:rtl/>
          <w:lang w:bidi="ku-Arab-IQ"/>
        </w:rPr>
        <w:t>ی</w:t>
      </w:r>
      <w:r w:rsidRPr="00954421">
        <w:rPr>
          <w:rFonts w:ascii="Cambria" w:hAnsi="Cambria" w:cs="Arial" w:hint="eastAsia"/>
          <w:b/>
          <w:bCs/>
          <w:color w:val="FF0000"/>
          <w:sz w:val="36"/>
          <w:szCs w:val="36"/>
          <w:rtl/>
          <w:lang w:bidi="ku-Arab-IQ"/>
        </w:rPr>
        <w:t>سماع</w:t>
      </w:r>
      <w:r w:rsidRPr="00954421">
        <w:rPr>
          <w:rFonts w:ascii="Cambria" w:hAnsi="Cambria" w:cs="Arial" w:hint="cs"/>
          <w:b/>
          <w:bCs/>
          <w:color w:val="FF0000"/>
          <w:sz w:val="36"/>
          <w:szCs w:val="36"/>
          <w:rtl/>
          <w:lang w:bidi="ku-Arab-IQ"/>
        </w:rPr>
        <w:t>ی</w:t>
      </w:r>
      <w:r w:rsidRPr="00954421">
        <w:rPr>
          <w:rFonts w:ascii="Cambria" w:hAnsi="Cambria" w:cs="Arial" w:hint="eastAsia"/>
          <w:b/>
          <w:bCs/>
          <w:color w:val="FF0000"/>
          <w:sz w:val="36"/>
          <w:szCs w:val="36"/>
          <w:rtl/>
          <w:lang w:bidi="ku-Arab-IQ"/>
        </w:rPr>
        <w:t>ل</w:t>
      </w:r>
      <w:r w:rsidRPr="00954421">
        <w:rPr>
          <w:rFonts w:ascii="Cambria" w:hAnsi="Cambria" w:cs="Arial"/>
          <w:b/>
          <w:bCs/>
          <w:color w:val="FF0000"/>
          <w:sz w:val="36"/>
          <w:szCs w:val="36"/>
          <w:rtl/>
          <w:lang w:bidi="ku-Arab-IQ"/>
        </w:rPr>
        <w:t xml:space="preserve"> علي سل</w:t>
      </w:r>
      <w:r w:rsidRPr="00954421">
        <w:rPr>
          <w:rFonts w:ascii="Cambria" w:hAnsi="Cambria" w:cs="Arial" w:hint="cs"/>
          <w:b/>
          <w:bCs/>
          <w:color w:val="FF0000"/>
          <w:sz w:val="36"/>
          <w:szCs w:val="36"/>
          <w:rtl/>
          <w:lang w:bidi="ku-Arab-IQ"/>
        </w:rPr>
        <w:t>ی</w:t>
      </w:r>
      <w:r w:rsidRPr="00954421">
        <w:rPr>
          <w:rFonts w:ascii="Cambria" w:hAnsi="Cambria" w:cs="Arial" w:hint="eastAsia"/>
          <w:b/>
          <w:bCs/>
          <w:color w:val="FF0000"/>
          <w:sz w:val="36"/>
          <w:szCs w:val="36"/>
          <w:rtl/>
          <w:lang w:bidi="ku-Arab-IQ"/>
        </w:rPr>
        <w:t>م</w:t>
      </w:r>
      <w:r w:rsidRPr="00954421">
        <w:rPr>
          <w:rFonts w:ascii="Cambria" w:hAnsi="Cambria" w:cs="Arial"/>
          <w:b/>
          <w:bCs/>
          <w:color w:val="FF0000"/>
          <w:sz w:val="36"/>
          <w:szCs w:val="36"/>
          <w:lang w:bidi="ku-Arab-IQ"/>
        </w:rPr>
        <w:t xml:space="preserve">      </w:t>
      </w:r>
      <w:r w:rsidR="0021403D" w:rsidRPr="00954421">
        <w:rPr>
          <w:rFonts w:ascii="Cambria" w:hAnsi="Cambria" w:cs="Arial" w:hint="cs"/>
          <w:b/>
          <w:bCs/>
          <w:color w:val="FF0000"/>
          <w:sz w:val="36"/>
          <w:szCs w:val="36"/>
          <w:rtl/>
          <w:lang w:bidi="ku-Arab-IQ"/>
        </w:rPr>
        <w:t xml:space="preserve">                      </w:t>
      </w:r>
      <w:r w:rsidRPr="00954421">
        <w:rPr>
          <w:rFonts w:ascii="Cambria" w:hAnsi="Cambria" w:cs="Arial"/>
          <w:b/>
          <w:bCs/>
          <w:color w:val="FF0000"/>
          <w:sz w:val="36"/>
          <w:szCs w:val="36"/>
          <w:lang w:bidi="ku-Arab-IQ"/>
        </w:rPr>
        <w:t xml:space="preserve">              </w:t>
      </w:r>
      <w:r w:rsidRPr="00954421">
        <w:rPr>
          <w:rFonts w:ascii="Cambria" w:hAnsi="Cambria" w:cs="Arial" w:hint="cs"/>
          <w:b/>
          <w:bCs/>
          <w:color w:val="FF0000"/>
          <w:sz w:val="36"/>
          <w:szCs w:val="36"/>
          <w:rtl/>
          <w:lang w:bidi="ku-Arab-IQ"/>
        </w:rPr>
        <w:t>م.یاسمین علی حاجی صؤفی</w:t>
      </w:r>
    </w:p>
    <w:p w:rsidR="001967CC" w:rsidRPr="00954421" w:rsidRDefault="0021403D" w:rsidP="001967CC">
      <w:pPr>
        <w:bidi/>
        <w:rPr>
          <w:rFonts w:ascii="Cambria" w:hAnsi="Cambria" w:cs="Arial"/>
          <w:b/>
          <w:bCs/>
          <w:color w:val="FF0000"/>
          <w:sz w:val="36"/>
          <w:szCs w:val="36"/>
          <w:rtl/>
          <w:lang w:bidi="ku-Arab-IQ"/>
        </w:rPr>
      </w:pPr>
      <w:r w:rsidRPr="00954421">
        <w:rPr>
          <w:rFonts w:ascii="Cambria" w:hAnsi="Cambria" w:cs="Arial"/>
          <w:b/>
          <w:bCs/>
          <w:color w:val="FF0000"/>
          <w:sz w:val="36"/>
          <w:szCs w:val="36"/>
          <w:rtl/>
          <w:lang w:bidi="ku-Arab-IQ"/>
        </w:rPr>
        <w:t>شكور مشير حسين</w:t>
      </w:r>
    </w:p>
    <w:p w:rsidR="001967CC" w:rsidRDefault="0021403D" w:rsidP="001967CC">
      <w:pPr>
        <w:bidi/>
        <w:rPr>
          <w:rFonts w:ascii="Cambria" w:hAnsi="Cambria" w:cs="Arial"/>
          <w:b/>
          <w:bCs/>
          <w:color w:val="FF0000"/>
          <w:sz w:val="36"/>
          <w:szCs w:val="36"/>
          <w:rtl/>
          <w:lang w:bidi="ku-Arab-IQ"/>
        </w:rPr>
      </w:pPr>
      <w:r w:rsidRPr="00954421">
        <w:rPr>
          <w:rFonts w:ascii="Cambria" w:hAnsi="Cambria" w:cs="Arial"/>
          <w:b/>
          <w:bCs/>
          <w:color w:val="FF0000"/>
          <w:sz w:val="36"/>
          <w:szCs w:val="36"/>
          <w:rtl/>
          <w:lang w:bidi="ku-Arab-IQ"/>
        </w:rPr>
        <w:t>رضوان عبدالجبار محمد</w:t>
      </w:r>
    </w:p>
    <w:p w:rsidR="0022463E" w:rsidRDefault="0022463E" w:rsidP="0022463E">
      <w:pPr>
        <w:bidi/>
        <w:rPr>
          <w:rFonts w:ascii="Cambria" w:hAnsi="Cambria"/>
          <w:b/>
          <w:bCs/>
          <w:color w:val="FF0000"/>
          <w:sz w:val="36"/>
          <w:szCs w:val="36"/>
          <w:rtl/>
          <w:lang w:bidi="ku-Arab-IQ"/>
        </w:rPr>
      </w:pPr>
    </w:p>
    <w:p w:rsidR="00E35E26" w:rsidRPr="00954421" w:rsidRDefault="00E35E26" w:rsidP="00E35E26">
      <w:pPr>
        <w:bidi/>
        <w:rPr>
          <w:rtl/>
        </w:rPr>
      </w:pPr>
    </w:p>
    <w:p w:rsidR="00BE6C11" w:rsidRPr="00BE6C11" w:rsidRDefault="00090579" w:rsidP="00BE6C11">
      <w:pPr>
        <w:bidi/>
        <w:rPr>
          <w:rFonts w:ascii="Cambria" w:hAnsi="Cambria"/>
          <w:b/>
          <w:bCs/>
          <w:color w:val="FF0000"/>
          <w:sz w:val="36"/>
          <w:szCs w:val="36"/>
          <w:rtl/>
          <w:lang w:bidi="ku-Arab-IQ"/>
        </w:rPr>
      </w:pPr>
      <w:r>
        <w:rPr>
          <w:rFonts w:ascii="Cambria" w:hAnsi="Cambria" w:hint="cs"/>
          <w:b/>
          <w:bCs/>
          <w:color w:val="FF0000"/>
          <w:sz w:val="36"/>
          <w:szCs w:val="36"/>
          <w:rtl/>
          <w:lang w:bidi="ku-Arab-IQ"/>
        </w:rPr>
        <w:t xml:space="preserve">١٤٤٤هـ                           </w:t>
      </w:r>
      <w:r w:rsidR="009D5F26">
        <w:rPr>
          <w:rFonts w:ascii="Cambria" w:hAnsi="Cambria" w:hint="cs"/>
          <w:b/>
          <w:bCs/>
          <w:color w:val="FF0000"/>
          <w:sz w:val="36"/>
          <w:szCs w:val="36"/>
          <w:rtl/>
          <w:lang w:bidi="ku-Arab-IQ"/>
        </w:rPr>
        <w:t>٢٠٢٣</w:t>
      </w:r>
      <w:r>
        <w:rPr>
          <w:rFonts w:ascii="Cambria" w:hAnsi="Cambria" w:hint="cs"/>
          <w:b/>
          <w:bCs/>
          <w:color w:val="FF0000"/>
          <w:sz w:val="36"/>
          <w:szCs w:val="36"/>
          <w:rtl/>
          <w:lang w:bidi="ku-Arab-IQ"/>
        </w:rPr>
        <w:t xml:space="preserve">ز         </w:t>
      </w:r>
      <w:r w:rsidR="00FA5FD1">
        <w:rPr>
          <w:rFonts w:ascii="Cambria" w:hAnsi="Cambria" w:hint="cs"/>
          <w:b/>
          <w:bCs/>
          <w:color w:val="FF0000"/>
          <w:sz w:val="36"/>
          <w:szCs w:val="36"/>
          <w:rtl/>
          <w:lang w:bidi="ku-Arab-IQ"/>
        </w:rPr>
        <w:t xml:space="preserve">                       ٢٧٢٣</w:t>
      </w:r>
      <w:r w:rsidR="00BE6C11">
        <w:rPr>
          <w:rFonts w:ascii="Cambria" w:hAnsi="Cambria" w:hint="cs"/>
          <w:b/>
          <w:bCs/>
          <w:color w:val="FF0000"/>
          <w:sz w:val="36"/>
          <w:szCs w:val="36"/>
          <w:rtl/>
          <w:lang w:bidi="ku-Arab-IQ"/>
        </w:rPr>
        <w:t>ک</w:t>
      </w:r>
    </w:p>
    <w:p w:rsidR="00BE6C11" w:rsidRPr="00BA7787" w:rsidRDefault="00BE6C11" w:rsidP="00BE6C11">
      <w:pPr>
        <w:jc w:val="center"/>
        <w:rPr>
          <w:rFonts w:ascii="Simplified Arabic" w:hAnsi="Simplified Arabic" w:cs="AF_Diwani"/>
          <w:b/>
          <w:bCs/>
          <w:sz w:val="96"/>
          <w:szCs w:val="96"/>
          <w:rtl/>
        </w:rPr>
      </w:pPr>
      <w:r w:rsidRPr="00BA7787">
        <w:rPr>
          <w:rFonts w:ascii="Simplified Arabic" w:hAnsi="Simplified Arabic" w:cs="AF_Diwani" w:hint="cs"/>
          <w:b/>
          <w:bCs/>
          <w:sz w:val="96"/>
          <w:szCs w:val="96"/>
          <w:rtl/>
        </w:rPr>
        <w:lastRenderedPageBreak/>
        <w:t>بسم الله الرحمن الرحيم</w:t>
      </w:r>
    </w:p>
    <w:p w:rsidR="00BE6C11" w:rsidRPr="00BA7787" w:rsidRDefault="00BE6C11" w:rsidP="00BE6C11">
      <w:pPr>
        <w:jc w:val="center"/>
        <w:rPr>
          <w:rFonts w:ascii="MCS Basmalah normal." w:hAnsi="MCS Basmalah normal." w:cs="Zanest _ Dewany Mzakhrif"/>
          <w:sz w:val="96"/>
          <w:szCs w:val="96"/>
          <w:rtl/>
        </w:rPr>
      </w:pPr>
    </w:p>
    <w:p w:rsidR="00BE6C11" w:rsidRPr="00BA7787" w:rsidRDefault="00BE6C11" w:rsidP="00BE6C11">
      <w:pPr>
        <w:jc w:val="center"/>
        <w:rPr>
          <w:rFonts w:ascii="Simplified Arabic" w:hAnsi="Simplified Arabic" w:cs="AF_Diwani"/>
          <w:b/>
          <w:bCs/>
          <w:sz w:val="96"/>
          <w:szCs w:val="96"/>
          <w:rtl/>
        </w:rPr>
      </w:pPr>
      <w:r>
        <w:rPr>
          <w:rFonts w:asciiTheme="majorBidi" w:hAnsiTheme="majorBidi" w:cstheme="majorBidi" w:hint="cs"/>
          <w:b/>
          <w:bCs/>
          <w:sz w:val="96"/>
          <w:szCs w:val="96"/>
          <w:rtl/>
        </w:rPr>
        <w:t>(</w:t>
      </w:r>
      <w:r w:rsidRPr="00BA7787">
        <w:rPr>
          <w:rFonts w:ascii="Simplified Arabic" w:hAnsi="Simplified Arabic" w:cs="AF_Diwani" w:hint="cs"/>
          <w:b/>
          <w:bCs/>
          <w:sz w:val="96"/>
          <w:szCs w:val="96"/>
          <w:rtl/>
        </w:rPr>
        <w:t xml:space="preserve"> قالوا سبحانك لا علم لنا الإ ما علمتنا إنك أنت العليم الحكيم </w:t>
      </w:r>
      <w:r>
        <w:rPr>
          <w:rFonts w:ascii="Simplified Arabic" w:hAnsi="Simplified Arabic" w:cs="AF_Diwani" w:hint="cs"/>
          <w:b/>
          <w:bCs/>
          <w:sz w:val="96"/>
          <w:szCs w:val="96"/>
          <w:rtl/>
        </w:rPr>
        <w:t>)</w:t>
      </w:r>
    </w:p>
    <w:p w:rsidR="00BE6C11" w:rsidRPr="00BA7787" w:rsidRDefault="00BE6C11" w:rsidP="00BE6C11">
      <w:pPr>
        <w:rPr>
          <w:rFonts w:cs="Zanest _ Dewany Mzakhrif"/>
          <w:b/>
          <w:bCs/>
          <w:sz w:val="96"/>
          <w:szCs w:val="96"/>
          <w:rtl/>
        </w:rPr>
      </w:pPr>
    </w:p>
    <w:p w:rsidR="00BE6C11" w:rsidRPr="00F226A2" w:rsidRDefault="00BE6C11" w:rsidP="00BE6C11">
      <w:pPr>
        <w:jc w:val="right"/>
        <w:rPr>
          <w:rFonts w:ascii="Simplified Arabic" w:hAnsi="Simplified Arabic" w:cs="AF_Diwani"/>
          <w:b/>
          <w:bCs/>
          <w:sz w:val="90"/>
          <w:szCs w:val="90"/>
          <w:rtl/>
        </w:rPr>
      </w:pPr>
      <w:r w:rsidRPr="00F226A2">
        <w:rPr>
          <w:rFonts w:ascii="Simplified Arabic" w:hAnsi="Simplified Arabic" w:cs="AF_Diwani" w:hint="cs"/>
          <w:b/>
          <w:bCs/>
          <w:sz w:val="90"/>
          <w:szCs w:val="90"/>
          <w:rtl/>
        </w:rPr>
        <w:t>صدق الله العظيم</w:t>
      </w:r>
    </w:p>
    <w:p w:rsidR="00BE6C11" w:rsidRPr="00F226A2" w:rsidRDefault="00BE6C11" w:rsidP="00BE6C11">
      <w:pPr>
        <w:ind w:left="4320" w:firstLine="720"/>
        <w:jc w:val="center"/>
        <w:rPr>
          <w:rFonts w:ascii="Simplified Arabic" w:hAnsi="Simplified Arabic" w:cs="AF_Jeddah"/>
          <w:sz w:val="36"/>
          <w:szCs w:val="36"/>
          <w:rtl/>
        </w:rPr>
      </w:pPr>
      <w:r>
        <w:rPr>
          <w:rFonts w:ascii="Simplified Arabic" w:hAnsi="Simplified Arabic" w:cs="AF_Jeddah" w:hint="cs"/>
          <w:sz w:val="36"/>
          <w:szCs w:val="36"/>
          <w:rtl/>
        </w:rPr>
        <w:t xml:space="preserve">    البقرة </w:t>
      </w:r>
      <w:r w:rsidRPr="00F226A2">
        <w:rPr>
          <w:rFonts w:ascii="Simplified Arabic" w:hAnsi="Simplified Arabic" w:cs="AF_Jeddah" w:hint="cs"/>
          <w:sz w:val="36"/>
          <w:szCs w:val="36"/>
          <w:rtl/>
        </w:rPr>
        <w:t xml:space="preserve"> (</w:t>
      </w:r>
      <w:r w:rsidRPr="00F226A2">
        <w:rPr>
          <w:rFonts w:ascii="Simplified Arabic" w:hAnsi="Simplified Arabic" w:cs="AF_Jeddah" w:hint="cs"/>
          <w:sz w:val="32"/>
          <w:szCs w:val="32"/>
          <w:rtl/>
        </w:rPr>
        <w:t>32</w:t>
      </w:r>
      <w:r w:rsidRPr="00F226A2">
        <w:rPr>
          <w:rFonts w:ascii="Simplified Arabic" w:hAnsi="Simplified Arabic" w:cs="AF_Jeddah" w:hint="cs"/>
          <w:sz w:val="36"/>
          <w:szCs w:val="36"/>
          <w:rtl/>
        </w:rPr>
        <w:t>)</w:t>
      </w:r>
    </w:p>
    <w:p w:rsidR="00BE6C11" w:rsidRDefault="00BE6C11" w:rsidP="00BE6C11"/>
    <w:p w:rsidR="00BE6C11" w:rsidRDefault="00BE6C11" w:rsidP="00BE6C11"/>
    <w:p w:rsidR="00BE6C11" w:rsidRDefault="00BE6C11" w:rsidP="00BE6C11"/>
    <w:p w:rsidR="00BE6C11" w:rsidRDefault="00BE6C11" w:rsidP="00BE6C11">
      <w:pPr>
        <w:tabs>
          <w:tab w:val="left" w:pos="3145"/>
          <w:tab w:val="center" w:pos="4251"/>
        </w:tabs>
        <w:jc w:val="center"/>
        <w:rPr>
          <w:rFonts w:cs="Zanest _ Barwary 2"/>
          <w:sz w:val="74"/>
          <w:szCs w:val="74"/>
          <w:rtl/>
        </w:rPr>
      </w:pPr>
      <w:r>
        <w:rPr>
          <w:rFonts w:ascii="Simplified Arabic" w:hAnsi="Simplified Arabic" w:cs="Zanest _ Barwary 2" w:hint="cs"/>
          <w:b/>
          <w:bCs/>
          <w:sz w:val="80"/>
          <w:szCs w:val="80"/>
          <w:rtl/>
        </w:rPr>
        <w:t>ا</w:t>
      </w:r>
      <w:bookmarkStart w:id="0" w:name="_GoBack"/>
      <w:bookmarkEnd w:id="0"/>
      <w:r>
        <w:rPr>
          <w:rFonts w:ascii="Simplified Arabic" w:hAnsi="Simplified Arabic" w:cs="Zanest _ Barwary 2" w:hint="cs"/>
          <w:b/>
          <w:bCs/>
          <w:sz w:val="80"/>
          <w:szCs w:val="80"/>
          <w:rtl/>
        </w:rPr>
        <w:t>لإهداء</w:t>
      </w:r>
    </w:p>
    <w:p w:rsidR="00BE6C11" w:rsidRDefault="00BE6C11" w:rsidP="00FA5FD1">
      <w:pPr>
        <w:bidi/>
        <w:rPr>
          <w:rFonts w:cs="Zanest _ Dewany Mzakhrif"/>
          <w:sz w:val="74"/>
          <w:szCs w:val="74"/>
          <w:rtl/>
        </w:rPr>
      </w:pPr>
    </w:p>
    <w:p w:rsidR="00BE6C11" w:rsidRDefault="00BE6C11" w:rsidP="00BE6C11">
      <w:pPr>
        <w:bidi/>
        <w:rPr>
          <w:rFonts w:cs="AF_Diwani"/>
          <w:sz w:val="56"/>
          <w:szCs w:val="56"/>
          <w:rtl/>
        </w:rPr>
      </w:pPr>
      <w:r>
        <w:rPr>
          <w:rFonts w:cs="AF_Diwani" w:hint="cs"/>
          <w:sz w:val="56"/>
          <w:szCs w:val="56"/>
          <w:rtl/>
        </w:rPr>
        <w:lastRenderedPageBreak/>
        <w:t>إلى :</w:t>
      </w:r>
    </w:p>
    <w:p w:rsidR="00BE6C11" w:rsidRDefault="00BE6C11" w:rsidP="00BE6C11">
      <w:pPr>
        <w:bidi/>
        <w:rPr>
          <w:rFonts w:cs="AF_Diwani"/>
          <w:sz w:val="56"/>
          <w:szCs w:val="56"/>
          <w:rtl/>
        </w:rPr>
      </w:pPr>
      <w:r>
        <w:rPr>
          <w:rFonts w:cs="AF_Diwani" w:hint="cs"/>
          <w:sz w:val="56"/>
          <w:szCs w:val="56"/>
          <w:rtl/>
        </w:rPr>
        <w:t>* من علمني حرفاً وأنار لي درب العلم والمعرفة عرفاناً وتقديراً.</w:t>
      </w:r>
    </w:p>
    <w:p w:rsidR="00BE6C11" w:rsidRDefault="00BE6C11" w:rsidP="00BE6C11">
      <w:pPr>
        <w:bidi/>
        <w:rPr>
          <w:rFonts w:cs="AF_Diwani"/>
          <w:sz w:val="56"/>
          <w:szCs w:val="56"/>
          <w:rtl/>
        </w:rPr>
      </w:pPr>
      <w:r>
        <w:rPr>
          <w:rFonts w:cs="AF_Diwani" w:hint="cs"/>
          <w:sz w:val="56"/>
          <w:szCs w:val="56"/>
          <w:rtl/>
        </w:rPr>
        <w:t xml:space="preserve">* من سعى بإخلاص إلى تحقيق السلام.   </w:t>
      </w:r>
    </w:p>
    <w:p w:rsidR="00BE6C11" w:rsidRDefault="00BE6C11" w:rsidP="00BE6C11">
      <w:pPr>
        <w:bidi/>
        <w:rPr>
          <w:rFonts w:cs="AF_Diwani"/>
          <w:sz w:val="56"/>
          <w:szCs w:val="56"/>
          <w:rtl/>
        </w:rPr>
      </w:pPr>
    </w:p>
    <w:p w:rsidR="00BE6C11" w:rsidRDefault="00BE6C11" w:rsidP="00BE6C11">
      <w:pPr>
        <w:pStyle w:val="ListParagraph"/>
        <w:ind w:left="4470"/>
        <w:rPr>
          <w:rFonts w:cstheme="minorHAnsi"/>
          <w:sz w:val="44"/>
          <w:szCs w:val="44"/>
          <w:rtl/>
        </w:rPr>
      </w:pPr>
    </w:p>
    <w:p w:rsidR="00BE6C11" w:rsidRDefault="00BE6C11" w:rsidP="00BE6C11">
      <w:pPr>
        <w:pStyle w:val="ListParagraph"/>
        <w:ind w:left="4470"/>
        <w:rPr>
          <w:rFonts w:cstheme="minorHAnsi"/>
          <w:sz w:val="44"/>
          <w:szCs w:val="44"/>
          <w:rtl/>
        </w:rPr>
      </w:pPr>
    </w:p>
    <w:p w:rsidR="00BE6C11" w:rsidRDefault="00BE6C11" w:rsidP="00BE6C11">
      <w:pPr>
        <w:pStyle w:val="ListParagraph"/>
        <w:ind w:left="4470"/>
        <w:rPr>
          <w:rFonts w:cstheme="minorHAnsi"/>
          <w:sz w:val="44"/>
          <w:szCs w:val="44"/>
          <w:rtl/>
        </w:rPr>
      </w:pPr>
    </w:p>
    <w:p w:rsidR="00BE6C11" w:rsidRDefault="00BE6C11" w:rsidP="00BE6C11">
      <w:pPr>
        <w:pStyle w:val="ListParagraph"/>
        <w:ind w:left="4470"/>
        <w:rPr>
          <w:rFonts w:cstheme="minorHAnsi"/>
          <w:sz w:val="44"/>
          <w:szCs w:val="44"/>
          <w:rtl/>
        </w:rPr>
      </w:pPr>
    </w:p>
    <w:p w:rsidR="00BE6C11" w:rsidRDefault="00BE6C11" w:rsidP="00BE6C11">
      <w:pPr>
        <w:pStyle w:val="ListParagraph"/>
        <w:ind w:left="4470"/>
        <w:rPr>
          <w:rFonts w:cstheme="minorHAnsi"/>
          <w:sz w:val="44"/>
          <w:szCs w:val="44"/>
          <w:rtl/>
        </w:rPr>
      </w:pPr>
    </w:p>
    <w:p w:rsidR="00BE6C11" w:rsidRDefault="00BE6C11" w:rsidP="00BE6C11">
      <w:pPr>
        <w:pStyle w:val="ListParagraph"/>
        <w:ind w:left="4470"/>
        <w:rPr>
          <w:rFonts w:cstheme="minorHAnsi"/>
          <w:sz w:val="44"/>
          <w:szCs w:val="44"/>
          <w:rtl/>
        </w:rPr>
      </w:pPr>
    </w:p>
    <w:p w:rsidR="00BE6C11" w:rsidRDefault="00BE6C11" w:rsidP="00BE6C11">
      <w:pPr>
        <w:pStyle w:val="ListParagraph"/>
        <w:ind w:left="4470"/>
        <w:rPr>
          <w:rFonts w:cstheme="minorHAnsi"/>
          <w:sz w:val="44"/>
          <w:szCs w:val="44"/>
          <w:rtl/>
        </w:rPr>
      </w:pPr>
    </w:p>
    <w:p w:rsidR="00BE6C11" w:rsidRDefault="00BE6C11" w:rsidP="00BE6C11">
      <w:pPr>
        <w:bidi/>
        <w:ind w:left="2160" w:firstLine="720"/>
        <w:jc w:val="center"/>
        <w:rPr>
          <w:rFonts w:cs="Arial"/>
          <w:sz w:val="44"/>
          <w:szCs w:val="44"/>
          <w:rtl/>
        </w:rPr>
      </w:pPr>
    </w:p>
    <w:p w:rsidR="00BE6C11" w:rsidRDefault="00BE6C11" w:rsidP="00BE6C11">
      <w:pPr>
        <w:bidi/>
        <w:jc w:val="right"/>
        <w:rPr>
          <w:rFonts w:cs="AF_Diwani"/>
          <w:sz w:val="56"/>
          <w:szCs w:val="56"/>
          <w:rtl/>
        </w:rPr>
      </w:pPr>
      <w:r>
        <w:rPr>
          <w:rFonts w:cs="AF_Diwani" w:hint="cs"/>
          <w:sz w:val="56"/>
          <w:szCs w:val="56"/>
          <w:rtl/>
        </w:rPr>
        <w:t>الباحثين</w:t>
      </w:r>
    </w:p>
    <w:p w:rsidR="00BE6C11" w:rsidRDefault="00BE6C11" w:rsidP="00BE6C11">
      <w:pPr>
        <w:bidi/>
      </w:pPr>
    </w:p>
    <w:p w:rsidR="00BE6C11" w:rsidRDefault="00BE6C11" w:rsidP="00BE6C11">
      <w:pPr>
        <w:bidi/>
      </w:pPr>
    </w:p>
    <w:p w:rsidR="00BE6C11" w:rsidRDefault="00BE6C11" w:rsidP="00BE6C11">
      <w:pPr>
        <w:bidi/>
      </w:pPr>
    </w:p>
    <w:p w:rsidR="00BE6C11" w:rsidRDefault="00BE6C11" w:rsidP="00BE6C11">
      <w:pPr>
        <w:bidi/>
        <w:jc w:val="center"/>
        <w:rPr>
          <w:rFonts w:ascii="Cambria" w:hAnsi="Cambria" w:cs="Arial"/>
          <w:b/>
          <w:bCs/>
          <w:color w:val="000000" w:themeColor="text1"/>
          <w:sz w:val="52"/>
          <w:szCs w:val="52"/>
          <w:lang w:val="en-GB" w:bidi="ku-Arab-IQ"/>
        </w:rPr>
      </w:pPr>
    </w:p>
    <w:p w:rsidR="00FA5FD1" w:rsidRDefault="00FA5FD1" w:rsidP="00FA5FD1">
      <w:pPr>
        <w:bidi/>
        <w:jc w:val="center"/>
        <w:rPr>
          <w:rFonts w:ascii="Cambria" w:hAnsi="Cambria" w:cs="Arial"/>
          <w:b/>
          <w:bCs/>
          <w:color w:val="000000" w:themeColor="text1"/>
          <w:sz w:val="52"/>
          <w:szCs w:val="52"/>
          <w:rtl/>
          <w:lang w:val="en-GB" w:bidi="ku-Arab-IQ"/>
        </w:rPr>
      </w:pPr>
    </w:p>
    <w:p w:rsidR="003871F0" w:rsidRDefault="003871F0" w:rsidP="003871F0">
      <w:pPr>
        <w:bidi/>
        <w:spacing w:line="400" w:lineRule="exact"/>
        <w:rPr>
          <w:rFonts w:ascii="Cambria" w:hAnsi="Cambria" w:cs="Arial"/>
          <w:b/>
          <w:bCs/>
          <w:color w:val="000000" w:themeColor="text1"/>
          <w:sz w:val="52"/>
          <w:szCs w:val="52"/>
          <w:rtl/>
          <w:lang w:val="en-GB" w:bidi="ku-Arab-IQ"/>
        </w:rPr>
      </w:pPr>
    </w:p>
    <w:p w:rsidR="00BE6C11" w:rsidRPr="003871F0" w:rsidRDefault="003871F0" w:rsidP="003871F0">
      <w:pPr>
        <w:bidi/>
        <w:spacing w:line="400" w:lineRule="exact"/>
        <w:rPr>
          <w:rFonts w:ascii="Cambria" w:hAnsi="Cambria" w:cs="Arial"/>
          <w:b/>
          <w:bCs/>
          <w:color w:val="000000" w:themeColor="text1"/>
          <w:sz w:val="52"/>
          <w:szCs w:val="52"/>
          <w:rtl/>
        </w:rPr>
      </w:pPr>
      <w:r w:rsidRPr="003871F0">
        <w:rPr>
          <w:rFonts w:ascii="Cambria" w:hAnsi="Cambria" w:cs="Arial"/>
          <w:b/>
          <w:bCs/>
          <w:color w:val="000000" w:themeColor="text1"/>
          <w:sz w:val="52"/>
          <w:szCs w:val="52"/>
          <w:rtl/>
        </w:rPr>
        <w:t xml:space="preserve"> </w:t>
      </w:r>
    </w:p>
    <w:p w:rsidR="003871F0" w:rsidRPr="008769F6" w:rsidRDefault="003871F0" w:rsidP="003871F0">
      <w:pPr>
        <w:pStyle w:val="ListParagraph"/>
        <w:spacing w:line="400" w:lineRule="exact"/>
        <w:ind w:left="-2" w:firstLine="567"/>
        <w:jc w:val="center"/>
        <w:rPr>
          <w:rFonts w:ascii="Simplified Arabic" w:hAnsi="Simplified Arabic" w:cs="Simplified Arabic"/>
          <w:b/>
          <w:bCs/>
          <w:spacing w:val="-6"/>
          <w:w w:val="88"/>
          <w:sz w:val="32"/>
          <w:szCs w:val="32"/>
          <w:rtl/>
        </w:rPr>
      </w:pPr>
      <w:r w:rsidRPr="008769F6">
        <w:rPr>
          <w:rFonts w:ascii="Simplified Arabic" w:hAnsi="Simplified Arabic" w:cs="Simplified Arabic"/>
          <w:b/>
          <w:bCs/>
          <w:spacing w:val="-6"/>
          <w:w w:val="88"/>
          <w:sz w:val="32"/>
          <w:szCs w:val="32"/>
          <w:rtl/>
        </w:rPr>
        <w:lastRenderedPageBreak/>
        <w:t>المحتــويـــات</w:t>
      </w:r>
    </w:p>
    <w:p w:rsidR="003871F0" w:rsidRPr="00603970" w:rsidRDefault="003871F0" w:rsidP="003871F0">
      <w:pPr>
        <w:spacing w:line="400" w:lineRule="exact"/>
        <w:rPr>
          <w:rFonts w:ascii="Simplified Arabic" w:hAnsi="Simplified Arabic" w:cs="Simplified Arabic"/>
          <w:spacing w:val="-6"/>
          <w:w w:val="88"/>
          <w:sz w:val="28"/>
          <w:szCs w:val="28"/>
        </w:rPr>
      </w:pPr>
    </w:p>
    <w:tbl>
      <w:tblPr>
        <w:tblStyle w:val="TableGrid"/>
        <w:bidiVisual/>
        <w:tblW w:w="5000" w:type="pct"/>
        <w:jc w:val="center"/>
        <w:tblLook w:val="04A0" w:firstRow="1" w:lastRow="0" w:firstColumn="1" w:lastColumn="0" w:noHBand="0" w:noVBand="1"/>
      </w:tblPr>
      <w:tblGrid>
        <w:gridCol w:w="7329"/>
        <w:gridCol w:w="2021"/>
      </w:tblGrid>
      <w:tr w:rsidR="003871F0" w:rsidRPr="00603970" w:rsidTr="00C5655B">
        <w:trPr>
          <w:tblHeader/>
          <w:jc w:val="center"/>
        </w:trPr>
        <w:tc>
          <w:tcPr>
            <w:tcW w:w="3919" w:type="pct"/>
            <w:shd w:val="clear" w:color="auto" w:fill="BFBFBF" w:themeFill="background1" w:themeFillShade="BF"/>
            <w:vAlign w:val="center"/>
          </w:tcPr>
          <w:p w:rsidR="003871F0" w:rsidRPr="00603970" w:rsidRDefault="003871F0" w:rsidP="00C5655B">
            <w:pPr>
              <w:pStyle w:val="ListParagraph"/>
              <w:spacing w:line="400" w:lineRule="exact"/>
              <w:ind w:left="-2" w:firstLine="567"/>
              <w:jc w:val="center"/>
              <w:rPr>
                <w:rFonts w:ascii="Simplified Arabic" w:hAnsi="Simplified Arabic" w:cs="Simplified Arabic"/>
                <w:b/>
                <w:bCs/>
                <w:spacing w:val="-6"/>
                <w:w w:val="88"/>
                <w:sz w:val="28"/>
                <w:szCs w:val="28"/>
                <w:rtl/>
              </w:rPr>
            </w:pPr>
            <w:r w:rsidRPr="00603970">
              <w:rPr>
                <w:rFonts w:ascii="Simplified Arabic" w:hAnsi="Simplified Arabic" w:cs="Simplified Arabic"/>
                <w:b/>
                <w:bCs/>
                <w:spacing w:val="-6"/>
                <w:w w:val="88"/>
                <w:sz w:val="28"/>
                <w:szCs w:val="28"/>
                <w:rtl/>
              </w:rPr>
              <w:t>الــمـــوضــــــوع</w:t>
            </w:r>
          </w:p>
        </w:tc>
        <w:tc>
          <w:tcPr>
            <w:tcW w:w="1081" w:type="pct"/>
            <w:shd w:val="clear" w:color="auto" w:fill="BFBFBF" w:themeFill="background1" w:themeFillShade="BF"/>
            <w:vAlign w:val="center"/>
          </w:tcPr>
          <w:p w:rsidR="003871F0" w:rsidRPr="00603970" w:rsidRDefault="003871F0" w:rsidP="00C5655B">
            <w:pPr>
              <w:pStyle w:val="ListParagraph"/>
              <w:spacing w:line="400" w:lineRule="exact"/>
              <w:ind w:left="-2" w:firstLine="567"/>
              <w:rPr>
                <w:rFonts w:ascii="Simplified Arabic" w:hAnsi="Simplified Arabic" w:cs="Simplified Arabic"/>
                <w:b/>
                <w:bCs/>
                <w:spacing w:val="-6"/>
                <w:w w:val="88"/>
                <w:sz w:val="28"/>
                <w:szCs w:val="28"/>
                <w:rtl/>
              </w:rPr>
            </w:pPr>
            <w:r w:rsidRPr="00603970">
              <w:rPr>
                <w:rFonts w:ascii="Simplified Arabic" w:hAnsi="Simplified Arabic" w:cs="Simplified Arabic"/>
                <w:b/>
                <w:bCs/>
                <w:spacing w:val="-6"/>
                <w:w w:val="88"/>
                <w:sz w:val="28"/>
                <w:szCs w:val="28"/>
                <w:rtl/>
              </w:rPr>
              <w:t>الصفحة</w:t>
            </w:r>
          </w:p>
        </w:tc>
      </w:tr>
      <w:tr w:rsidR="003871F0" w:rsidRPr="00603970" w:rsidTr="00C5655B">
        <w:trPr>
          <w:jc w:val="center"/>
        </w:trPr>
        <w:tc>
          <w:tcPr>
            <w:tcW w:w="3919" w:type="pct"/>
          </w:tcPr>
          <w:p w:rsidR="003871F0" w:rsidRPr="00C6747B" w:rsidRDefault="003871F0" w:rsidP="003871F0">
            <w:pPr>
              <w:bidi/>
              <w:spacing w:line="400" w:lineRule="exact"/>
              <w:rPr>
                <w:rFonts w:ascii="Simplified Arabic" w:hAnsi="Simplified Arabic" w:cs="Simplified Arabic"/>
                <w:spacing w:val="-6"/>
                <w:w w:val="90"/>
                <w:sz w:val="28"/>
                <w:szCs w:val="28"/>
                <w:rtl/>
              </w:rPr>
            </w:pPr>
            <w:r w:rsidRPr="00C6747B">
              <w:rPr>
                <w:rFonts w:ascii="Simplified Arabic" w:hAnsi="Simplified Arabic" w:cs="Simplified Arabic"/>
                <w:spacing w:val="-6"/>
                <w:w w:val="90"/>
                <w:sz w:val="28"/>
                <w:szCs w:val="28"/>
                <w:rtl/>
              </w:rPr>
              <w:t>الإهداء</w:t>
            </w:r>
          </w:p>
        </w:tc>
        <w:tc>
          <w:tcPr>
            <w:tcW w:w="1081" w:type="pct"/>
            <w:vAlign w:val="center"/>
          </w:tcPr>
          <w:p w:rsidR="003871F0" w:rsidRPr="007F2819" w:rsidRDefault="003871F0" w:rsidP="00C5655B">
            <w:pPr>
              <w:pStyle w:val="ListParagraph"/>
              <w:spacing w:line="400" w:lineRule="exact"/>
              <w:ind w:left="-2" w:firstLine="567"/>
              <w:rPr>
                <w:rFonts w:ascii="Simplified Arabic" w:hAnsi="Simplified Arabic" w:cs="Simplified Arabic"/>
                <w:spacing w:val="-6"/>
                <w:w w:val="88"/>
                <w:rtl/>
              </w:rPr>
            </w:pPr>
            <w:r>
              <w:rPr>
                <w:rFonts w:ascii="Simplified Arabic" w:hAnsi="Simplified Arabic" w:cs="Simplified Arabic" w:hint="cs"/>
                <w:spacing w:val="-6"/>
                <w:w w:val="88"/>
                <w:rtl/>
              </w:rPr>
              <w:t>أ</w:t>
            </w:r>
          </w:p>
        </w:tc>
      </w:tr>
      <w:tr w:rsidR="003871F0" w:rsidRPr="00603970" w:rsidTr="00C5655B">
        <w:trPr>
          <w:jc w:val="center"/>
        </w:trPr>
        <w:tc>
          <w:tcPr>
            <w:tcW w:w="3919" w:type="pct"/>
          </w:tcPr>
          <w:p w:rsidR="003871F0" w:rsidRPr="00C6747B" w:rsidRDefault="003871F0" w:rsidP="003871F0">
            <w:pPr>
              <w:bidi/>
              <w:spacing w:line="400" w:lineRule="exact"/>
              <w:rPr>
                <w:rFonts w:ascii="Simplified Arabic" w:hAnsi="Simplified Arabic" w:cs="Simplified Arabic"/>
                <w:spacing w:val="-6"/>
                <w:w w:val="90"/>
                <w:sz w:val="28"/>
                <w:szCs w:val="28"/>
                <w:rtl/>
              </w:rPr>
            </w:pPr>
            <w:r>
              <w:rPr>
                <w:rFonts w:ascii="Simplified Arabic" w:hAnsi="Simplified Arabic" w:cs="Simplified Arabic" w:hint="cs"/>
                <w:spacing w:val="-6"/>
                <w:w w:val="90"/>
                <w:sz w:val="28"/>
                <w:szCs w:val="28"/>
                <w:rtl/>
              </w:rPr>
              <w:t>ال</w:t>
            </w:r>
            <w:r w:rsidRPr="00C6747B">
              <w:rPr>
                <w:rFonts w:ascii="Simplified Arabic" w:hAnsi="Simplified Arabic" w:cs="Simplified Arabic"/>
                <w:spacing w:val="-6"/>
                <w:w w:val="90"/>
                <w:sz w:val="28"/>
                <w:szCs w:val="28"/>
                <w:rtl/>
              </w:rPr>
              <w:t>شكر و</w:t>
            </w:r>
            <w:r>
              <w:rPr>
                <w:rFonts w:ascii="Simplified Arabic" w:hAnsi="Simplified Arabic" w:cs="Simplified Arabic" w:hint="cs"/>
                <w:spacing w:val="-6"/>
                <w:w w:val="90"/>
                <w:sz w:val="28"/>
                <w:szCs w:val="28"/>
                <w:rtl/>
              </w:rPr>
              <w:t>ال</w:t>
            </w:r>
            <w:r w:rsidRPr="00C6747B">
              <w:rPr>
                <w:rFonts w:ascii="Simplified Arabic" w:hAnsi="Simplified Arabic" w:cs="Simplified Arabic"/>
                <w:spacing w:val="-6"/>
                <w:w w:val="90"/>
                <w:sz w:val="28"/>
                <w:szCs w:val="28"/>
                <w:rtl/>
              </w:rPr>
              <w:t>تقدير</w:t>
            </w:r>
          </w:p>
        </w:tc>
        <w:tc>
          <w:tcPr>
            <w:tcW w:w="1081" w:type="pct"/>
            <w:vAlign w:val="center"/>
          </w:tcPr>
          <w:p w:rsidR="003871F0" w:rsidRPr="007F2819" w:rsidRDefault="003871F0" w:rsidP="00C5655B">
            <w:pPr>
              <w:pStyle w:val="ListParagraph"/>
              <w:spacing w:line="400" w:lineRule="exact"/>
              <w:ind w:left="-2" w:firstLine="567"/>
              <w:rPr>
                <w:rFonts w:ascii="Simplified Arabic" w:hAnsi="Simplified Arabic" w:cs="Simplified Arabic"/>
                <w:spacing w:val="-6"/>
                <w:w w:val="88"/>
                <w:rtl/>
              </w:rPr>
            </w:pPr>
            <w:r>
              <w:rPr>
                <w:rFonts w:ascii="Simplified Arabic" w:hAnsi="Simplified Arabic" w:cs="Simplified Arabic" w:hint="cs"/>
                <w:spacing w:val="-6"/>
                <w:w w:val="88"/>
                <w:rtl/>
              </w:rPr>
              <w:t>ب</w:t>
            </w:r>
          </w:p>
        </w:tc>
      </w:tr>
      <w:tr w:rsidR="003871F0" w:rsidRPr="00603970" w:rsidTr="00C5655B">
        <w:trPr>
          <w:jc w:val="center"/>
        </w:trPr>
        <w:tc>
          <w:tcPr>
            <w:tcW w:w="3919" w:type="pct"/>
          </w:tcPr>
          <w:p w:rsidR="003871F0" w:rsidRPr="00C6747B" w:rsidRDefault="003871F0" w:rsidP="003871F0">
            <w:pPr>
              <w:bidi/>
              <w:spacing w:line="400" w:lineRule="exact"/>
              <w:rPr>
                <w:rFonts w:ascii="Simplified Arabic" w:hAnsi="Simplified Arabic" w:cs="Simplified Arabic"/>
                <w:spacing w:val="-6"/>
                <w:w w:val="90"/>
                <w:sz w:val="28"/>
                <w:szCs w:val="28"/>
                <w:rtl/>
              </w:rPr>
            </w:pPr>
            <w:r w:rsidRPr="00C6747B">
              <w:rPr>
                <w:rFonts w:ascii="Simplified Arabic" w:hAnsi="Simplified Arabic" w:cs="Simplified Arabic"/>
                <w:spacing w:val="-6"/>
                <w:w w:val="90"/>
                <w:sz w:val="28"/>
                <w:szCs w:val="28"/>
                <w:rtl/>
              </w:rPr>
              <w:t>المحتويات</w:t>
            </w:r>
          </w:p>
        </w:tc>
        <w:tc>
          <w:tcPr>
            <w:tcW w:w="1081" w:type="pct"/>
            <w:vAlign w:val="center"/>
          </w:tcPr>
          <w:p w:rsidR="003871F0" w:rsidRPr="007F2819" w:rsidRDefault="003871F0" w:rsidP="00C5655B">
            <w:pPr>
              <w:pStyle w:val="ListParagraph"/>
              <w:spacing w:line="400" w:lineRule="exact"/>
              <w:ind w:left="-2" w:firstLine="567"/>
              <w:rPr>
                <w:rFonts w:ascii="Simplified Arabic" w:hAnsi="Simplified Arabic" w:cs="Simplified Arabic"/>
                <w:spacing w:val="-6"/>
                <w:w w:val="88"/>
                <w:rtl/>
              </w:rPr>
            </w:pPr>
            <w:r>
              <w:rPr>
                <w:rFonts w:ascii="Simplified Arabic" w:hAnsi="Simplified Arabic" w:cs="Simplified Arabic" w:hint="cs"/>
                <w:spacing w:val="-6"/>
                <w:w w:val="88"/>
                <w:rtl/>
              </w:rPr>
              <w:t>ج</w:t>
            </w:r>
          </w:p>
        </w:tc>
      </w:tr>
      <w:tr w:rsidR="003871F0" w:rsidRPr="00603970" w:rsidTr="00C5655B">
        <w:trPr>
          <w:jc w:val="center"/>
        </w:trPr>
        <w:tc>
          <w:tcPr>
            <w:tcW w:w="3919" w:type="pct"/>
          </w:tcPr>
          <w:p w:rsidR="003871F0" w:rsidRPr="00C6747B" w:rsidRDefault="003871F0" w:rsidP="003871F0">
            <w:pPr>
              <w:bidi/>
              <w:spacing w:line="400" w:lineRule="exact"/>
              <w:rPr>
                <w:rFonts w:ascii="Simplified Arabic" w:hAnsi="Simplified Arabic" w:cs="Simplified Arabic"/>
                <w:spacing w:val="-6"/>
                <w:w w:val="90"/>
                <w:sz w:val="28"/>
                <w:szCs w:val="28"/>
                <w:rtl/>
              </w:rPr>
            </w:pPr>
            <w:r w:rsidRPr="00C6747B">
              <w:rPr>
                <w:rFonts w:ascii="Simplified Arabic" w:hAnsi="Simplified Arabic" w:cs="Simplified Arabic"/>
                <w:spacing w:val="-6"/>
                <w:w w:val="90"/>
                <w:sz w:val="28"/>
                <w:szCs w:val="28"/>
                <w:rtl/>
              </w:rPr>
              <w:t>قائمة الجداول</w:t>
            </w:r>
          </w:p>
        </w:tc>
        <w:tc>
          <w:tcPr>
            <w:tcW w:w="1081" w:type="pct"/>
            <w:vAlign w:val="center"/>
          </w:tcPr>
          <w:p w:rsidR="003871F0" w:rsidRPr="007F2819" w:rsidRDefault="003871F0" w:rsidP="00C5655B">
            <w:pPr>
              <w:pStyle w:val="ListParagraph"/>
              <w:spacing w:line="400" w:lineRule="exact"/>
              <w:ind w:left="-2" w:firstLine="567"/>
              <w:rPr>
                <w:rFonts w:ascii="Simplified Arabic" w:hAnsi="Simplified Arabic" w:cs="Simplified Arabic"/>
                <w:spacing w:val="-6"/>
                <w:w w:val="88"/>
                <w:rtl/>
              </w:rPr>
            </w:pPr>
            <w:r>
              <w:rPr>
                <w:rFonts w:ascii="Simplified Arabic" w:hAnsi="Simplified Arabic" w:cs="Simplified Arabic" w:hint="cs"/>
                <w:spacing w:val="-6"/>
                <w:w w:val="88"/>
                <w:rtl/>
              </w:rPr>
              <w:t>ت</w:t>
            </w:r>
          </w:p>
        </w:tc>
      </w:tr>
      <w:tr w:rsidR="003871F0" w:rsidRPr="00603970" w:rsidTr="00C5655B">
        <w:trPr>
          <w:jc w:val="center"/>
        </w:trPr>
        <w:tc>
          <w:tcPr>
            <w:tcW w:w="3919" w:type="pct"/>
          </w:tcPr>
          <w:p w:rsidR="003871F0" w:rsidRPr="00C6747B" w:rsidRDefault="003871F0" w:rsidP="003871F0">
            <w:pPr>
              <w:bidi/>
              <w:spacing w:line="400" w:lineRule="exact"/>
              <w:rPr>
                <w:rFonts w:ascii="Simplified Arabic" w:hAnsi="Simplified Arabic" w:cs="Simplified Arabic"/>
                <w:spacing w:val="-6"/>
                <w:w w:val="90"/>
                <w:sz w:val="28"/>
                <w:szCs w:val="28"/>
                <w:rtl/>
              </w:rPr>
            </w:pPr>
            <w:r w:rsidRPr="00C6747B">
              <w:rPr>
                <w:rFonts w:ascii="Simplified Arabic" w:hAnsi="Simplified Arabic" w:cs="Simplified Arabic"/>
                <w:spacing w:val="-6"/>
                <w:w w:val="90"/>
                <w:sz w:val="28"/>
                <w:szCs w:val="28"/>
                <w:rtl/>
              </w:rPr>
              <w:t>أهمية الدراسة</w:t>
            </w:r>
          </w:p>
        </w:tc>
        <w:tc>
          <w:tcPr>
            <w:tcW w:w="1081" w:type="pct"/>
            <w:vAlign w:val="center"/>
          </w:tcPr>
          <w:p w:rsidR="003871F0" w:rsidRPr="007F2819" w:rsidRDefault="003871F0" w:rsidP="00C5655B">
            <w:pPr>
              <w:pStyle w:val="ListParagraph"/>
              <w:spacing w:line="400" w:lineRule="exact"/>
              <w:ind w:left="-2" w:firstLine="567"/>
              <w:rPr>
                <w:rFonts w:ascii="Simplified Arabic" w:hAnsi="Simplified Arabic" w:cs="Simplified Arabic"/>
                <w:spacing w:val="-6"/>
                <w:w w:val="88"/>
                <w:rtl/>
              </w:rPr>
            </w:pPr>
            <w:r>
              <w:rPr>
                <w:rFonts w:ascii="Simplified Arabic" w:hAnsi="Simplified Arabic" w:cs="Simplified Arabic" w:hint="cs"/>
                <w:spacing w:val="-6"/>
                <w:w w:val="88"/>
                <w:rtl/>
              </w:rPr>
              <w:t>1</w:t>
            </w:r>
          </w:p>
        </w:tc>
      </w:tr>
      <w:tr w:rsidR="003871F0" w:rsidRPr="00603970" w:rsidTr="00C5655B">
        <w:trPr>
          <w:jc w:val="center"/>
        </w:trPr>
        <w:tc>
          <w:tcPr>
            <w:tcW w:w="3919" w:type="pct"/>
          </w:tcPr>
          <w:p w:rsidR="003871F0" w:rsidRPr="00C6747B" w:rsidRDefault="003871F0" w:rsidP="003871F0">
            <w:pPr>
              <w:bidi/>
              <w:spacing w:line="400" w:lineRule="exact"/>
              <w:rPr>
                <w:rFonts w:ascii="Simplified Arabic" w:hAnsi="Simplified Arabic" w:cs="Simplified Arabic"/>
                <w:spacing w:val="-6"/>
                <w:w w:val="90"/>
                <w:sz w:val="28"/>
                <w:szCs w:val="28"/>
                <w:rtl/>
              </w:rPr>
            </w:pPr>
            <w:r w:rsidRPr="00C6747B">
              <w:rPr>
                <w:rFonts w:ascii="Simplified Arabic" w:hAnsi="Simplified Arabic" w:cs="Simplified Arabic"/>
                <w:spacing w:val="-6"/>
                <w:w w:val="90"/>
                <w:sz w:val="28"/>
                <w:szCs w:val="28"/>
                <w:rtl/>
              </w:rPr>
              <w:t>مشكلة الدراسة</w:t>
            </w:r>
          </w:p>
        </w:tc>
        <w:tc>
          <w:tcPr>
            <w:tcW w:w="1081" w:type="pct"/>
            <w:vAlign w:val="center"/>
          </w:tcPr>
          <w:p w:rsidR="003871F0" w:rsidRPr="007F2819" w:rsidRDefault="003871F0" w:rsidP="00C5655B">
            <w:pPr>
              <w:pStyle w:val="ListParagraph"/>
              <w:spacing w:line="400" w:lineRule="exact"/>
              <w:ind w:left="-2" w:firstLine="567"/>
              <w:rPr>
                <w:rFonts w:ascii="Simplified Arabic" w:hAnsi="Simplified Arabic" w:cs="Simplified Arabic"/>
                <w:spacing w:val="-6"/>
                <w:w w:val="88"/>
                <w:rtl/>
              </w:rPr>
            </w:pPr>
            <w:r>
              <w:rPr>
                <w:rFonts w:ascii="Simplified Arabic" w:hAnsi="Simplified Arabic" w:cs="Simplified Arabic" w:hint="cs"/>
                <w:spacing w:val="-6"/>
                <w:w w:val="88"/>
                <w:rtl/>
              </w:rPr>
              <w:t>2</w:t>
            </w:r>
          </w:p>
        </w:tc>
      </w:tr>
      <w:tr w:rsidR="003871F0" w:rsidRPr="00603970" w:rsidTr="00C5655B">
        <w:trPr>
          <w:jc w:val="center"/>
        </w:trPr>
        <w:tc>
          <w:tcPr>
            <w:tcW w:w="3919" w:type="pct"/>
          </w:tcPr>
          <w:p w:rsidR="003871F0" w:rsidRPr="00C6747B" w:rsidRDefault="003871F0" w:rsidP="003871F0">
            <w:pPr>
              <w:bidi/>
              <w:spacing w:line="400" w:lineRule="exact"/>
              <w:rPr>
                <w:rFonts w:ascii="Simplified Arabic" w:hAnsi="Simplified Arabic" w:cs="Simplified Arabic"/>
                <w:spacing w:val="-6"/>
                <w:w w:val="90"/>
                <w:sz w:val="28"/>
                <w:szCs w:val="28"/>
                <w:rtl/>
              </w:rPr>
            </w:pPr>
            <w:r w:rsidRPr="00C6747B">
              <w:rPr>
                <w:rFonts w:ascii="Simplified Arabic" w:hAnsi="Simplified Arabic" w:cs="Simplified Arabic"/>
                <w:spacing w:val="-6"/>
                <w:w w:val="90"/>
                <w:sz w:val="28"/>
                <w:szCs w:val="28"/>
                <w:rtl/>
              </w:rPr>
              <w:t>أهداف الدراسة</w:t>
            </w:r>
          </w:p>
        </w:tc>
        <w:tc>
          <w:tcPr>
            <w:tcW w:w="1081" w:type="pct"/>
            <w:vAlign w:val="center"/>
          </w:tcPr>
          <w:p w:rsidR="003871F0" w:rsidRPr="007F2819" w:rsidRDefault="003871F0" w:rsidP="00C5655B">
            <w:pPr>
              <w:pStyle w:val="ListParagraph"/>
              <w:spacing w:line="400" w:lineRule="exact"/>
              <w:ind w:left="-2" w:firstLine="567"/>
              <w:rPr>
                <w:rFonts w:ascii="Simplified Arabic" w:hAnsi="Simplified Arabic" w:cs="Simplified Arabic"/>
                <w:spacing w:val="-6"/>
                <w:w w:val="88"/>
                <w:rtl/>
              </w:rPr>
            </w:pPr>
            <w:r>
              <w:rPr>
                <w:rFonts w:ascii="Simplified Arabic" w:hAnsi="Simplified Arabic" w:cs="Simplified Arabic" w:hint="cs"/>
                <w:spacing w:val="-6"/>
                <w:w w:val="88"/>
                <w:rtl/>
              </w:rPr>
              <w:t>2</w:t>
            </w:r>
          </w:p>
        </w:tc>
      </w:tr>
      <w:tr w:rsidR="003871F0" w:rsidRPr="00603970" w:rsidTr="00C5655B">
        <w:trPr>
          <w:jc w:val="center"/>
        </w:trPr>
        <w:tc>
          <w:tcPr>
            <w:tcW w:w="3919" w:type="pct"/>
          </w:tcPr>
          <w:p w:rsidR="003871F0" w:rsidRPr="00C6747B" w:rsidRDefault="003871F0" w:rsidP="003871F0">
            <w:pPr>
              <w:bidi/>
              <w:spacing w:line="400" w:lineRule="exact"/>
              <w:rPr>
                <w:rFonts w:ascii="Simplified Arabic" w:hAnsi="Simplified Arabic" w:cs="Simplified Arabic"/>
                <w:spacing w:val="-6"/>
                <w:w w:val="90"/>
                <w:sz w:val="28"/>
                <w:szCs w:val="28"/>
                <w:rtl/>
              </w:rPr>
            </w:pPr>
            <w:r w:rsidRPr="00C6747B">
              <w:rPr>
                <w:rFonts w:ascii="Simplified Arabic" w:hAnsi="Simplified Arabic" w:cs="Simplified Arabic"/>
                <w:spacing w:val="-6"/>
                <w:w w:val="90"/>
                <w:sz w:val="28"/>
                <w:szCs w:val="28"/>
                <w:rtl/>
              </w:rPr>
              <w:t>فرضية الدراسة</w:t>
            </w:r>
          </w:p>
        </w:tc>
        <w:tc>
          <w:tcPr>
            <w:tcW w:w="1081" w:type="pct"/>
            <w:vAlign w:val="center"/>
          </w:tcPr>
          <w:p w:rsidR="003871F0" w:rsidRPr="007F2819" w:rsidRDefault="003871F0" w:rsidP="00C5655B">
            <w:pPr>
              <w:pStyle w:val="ListParagraph"/>
              <w:spacing w:line="400" w:lineRule="exact"/>
              <w:ind w:left="-2" w:firstLine="567"/>
              <w:rPr>
                <w:rFonts w:ascii="Simplified Arabic" w:hAnsi="Simplified Arabic" w:cs="Simplified Arabic"/>
                <w:spacing w:val="-6"/>
                <w:w w:val="88"/>
                <w:rtl/>
              </w:rPr>
            </w:pPr>
            <w:r>
              <w:rPr>
                <w:rFonts w:ascii="Simplified Arabic" w:hAnsi="Simplified Arabic" w:cs="Simplified Arabic" w:hint="cs"/>
                <w:spacing w:val="-6"/>
                <w:w w:val="88"/>
                <w:rtl/>
              </w:rPr>
              <w:t>2</w:t>
            </w:r>
          </w:p>
        </w:tc>
      </w:tr>
      <w:tr w:rsidR="003871F0" w:rsidRPr="00603970" w:rsidTr="00C5655B">
        <w:trPr>
          <w:jc w:val="center"/>
        </w:trPr>
        <w:tc>
          <w:tcPr>
            <w:tcW w:w="3919" w:type="pct"/>
          </w:tcPr>
          <w:p w:rsidR="003871F0" w:rsidRPr="00C6747B" w:rsidRDefault="003871F0" w:rsidP="003871F0">
            <w:pPr>
              <w:bidi/>
              <w:spacing w:line="400" w:lineRule="exact"/>
              <w:rPr>
                <w:rFonts w:ascii="Simplified Arabic" w:hAnsi="Simplified Arabic" w:cs="Simplified Arabic"/>
                <w:spacing w:val="-6"/>
                <w:w w:val="90"/>
                <w:sz w:val="28"/>
                <w:szCs w:val="28"/>
                <w:rtl/>
              </w:rPr>
            </w:pPr>
            <w:r w:rsidRPr="00C6747B">
              <w:rPr>
                <w:rFonts w:ascii="Simplified Arabic" w:hAnsi="Simplified Arabic" w:cs="Simplified Arabic" w:hint="cs"/>
                <w:spacing w:val="-6"/>
                <w:w w:val="90"/>
                <w:sz w:val="28"/>
                <w:szCs w:val="28"/>
                <w:rtl/>
              </w:rPr>
              <w:t>عينة الدراسة</w:t>
            </w:r>
          </w:p>
        </w:tc>
        <w:tc>
          <w:tcPr>
            <w:tcW w:w="1081" w:type="pct"/>
            <w:vAlign w:val="center"/>
          </w:tcPr>
          <w:p w:rsidR="003871F0" w:rsidRPr="007F2819" w:rsidRDefault="003871F0" w:rsidP="00C5655B">
            <w:pPr>
              <w:pStyle w:val="ListParagraph"/>
              <w:spacing w:line="400" w:lineRule="exact"/>
              <w:ind w:left="-2" w:firstLine="567"/>
              <w:rPr>
                <w:rFonts w:ascii="Simplified Arabic" w:hAnsi="Simplified Arabic" w:cs="Simplified Arabic"/>
                <w:spacing w:val="-6"/>
                <w:w w:val="88"/>
                <w:rtl/>
              </w:rPr>
            </w:pPr>
            <w:r>
              <w:rPr>
                <w:rFonts w:ascii="Simplified Arabic" w:hAnsi="Simplified Arabic" w:cs="Simplified Arabic" w:hint="cs"/>
                <w:spacing w:val="-6"/>
                <w:w w:val="88"/>
                <w:rtl/>
              </w:rPr>
              <w:t>2</w:t>
            </w:r>
          </w:p>
        </w:tc>
      </w:tr>
      <w:tr w:rsidR="003871F0" w:rsidRPr="00603970" w:rsidTr="00C5655B">
        <w:trPr>
          <w:jc w:val="center"/>
        </w:trPr>
        <w:tc>
          <w:tcPr>
            <w:tcW w:w="3919" w:type="pct"/>
          </w:tcPr>
          <w:p w:rsidR="003871F0" w:rsidRPr="00C6747B" w:rsidRDefault="003871F0" w:rsidP="003871F0">
            <w:pPr>
              <w:bidi/>
              <w:spacing w:line="400" w:lineRule="exact"/>
              <w:rPr>
                <w:rFonts w:ascii="Simplified Arabic" w:hAnsi="Simplified Arabic" w:cs="Simplified Arabic"/>
                <w:spacing w:val="-6"/>
                <w:w w:val="90"/>
                <w:sz w:val="28"/>
                <w:szCs w:val="28"/>
                <w:rtl/>
              </w:rPr>
            </w:pPr>
            <w:r w:rsidRPr="00C6747B">
              <w:rPr>
                <w:rFonts w:ascii="Simplified Arabic" w:hAnsi="Simplified Arabic" w:cs="Simplified Arabic"/>
                <w:spacing w:val="-6"/>
                <w:w w:val="90"/>
                <w:sz w:val="28"/>
                <w:szCs w:val="28"/>
                <w:rtl/>
              </w:rPr>
              <w:t>هيكلية الدراسة</w:t>
            </w:r>
          </w:p>
        </w:tc>
        <w:tc>
          <w:tcPr>
            <w:tcW w:w="1081" w:type="pct"/>
            <w:vAlign w:val="center"/>
          </w:tcPr>
          <w:p w:rsidR="003871F0" w:rsidRPr="007F2819" w:rsidRDefault="003871F0" w:rsidP="00C5655B">
            <w:pPr>
              <w:pStyle w:val="ListParagraph"/>
              <w:spacing w:line="400" w:lineRule="exact"/>
              <w:ind w:left="-2" w:firstLine="567"/>
              <w:rPr>
                <w:rFonts w:ascii="Simplified Arabic" w:hAnsi="Simplified Arabic" w:cs="Simplified Arabic"/>
                <w:spacing w:val="-6"/>
                <w:w w:val="88"/>
                <w:rtl/>
              </w:rPr>
            </w:pPr>
            <w:r>
              <w:rPr>
                <w:rFonts w:ascii="Simplified Arabic" w:hAnsi="Simplified Arabic" w:cs="Simplified Arabic" w:hint="cs"/>
                <w:spacing w:val="-6"/>
                <w:w w:val="88"/>
                <w:rtl/>
              </w:rPr>
              <w:t>2</w:t>
            </w:r>
          </w:p>
        </w:tc>
      </w:tr>
      <w:tr w:rsidR="003871F0" w:rsidRPr="006B26A6" w:rsidTr="00C5655B">
        <w:trPr>
          <w:jc w:val="center"/>
        </w:trPr>
        <w:tc>
          <w:tcPr>
            <w:tcW w:w="3919" w:type="pct"/>
          </w:tcPr>
          <w:p w:rsidR="003871F0" w:rsidRPr="00C6747B" w:rsidRDefault="003871F0" w:rsidP="003871F0">
            <w:pPr>
              <w:bidi/>
              <w:spacing w:line="400" w:lineRule="exact"/>
              <w:jc w:val="left"/>
              <w:rPr>
                <w:rFonts w:ascii="Simplified Arabic" w:hAnsi="Simplified Arabic" w:cs="Simplified Arabic"/>
                <w:b/>
                <w:bCs/>
                <w:spacing w:val="-6"/>
                <w:w w:val="90"/>
                <w:sz w:val="28"/>
                <w:szCs w:val="28"/>
                <w:rtl/>
              </w:rPr>
            </w:pPr>
            <w:r w:rsidRPr="00C6747B">
              <w:rPr>
                <w:rFonts w:ascii="Simplified Arabic" w:hAnsi="Simplified Arabic" w:cs="Simplified Arabic"/>
                <w:b/>
                <w:bCs/>
                <w:spacing w:val="-6"/>
                <w:w w:val="90"/>
                <w:sz w:val="28"/>
                <w:szCs w:val="28"/>
                <w:rtl/>
              </w:rPr>
              <w:t xml:space="preserve">الفصل الأول : </w:t>
            </w:r>
            <w:r>
              <w:rPr>
                <w:rFonts w:asciiTheme="majorBidi" w:hAnsiTheme="majorBidi" w:cstheme="majorBidi" w:hint="cs"/>
                <w:b/>
                <w:bCs/>
                <w:sz w:val="28"/>
                <w:szCs w:val="28"/>
                <w:rtl/>
              </w:rPr>
              <w:t>الاطار النظري للسياحة</w:t>
            </w:r>
          </w:p>
        </w:tc>
        <w:tc>
          <w:tcPr>
            <w:tcW w:w="1081" w:type="pct"/>
            <w:vAlign w:val="center"/>
          </w:tcPr>
          <w:p w:rsidR="003871F0" w:rsidRPr="007F2819" w:rsidRDefault="003871F0" w:rsidP="003871F0">
            <w:pPr>
              <w:pStyle w:val="ListParagraph"/>
              <w:spacing w:line="400" w:lineRule="exact"/>
              <w:ind w:left="-2" w:firstLine="567"/>
              <w:rPr>
                <w:rFonts w:ascii="Simplified Arabic" w:hAnsi="Simplified Arabic" w:cs="Simplified Arabic"/>
                <w:spacing w:val="-6"/>
                <w:w w:val="88"/>
                <w:rtl/>
              </w:rPr>
            </w:pPr>
          </w:p>
        </w:tc>
      </w:tr>
      <w:tr w:rsidR="003871F0" w:rsidRPr="00603970" w:rsidTr="00C5655B">
        <w:trPr>
          <w:jc w:val="center"/>
        </w:trPr>
        <w:tc>
          <w:tcPr>
            <w:tcW w:w="3919" w:type="pct"/>
          </w:tcPr>
          <w:p w:rsidR="003871F0" w:rsidRPr="00907FFA" w:rsidRDefault="003871F0" w:rsidP="003871F0">
            <w:pPr>
              <w:bidi/>
              <w:spacing w:line="400" w:lineRule="exact"/>
              <w:rPr>
                <w:rFonts w:ascii="Simplified Arabic" w:hAnsi="Simplified Arabic" w:cs="Simplified Arabic"/>
                <w:b/>
                <w:bCs/>
                <w:spacing w:val="-6"/>
                <w:w w:val="90"/>
                <w:sz w:val="28"/>
                <w:szCs w:val="28"/>
                <w:rtl/>
              </w:rPr>
            </w:pPr>
            <w:r w:rsidRPr="00907FFA">
              <w:rPr>
                <w:rFonts w:ascii="Simplified Arabic" w:hAnsi="Simplified Arabic" w:cs="Simplified Arabic" w:hint="cs"/>
                <w:b/>
                <w:bCs/>
                <w:spacing w:val="-6"/>
                <w:w w:val="90"/>
                <w:sz w:val="28"/>
                <w:szCs w:val="28"/>
                <w:rtl/>
              </w:rPr>
              <w:t xml:space="preserve"> </w:t>
            </w:r>
            <w:r w:rsidRPr="00907FFA">
              <w:rPr>
                <w:rFonts w:ascii="Simplified Arabic" w:hAnsi="Simplified Arabic" w:cs="Simplified Arabic"/>
                <w:b/>
                <w:bCs/>
                <w:spacing w:val="-6"/>
                <w:w w:val="90"/>
                <w:sz w:val="28"/>
                <w:szCs w:val="28"/>
                <w:rtl/>
              </w:rPr>
              <w:t xml:space="preserve">المبحث الأول : </w:t>
            </w:r>
            <w:r w:rsidRPr="00907FFA">
              <w:rPr>
                <w:rFonts w:asciiTheme="majorBidi" w:hAnsiTheme="majorBidi" w:cstheme="majorBidi" w:hint="cs"/>
                <w:b/>
                <w:bCs/>
                <w:sz w:val="28"/>
                <w:szCs w:val="28"/>
                <w:rtl/>
              </w:rPr>
              <w:t>مفهوم السياحة وأهميتها</w:t>
            </w:r>
          </w:p>
        </w:tc>
        <w:tc>
          <w:tcPr>
            <w:tcW w:w="1081" w:type="pct"/>
            <w:vAlign w:val="center"/>
          </w:tcPr>
          <w:p w:rsidR="003871F0" w:rsidRPr="007F2819" w:rsidRDefault="003871F0" w:rsidP="003871F0">
            <w:pPr>
              <w:pStyle w:val="ListParagraph"/>
              <w:spacing w:line="400" w:lineRule="exact"/>
              <w:ind w:left="-2" w:firstLine="567"/>
              <w:rPr>
                <w:rFonts w:ascii="Simplified Arabic" w:hAnsi="Simplified Arabic" w:cs="Simplified Arabic"/>
                <w:spacing w:val="-6"/>
                <w:w w:val="88"/>
                <w:rtl/>
              </w:rPr>
            </w:pPr>
          </w:p>
        </w:tc>
      </w:tr>
      <w:tr w:rsidR="003871F0" w:rsidRPr="00603970" w:rsidTr="00C5655B">
        <w:trPr>
          <w:jc w:val="center"/>
        </w:trPr>
        <w:tc>
          <w:tcPr>
            <w:tcW w:w="3919" w:type="pct"/>
          </w:tcPr>
          <w:p w:rsidR="003871F0" w:rsidRPr="00AE39FD" w:rsidRDefault="003871F0" w:rsidP="003871F0">
            <w:pPr>
              <w:bidi/>
              <w:spacing w:line="400" w:lineRule="exact"/>
              <w:rPr>
                <w:rFonts w:ascii="Simplified Arabic" w:hAnsi="Simplified Arabic" w:cs="Simplified Arabic"/>
                <w:spacing w:val="-6"/>
                <w:w w:val="90"/>
                <w:sz w:val="28"/>
                <w:szCs w:val="28"/>
              </w:rPr>
            </w:pPr>
            <w:r w:rsidRPr="00AE39FD">
              <w:rPr>
                <w:rFonts w:ascii="Simplified Arabic" w:hAnsi="Simplified Arabic" w:cs="Simplified Arabic"/>
                <w:spacing w:val="-6"/>
                <w:w w:val="90"/>
                <w:sz w:val="28"/>
                <w:szCs w:val="28"/>
                <w:rtl/>
              </w:rPr>
              <w:t xml:space="preserve">أولاً: </w:t>
            </w:r>
            <w:r w:rsidRPr="00AE39FD">
              <w:rPr>
                <w:rFonts w:asciiTheme="majorBidi" w:hAnsiTheme="majorBidi" w:cstheme="majorBidi" w:hint="cs"/>
                <w:sz w:val="28"/>
                <w:szCs w:val="28"/>
                <w:rtl/>
              </w:rPr>
              <w:t>تعريف السياحة</w:t>
            </w:r>
          </w:p>
        </w:tc>
        <w:tc>
          <w:tcPr>
            <w:tcW w:w="1081" w:type="pct"/>
            <w:vAlign w:val="center"/>
          </w:tcPr>
          <w:p w:rsidR="003871F0" w:rsidRPr="007F2819" w:rsidRDefault="003871F0" w:rsidP="003871F0">
            <w:pPr>
              <w:pStyle w:val="ListParagraph"/>
              <w:spacing w:line="400" w:lineRule="exact"/>
              <w:ind w:left="-2" w:firstLine="567"/>
              <w:rPr>
                <w:rFonts w:ascii="Simplified Arabic" w:hAnsi="Simplified Arabic" w:cs="Simplified Arabic"/>
                <w:spacing w:val="-6"/>
                <w:w w:val="88"/>
                <w:rtl/>
              </w:rPr>
            </w:pPr>
          </w:p>
        </w:tc>
      </w:tr>
      <w:tr w:rsidR="003871F0" w:rsidRPr="00603970" w:rsidTr="00C5655B">
        <w:trPr>
          <w:jc w:val="center"/>
        </w:trPr>
        <w:tc>
          <w:tcPr>
            <w:tcW w:w="3919" w:type="pct"/>
          </w:tcPr>
          <w:p w:rsidR="003871F0" w:rsidRPr="00AE39FD" w:rsidRDefault="003871F0" w:rsidP="003871F0">
            <w:pPr>
              <w:bidi/>
              <w:spacing w:line="360" w:lineRule="auto"/>
              <w:jc w:val="lowKashida"/>
              <w:rPr>
                <w:rFonts w:asciiTheme="majorBidi" w:hAnsiTheme="majorBidi" w:cstheme="majorBidi"/>
                <w:sz w:val="28"/>
                <w:szCs w:val="28"/>
              </w:rPr>
            </w:pPr>
            <w:r w:rsidRPr="00AE39FD">
              <w:rPr>
                <w:rFonts w:asciiTheme="majorBidi" w:hAnsiTheme="majorBidi" w:cstheme="majorBidi" w:hint="cs"/>
                <w:sz w:val="28"/>
                <w:szCs w:val="28"/>
                <w:rtl/>
              </w:rPr>
              <w:t>ثانياً :</w:t>
            </w:r>
            <w:r w:rsidRPr="00AE39FD">
              <w:rPr>
                <w:rFonts w:asciiTheme="majorBidi" w:hAnsiTheme="majorBidi" w:cstheme="majorBidi"/>
                <w:sz w:val="28"/>
                <w:szCs w:val="28"/>
                <w:rtl/>
              </w:rPr>
              <w:t xml:space="preserve"> الأهمية الاقتصادية للسياحة</w:t>
            </w:r>
          </w:p>
        </w:tc>
        <w:tc>
          <w:tcPr>
            <w:tcW w:w="1081" w:type="pct"/>
            <w:vAlign w:val="center"/>
          </w:tcPr>
          <w:p w:rsidR="003871F0" w:rsidRPr="007F2819" w:rsidRDefault="003871F0" w:rsidP="003871F0">
            <w:pPr>
              <w:pStyle w:val="ListParagraph"/>
              <w:spacing w:line="400" w:lineRule="exact"/>
              <w:ind w:left="-2" w:firstLine="567"/>
              <w:rPr>
                <w:rFonts w:ascii="Simplified Arabic" w:hAnsi="Simplified Arabic" w:cs="Simplified Arabic"/>
                <w:spacing w:val="-6"/>
                <w:w w:val="88"/>
                <w:rtl/>
              </w:rPr>
            </w:pPr>
          </w:p>
        </w:tc>
      </w:tr>
      <w:tr w:rsidR="003871F0" w:rsidRPr="00423222" w:rsidTr="00C5655B">
        <w:trPr>
          <w:jc w:val="center"/>
        </w:trPr>
        <w:tc>
          <w:tcPr>
            <w:tcW w:w="3919" w:type="pct"/>
          </w:tcPr>
          <w:p w:rsidR="003871F0" w:rsidRPr="00AE39FD" w:rsidRDefault="003871F0" w:rsidP="003871F0">
            <w:pPr>
              <w:bidi/>
              <w:spacing w:line="360" w:lineRule="auto"/>
              <w:jc w:val="left"/>
              <w:rPr>
                <w:rFonts w:asciiTheme="majorBidi" w:hAnsiTheme="majorBidi" w:cstheme="majorBidi"/>
                <w:b/>
                <w:bCs/>
                <w:sz w:val="28"/>
                <w:szCs w:val="28"/>
                <w:rtl/>
              </w:rPr>
            </w:pPr>
            <w:r>
              <w:rPr>
                <w:rFonts w:asciiTheme="majorBidi" w:hAnsiTheme="majorBidi" w:cstheme="majorBidi" w:hint="cs"/>
                <w:b/>
                <w:bCs/>
                <w:sz w:val="28"/>
                <w:szCs w:val="28"/>
                <w:rtl/>
                <w:lang w:bidi="ar-JO"/>
              </w:rPr>
              <w:t>المبحث الثاني :</w:t>
            </w:r>
            <w:r w:rsidRPr="00746819">
              <w:rPr>
                <w:rFonts w:asciiTheme="majorBidi" w:hAnsiTheme="majorBidi" w:cstheme="majorBidi"/>
                <w:b/>
                <w:bCs/>
                <w:sz w:val="28"/>
                <w:szCs w:val="28"/>
                <w:rtl/>
              </w:rPr>
              <w:t xml:space="preserve"> </w:t>
            </w:r>
            <w:r>
              <w:rPr>
                <w:rFonts w:asciiTheme="majorBidi" w:hAnsiTheme="majorBidi" w:cstheme="majorBidi" w:hint="cs"/>
                <w:b/>
                <w:bCs/>
                <w:sz w:val="28"/>
                <w:szCs w:val="28"/>
                <w:rtl/>
              </w:rPr>
              <w:t>السوق السياحي</w:t>
            </w:r>
          </w:p>
        </w:tc>
        <w:tc>
          <w:tcPr>
            <w:tcW w:w="1081" w:type="pct"/>
            <w:vAlign w:val="center"/>
          </w:tcPr>
          <w:p w:rsidR="003871F0" w:rsidRPr="007F2819" w:rsidRDefault="003871F0" w:rsidP="003871F0">
            <w:pPr>
              <w:pStyle w:val="ListParagraph"/>
              <w:spacing w:line="400" w:lineRule="exact"/>
              <w:ind w:left="-2" w:firstLine="567"/>
              <w:rPr>
                <w:rFonts w:ascii="Simplified Arabic" w:hAnsi="Simplified Arabic" w:cs="Simplified Arabic"/>
                <w:spacing w:val="-6"/>
                <w:w w:val="88"/>
                <w:rtl/>
              </w:rPr>
            </w:pPr>
          </w:p>
        </w:tc>
      </w:tr>
      <w:tr w:rsidR="003871F0" w:rsidRPr="00423222" w:rsidTr="00C5655B">
        <w:trPr>
          <w:jc w:val="center"/>
        </w:trPr>
        <w:tc>
          <w:tcPr>
            <w:tcW w:w="3919" w:type="pct"/>
          </w:tcPr>
          <w:p w:rsidR="003871F0" w:rsidRPr="00AE39FD" w:rsidRDefault="003871F0" w:rsidP="003871F0">
            <w:pPr>
              <w:bidi/>
              <w:spacing w:line="360" w:lineRule="auto"/>
              <w:rPr>
                <w:rFonts w:asciiTheme="majorBidi" w:hAnsiTheme="majorBidi" w:cstheme="majorBidi"/>
                <w:sz w:val="28"/>
                <w:szCs w:val="28"/>
                <w:rtl/>
              </w:rPr>
            </w:pPr>
            <w:r w:rsidRPr="00AE39FD">
              <w:rPr>
                <w:rFonts w:asciiTheme="majorBidi" w:hAnsiTheme="majorBidi" w:cstheme="majorBidi" w:hint="cs"/>
                <w:sz w:val="28"/>
                <w:szCs w:val="28"/>
                <w:rtl/>
              </w:rPr>
              <w:t>أولاً : مكونات السياحة</w:t>
            </w:r>
          </w:p>
        </w:tc>
        <w:tc>
          <w:tcPr>
            <w:tcW w:w="1081" w:type="pct"/>
            <w:vAlign w:val="center"/>
          </w:tcPr>
          <w:p w:rsidR="003871F0" w:rsidRPr="00CA5B43" w:rsidRDefault="003871F0" w:rsidP="003871F0">
            <w:pPr>
              <w:bidi/>
              <w:spacing w:line="400" w:lineRule="exact"/>
              <w:ind w:left="565"/>
              <w:rPr>
                <w:rFonts w:ascii="Simplified Arabic" w:hAnsi="Simplified Arabic" w:cs="Simplified Arabic"/>
                <w:spacing w:val="-6"/>
                <w:w w:val="88"/>
                <w:rtl/>
              </w:rPr>
            </w:pPr>
          </w:p>
        </w:tc>
      </w:tr>
      <w:tr w:rsidR="003871F0" w:rsidRPr="00423222" w:rsidTr="00C5655B">
        <w:trPr>
          <w:jc w:val="center"/>
        </w:trPr>
        <w:tc>
          <w:tcPr>
            <w:tcW w:w="3919" w:type="pct"/>
          </w:tcPr>
          <w:p w:rsidR="003871F0" w:rsidRPr="00AE39FD" w:rsidRDefault="003871F0" w:rsidP="003871F0">
            <w:pPr>
              <w:bidi/>
              <w:spacing w:line="360" w:lineRule="auto"/>
              <w:rPr>
                <w:rFonts w:asciiTheme="majorBidi" w:hAnsiTheme="majorBidi" w:cstheme="majorBidi"/>
                <w:sz w:val="28"/>
                <w:szCs w:val="28"/>
                <w:rtl/>
              </w:rPr>
            </w:pPr>
            <w:r w:rsidRPr="00AE39FD">
              <w:rPr>
                <w:rFonts w:asciiTheme="majorBidi" w:hAnsiTheme="majorBidi" w:cstheme="majorBidi" w:hint="cs"/>
                <w:sz w:val="28"/>
                <w:szCs w:val="28"/>
                <w:rtl/>
              </w:rPr>
              <w:t>ثانياً :</w:t>
            </w:r>
            <w:r w:rsidRPr="00AE39FD">
              <w:rPr>
                <w:rFonts w:asciiTheme="majorBidi" w:hAnsiTheme="majorBidi" w:cstheme="majorBidi"/>
                <w:sz w:val="28"/>
                <w:szCs w:val="28"/>
                <w:rtl/>
              </w:rPr>
              <w:t xml:space="preserve"> الطلب السياحي </w:t>
            </w:r>
          </w:p>
        </w:tc>
        <w:tc>
          <w:tcPr>
            <w:tcW w:w="1081" w:type="pct"/>
            <w:vAlign w:val="center"/>
          </w:tcPr>
          <w:p w:rsidR="003871F0" w:rsidRPr="007F2819" w:rsidRDefault="003871F0" w:rsidP="003871F0">
            <w:pPr>
              <w:bidi/>
              <w:spacing w:line="400" w:lineRule="exact"/>
              <w:ind w:left="-2" w:firstLine="567"/>
              <w:rPr>
                <w:rFonts w:ascii="Simplified Arabic" w:hAnsi="Simplified Arabic" w:cs="Simplified Arabic"/>
                <w:spacing w:val="-6"/>
                <w:w w:val="88"/>
                <w:rtl/>
              </w:rPr>
            </w:pPr>
          </w:p>
        </w:tc>
      </w:tr>
      <w:tr w:rsidR="003871F0" w:rsidRPr="00423222" w:rsidTr="00C5655B">
        <w:trPr>
          <w:jc w:val="center"/>
        </w:trPr>
        <w:tc>
          <w:tcPr>
            <w:tcW w:w="3919" w:type="pct"/>
          </w:tcPr>
          <w:p w:rsidR="003871F0" w:rsidRPr="00AE39FD" w:rsidRDefault="003871F0" w:rsidP="003871F0">
            <w:pPr>
              <w:bidi/>
              <w:spacing w:line="360" w:lineRule="auto"/>
              <w:jc w:val="left"/>
              <w:rPr>
                <w:rFonts w:asciiTheme="majorBidi" w:hAnsiTheme="majorBidi" w:cstheme="majorBidi"/>
                <w:b/>
                <w:bCs/>
                <w:sz w:val="28"/>
                <w:szCs w:val="28"/>
                <w:rtl/>
              </w:rPr>
            </w:pPr>
            <w:r w:rsidRPr="00DF7BA1">
              <w:rPr>
                <w:rFonts w:asciiTheme="majorBidi" w:hAnsiTheme="majorBidi" w:cstheme="majorBidi"/>
                <w:b/>
                <w:bCs/>
                <w:sz w:val="28"/>
                <w:szCs w:val="28"/>
                <w:rtl/>
              </w:rPr>
              <w:t>الفصل الثاني : تحليل المؤشرات السياحية</w:t>
            </w:r>
          </w:p>
        </w:tc>
        <w:tc>
          <w:tcPr>
            <w:tcW w:w="1081" w:type="pct"/>
            <w:vAlign w:val="center"/>
          </w:tcPr>
          <w:p w:rsidR="003871F0" w:rsidRPr="007F2819" w:rsidRDefault="003871F0" w:rsidP="003871F0">
            <w:pPr>
              <w:bidi/>
              <w:spacing w:line="400" w:lineRule="exact"/>
              <w:ind w:left="-2" w:firstLine="567"/>
              <w:rPr>
                <w:rFonts w:ascii="Simplified Arabic" w:hAnsi="Simplified Arabic" w:cs="Simplified Arabic"/>
                <w:spacing w:val="-6"/>
                <w:w w:val="88"/>
                <w:rtl/>
              </w:rPr>
            </w:pPr>
          </w:p>
        </w:tc>
      </w:tr>
      <w:tr w:rsidR="003871F0" w:rsidRPr="00423222" w:rsidTr="00C5655B">
        <w:trPr>
          <w:jc w:val="center"/>
        </w:trPr>
        <w:tc>
          <w:tcPr>
            <w:tcW w:w="3919" w:type="pct"/>
          </w:tcPr>
          <w:p w:rsidR="003871F0" w:rsidRPr="00DF7BA1" w:rsidRDefault="003871F0" w:rsidP="003871F0">
            <w:pPr>
              <w:bidi/>
              <w:spacing w:line="360" w:lineRule="auto"/>
              <w:jc w:val="left"/>
              <w:rPr>
                <w:rFonts w:asciiTheme="majorBidi" w:hAnsiTheme="majorBidi" w:cstheme="majorBidi"/>
                <w:b/>
                <w:bCs/>
                <w:sz w:val="28"/>
                <w:szCs w:val="28"/>
                <w:rtl/>
              </w:rPr>
            </w:pPr>
            <w:r w:rsidRPr="00DF7BA1">
              <w:rPr>
                <w:rFonts w:asciiTheme="majorBidi" w:hAnsiTheme="majorBidi" w:cstheme="majorBidi"/>
                <w:b/>
                <w:bCs/>
                <w:sz w:val="28"/>
                <w:szCs w:val="28"/>
                <w:rtl/>
              </w:rPr>
              <w:t>المبحث الاول : تحليل مؤشرات اقليم كوردستان</w:t>
            </w:r>
          </w:p>
        </w:tc>
        <w:tc>
          <w:tcPr>
            <w:tcW w:w="1081" w:type="pct"/>
            <w:vAlign w:val="center"/>
          </w:tcPr>
          <w:p w:rsidR="003871F0" w:rsidRPr="007F2819" w:rsidRDefault="003871F0" w:rsidP="003871F0">
            <w:pPr>
              <w:bidi/>
              <w:spacing w:line="400" w:lineRule="exact"/>
              <w:ind w:left="-2" w:firstLine="567"/>
              <w:rPr>
                <w:rFonts w:ascii="Simplified Arabic" w:hAnsi="Simplified Arabic" w:cs="Simplified Arabic"/>
                <w:spacing w:val="-6"/>
                <w:w w:val="88"/>
                <w:rtl/>
              </w:rPr>
            </w:pPr>
          </w:p>
        </w:tc>
      </w:tr>
      <w:tr w:rsidR="003871F0" w:rsidRPr="00423222" w:rsidTr="00C5655B">
        <w:trPr>
          <w:jc w:val="center"/>
        </w:trPr>
        <w:tc>
          <w:tcPr>
            <w:tcW w:w="3919" w:type="pct"/>
          </w:tcPr>
          <w:p w:rsidR="003871F0" w:rsidRPr="00907FFA" w:rsidRDefault="003871F0" w:rsidP="003871F0">
            <w:pPr>
              <w:bidi/>
              <w:spacing w:line="360" w:lineRule="auto"/>
              <w:jc w:val="left"/>
              <w:rPr>
                <w:rFonts w:asciiTheme="majorBidi" w:hAnsiTheme="majorBidi" w:cstheme="majorBidi"/>
                <w:sz w:val="28"/>
                <w:szCs w:val="28"/>
                <w:rtl/>
              </w:rPr>
            </w:pPr>
            <w:r w:rsidRPr="00907FFA">
              <w:rPr>
                <w:rFonts w:asciiTheme="majorBidi" w:hAnsiTheme="majorBidi" w:cstheme="majorBidi" w:hint="cs"/>
                <w:sz w:val="28"/>
                <w:szCs w:val="28"/>
                <w:rtl/>
                <w:lang w:bidi="ar-JO"/>
              </w:rPr>
              <w:t>1-عدد الفنادق والموتيلات</w:t>
            </w:r>
          </w:p>
        </w:tc>
        <w:tc>
          <w:tcPr>
            <w:tcW w:w="1081" w:type="pct"/>
            <w:vAlign w:val="center"/>
          </w:tcPr>
          <w:p w:rsidR="003871F0" w:rsidRPr="007F2819" w:rsidRDefault="003871F0" w:rsidP="003871F0">
            <w:pPr>
              <w:bidi/>
              <w:spacing w:line="400" w:lineRule="exact"/>
              <w:ind w:left="-2" w:firstLine="567"/>
              <w:rPr>
                <w:rFonts w:ascii="Simplified Arabic" w:hAnsi="Simplified Arabic" w:cs="Simplified Arabic"/>
                <w:spacing w:val="-6"/>
                <w:w w:val="88"/>
                <w:rtl/>
              </w:rPr>
            </w:pPr>
          </w:p>
        </w:tc>
      </w:tr>
      <w:tr w:rsidR="003871F0" w:rsidRPr="00423222" w:rsidTr="00C5655B">
        <w:trPr>
          <w:jc w:val="center"/>
        </w:trPr>
        <w:tc>
          <w:tcPr>
            <w:tcW w:w="3919" w:type="pct"/>
          </w:tcPr>
          <w:p w:rsidR="003871F0" w:rsidRPr="00907FFA" w:rsidRDefault="003871F0" w:rsidP="003871F0">
            <w:pPr>
              <w:autoSpaceDE w:val="0"/>
              <w:autoSpaceDN w:val="0"/>
              <w:bidi/>
              <w:adjustRightInd w:val="0"/>
              <w:rPr>
                <w:rFonts w:asciiTheme="majorBidi" w:hAnsiTheme="majorBidi" w:cstheme="majorBidi"/>
                <w:spacing w:val="-6"/>
                <w:w w:val="88"/>
                <w:sz w:val="28"/>
                <w:szCs w:val="28"/>
                <w:rtl/>
              </w:rPr>
            </w:pPr>
            <w:r w:rsidRPr="00907FFA">
              <w:rPr>
                <w:rFonts w:asciiTheme="majorBidi" w:hAnsiTheme="majorBidi" w:cstheme="majorBidi" w:hint="cs"/>
                <w:spacing w:val="-6"/>
                <w:w w:val="88"/>
                <w:sz w:val="28"/>
                <w:szCs w:val="28"/>
                <w:rtl/>
              </w:rPr>
              <w:t xml:space="preserve">2- عدد  السياح الوافدين الى </w:t>
            </w:r>
            <w:r w:rsidRPr="00907FFA">
              <w:rPr>
                <w:rFonts w:asciiTheme="majorBidi" w:hAnsiTheme="majorBidi" w:cstheme="majorBidi"/>
                <w:spacing w:val="-6"/>
                <w:w w:val="88"/>
                <w:sz w:val="28"/>
                <w:szCs w:val="28"/>
                <w:rtl/>
              </w:rPr>
              <w:t>إقليم كوردستان- العراق</w:t>
            </w:r>
          </w:p>
        </w:tc>
        <w:tc>
          <w:tcPr>
            <w:tcW w:w="1081" w:type="pct"/>
            <w:vAlign w:val="center"/>
          </w:tcPr>
          <w:p w:rsidR="003871F0" w:rsidRPr="007F2819" w:rsidRDefault="003871F0" w:rsidP="003871F0">
            <w:pPr>
              <w:bidi/>
              <w:spacing w:line="400" w:lineRule="exact"/>
              <w:ind w:left="-2" w:firstLine="567"/>
              <w:rPr>
                <w:rFonts w:ascii="Simplified Arabic" w:hAnsi="Simplified Arabic" w:cs="Simplified Arabic"/>
                <w:spacing w:val="-6"/>
                <w:w w:val="88"/>
                <w:rtl/>
              </w:rPr>
            </w:pPr>
          </w:p>
        </w:tc>
      </w:tr>
      <w:tr w:rsidR="003871F0" w:rsidRPr="00423222" w:rsidTr="00C5655B">
        <w:trPr>
          <w:jc w:val="center"/>
        </w:trPr>
        <w:tc>
          <w:tcPr>
            <w:tcW w:w="3919" w:type="pct"/>
          </w:tcPr>
          <w:p w:rsidR="003871F0" w:rsidRPr="00AE39FD" w:rsidRDefault="003871F0" w:rsidP="003871F0">
            <w:pPr>
              <w:bidi/>
              <w:jc w:val="left"/>
              <w:rPr>
                <w:rFonts w:asciiTheme="majorBidi" w:hAnsiTheme="majorBidi" w:cstheme="majorBidi"/>
                <w:b/>
                <w:bCs/>
                <w:sz w:val="32"/>
                <w:szCs w:val="32"/>
                <w:rtl/>
              </w:rPr>
            </w:pPr>
            <w:r w:rsidRPr="00562BBD">
              <w:rPr>
                <w:rFonts w:asciiTheme="majorBidi" w:hAnsiTheme="majorBidi" w:cstheme="majorBidi"/>
                <w:b/>
                <w:bCs/>
                <w:sz w:val="32"/>
                <w:szCs w:val="32"/>
                <w:rtl/>
              </w:rPr>
              <w:t>المبحث الثاني : تحليل مؤشرات في دولة تركيا</w:t>
            </w:r>
          </w:p>
        </w:tc>
        <w:tc>
          <w:tcPr>
            <w:tcW w:w="1081" w:type="pct"/>
            <w:vAlign w:val="center"/>
          </w:tcPr>
          <w:p w:rsidR="003871F0" w:rsidRPr="007F2819" w:rsidRDefault="003871F0" w:rsidP="003871F0">
            <w:pPr>
              <w:bidi/>
              <w:spacing w:line="400" w:lineRule="exact"/>
              <w:ind w:left="-2" w:firstLine="567"/>
              <w:rPr>
                <w:rFonts w:ascii="Simplified Arabic" w:hAnsi="Simplified Arabic" w:cs="Simplified Arabic"/>
                <w:spacing w:val="-6"/>
                <w:w w:val="88"/>
                <w:rtl/>
              </w:rPr>
            </w:pPr>
          </w:p>
        </w:tc>
      </w:tr>
      <w:tr w:rsidR="003871F0" w:rsidRPr="00423222" w:rsidTr="00C5655B">
        <w:trPr>
          <w:jc w:val="center"/>
        </w:trPr>
        <w:tc>
          <w:tcPr>
            <w:tcW w:w="3919" w:type="pct"/>
          </w:tcPr>
          <w:p w:rsidR="003871F0" w:rsidRPr="00907FFA" w:rsidRDefault="003871F0" w:rsidP="003871F0">
            <w:pPr>
              <w:bidi/>
              <w:ind w:firstLine="571"/>
              <w:jc w:val="left"/>
              <w:rPr>
                <w:rFonts w:asciiTheme="majorBidi" w:hAnsiTheme="majorBidi" w:cstheme="majorBidi"/>
                <w:sz w:val="32"/>
                <w:szCs w:val="32"/>
                <w:rtl/>
              </w:rPr>
            </w:pPr>
            <w:r w:rsidRPr="00907FFA">
              <w:rPr>
                <w:rFonts w:asciiTheme="majorBidi" w:hAnsiTheme="majorBidi" w:cstheme="majorBidi" w:hint="cs"/>
                <w:sz w:val="28"/>
                <w:szCs w:val="28"/>
                <w:rtl/>
              </w:rPr>
              <w:t>1-عدد الفنادق والموتيلات</w:t>
            </w:r>
          </w:p>
        </w:tc>
        <w:tc>
          <w:tcPr>
            <w:tcW w:w="1081" w:type="pct"/>
            <w:vAlign w:val="center"/>
          </w:tcPr>
          <w:p w:rsidR="003871F0" w:rsidRPr="007F2819" w:rsidRDefault="003871F0" w:rsidP="003871F0">
            <w:pPr>
              <w:bidi/>
              <w:spacing w:line="400" w:lineRule="exact"/>
              <w:ind w:left="-2" w:firstLine="567"/>
              <w:rPr>
                <w:rFonts w:ascii="Simplified Arabic" w:hAnsi="Simplified Arabic" w:cs="Simplified Arabic"/>
                <w:spacing w:val="-6"/>
                <w:w w:val="88"/>
                <w:rtl/>
              </w:rPr>
            </w:pPr>
          </w:p>
        </w:tc>
      </w:tr>
      <w:tr w:rsidR="003871F0" w:rsidRPr="00423222" w:rsidTr="00C5655B">
        <w:trPr>
          <w:jc w:val="center"/>
        </w:trPr>
        <w:tc>
          <w:tcPr>
            <w:tcW w:w="3919" w:type="pct"/>
          </w:tcPr>
          <w:p w:rsidR="003871F0" w:rsidRPr="00907FFA" w:rsidRDefault="003871F0" w:rsidP="003871F0">
            <w:pPr>
              <w:bidi/>
              <w:ind w:firstLine="571"/>
              <w:jc w:val="left"/>
              <w:rPr>
                <w:rFonts w:asciiTheme="majorBidi" w:hAnsiTheme="majorBidi" w:cstheme="majorBidi"/>
                <w:sz w:val="28"/>
                <w:szCs w:val="28"/>
                <w:rtl/>
              </w:rPr>
            </w:pPr>
            <w:r w:rsidRPr="00907FFA">
              <w:rPr>
                <w:rFonts w:asciiTheme="majorBidi" w:hAnsiTheme="majorBidi" w:cstheme="majorBidi" w:hint="cs"/>
                <w:sz w:val="28"/>
                <w:szCs w:val="28"/>
                <w:rtl/>
                <w:lang w:bidi="ar-JO"/>
              </w:rPr>
              <w:t>2-</w:t>
            </w:r>
            <w:r w:rsidRPr="00907FFA">
              <w:rPr>
                <w:rFonts w:asciiTheme="majorBidi" w:hAnsiTheme="majorBidi" w:cstheme="majorBidi"/>
                <w:sz w:val="28"/>
                <w:szCs w:val="28"/>
                <w:rtl/>
                <w:lang w:bidi="ar-JO"/>
              </w:rPr>
              <w:t>عدد السياح الوافدين الى دولة تركيا</w:t>
            </w:r>
          </w:p>
        </w:tc>
        <w:tc>
          <w:tcPr>
            <w:tcW w:w="1081" w:type="pct"/>
            <w:vAlign w:val="center"/>
          </w:tcPr>
          <w:p w:rsidR="003871F0" w:rsidRPr="007F2819" w:rsidRDefault="003871F0" w:rsidP="003871F0">
            <w:pPr>
              <w:bidi/>
              <w:spacing w:line="400" w:lineRule="exact"/>
              <w:ind w:left="-2" w:firstLine="567"/>
              <w:rPr>
                <w:rFonts w:ascii="Simplified Arabic" w:hAnsi="Simplified Arabic" w:cs="Simplified Arabic"/>
                <w:spacing w:val="-6"/>
                <w:w w:val="88"/>
                <w:rtl/>
              </w:rPr>
            </w:pPr>
          </w:p>
        </w:tc>
      </w:tr>
    </w:tbl>
    <w:p w:rsidR="003871F0" w:rsidRDefault="003871F0" w:rsidP="003871F0">
      <w:pPr>
        <w:rPr>
          <w:rtl/>
        </w:rPr>
      </w:pPr>
    </w:p>
    <w:p w:rsidR="003871F0" w:rsidRDefault="003871F0" w:rsidP="003871F0">
      <w:pPr>
        <w:rPr>
          <w:rtl/>
        </w:rPr>
      </w:pPr>
    </w:p>
    <w:p w:rsidR="003871F0" w:rsidRDefault="003871F0" w:rsidP="003871F0">
      <w:pPr>
        <w:rPr>
          <w:rtl/>
        </w:rPr>
      </w:pPr>
    </w:p>
    <w:p w:rsidR="003871F0" w:rsidRDefault="003871F0" w:rsidP="003871F0">
      <w:pPr>
        <w:rPr>
          <w:rtl/>
        </w:rPr>
      </w:pPr>
    </w:p>
    <w:p w:rsidR="003871F0" w:rsidRPr="008769F6" w:rsidRDefault="003871F0" w:rsidP="003871F0">
      <w:pPr>
        <w:pStyle w:val="ListParagraph"/>
        <w:spacing w:line="400" w:lineRule="exact"/>
        <w:ind w:left="-2" w:firstLine="567"/>
        <w:jc w:val="center"/>
        <w:rPr>
          <w:rFonts w:ascii="Simplified Arabic" w:hAnsi="Simplified Arabic" w:cs="Simplified Arabic"/>
          <w:b/>
          <w:bCs/>
          <w:spacing w:val="-6"/>
          <w:w w:val="88"/>
          <w:sz w:val="32"/>
          <w:szCs w:val="32"/>
          <w:rtl/>
        </w:rPr>
      </w:pPr>
      <w:r>
        <w:rPr>
          <w:rFonts w:ascii="Simplified Arabic" w:hAnsi="Simplified Arabic" w:cs="Simplified Arabic" w:hint="cs"/>
          <w:b/>
          <w:bCs/>
          <w:spacing w:val="-6"/>
          <w:w w:val="88"/>
          <w:sz w:val="32"/>
          <w:szCs w:val="32"/>
          <w:rtl/>
        </w:rPr>
        <w:t>قائمة جداول</w:t>
      </w:r>
    </w:p>
    <w:p w:rsidR="003871F0" w:rsidRPr="00603970" w:rsidRDefault="003871F0" w:rsidP="003871F0">
      <w:pPr>
        <w:spacing w:line="400" w:lineRule="exact"/>
        <w:rPr>
          <w:rFonts w:ascii="Simplified Arabic" w:hAnsi="Simplified Arabic" w:cs="Simplified Arabic"/>
          <w:spacing w:val="-6"/>
          <w:w w:val="88"/>
          <w:sz w:val="28"/>
          <w:szCs w:val="28"/>
        </w:rPr>
      </w:pPr>
    </w:p>
    <w:tbl>
      <w:tblPr>
        <w:tblStyle w:val="TableGrid"/>
        <w:bidiVisual/>
        <w:tblW w:w="5000" w:type="pct"/>
        <w:jc w:val="center"/>
        <w:tblLook w:val="04A0" w:firstRow="1" w:lastRow="0" w:firstColumn="1" w:lastColumn="0" w:noHBand="0" w:noVBand="1"/>
      </w:tblPr>
      <w:tblGrid>
        <w:gridCol w:w="1417"/>
        <w:gridCol w:w="6575"/>
        <w:gridCol w:w="1358"/>
      </w:tblGrid>
      <w:tr w:rsidR="003871F0" w:rsidRPr="00603970" w:rsidTr="00C5655B">
        <w:trPr>
          <w:tblHeader/>
          <w:jc w:val="center"/>
        </w:trPr>
        <w:tc>
          <w:tcPr>
            <w:tcW w:w="758" w:type="pct"/>
            <w:shd w:val="clear" w:color="auto" w:fill="BFBFBF" w:themeFill="background1" w:themeFillShade="BF"/>
          </w:tcPr>
          <w:p w:rsidR="003871F0" w:rsidRPr="00603970" w:rsidRDefault="003871F0" w:rsidP="003871F0">
            <w:pPr>
              <w:pStyle w:val="ListParagraph"/>
              <w:spacing w:line="400" w:lineRule="exact"/>
              <w:ind w:left="-2" w:firstLine="567"/>
              <w:jc w:val="center"/>
              <w:rPr>
                <w:rFonts w:ascii="Simplified Arabic" w:hAnsi="Simplified Arabic" w:cs="Simplified Arabic"/>
                <w:b/>
                <w:bCs/>
                <w:spacing w:val="-6"/>
                <w:w w:val="88"/>
                <w:sz w:val="28"/>
                <w:szCs w:val="28"/>
                <w:rtl/>
              </w:rPr>
            </w:pPr>
            <w:r>
              <w:rPr>
                <w:rFonts w:ascii="Simplified Arabic" w:hAnsi="Simplified Arabic" w:cs="Simplified Arabic" w:hint="cs"/>
                <w:b/>
                <w:bCs/>
                <w:spacing w:val="-6"/>
                <w:w w:val="88"/>
                <w:sz w:val="28"/>
                <w:szCs w:val="28"/>
                <w:rtl/>
              </w:rPr>
              <w:t>رقم</w:t>
            </w:r>
          </w:p>
        </w:tc>
        <w:tc>
          <w:tcPr>
            <w:tcW w:w="3516" w:type="pct"/>
            <w:shd w:val="clear" w:color="auto" w:fill="BFBFBF" w:themeFill="background1" w:themeFillShade="BF"/>
            <w:vAlign w:val="center"/>
          </w:tcPr>
          <w:p w:rsidR="003871F0" w:rsidRPr="00603970" w:rsidRDefault="003871F0" w:rsidP="003871F0">
            <w:pPr>
              <w:pStyle w:val="ListParagraph"/>
              <w:spacing w:line="400" w:lineRule="exact"/>
              <w:ind w:left="-2" w:firstLine="567"/>
              <w:jc w:val="center"/>
              <w:rPr>
                <w:rFonts w:ascii="Simplified Arabic" w:hAnsi="Simplified Arabic" w:cs="Simplified Arabic"/>
                <w:b/>
                <w:bCs/>
                <w:spacing w:val="-6"/>
                <w:w w:val="88"/>
                <w:sz w:val="28"/>
                <w:szCs w:val="28"/>
                <w:rtl/>
              </w:rPr>
            </w:pPr>
            <w:r w:rsidRPr="00603970">
              <w:rPr>
                <w:rFonts w:ascii="Simplified Arabic" w:hAnsi="Simplified Arabic" w:cs="Simplified Arabic"/>
                <w:b/>
                <w:bCs/>
                <w:spacing w:val="-6"/>
                <w:w w:val="88"/>
                <w:sz w:val="28"/>
                <w:szCs w:val="28"/>
                <w:rtl/>
              </w:rPr>
              <w:t>الــمـــوضــــــوع</w:t>
            </w:r>
          </w:p>
        </w:tc>
        <w:tc>
          <w:tcPr>
            <w:tcW w:w="726" w:type="pct"/>
            <w:shd w:val="clear" w:color="auto" w:fill="BFBFBF" w:themeFill="background1" w:themeFillShade="BF"/>
            <w:vAlign w:val="center"/>
          </w:tcPr>
          <w:p w:rsidR="003871F0" w:rsidRPr="00603970" w:rsidRDefault="003871F0" w:rsidP="003871F0">
            <w:pPr>
              <w:pStyle w:val="ListParagraph"/>
              <w:spacing w:line="400" w:lineRule="exact"/>
              <w:ind w:left="-2" w:firstLine="567"/>
              <w:rPr>
                <w:rFonts w:ascii="Simplified Arabic" w:hAnsi="Simplified Arabic" w:cs="Simplified Arabic"/>
                <w:b/>
                <w:bCs/>
                <w:spacing w:val="-6"/>
                <w:w w:val="88"/>
                <w:sz w:val="28"/>
                <w:szCs w:val="28"/>
                <w:rtl/>
              </w:rPr>
            </w:pPr>
            <w:r w:rsidRPr="00603970">
              <w:rPr>
                <w:rFonts w:ascii="Simplified Arabic" w:hAnsi="Simplified Arabic" w:cs="Simplified Arabic"/>
                <w:b/>
                <w:bCs/>
                <w:spacing w:val="-6"/>
                <w:w w:val="88"/>
                <w:sz w:val="28"/>
                <w:szCs w:val="28"/>
                <w:rtl/>
              </w:rPr>
              <w:t>الصفحة</w:t>
            </w:r>
          </w:p>
        </w:tc>
      </w:tr>
      <w:tr w:rsidR="003871F0" w:rsidRPr="00603970" w:rsidTr="00C5655B">
        <w:trPr>
          <w:jc w:val="center"/>
        </w:trPr>
        <w:tc>
          <w:tcPr>
            <w:tcW w:w="758" w:type="pct"/>
          </w:tcPr>
          <w:p w:rsidR="003871F0" w:rsidRPr="00C6747B" w:rsidRDefault="003871F0" w:rsidP="003871F0">
            <w:pPr>
              <w:bidi/>
              <w:spacing w:line="400" w:lineRule="exact"/>
              <w:rPr>
                <w:rFonts w:ascii="Simplified Arabic" w:hAnsi="Simplified Arabic" w:cs="Simplified Arabic"/>
                <w:spacing w:val="-6"/>
                <w:w w:val="90"/>
                <w:sz w:val="28"/>
                <w:szCs w:val="28"/>
                <w:rtl/>
              </w:rPr>
            </w:pPr>
            <w:r>
              <w:rPr>
                <w:rFonts w:ascii="Simplified Arabic" w:hAnsi="Simplified Arabic" w:cs="Simplified Arabic" w:hint="cs"/>
                <w:spacing w:val="-6"/>
                <w:w w:val="90"/>
                <w:sz w:val="28"/>
                <w:szCs w:val="28"/>
                <w:rtl/>
              </w:rPr>
              <w:t>1</w:t>
            </w:r>
          </w:p>
        </w:tc>
        <w:tc>
          <w:tcPr>
            <w:tcW w:w="3516" w:type="pct"/>
          </w:tcPr>
          <w:p w:rsidR="003871F0" w:rsidRPr="00C6747B" w:rsidRDefault="003871F0" w:rsidP="003871F0">
            <w:pPr>
              <w:bidi/>
              <w:spacing w:line="400" w:lineRule="exact"/>
              <w:rPr>
                <w:rFonts w:ascii="Simplified Arabic" w:hAnsi="Simplified Arabic" w:cs="Simplified Arabic"/>
                <w:spacing w:val="-6"/>
                <w:w w:val="90"/>
                <w:sz w:val="28"/>
                <w:szCs w:val="28"/>
                <w:rtl/>
              </w:rPr>
            </w:pPr>
            <w:r w:rsidRPr="004A42D9">
              <w:rPr>
                <w:rFonts w:asciiTheme="majorBidi" w:hAnsiTheme="majorBidi" w:cstheme="majorBidi" w:hint="cs"/>
                <w:sz w:val="28"/>
                <w:szCs w:val="28"/>
                <w:rtl/>
              </w:rPr>
              <w:t>نسبة الإيرادات السياحية إلى إجمالي الصادرات لمجموعة</w:t>
            </w:r>
          </w:p>
        </w:tc>
        <w:tc>
          <w:tcPr>
            <w:tcW w:w="726" w:type="pct"/>
            <w:vAlign w:val="center"/>
          </w:tcPr>
          <w:p w:rsidR="003871F0" w:rsidRPr="007F2819" w:rsidRDefault="003871F0" w:rsidP="003871F0">
            <w:pPr>
              <w:pStyle w:val="ListParagraph"/>
              <w:spacing w:line="400" w:lineRule="exact"/>
              <w:ind w:left="-2" w:firstLine="567"/>
              <w:rPr>
                <w:rFonts w:ascii="Simplified Arabic" w:hAnsi="Simplified Arabic" w:cs="Simplified Arabic"/>
                <w:spacing w:val="-6"/>
                <w:w w:val="88"/>
                <w:rtl/>
              </w:rPr>
            </w:pPr>
          </w:p>
        </w:tc>
      </w:tr>
      <w:tr w:rsidR="003871F0" w:rsidRPr="00603970" w:rsidTr="00C5655B">
        <w:trPr>
          <w:jc w:val="center"/>
        </w:trPr>
        <w:tc>
          <w:tcPr>
            <w:tcW w:w="758" w:type="pct"/>
          </w:tcPr>
          <w:p w:rsidR="003871F0" w:rsidRDefault="003871F0" w:rsidP="003871F0">
            <w:pPr>
              <w:bidi/>
              <w:spacing w:line="400" w:lineRule="exact"/>
              <w:rPr>
                <w:rFonts w:ascii="Simplified Arabic" w:hAnsi="Simplified Arabic" w:cs="Simplified Arabic"/>
                <w:spacing w:val="-6"/>
                <w:w w:val="90"/>
                <w:sz w:val="28"/>
                <w:szCs w:val="28"/>
                <w:rtl/>
              </w:rPr>
            </w:pPr>
            <w:r>
              <w:rPr>
                <w:rFonts w:ascii="Simplified Arabic" w:hAnsi="Simplified Arabic" w:cs="Simplified Arabic" w:hint="cs"/>
                <w:spacing w:val="-6"/>
                <w:w w:val="90"/>
                <w:sz w:val="28"/>
                <w:szCs w:val="28"/>
                <w:rtl/>
              </w:rPr>
              <w:t>2</w:t>
            </w:r>
          </w:p>
        </w:tc>
        <w:tc>
          <w:tcPr>
            <w:tcW w:w="3516" w:type="pct"/>
          </w:tcPr>
          <w:p w:rsidR="003871F0" w:rsidRPr="00C6747B" w:rsidRDefault="003871F0" w:rsidP="003871F0">
            <w:pPr>
              <w:bidi/>
              <w:spacing w:line="400" w:lineRule="exact"/>
              <w:rPr>
                <w:rFonts w:ascii="Simplified Arabic" w:hAnsi="Simplified Arabic" w:cs="Simplified Arabic"/>
                <w:spacing w:val="-6"/>
                <w:w w:val="90"/>
                <w:sz w:val="28"/>
                <w:szCs w:val="28"/>
                <w:rtl/>
              </w:rPr>
            </w:pPr>
            <w:r w:rsidRPr="004A42D9">
              <w:rPr>
                <w:rFonts w:asciiTheme="majorBidi" w:hAnsiTheme="majorBidi" w:cstheme="majorBidi" w:hint="cs"/>
                <w:sz w:val="28"/>
                <w:szCs w:val="28"/>
                <w:rtl/>
              </w:rPr>
              <w:t>نسبة القوى العاملة إلى إجمالي السكان ونسبة العاملين في القطاع السياحي</w:t>
            </w:r>
          </w:p>
        </w:tc>
        <w:tc>
          <w:tcPr>
            <w:tcW w:w="726" w:type="pct"/>
            <w:vAlign w:val="center"/>
          </w:tcPr>
          <w:p w:rsidR="003871F0" w:rsidRPr="007F2819" w:rsidRDefault="003871F0" w:rsidP="003871F0">
            <w:pPr>
              <w:pStyle w:val="ListParagraph"/>
              <w:spacing w:line="400" w:lineRule="exact"/>
              <w:ind w:left="-2" w:firstLine="567"/>
              <w:rPr>
                <w:rFonts w:ascii="Simplified Arabic" w:hAnsi="Simplified Arabic" w:cs="Simplified Arabic"/>
                <w:spacing w:val="-6"/>
                <w:w w:val="88"/>
                <w:rtl/>
              </w:rPr>
            </w:pPr>
          </w:p>
        </w:tc>
      </w:tr>
      <w:tr w:rsidR="003871F0" w:rsidRPr="00603970" w:rsidTr="00C5655B">
        <w:trPr>
          <w:jc w:val="center"/>
        </w:trPr>
        <w:tc>
          <w:tcPr>
            <w:tcW w:w="758" w:type="pct"/>
          </w:tcPr>
          <w:p w:rsidR="003871F0" w:rsidRPr="00C6747B" w:rsidRDefault="003871F0" w:rsidP="003871F0">
            <w:pPr>
              <w:bidi/>
              <w:spacing w:line="400" w:lineRule="exact"/>
              <w:rPr>
                <w:rFonts w:ascii="Simplified Arabic" w:hAnsi="Simplified Arabic" w:cs="Simplified Arabic"/>
                <w:spacing w:val="-6"/>
                <w:w w:val="90"/>
                <w:sz w:val="28"/>
                <w:szCs w:val="28"/>
                <w:rtl/>
              </w:rPr>
            </w:pPr>
            <w:r>
              <w:rPr>
                <w:rFonts w:ascii="Simplified Arabic" w:hAnsi="Simplified Arabic" w:cs="Simplified Arabic" w:hint="cs"/>
                <w:spacing w:val="-6"/>
                <w:w w:val="90"/>
                <w:sz w:val="28"/>
                <w:szCs w:val="28"/>
                <w:rtl/>
              </w:rPr>
              <w:t>3</w:t>
            </w:r>
          </w:p>
        </w:tc>
        <w:tc>
          <w:tcPr>
            <w:tcW w:w="3516" w:type="pct"/>
          </w:tcPr>
          <w:p w:rsidR="003871F0" w:rsidRPr="00C6747B" w:rsidRDefault="003871F0" w:rsidP="003871F0">
            <w:pPr>
              <w:bidi/>
              <w:spacing w:line="400" w:lineRule="exact"/>
              <w:rPr>
                <w:rFonts w:ascii="Simplified Arabic" w:hAnsi="Simplified Arabic" w:cs="Simplified Arabic"/>
                <w:spacing w:val="-6"/>
                <w:w w:val="90"/>
                <w:sz w:val="28"/>
                <w:szCs w:val="28"/>
                <w:rtl/>
              </w:rPr>
            </w:pPr>
            <w:r>
              <w:rPr>
                <w:rFonts w:asciiTheme="majorBidi" w:hAnsiTheme="majorBidi" w:cstheme="majorBidi" w:hint="cs"/>
                <w:sz w:val="28"/>
                <w:szCs w:val="28"/>
                <w:rtl/>
                <w:lang w:bidi="ar-JO"/>
              </w:rPr>
              <w:t>عدد الفنادق والموتيلات والقرى</w:t>
            </w:r>
            <w:r w:rsidRPr="00DF7BA1">
              <w:rPr>
                <w:rFonts w:asciiTheme="majorBidi" w:hAnsiTheme="majorBidi" w:cstheme="majorBidi"/>
                <w:sz w:val="28"/>
                <w:szCs w:val="28"/>
                <w:rtl/>
                <w:lang w:bidi="ar-JO"/>
              </w:rPr>
              <w:t xml:space="preserve"> في إقليم كوردستان للمدة 2007-2020</w:t>
            </w:r>
          </w:p>
        </w:tc>
        <w:tc>
          <w:tcPr>
            <w:tcW w:w="726" w:type="pct"/>
            <w:vAlign w:val="center"/>
          </w:tcPr>
          <w:p w:rsidR="003871F0" w:rsidRPr="007F2819" w:rsidRDefault="003871F0" w:rsidP="003871F0">
            <w:pPr>
              <w:pStyle w:val="ListParagraph"/>
              <w:spacing w:line="400" w:lineRule="exact"/>
              <w:ind w:left="-2" w:firstLine="567"/>
              <w:rPr>
                <w:rFonts w:ascii="Simplified Arabic" w:hAnsi="Simplified Arabic" w:cs="Simplified Arabic"/>
                <w:spacing w:val="-6"/>
                <w:w w:val="88"/>
                <w:rtl/>
              </w:rPr>
            </w:pPr>
          </w:p>
        </w:tc>
      </w:tr>
      <w:tr w:rsidR="003871F0" w:rsidRPr="00603970" w:rsidTr="00C5655B">
        <w:trPr>
          <w:jc w:val="center"/>
        </w:trPr>
        <w:tc>
          <w:tcPr>
            <w:tcW w:w="758" w:type="pct"/>
          </w:tcPr>
          <w:p w:rsidR="003871F0" w:rsidRPr="00C6747B" w:rsidRDefault="003871F0" w:rsidP="003871F0">
            <w:pPr>
              <w:bidi/>
              <w:spacing w:line="400" w:lineRule="exact"/>
              <w:rPr>
                <w:rFonts w:ascii="Simplified Arabic" w:hAnsi="Simplified Arabic" w:cs="Simplified Arabic"/>
                <w:spacing w:val="-6"/>
                <w:w w:val="90"/>
                <w:sz w:val="28"/>
                <w:szCs w:val="28"/>
                <w:rtl/>
              </w:rPr>
            </w:pPr>
            <w:r>
              <w:rPr>
                <w:rFonts w:ascii="Simplified Arabic" w:hAnsi="Simplified Arabic" w:cs="Simplified Arabic" w:hint="cs"/>
                <w:spacing w:val="-6"/>
                <w:w w:val="90"/>
                <w:sz w:val="28"/>
                <w:szCs w:val="28"/>
                <w:rtl/>
              </w:rPr>
              <w:t>4</w:t>
            </w:r>
          </w:p>
        </w:tc>
        <w:tc>
          <w:tcPr>
            <w:tcW w:w="3516" w:type="pct"/>
          </w:tcPr>
          <w:p w:rsidR="003871F0" w:rsidRPr="007D456D" w:rsidRDefault="003871F0" w:rsidP="003871F0">
            <w:pPr>
              <w:bidi/>
              <w:spacing w:line="400" w:lineRule="exact"/>
              <w:rPr>
                <w:rFonts w:asciiTheme="majorBidi" w:hAnsiTheme="majorBidi" w:cstheme="majorBidi"/>
                <w:sz w:val="28"/>
                <w:szCs w:val="28"/>
                <w:rtl/>
                <w:lang w:bidi="ar-JO"/>
              </w:rPr>
            </w:pPr>
            <w:r w:rsidRPr="007D456D">
              <w:rPr>
                <w:rFonts w:asciiTheme="majorBidi" w:hAnsiTheme="majorBidi" w:cstheme="majorBidi"/>
                <w:sz w:val="28"/>
                <w:szCs w:val="28"/>
                <w:rtl/>
                <w:lang w:bidi="ar-JO"/>
              </w:rPr>
              <w:t>عدد السياح  لإقليم كوردستان حسب محافظات وإدارة كرميان للمدة 2007-2020</w:t>
            </w:r>
          </w:p>
        </w:tc>
        <w:tc>
          <w:tcPr>
            <w:tcW w:w="726" w:type="pct"/>
            <w:vAlign w:val="center"/>
          </w:tcPr>
          <w:p w:rsidR="003871F0" w:rsidRPr="007F2819" w:rsidRDefault="003871F0" w:rsidP="003871F0">
            <w:pPr>
              <w:pStyle w:val="ListParagraph"/>
              <w:spacing w:line="400" w:lineRule="exact"/>
              <w:ind w:left="-2" w:firstLine="567"/>
              <w:rPr>
                <w:rFonts w:ascii="Simplified Arabic" w:hAnsi="Simplified Arabic" w:cs="Simplified Arabic"/>
                <w:spacing w:val="-6"/>
                <w:w w:val="88"/>
                <w:rtl/>
              </w:rPr>
            </w:pPr>
          </w:p>
        </w:tc>
      </w:tr>
      <w:tr w:rsidR="003871F0" w:rsidRPr="00603970" w:rsidTr="00C5655B">
        <w:trPr>
          <w:jc w:val="center"/>
        </w:trPr>
        <w:tc>
          <w:tcPr>
            <w:tcW w:w="758" w:type="pct"/>
          </w:tcPr>
          <w:p w:rsidR="003871F0" w:rsidRPr="00C6747B" w:rsidRDefault="003871F0" w:rsidP="003871F0">
            <w:pPr>
              <w:bidi/>
              <w:spacing w:line="400" w:lineRule="exact"/>
              <w:rPr>
                <w:rFonts w:ascii="Simplified Arabic" w:hAnsi="Simplified Arabic" w:cs="Simplified Arabic"/>
                <w:spacing w:val="-6"/>
                <w:w w:val="90"/>
                <w:sz w:val="28"/>
                <w:szCs w:val="28"/>
                <w:rtl/>
              </w:rPr>
            </w:pPr>
            <w:r>
              <w:rPr>
                <w:rFonts w:ascii="Simplified Arabic" w:hAnsi="Simplified Arabic" w:cs="Simplified Arabic" w:hint="cs"/>
                <w:spacing w:val="-6"/>
                <w:w w:val="90"/>
                <w:sz w:val="28"/>
                <w:szCs w:val="28"/>
                <w:rtl/>
              </w:rPr>
              <w:t>5</w:t>
            </w:r>
          </w:p>
        </w:tc>
        <w:tc>
          <w:tcPr>
            <w:tcW w:w="3516" w:type="pct"/>
          </w:tcPr>
          <w:p w:rsidR="003871F0" w:rsidRPr="007D456D" w:rsidRDefault="003871F0" w:rsidP="003871F0">
            <w:pPr>
              <w:bidi/>
              <w:spacing w:line="400" w:lineRule="exact"/>
              <w:rPr>
                <w:rFonts w:asciiTheme="majorBidi" w:hAnsiTheme="majorBidi" w:cstheme="majorBidi"/>
                <w:sz w:val="28"/>
                <w:szCs w:val="28"/>
                <w:rtl/>
                <w:lang w:bidi="ar-JO"/>
              </w:rPr>
            </w:pPr>
            <w:r w:rsidRPr="007D456D">
              <w:rPr>
                <w:rFonts w:asciiTheme="majorBidi" w:hAnsiTheme="majorBidi" w:cstheme="majorBidi" w:hint="cs"/>
                <w:sz w:val="28"/>
                <w:szCs w:val="28"/>
                <w:rtl/>
                <w:lang w:bidi="ar-JO"/>
              </w:rPr>
              <w:t>عدد الفنادق والموتيلات</w:t>
            </w:r>
            <w:r w:rsidRPr="007D456D">
              <w:rPr>
                <w:rFonts w:asciiTheme="majorBidi" w:hAnsiTheme="majorBidi" w:cstheme="majorBidi"/>
                <w:sz w:val="28"/>
                <w:szCs w:val="28"/>
                <w:rtl/>
                <w:lang w:bidi="ar-JO"/>
              </w:rPr>
              <w:t xml:space="preserve"> في </w:t>
            </w:r>
            <w:r w:rsidRPr="007D456D">
              <w:rPr>
                <w:rFonts w:asciiTheme="majorBidi" w:hAnsiTheme="majorBidi" w:cstheme="majorBidi" w:hint="cs"/>
                <w:sz w:val="28"/>
                <w:szCs w:val="28"/>
                <w:rtl/>
                <w:lang w:bidi="ar-JO"/>
              </w:rPr>
              <w:t xml:space="preserve">دولة </w:t>
            </w:r>
            <w:r w:rsidRPr="007D456D">
              <w:rPr>
                <w:rFonts w:asciiTheme="majorBidi" w:hAnsiTheme="majorBidi" w:cstheme="majorBidi"/>
                <w:sz w:val="28"/>
                <w:szCs w:val="28"/>
                <w:rtl/>
                <w:lang w:bidi="ar-JO"/>
              </w:rPr>
              <w:t xml:space="preserve">تركيا </w:t>
            </w:r>
            <w:r w:rsidRPr="007D456D">
              <w:rPr>
                <w:rFonts w:asciiTheme="majorBidi" w:hAnsiTheme="majorBidi" w:cstheme="majorBidi" w:hint="cs"/>
                <w:sz w:val="28"/>
                <w:szCs w:val="28"/>
                <w:rtl/>
                <w:lang w:bidi="ar-JO"/>
              </w:rPr>
              <w:t>للفترة</w:t>
            </w:r>
            <w:r w:rsidRPr="007D456D">
              <w:rPr>
                <w:rFonts w:asciiTheme="majorBidi" w:hAnsiTheme="majorBidi" w:cstheme="majorBidi"/>
                <w:sz w:val="28"/>
                <w:szCs w:val="28"/>
                <w:rtl/>
                <w:lang w:bidi="ar-JO"/>
              </w:rPr>
              <w:t xml:space="preserve"> 2007-2020</w:t>
            </w:r>
          </w:p>
        </w:tc>
        <w:tc>
          <w:tcPr>
            <w:tcW w:w="726" w:type="pct"/>
            <w:vAlign w:val="center"/>
          </w:tcPr>
          <w:p w:rsidR="003871F0" w:rsidRPr="007F2819" w:rsidRDefault="003871F0" w:rsidP="003871F0">
            <w:pPr>
              <w:pStyle w:val="ListParagraph"/>
              <w:spacing w:line="400" w:lineRule="exact"/>
              <w:ind w:left="-2" w:firstLine="567"/>
              <w:rPr>
                <w:rFonts w:ascii="Simplified Arabic" w:hAnsi="Simplified Arabic" w:cs="Simplified Arabic"/>
                <w:spacing w:val="-6"/>
                <w:w w:val="88"/>
                <w:rtl/>
              </w:rPr>
            </w:pPr>
          </w:p>
        </w:tc>
      </w:tr>
      <w:tr w:rsidR="003871F0" w:rsidRPr="00603970" w:rsidTr="00C5655B">
        <w:trPr>
          <w:jc w:val="center"/>
        </w:trPr>
        <w:tc>
          <w:tcPr>
            <w:tcW w:w="758" w:type="pct"/>
          </w:tcPr>
          <w:p w:rsidR="003871F0" w:rsidRDefault="003871F0" w:rsidP="003871F0">
            <w:pPr>
              <w:bidi/>
              <w:spacing w:line="400" w:lineRule="exact"/>
              <w:rPr>
                <w:rFonts w:ascii="Simplified Arabic" w:hAnsi="Simplified Arabic" w:cs="Simplified Arabic"/>
                <w:spacing w:val="-6"/>
                <w:w w:val="90"/>
                <w:sz w:val="28"/>
                <w:szCs w:val="28"/>
                <w:rtl/>
              </w:rPr>
            </w:pPr>
            <w:r>
              <w:rPr>
                <w:rFonts w:ascii="Simplified Arabic" w:hAnsi="Simplified Arabic" w:cs="Simplified Arabic" w:hint="cs"/>
                <w:spacing w:val="-6"/>
                <w:w w:val="90"/>
                <w:sz w:val="28"/>
                <w:szCs w:val="28"/>
                <w:rtl/>
              </w:rPr>
              <w:t>6</w:t>
            </w:r>
          </w:p>
        </w:tc>
        <w:tc>
          <w:tcPr>
            <w:tcW w:w="3516" w:type="pct"/>
          </w:tcPr>
          <w:p w:rsidR="003871F0" w:rsidRPr="007D456D" w:rsidRDefault="003871F0" w:rsidP="003871F0">
            <w:pPr>
              <w:bidi/>
              <w:spacing w:line="400" w:lineRule="exact"/>
              <w:rPr>
                <w:rFonts w:asciiTheme="majorBidi" w:hAnsiTheme="majorBidi" w:cstheme="majorBidi"/>
                <w:sz w:val="28"/>
                <w:szCs w:val="28"/>
                <w:rtl/>
                <w:lang w:bidi="ar-JO"/>
              </w:rPr>
            </w:pPr>
            <w:r w:rsidRPr="007D456D">
              <w:rPr>
                <w:rFonts w:asciiTheme="majorBidi" w:hAnsiTheme="majorBidi" w:cstheme="majorBidi"/>
                <w:sz w:val="28"/>
                <w:szCs w:val="28"/>
                <w:rtl/>
                <w:lang w:bidi="ar-JO"/>
              </w:rPr>
              <w:t>عدد السياح الوافدين إلى دولة تركيا للفترة 2007-2020</w:t>
            </w:r>
          </w:p>
        </w:tc>
        <w:tc>
          <w:tcPr>
            <w:tcW w:w="726" w:type="pct"/>
            <w:vAlign w:val="center"/>
          </w:tcPr>
          <w:p w:rsidR="003871F0" w:rsidRPr="007F2819" w:rsidRDefault="003871F0" w:rsidP="003871F0">
            <w:pPr>
              <w:pStyle w:val="ListParagraph"/>
              <w:spacing w:line="400" w:lineRule="exact"/>
              <w:ind w:left="-2" w:firstLine="567"/>
              <w:rPr>
                <w:rFonts w:ascii="Simplified Arabic" w:hAnsi="Simplified Arabic" w:cs="Simplified Arabic"/>
                <w:spacing w:val="-6"/>
                <w:w w:val="88"/>
                <w:rtl/>
              </w:rPr>
            </w:pPr>
          </w:p>
        </w:tc>
      </w:tr>
    </w:tbl>
    <w:p w:rsidR="003871F0" w:rsidRDefault="003871F0" w:rsidP="003871F0">
      <w:pPr>
        <w:bidi/>
      </w:pPr>
    </w:p>
    <w:p w:rsidR="003871F0" w:rsidRDefault="003871F0" w:rsidP="00BE6C11">
      <w:pPr>
        <w:rPr>
          <w:rFonts w:ascii="Cambria" w:hAnsi="Cambria" w:cs="Arial"/>
          <w:b/>
          <w:bCs/>
          <w:color w:val="000000" w:themeColor="text1"/>
          <w:sz w:val="52"/>
          <w:szCs w:val="52"/>
          <w:lang w:bidi="ar-IQ"/>
        </w:rPr>
      </w:pPr>
    </w:p>
    <w:p w:rsidR="003871F0" w:rsidRDefault="003871F0">
      <w:pPr>
        <w:rPr>
          <w:rFonts w:ascii="Cambria" w:hAnsi="Cambria" w:cs="Arial"/>
          <w:b/>
          <w:bCs/>
          <w:color w:val="000000" w:themeColor="text1"/>
          <w:sz w:val="52"/>
          <w:szCs w:val="52"/>
          <w:lang w:bidi="ar-IQ"/>
        </w:rPr>
      </w:pPr>
      <w:r>
        <w:rPr>
          <w:rFonts w:ascii="Cambria" w:hAnsi="Cambria" w:cs="Arial"/>
          <w:b/>
          <w:bCs/>
          <w:color w:val="000000" w:themeColor="text1"/>
          <w:sz w:val="52"/>
          <w:szCs w:val="52"/>
          <w:lang w:bidi="ar-IQ"/>
        </w:rPr>
        <w:br w:type="page"/>
      </w:r>
    </w:p>
    <w:p w:rsidR="003871F0" w:rsidRPr="00822838" w:rsidRDefault="003871F0" w:rsidP="003871F0">
      <w:pPr>
        <w:bidi/>
        <w:spacing w:line="360" w:lineRule="auto"/>
        <w:rPr>
          <w:rFonts w:asciiTheme="majorBidi" w:hAnsiTheme="majorBidi" w:cstheme="majorBidi"/>
          <w:b/>
          <w:bCs/>
          <w:sz w:val="28"/>
          <w:szCs w:val="28"/>
          <w:rtl/>
          <w:lang w:bidi="ar-IQ"/>
        </w:rPr>
      </w:pPr>
      <w:r w:rsidRPr="00822838">
        <w:rPr>
          <w:rFonts w:asciiTheme="majorBidi" w:hAnsiTheme="majorBidi" w:cstheme="majorBidi"/>
          <w:b/>
          <w:bCs/>
          <w:sz w:val="28"/>
          <w:szCs w:val="28"/>
          <w:rtl/>
          <w:lang w:bidi="ar-IQ"/>
        </w:rPr>
        <w:lastRenderedPageBreak/>
        <w:t>الـــمــقدمــــــــة</w:t>
      </w:r>
    </w:p>
    <w:p w:rsidR="003871F0" w:rsidRPr="00822838" w:rsidRDefault="003871F0" w:rsidP="003871F0">
      <w:pPr>
        <w:bidi/>
        <w:spacing w:line="360" w:lineRule="auto"/>
        <w:ind w:firstLine="571"/>
        <w:jc w:val="both"/>
        <w:rPr>
          <w:rFonts w:asciiTheme="majorBidi" w:hAnsiTheme="majorBidi" w:cstheme="majorBidi"/>
          <w:sz w:val="28"/>
          <w:szCs w:val="28"/>
          <w:rtl/>
          <w:lang w:bidi="ar-IQ"/>
        </w:rPr>
      </w:pPr>
      <w:r w:rsidRPr="00822838">
        <w:rPr>
          <w:rFonts w:asciiTheme="majorBidi" w:hAnsiTheme="majorBidi" w:cstheme="majorBidi"/>
          <w:sz w:val="28"/>
          <w:szCs w:val="28"/>
          <w:rtl/>
          <w:lang w:bidi="ar-IQ"/>
        </w:rPr>
        <w:t>تمثل قطاع السياحة أحد الأنشطة الإقتصادية التي تتمتع بأهمية كبيرة في البلدان التي تمتلك إمكانيات سياحية، فإن قطاع السياحة قد حظى بأهمية متزايدة منذ تسعينات القرن الماضي وذلك للإسهام الذي يقدمه هذا القطاع في تكوين الناتج المحلي الإجمالي للبلدان التي تهتم حكوماتها به، وبات يعرف بالصناعة السياحية، لعدة أسباب أبرزها زيادة الناتج المحلي للشركات السياحية وزيادة الدخل القومي بالإيرادات الضريبية، فضلاً عن الإيرادات المباشرة للمرافق السياحية الرسمية المختلفة، ودورها في تنمية العلاقات بين الشعوب المختلفة، وتعتبر صناعة السياحة نهر لاينشف ونفط لاينضب .</w:t>
      </w:r>
    </w:p>
    <w:p w:rsidR="003871F0" w:rsidRPr="00822838" w:rsidRDefault="003871F0" w:rsidP="003871F0">
      <w:pPr>
        <w:bidi/>
        <w:spacing w:line="360" w:lineRule="auto"/>
        <w:ind w:firstLine="571"/>
        <w:jc w:val="both"/>
        <w:rPr>
          <w:rFonts w:asciiTheme="majorBidi" w:hAnsiTheme="majorBidi" w:cstheme="majorBidi"/>
          <w:sz w:val="28"/>
          <w:szCs w:val="28"/>
          <w:rtl/>
          <w:lang w:bidi="ar-IQ"/>
        </w:rPr>
      </w:pPr>
      <w:r w:rsidRPr="00822838">
        <w:rPr>
          <w:rFonts w:asciiTheme="majorBidi" w:hAnsiTheme="majorBidi" w:cstheme="majorBidi"/>
          <w:sz w:val="28"/>
          <w:szCs w:val="28"/>
          <w:rtl/>
          <w:lang w:bidi="ar-IQ"/>
        </w:rPr>
        <w:t xml:space="preserve">ونتيجة للدور الذي تلعبه صناعة السياحة في زيادة النمو الاقتصادي اعتنت الدول المتطورة من ناحية السياحية بتنمية النشاط السياحي وذلك من خلال تهيئة الجو المناسب لذلك من خلال إستغلالها للموارد السياحية المتوفرة لديها ، سواء كانت طبيعية أو من صنع الأنسان ، مما جعلها تتبوأ المراتب الأولى في جذب عدد السياح والدخل السياحي على مستوى العالمي . </w:t>
      </w:r>
    </w:p>
    <w:p w:rsidR="003871F0" w:rsidRPr="00822838" w:rsidRDefault="003871F0" w:rsidP="003871F0">
      <w:pPr>
        <w:bidi/>
        <w:spacing w:line="360" w:lineRule="auto"/>
        <w:ind w:firstLine="571"/>
        <w:jc w:val="both"/>
        <w:rPr>
          <w:rFonts w:asciiTheme="majorBidi" w:hAnsiTheme="majorBidi" w:cstheme="majorBidi"/>
          <w:sz w:val="28"/>
          <w:szCs w:val="28"/>
          <w:rtl/>
          <w:lang w:bidi="ar-IQ"/>
        </w:rPr>
      </w:pPr>
      <w:r w:rsidRPr="00822838">
        <w:rPr>
          <w:rFonts w:asciiTheme="majorBidi" w:hAnsiTheme="majorBidi" w:cstheme="majorBidi"/>
          <w:sz w:val="28"/>
          <w:szCs w:val="28"/>
          <w:rtl/>
          <w:lang w:bidi="ar-IQ"/>
        </w:rPr>
        <w:t>جلب قطاع السياحة الأنظار لقدرته على التنوع والتوسع حتى تم إشارة إليه بأنه واحداً من أسرع القطاعات الاقتصادية نمواً في العالم ، وينمو قطاع السياحة دون إنقطاع الإ في حالات الصدمات العرضية المتكررة مثال على ذلك إنخفاض نسبة عدد السائحين على مستوى العالم في عام 2009 بسبب الأزمة المالية العالمية وإنتشار مرض السارس أنذاك ، وأيضاً بين عامي 2019 – 2020 وبالأخص في نهاية عام 2019 وبدايات عام 2020</w:t>
      </w:r>
      <w:r>
        <w:rPr>
          <w:rFonts w:asciiTheme="majorBidi" w:hAnsiTheme="majorBidi" w:cstheme="majorBidi"/>
          <w:sz w:val="28"/>
          <w:szCs w:val="28"/>
          <w:rtl/>
          <w:lang w:bidi="ar-IQ"/>
        </w:rPr>
        <w:t xml:space="preserve"> وذلك بسبب إنتشار فايروس كورونا</w:t>
      </w:r>
      <w:r w:rsidRPr="00822838">
        <w:rPr>
          <w:rFonts w:asciiTheme="majorBidi" w:hAnsiTheme="majorBidi" w:cstheme="majorBidi"/>
          <w:sz w:val="28"/>
          <w:szCs w:val="28"/>
          <w:rtl/>
          <w:lang w:bidi="ar-IQ"/>
        </w:rPr>
        <w:t>.</w:t>
      </w:r>
    </w:p>
    <w:p w:rsidR="003871F0" w:rsidRDefault="003871F0" w:rsidP="003871F0">
      <w:pPr>
        <w:bidi/>
        <w:spacing w:line="360" w:lineRule="auto"/>
        <w:ind w:firstLine="571"/>
        <w:jc w:val="both"/>
        <w:rPr>
          <w:rFonts w:asciiTheme="majorBidi" w:hAnsiTheme="majorBidi" w:cstheme="majorBidi"/>
          <w:sz w:val="28"/>
          <w:szCs w:val="28"/>
          <w:rtl/>
          <w:lang w:bidi="ar-IQ"/>
        </w:rPr>
      </w:pPr>
      <w:r w:rsidRPr="00822838">
        <w:rPr>
          <w:rFonts w:asciiTheme="majorBidi" w:hAnsiTheme="majorBidi" w:cstheme="majorBidi"/>
          <w:sz w:val="28"/>
          <w:szCs w:val="28"/>
          <w:rtl/>
          <w:lang w:bidi="ar-IQ"/>
        </w:rPr>
        <w:t>ويعتبر قطاع السياحة أحد القطاعات الهامة ، والذي يساهم في دفع عجلة الاقتصاد في البلد ، وعليه كان لازماً توسيع هذا القطاع وزيادة تطوير والتنمية فيها وإستثمار ما فيها من موارد السياحية ، وتنعكس إيجابياً لصالح البيئة والسكان المجمتع على المستوى المادي الاقتصادي والثقافي والاجتماعي ، يؤدي إلى حدوث تنمية حقيقية على المستوى المحلي مع ضمان الحفاظ على التراث الثقافي والطبيعي وتجنب الآثار السلبية التي تنشأ عن حالة المفاجئة في عدد القادمين من السياح للموقع ، وقد أصبحت السياحة محل إهتمام الكثير من دول العالم لما تحققه من أرباح وفوائد كثيرا وسجلت بعض الدول نجاحاً متميزاً في هذا الجانب عندما أدارت السياحة بطريقة سليمة ومدروسة بحسب خط</w:t>
      </w:r>
      <w:r>
        <w:rPr>
          <w:rFonts w:asciiTheme="majorBidi" w:hAnsiTheme="majorBidi" w:cstheme="majorBidi"/>
          <w:sz w:val="28"/>
          <w:szCs w:val="28"/>
          <w:rtl/>
          <w:lang w:bidi="ar-IQ"/>
        </w:rPr>
        <w:t>ط التنمية الاقتصادية في البلد.</w:t>
      </w:r>
      <w:r>
        <w:rPr>
          <w:rFonts w:asciiTheme="majorBidi" w:hAnsiTheme="majorBidi" w:cstheme="majorBidi" w:hint="cs"/>
          <w:sz w:val="28"/>
          <w:szCs w:val="28"/>
          <w:rtl/>
          <w:lang w:bidi="ar-IQ"/>
        </w:rPr>
        <w:t xml:space="preserve"> </w:t>
      </w:r>
      <w:r w:rsidRPr="00EB061C">
        <w:rPr>
          <w:rFonts w:asciiTheme="majorBidi" w:hAnsiTheme="majorBidi" w:cstheme="majorBidi" w:hint="cs"/>
          <w:sz w:val="28"/>
          <w:szCs w:val="28"/>
          <w:rtl/>
          <w:lang w:bidi="ar-IQ"/>
        </w:rPr>
        <w:t xml:space="preserve">وعليه جاءت هذه الدراسة لإستعراض </w:t>
      </w:r>
      <w:r>
        <w:rPr>
          <w:rFonts w:asciiTheme="majorBidi" w:hAnsiTheme="majorBidi" w:cstheme="majorBidi" w:hint="cs"/>
          <w:sz w:val="28"/>
          <w:szCs w:val="28"/>
          <w:rtl/>
          <w:lang w:bidi="ar-IQ"/>
        </w:rPr>
        <w:t>أهم مؤشرات السياحية في اقليم كوردستان- العراق و دولة تركيا.</w:t>
      </w:r>
    </w:p>
    <w:p w:rsidR="003871F0" w:rsidRDefault="003871F0" w:rsidP="003871F0">
      <w:pPr>
        <w:bidi/>
        <w:spacing w:line="360" w:lineRule="auto"/>
        <w:ind w:firstLine="571"/>
        <w:jc w:val="both"/>
        <w:rPr>
          <w:rFonts w:asciiTheme="majorBidi" w:hAnsiTheme="majorBidi" w:cstheme="majorBidi"/>
          <w:sz w:val="28"/>
          <w:szCs w:val="28"/>
          <w:rtl/>
          <w:lang w:bidi="ar-IQ"/>
        </w:rPr>
      </w:pPr>
    </w:p>
    <w:p w:rsidR="003871F0" w:rsidRDefault="003871F0" w:rsidP="003871F0">
      <w:pPr>
        <w:bidi/>
        <w:spacing w:line="360" w:lineRule="auto"/>
        <w:ind w:firstLine="571"/>
        <w:jc w:val="both"/>
        <w:rPr>
          <w:rFonts w:asciiTheme="majorBidi" w:hAnsiTheme="majorBidi" w:cstheme="majorBidi"/>
          <w:sz w:val="28"/>
          <w:szCs w:val="28"/>
          <w:rtl/>
          <w:lang w:bidi="ar-IQ"/>
        </w:rPr>
      </w:pPr>
      <w:r w:rsidRPr="002932FE">
        <w:rPr>
          <w:rFonts w:asciiTheme="majorBidi" w:hAnsiTheme="majorBidi" w:cstheme="majorBidi" w:hint="cs"/>
          <w:b/>
          <w:bCs/>
          <w:sz w:val="28"/>
          <w:szCs w:val="28"/>
          <w:rtl/>
          <w:lang w:bidi="ar-IQ"/>
        </w:rPr>
        <w:lastRenderedPageBreak/>
        <w:t>أهمية الدراسة :</w:t>
      </w:r>
      <w:r>
        <w:rPr>
          <w:rFonts w:asciiTheme="majorBidi" w:hAnsiTheme="majorBidi" w:cstheme="majorBidi" w:hint="cs"/>
          <w:sz w:val="28"/>
          <w:szCs w:val="28"/>
          <w:rtl/>
          <w:lang w:bidi="ar-IQ"/>
        </w:rPr>
        <w:t xml:space="preserve"> ان الاهمية الاسياسية لنشاط السياحي يساهم في النمو الاقتصادي لإقليم كوردستان وتركيا، وإلى جانب مساهمته في التنمية الاجتماعية والثقافية، فضلاً عن تحسين العلاقات السياسية لكل منهما.  </w:t>
      </w:r>
    </w:p>
    <w:p w:rsidR="003871F0" w:rsidRDefault="003871F0" w:rsidP="003871F0">
      <w:pPr>
        <w:bidi/>
        <w:spacing w:line="360" w:lineRule="auto"/>
        <w:ind w:firstLine="571"/>
        <w:jc w:val="both"/>
        <w:rPr>
          <w:rFonts w:asciiTheme="majorBidi" w:hAnsiTheme="majorBidi" w:cstheme="majorBidi"/>
          <w:sz w:val="28"/>
          <w:szCs w:val="28"/>
          <w:rtl/>
          <w:lang w:bidi="ar-IQ"/>
        </w:rPr>
      </w:pPr>
      <w:r w:rsidRPr="002932FE">
        <w:rPr>
          <w:rFonts w:asciiTheme="majorBidi" w:hAnsiTheme="majorBidi" w:cstheme="majorBidi" w:hint="cs"/>
          <w:b/>
          <w:bCs/>
          <w:sz w:val="28"/>
          <w:szCs w:val="28"/>
          <w:rtl/>
          <w:lang w:bidi="ar-IQ"/>
        </w:rPr>
        <w:t>مشكلة الدراسة :</w:t>
      </w:r>
      <w:r>
        <w:rPr>
          <w:rFonts w:asciiTheme="majorBidi" w:hAnsiTheme="majorBidi" w:cstheme="majorBidi" w:hint="cs"/>
          <w:sz w:val="28"/>
          <w:szCs w:val="28"/>
          <w:rtl/>
          <w:lang w:bidi="ar-IQ"/>
        </w:rPr>
        <w:t xml:space="preserve"> هل ان مؤشرات السياحية تساعد في التنمية الاقتصادية لكل من إقليم كوردستان و دولة تركيا ؟</w:t>
      </w:r>
    </w:p>
    <w:p w:rsidR="003871F0" w:rsidRDefault="003871F0" w:rsidP="003871F0">
      <w:pPr>
        <w:bidi/>
        <w:spacing w:line="360" w:lineRule="auto"/>
        <w:ind w:firstLine="571"/>
        <w:jc w:val="both"/>
        <w:rPr>
          <w:rFonts w:asciiTheme="majorBidi" w:hAnsiTheme="majorBidi" w:cstheme="majorBidi"/>
          <w:sz w:val="28"/>
          <w:szCs w:val="28"/>
          <w:rtl/>
          <w:lang w:bidi="ar-IQ"/>
        </w:rPr>
      </w:pPr>
      <w:r w:rsidRPr="002932FE">
        <w:rPr>
          <w:rFonts w:asciiTheme="majorBidi" w:hAnsiTheme="majorBidi" w:cstheme="majorBidi" w:hint="cs"/>
          <w:b/>
          <w:bCs/>
          <w:sz w:val="28"/>
          <w:szCs w:val="28"/>
          <w:rtl/>
          <w:lang w:bidi="ar-IQ"/>
        </w:rPr>
        <w:t>هدف الدراسة :</w:t>
      </w:r>
      <w:r>
        <w:rPr>
          <w:rFonts w:asciiTheme="majorBidi" w:hAnsiTheme="majorBidi" w:cstheme="majorBidi" w:hint="cs"/>
          <w:sz w:val="28"/>
          <w:szCs w:val="28"/>
          <w:rtl/>
          <w:lang w:bidi="ar-IQ"/>
        </w:rPr>
        <w:t xml:space="preserve"> بيان مؤشرات السياحية لكل من إقليم و دولة تركيا.</w:t>
      </w:r>
    </w:p>
    <w:p w:rsidR="003871F0" w:rsidRDefault="003871F0" w:rsidP="003871F0">
      <w:pPr>
        <w:bidi/>
        <w:spacing w:line="360" w:lineRule="auto"/>
        <w:ind w:firstLine="571"/>
        <w:jc w:val="both"/>
        <w:rPr>
          <w:rFonts w:asciiTheme="majorBidi" w:hAnsiTheme="majorBidi" w:cstheme="majorBidi"/>
          <w:sz w:val="28"/>
          <w:szCs w:val="28"/>
          <w:rtl/>
          <w:lang w:bidi="ar-IQ"/>
        </w:rPr>
      </w:pPr>
      <w:r w:rsidRPr="002932FE">
        <w:rPr>
          <w:rFonts w:asciiTheme="majorBidi" w:hAnsiTheme="majorBidi" w:cstheme="majorBidi" w:hint="cs"/>
          <w:b/>
          <w:bCs/>
          <w:sz w:val="28"/>
          <w:szCs w:val="28"/>
          <w:rtl/>
          <w:lang w:bidi="ar-IQ"/>
        </w:rPr>
        <w:t>فرضية الدراسة :</w:t>
      </w:r>
      <w:r>
        <w:rPr>
          <w:rFonts w:asciiTheme="majorBidi" w:hAnsiTheme="majorBidi" w:cstheme="majorBidi" w:hint="cs"/>
          <w:sz w:val="28"/>
          <w:szCs w:val="28"/>
          <w:rtl/>
          <w:lang w:bidi="ar-IQ"/>
        </w:rPr>
        <w:t xml:space="preserve"> هناك إختلاف للمؤشرات السياحية بين الإقليم ودولة تركيا .</w:t>
      </w:r>
    </w:p>
    <w:p w:rsidR="003871F0" w:rsidRPr="00491239" w:rsidRDefault="003871F0" w:rsidP="003871F0">
      <w:pPr>
        <w:bidi/>
        <w:jc w:val="lowKashida"/>
        <w:rPr>
          <w:rFonts w:ascii="Simplified Arabic" w:hAnsi="Simplified Arabic" w:cs="Simplified Arabic"/>
          <w:w w:val="90"/>
          <w:sz w:val="28"/>
          <w:szCs w:val="28"/>
          <w:rtl/>
        </w:rPr>
      </w:pPr>
      <w:r w:rsidRPr="00491239">
        <w:rPr>
          <w:rFonts w:asciiTheme="majorBidi" w:hAnsiTheme="majorBidi" w:cstheme="majorBidi" w:hint="cs"/>
          <w:b/>
          <w:bCs/>
          <w:sz w:val="28"/>
          <w:szCs w:val="28"/>
          <w:rtl/>
          <w:lang w:bidi="ar-IQ"/>
        </w:rPr>
        <w:t>منهجية الدراسة</w:t>
      </w:r>
      <w:r>
        <w:rPr>
          <w:rFonts w:asciiTheme="majorBidi" w:hAnsiTheme="majorBidi" w:cstheme="majorBidi" w:hint="cs"/>
          <w:sz w:val="28"/>
          <w:szCs w:val="28"/>
          <w:rtl/>
          <w:lang w:bidi="ar-IQ"/>
        </w:rPr>
        <w:t xml:space="preserve"> : أستخدمت الدراسة المنهج الاستقرائي لتحليل البيانات الخاصة بالمؤشرات السياحية لكل من الإقليم ودولة تركيا .</w:t>
      </w:r>
    </w:p>
    <w:p w:rsidR="003871F0" w:rsidRDefault="003871F0" w:rsidP="003871F0">
      <w:pPr>
        <w:bidi/>
        <w:spacing w:line="360" w:lineRule="auto"/>
        <w:ind w:firstLine="571"/>
        <w:jc w:val="both"/>
        <w:rPr>
          <w:rFonts w:asciiTheme="majorBidi" w:hAnsiTheme="majorBidi" w:cstheme="majorBidi"/>
          <w:sz w:val="28"/>
          <w:szCs w:val="28"/>
          <w:rtl/>
          <w:lang w:bidi="ar-IQ"/>
        </w:rPr>
      </w:pPr>
      <w:r w:rsidRPr="002932FE">
        <w:rPr>
          <w:rFonts w:asciiTheme="majorBidi" w:hAnsiTheme="majorBidi" w:cstheme="majorBidi" w:hint="cs"/>
          <w:b/>
          <w:bCs/>
          <w:sz w:val="28"/>
          <w:szCs w:val="28"/>
          <w:rtl/>
          <w:lang w:bidi="ar-IQ"/>
        </w:rPr>
        <w:t>نطاق الدراسة :</w:t>
      </w:r>
      <w:r>
        <w:rPr>
          <w:rFonts w:asciiTheme="majorBidi" w:hAnsiTheme="majorBidi" w:cstheme="majorBidi" w:hint="cs"/>
          <w:sz w:val="28"/>
          <w:szCs w:val="28"/>
          <w:rtl/>
          <w:lang w:bidi="ar-IQ"/>
        </w:rPr>
        <w:t xml:space="preserve"> تركز الدراسة </w:t>
      </w:r>
      <w:r>
        <w:rPr>
          <w:rFonts w:asciiTheme="majorBidi" w:hAnsiTheme="majorBidi" w:cstheme="majorBidi" w:hint="cs"/>
          <w:sz w:val="28"/>
          <w:szCs w:val="28"/>
          <w:rtl/>
          <w:lang w:bidi="ar-JO"/>
        </w:rPr>
        <w:t xml:space="preserve">مكانياً </w:t>
      </w:r>
      <w:r>
        <w:rPr>
          <w:rFonts w:asciiTheme="majorBidi" w:hAnsiTheme="majorBidi" w:cstheme="majorBidi" w:hint="cs"/>
          <w:sz w:val="28"/>
          <w:szCs w:val="28"/>
          <w:rtl/>
          <w:lang w:bidi="ar-IQ"/>
        </w:rPr>
        <w:t xml:space="preserve">على </w:t>
      </w:r>
      <w:r>
        <w:rPr>
          <w:rFonts w:asciiTheme="majorBidi" w:hAnsiTheme="majorBidi" w:cstheme="majorBidi" w:hint="cs"/>
          <w:sz w:val="28"/>
          <w:szCs w:val="28"/>
          <w:rtl/>
          <w:lang w:bidi="ar-JO"/>
        </w:rPr>
        <w:t xml:space="preserve">الإقليم ودولة تركيا ، </w:t>
      </w:r>
      <w:r>
        <w:rPr>
          <w:rFonts w:asciiTheme="majorBidi" w:hAnsiTheme="majorBidi" w:cstheme="majorBidi" w:hint="cs"/>
          <w:sz w:val="28"/>
          <w:szCs w:val="28"/>
          <w:rtl/>
          <w:lang w:bidi="ar-IQ"/>
        </w:rPr>
        <w:t>أما زمانياً يشمل للمدة 2007-2020.</w:t>
      </w:r>
    </w:p>
    <w:p w:rsidR="003871F0" w:rsidRPr="00CC1ED0" w:rsidRDefault="003871F0" w:rsidP="003871F0">
      <w:pPr>
        <w:bidi/>
        <w:spacing w:line="360" w:lineRule="auto"/>
        <w:ind w:firstLine="571"/>
        <w:jc w:val="both"/>
        <w:rPr>
          <w:rFonts w:asciiTheme="majorBidi" w:hAnsiTheme="majorBidi" w:cstheme="majorBidi"/>
          <w:sz w:val="28"/>
          <w:szCs w:val="28"/>
          <w:rtl/>
          <w:lang w:bidi="ar-IQ"/>
        </w:rPr>
      </w:pPr>
      <w:r w:rsidRPr="00CC1ED0">
        <w:rPr>
          <w:rFonts w:asciiTheme="majorBidi" w:hAnsiTheme="majorBidi" w:cstheme="majorBidi" w:hint="cs"/>
          <w:b/>
          <w:bCs/>
          <w:sz w:val="28"/>
          <w:szCs w:val="28"/>
          <w:rtl/>
          <w:lang w:bidi="ar-IQ"/>
        </w:rPr>
        <w:t xml:space="preserve">هيكلية الدراسة : </w:t>
      </w:r>
      <w:r w:rsidRPr="00CC1ED0">
        <w:rPr>
          <w:rFonts w:asciiTheme="majorBidi" w:hAnsiTheme="majorBidi" w:cstheme="majorBidi" w:hint="cs"/>
          <w:sz w:val="28"/>
          <w:szCs w:val="28"/>
          <w:rtl/>
          <w:lang w:bidi="ar-IQ"/>
        </w:rPr>
        <w:t xml:space="preserve">يتكون الدراسة من فصلين، الفصل الأول يتناول الاطار النظري للسياحة بشكل عام، والفصل الثاني يتناول الجانب العملي </w:t>
      </w:r>
      <w:r>
        <w:rPr>
          <w:rFonts w:asciiTheme="majorBidi" w:hAnsiTheme="majorBidi" w:cstheme="majorBidi" w:hint="cs"/>
          <w:sz w:val="28"/>
          <w:szCs w:val="28"/>
          <w:rtl/>
          <w:lang w:bidi="ar-IQ"/>
        </w:rPr>
        <w:t>لتحليل</w:t>
      </w:r>
      <w:r w:rsidRPr="00CC1ED0">
        <w:rPr>
          <w:rFonts w:asciiTheme="majorBidi" w:hAnsiTheme="majorBidi" w:cstheme="majorBidi" w:hint="cs"/>
          <w:sz w:val="28"/>
          <w:szCs w:val="28"/>
          <w:rtl/>
          <w:lang w:bidi="ar-IQ"/>
        </w:rPr>
        <w:t xml:space="preserve"> مؤشرات السياحية في كل من الإقليم ودولة تركيا.</w:t>
      </w:r>
    </w:p>
    <w:p w:rsidR="003871F0" w:rsidRDefault="003871F0" w:rsidP="003871F0">
      <w:pPr>
        <w:bidi/>
        <w:spacing w:line="360" w:lineRule="auto"/>
        <w:ind w:firstLine="571"/>
        <w:jc w:val="both"/>
        <w:rPr>
          <w:rFonts w:asciiTheme="majorBidi" w:hAnsiTheme="majorBidi" w:cstheme="majorBidi"/>
          <w:sz w:val="28"/>
          <w:szCs w:val="28"/>
          <w:rtl/>
          <w:lang w:bidi="ar-IQ"/>
        </w:rPr>
      </w:pPr>
      <w:r w:rsidRPr="00EB061C">
        <w:rPr>
          <w:rFonts w:asciiTheme="majorBidi" w:hAnsiTheme="majorBidi" w:cstheme="majorBidi" w:hint="cs"/>
          <w:sz w:val="28"/>
          <w:szCs w:val="28"/>
          <w:rtl/>
          <w:lang w:bidi="ar-IQ"/>
        </w:rPr>
        <w:t xml:space="preserve"> </w:t>
      </w:r>
    </w:p>
    <w:p w:rsidR="003871F0" w:rsidRDefault="003871F0" w:rsidP="003871F0">
      <w:pPr>
        <w:bidi/>
        <w:spacing w:line="360" w:lineRule="auto"/>
        <w:ind w:firstLine="571"/>
        <w:jc w:val="both"/>
        <w:rPr>
          <w:rFonts w:asciiTheme="majorBidi" w:hAnsiTheme="majorBidi" w:cstheme="majorBidi"/>
          <w:sz w:val="28"/>
          <w:szCs w:val="28"/>
          <w:rtl/>
          <w:lang w:bidi="ar-IQ"/>
        </w:rPr>
      </w:pPr>
    </w:p>
    <w:p w:rsidR="003871F0" w:rsidRDefault="003871F0" w:rsidP="003871F0">
      <w:pPr>
        <w:bidi/>
        <w:spacing w:line="360" w:lineRule="auto"/>
        <w:ind w:firstLine="571"/>
        <w:jc w:val="both"/>
        <w:rPr>
          <w:rFonts w:asciiTheme="majorBidi" w:hAnsiTheme="majorBidi" w:cstheme="majorBidi"/>
          <w:sz w:val="28"/>
          <w:szCs w:val="28"/>
          <w:rtl/>
          <w:lang w:bidi="ar-IQ"/>
        </w:rPr>
      </w:pPr>
    </w:p>
    <w:p w:rsidR="003871F0" w:rsidRDefault="003871F0" w:rsidP="003871F0">
      <w:pPr>
        <w:bidi/>
        <w:spacing w:line="360" w:lineRule="auto"/>
        <w:ind w:firstLine="571"/>
        <w:jc w:val="both"/>
        <w:rPr>
          <w:rFonts w:asciiTheme="majorBidi" w:hAnsiTheme="majorBidi" w:cstheme="majorBidi"/>
          <w:sz w:val="28"/>
          <w:szCs w:val="28"/>
          <w:rtl/>
          <w:lang w:bidi="ar-IQ"/>
        </w:rPr>
      </w:pPr>
    </w:p>
    <w:p w:rsidR="003871F0" w:rsidRDefault="003871F0" w:rsidP="003871F0">
      <w:pPr>
        <w:bidi/>
        <w:spacing w:line="360" w:lineRule="auto"/>
        <w:ind w:firstLine="571"/>
        <w:jc w:val="both"/>
        <w:rPr>
          <w:rFonts w:asciiTheme="majorBidi" w:hAnsiTheme="majorBidi" w:cstheme="majorBidi"/>
          <w:sz w:val="28"/>
          <w:szCs w:val="28"/>
          <w:rtl/>
          <w:lang w:bidi="ar-IQ"/>
        </w:rPr>
      </w:pPr>
    </w:p>
    <w:p w:rsidR="003871F0" w:rsidRDefault="003871F0" w:rsidP="003871F0">
      <w:pPr>
        <w:bidi/>
        <w:spacing w:line="360" w:lineRule="auto"/>
        <w:ind w:firstLine="571"/>
        <w:jc w:val="both"/>
        <w:rPr>
          <w:rFonts w:asciiTheme="majorBidi" w:hAnsiTheme="majorBidi" w:cstheme="majorBidi"/>
          <w:sz w:val="28"/>
          <w:szCs w:val="28"/>
          <w:rtl/>
          <w:lang w:bidi="ar-IQ"/>
        </w:rPr>
      </w:pPr>
    </w:p>
    <w:p w:rsidR="003871F0" w:rsidRDefault="003871F0" w:rsidP="003871F0">
      <w:pPr>
        <w:bidi/>
        <w:spacing w:line="360" w:lineRule="auto"/>
        <w:jc w:val="lowKashida"/>
        <w:rPr>
          <w:rFonts w:asciiTheme="majorBidi" w:hAnsiTheme="majorBidi" w:cstheme="majorBidi"/>
          <w:b/>
          <w:bCs/>
          <w:sz w:val="28"/>
          <w:szCs w:val="28"/>
          <w:rtl/>
        </w:rPr>
      </w:pPr>
    </w:p>
    <w:p w:rsidR="003871F0" w:rsidRDefault="003871F0" w:rsidP="003871F0">
      <w:pPr>
        <w:bidi/>
        <w:spacing w:line="360" w:lineRule="auto"/>
        <w:jc w:val="lowKashida"/>
        <w:rPr>
          <w:rFonts w:asciiTheme="majorBidi" w:hAnsiTheme="majorBidi" w:cstheme="majorBidi"/>
          <w:b/>
          <w:bCs/>
          <w:sz w:val="28"/>
          <w:szCs w:val="28"/>
          <w:rtl/>
        </w:rPr>
      </w:pPr>
    </w:p>
    <w:p w:rsidR="003871F0" w:rsidRDefault="003871F0" w:rsidP="003871F0">
      <w:pPr>
        <w:bidi/>
        <w:spacing w:line="360" w:lineRule="auto"/>
        <w:jc w:val="lowKashida"/>
        <w:rPr>
          <w:rFonts w:asciiTheme="majorBidi" w:hAnsiTheme="majorBidi" w:cstheme="majorBidi"/>
          <w:b/>
          <w:bCs/>
          <w:sz w:val="28"/>
          <w:szCs w:val="28"/>
          <w:rtl/>
        </w:rPr>
      </w:pPr>
    </w:p>
    <w:p w:rsidR="003871F0" w:rsidRDefault="003871F0" w:rsidP="003871F0">
      <w:pPr>
        <w:bidi/>
        <w:spacing w:line="360" w:lineRule="auto"/>
        <w:jc w:val="lowKashida"/>
        <w:rPr>
          <w:rFonts w:asciiTheme="majorBidi" w:hAnsiTheme="majorBidi" w:cstheme="majorBidi"/>
          <w:b/>
          <w:bCs/>
          <w:sz w:val="28"/>
          <w:szCs w:val="28"/>
          <w:rtl/>
        </w:rPr>
      </w:pPr>
    </w:p>
    <w:p w:rsidR="003871F0" w:rsidRDefault="003871F0" w:rsidP="003871F0">
      <w:pPr>
        <w:bidi/>
        <w:spacing w:line="360" w:lineRule="auto"/>
        <w:jc w:val="lowKashida"/>
        <w:rPr>
          <w:rFonts w:asciiTheme="majorBidi" w:hAnsiTheme="majorBidi" w:cstheme="majorBidi"/>
          <w:b/>
          <w:bCs/>
          <w:sz w:val="28"/>
          <w:szCs w:val="28"/>
          <w:rtl/>
        </w:rPr>
      </w:pPr>
    </w:p>
    <w:p w:rsidR="003871F0" w:rsidRDefault="003871F0" w:rsidP="003871F0">
      <w:pPr>
        <w:bidi/>
        <w:spacing w:line="360" w:lineRule="auto"/>
        <w:ind w:firstLine="571"/>
        <w:jc w:val="center"/>
        <w:rPr>
          <w:rFonts w:asciiTheme="majorBidi" w:hAnsiTheme="majorBidi" w:cstheme="majorBidi"/>
          <w:b/>
          <w:bCs/>
          <w:sz w:val="28"/>
          <w:szCs w:val="28"/>
          <w:rtl/>
        </w:rPr>
      </w:pPr>
      <w:r>
        <w:rPr>
          <w:rFonts w:asciiTheme="majorBidi" w:hAnsiTheme="majorBidi" w:cstheme="majorBidi" w:hint="cs"/>
          <w:b/>
          <w:bCs/>
          <w:sz w:val="28"/>
          <w:szCs w:val="28"/>
          <w:rtl/>
        </w:rPr>
        <w:lastRenderedPageBreak/>
        <w:t>الفصل الاول : الاطار النظري للسياحة</w:t>
      </w:r>
    </w:p>
    <w:p w:rsidR="003871F0" w:rsidRDefault="003871F0" w:rsidP="003871F0">
      <w:pPr>
        <w:bidi/>
        <w:spacing w:line="360" w:lineRule="auto"/>
        <w:ind w:firstLine="571"/>
        <w:jc w:val="center"/>
        <w:rPr>
          <w:rFonts w:asciiTheme="majorBidi" w:hAnsiTheme="majorBidi" w:cstheme="majorBidi"/>
          <w:b/>
          <w:bCs/>
          <w:sz w:val="28"/>
          <w:szCs w:val="28"/>
          <w:rtl/>
        </w:rPr>
      </w:pPr>
      <w:r>
        <w:rPr>
          <w:rFonts w:asciiTheme="majorBidi" w:hAnsiTheme="majorBidi" w:cstheme="majorBidi" w:hint="cs"/>
          <w:b/>
          <w:bCs/>
          <w:sz w:val="28"/>
          <w:szCs w:val="28"/>
          <w:rtl/>
        </w:rPr>
        <w:t>المبحث الأول : مفهوم السياحة وأهميتها</w:t>
      </w:r>
    </w:p>
    <w:p w:rsidR="003871F0" w:rsidRPr="00361FCD" w:rsidRDefault="003871F0" w:rsidP="003871F0">
      <w:pPr>
        <w:pStyle w:val="ListParagraph"/>
        <w:spacing w:line="360" w:lineRule="auto"/>
        <w:ind w:left="931"/>
        <w:rPr>
          <w:rFonts w:asciiTheme="majorBidi" w:hAnsiTheme="majorBidi" w:cstheme="majorBidi"/>
          <w:b/>
          <w:bCs/>
          <w:sz w:val="28"/>
          <w:szCs w:val="28"/>
          <w:rtl/>
        </w:rPr>
      </w:pPr>
      <w:r>
        <w:rPr>
          <w:rFonts w:asciiTheme="majorBidi" w:hAnsiTheme="majorBidi" w:cstheme="majorBidi" w:hint="cs"/>
          <w:b/>
          <w:bCs/>
          <w:sz w:val="28"/>
          <w:szCs w:val="28"/>
          <w:rtl/>
        </w:rPr>
        <w:t>أولاً : تعريف السياحة</w:t>
      </w:r>
    </w:p>
    <w:p w:rsidR="003871F0" w:rsidRPr="007D60A5" w:rsidRDefault="003871F0" w:rsidP="003871F0">
      <w:pPr>
        <w:bidi/>
        <w:spacing w:line="360" w:lineRule="auto"/>
        <w:ind w:firstLine="571"/>
        <w:jc w:val="lowKashida"/>
        <w:rPr>
          <w:rFonts w:asciiTheme="majorBidi" w:hAnsiTheme="majorBidi" w:cstheme="majorBidi"/>
          <w:sz w:val="28"/>
          <w:szCs w:val="28"/>
          <w:rtl/>
        </w:rPr>
      </w:pPr>
      <w:r w:rsidRPr="007D60A5">
        <w:rPr>
          <w:rFonts w:asciiTheme="majorBidi" w:hAnsiTheme="majorBidi" w:cstheme="majorBidi"/>
          <w:sz w:val="28"/>
          <w:szCs w:val="28"/>
          <w:rtl/>
        </w:rPr>
        <w:t xml:space="preserve">في البداية كانت السياحة يتمتع بها بشكل خاص طبقة الأغنياء ، فالسياحة تطور نتيجة الحاجة للتجارة والرغبة للهروب من ضغوط الروتين والملل ، والسياحة أصبحت في العصر الحديث ذات طابع دولي ومأمون من المخاطر مما أدى إلى ازدياد تنقل الأفرد بين أنحاء المعمورة مما سبب ازياد الدخل الفردي لطبقة الوسطاء ووقت الفراغ والعوامل الأخرى نشؤ ظاهرة السياحة بشكل متزايد وذلك بمساعدة تطور في وسائل النقل البري والبحري وبالأخص الطيران. </w:t>
      </w:r>
    </w:p>
    <w:p w:rsidR="003871F0" w:rsidRDefault="003871F0" w:rsidP="003871F0">
      <w:pPr>
        <w:bidi/>
        <w:spacing w:line="360" w:lineRule="auto"/>
        <w:ind w:firstLine="571"/>
        <w:jc w:val="lowKashida"/>
        <w:rPr>
          <w:rFonts w:asciiTheme="majorBidi" w:hAnsiTheme="majorBidi" w:cstheme="majorBidi"/>
          <w:sz w:val="28"/>
          <w:szCs w:val="28"/>
          <w:rtl/>
          <w:lang w:bidi="ar-IQ"/>
        </w:rPr>
      </w:pPr>
      <w:r w:rsidRPr="007D60A5">
        <w:rPr>
          <w:rFonts w:asciiTheme="majorBidi" w:hAnsiTheme="majorBidi" w:cstheme="majorBidi"/>
          <w:sz w:val="28"/>
          <w:szCs w:val="28"/>
          <w:rtl/>
        </w:rPr>
        <w:t xml:space="preserve"> تطور مفهوم السياحة من فترة زمنية لاخرى نظراً لتطور ظاهرة السياحة نفسها ، وقد اختلفت في تعريف السياحة ، تبعاً لاختلاف التخصصات العلمية التي تتناول هذه الظاهرة بالدراسة والتحليل ، </w:t>
      </w:r>
      <w:r>
        <w:rPr>
          <w:rFonts w:asciiTheme="majorBidi" w:hAnsiTheme="majorBidi" w:cstheme="majorBidi" w:hint="cs"/>
          <w:sz w:val="28"/>
          <w:szCs w:val="28"/>
          <w:rtl/>
        </w:rPr>
        <w:t>و</w:t>
      </w:r>
      <w:r w:rsidRPr="00F91189">
        <w:rPr>
          <w:rFonts w:asciiTheme="majorBidi" w:hAnsiTheme="majorBidi" w:cstheme="majorBidi"/>
          <w:sz w:val="28"/>
          <w:szCs w:val="28"/>
          <w:rtl/>
          <w:lang w:bidi="ar-IQ"/>
        </w:rPr>
        <w:t>لايوجد تعريف محدد لمفهوم السياح</w:t>
      </w:r>
      <w:r>
        <w:rPr>
          <w:rFonts w:asciiTheme="majorBidi" w:hAnsiTheme="majorBidi" w:cstheme="majorBidi" w:hint="cs"/>
          <w:sz w:val="28"/>
          <w:szCs w:val="28"/>
          <w:rtl/>
          <w:lang w:bidi="ar-JO"/>
        </w:rPr>
        <w:t>ة</w:t>
      </w:r>
      <w:r w:rsidRPr="00F91189">
        <w:rPr>
          <w:rFonts w:asciiTheme="majorBidi" w:hAnsiTheme="majorBidi" w:cstheme="majorBidi"/>
          <w:sz w:val="28"/>
          <w:szCs w:val="28"/>
          <w:rtl/>
          <w:lang w:bidi="ar-IQ"/>
        </w:rPr>
        <w:t xml:space="preserve"> فقد تعددت تعريفات للسياحة ، حسب إختلاف الدولة أو المنطقة أو من قبل الباحثين أيضاً</w:t>
      </w:r>
      <w:r w:rsidRPr="00F91189">
        <w:rPr>
          <w:rFonts w:asciiTheme="majorBidi" w:hAnsiTheme="majorBidi" w:cstheme="majorBidi" w:hint="cs"/>
          <w:sz w:val="28"/>
          <w:szCs w:val="28"/>
          <w:rtl/>
          <w:lang w:bidi="ar-IQ"/>
        </w:rPr>
        <w:t xml:space="preserve"> </w:t>
      </w:r>
      <w:r w:rsidRPr="00F91189">
        <w:rPr>
          <w:rFonts w:asciiTheme="majorBidi" w:hAnsiTheme="majorBidi" w:cstheme="majorBidi"/>
          <w:sz w:val="28"/>
          <w:szCs w:val="28"/>
          <w:rtl/>
          <w:lang w:bidi="ar-IQ"/>
        </w:rPr>
        <w:t>. فالأول من عرف السياحة كانت في عام 1905 من قبل العالم الالماني (</w:t>
      </w:r>
      <w:proofErr w:type="spellStart"/>
      <w:r w:rsidRPr="00F91189">
        <w:rPr>
          <w:rFonts w:asciiTheme="majorBidi" w:hAnsiTheme="majorBidi" w:cstheme="majorBidi"/>
          <w:sz w:val="28"/>
          <w:szCs w:val="28"/>
          <w:lang w:bidi="ar-IQ"/>
        </w:rPr>
        <w:t>Guyer</w:t>
      </w:r>
      <w:proofErr w:type="spellEnd"/>
      <w:r w:rsidRPr="00F91189">
        <w:rPr>
          <w:rFonts w:asciiTheme="majorBidi" w:hAnsiTheme="majorBidi" w:cstheme="majorBidi"/>
          <w:sz w:val="28"/>
          <w:szCs w:val="28"/>
          <w:lang w:bidi="ar-IQ"/>
        </w:rPr>
        <w:t xml:space="preserve"> </w:t>
      </w:r>
      <w:proofErr w:type="spellStart"/>
      <w:r w:rsidRPr="00F91189">
        <w:rPr>
          <w:rFonts w:asciiTheme="majorBidi" w:hAnsiTheme="majorBidi" w:cstheme="majorBidi"/>
          <w:sz w:val="28"/>
          <w:szCs w:val="28"/>
          <w:lang w:bidi="ar-IQ"/>
        </w:rPr>
        <w:t>Freuller</w:t>
      </w:r>
      <w:proofErr w:type="spellEnd"/>
      <w:r w:rsidRPr="00F91189">
        <w:rPr>
          <w:rFonts w:asciiTheme="majorBidi" w:hAnsiTheme="majorBidi" w:cstheme="majorBidi"/>
          <w:sz w:val="28"/>
          <w:szCs w:val="28"/>
          <w:rtl/>
          <w:lang w:bidi="ar-IQ"/>
        </w:rPr>
        <w:t>) عرف السياحة بأنها ظاهرة عصرية تنبثق من الحاجة الانسان إلى الراحة والأستجمام ، الاحساس والشعور بجمال الطبيعة ، والمتعة والإقامة في مناطق ذات طبيعة خاصة (</w:t>
      </w:r>
      <w:r w:rsidRPr="00F91189">
        <w:rPr>
          <w:rFonts w:asciiTheme="majorBidi" w:hAnsiTheme="majorBidi" w:cstheme="majorBidi" w:hint="cs"/>
          <w:sz w:val="28"/>
          <w:szCs w:val="28"/>
          <w:rtl/>
          <w:lang w:bidi="ar-IQ"/>
        </w:rPr>
        <w:t xml:space="preserve"> </w:t>
      </w:r>
      <w:r w:rsidRPr="00F91189">
        <w:rPr>
          <w:rFonts w:asciiTheme="majorBidi" w:hAnsiTheme="majorBidi" w:cstheme="majorBidi"/>
          <w:sz w:val="28"/>
          <w:szCs w:val="28"/>
          <w:rtl/>
          <w:lang w:bidi="ar-IQ"/>
        </w:rPr>
        <w:t>ظاهر والياس ، 2007 ، ص</w:t>
      </w:r>
      <w:r w:rsidRPr="00F91189">
        <w:rPr>
          <w:rFonts w:asciiTheme="majorBidi" w:hAnsiTheme="majorBidi" w:cstheme="majorBidi" w:hint="cs"/>
          <w:sz w:val="28"/>
          <w:szCs w:val="28"/>
          <w:rtl/>
          <w:lang w:bidi="ar-IQ"/>
        </w:rPr>
        <w:t xml:space="preserve"> </w:t>
      </w:r>
      <w:r w:rsidRPr="00F91189">
        <w:rPr>
          <w:rFonts w:asciiTheme="majorBidi" w:hAnsiTheme="majorBidi" w:cstheme="majorBidi"/>
          <w:sz w:val="28"/>
          <w:szCs w:val="28"/>
          <w:rtl/>
          <w:lang w:bidi="ar-IQ"/>
        </w:rPr>
        <w:t>29</w:t>
      </w:r>
      <w:r w:rsidRPr="00F91189">
        <w:rPr>
          <w:rFonts w:asciiTheme="majorBidi" w:hAnsiTheme="majorBidi" w:cstheme="majorBidi" w:hint="cs"/>
          <w:sz w:val="28"/>
          <w:szCs w:val="28"/>
          <w:rtl/>
          <w:lang w:bidi="ar-IQ"/>
        </w:rPr>
        <w:t xml:space="preserve"> </w:t>
      </w:r>
      <w:r w:rsidRPr="00F91189">
        <w:rPr>
          <w:rFonts w:asciiTheme="majorBidi" w:hAnsiTheme="majorBidi" w:cstheme="majorBidi"/>
          <w:sz w:val="28"/>
          <w:szCs w:val="28"/>
          <w:rtl/>
          <w:lang w:bidi="ar-IQ"/>
        </w:rPr>
        <w:t>)</w:t>
      </w:r>
      <w:r w:rsidRPr="007D60A5">
        <w:rPr>
          <w:rFonts w:asciiTheme="majorBidi" w:hAnsiTheme="majorBidi" w:cstheme="majorBidi"/>
          <w:sz w:val="28"/>
          <w:szCs w:val="28"/>
          <w:rtl/>
          <w:lang w:bidi="ar-IQ"/>
        </w:rPr>
        <w:t>. أما الاقتصادي النمساوي هيرمان فوشوليرون عرف السياحة بأنها الاصطلاح الذي يطلق على أي عملية من العمليات الاقتصادي المتعلقة بانتقال وإقامة خارج منطقة الإقامة الأصلية ، أو أية بلد ترتبط بهم أرتباطاً مباشراً (نسيبة ،</w:t>
      </w:r>
      <w:r>
        <w:rPr>
          <w:rFonts w:asciiTheme="majorBidi" w:hAnsiTheme="majorBidi" w:cstheme="majorBidi"/>
          <w:sz w:val="28"/>
          <w:szCs w:val="28"/>
          <w:rtl/>
          <w:lang w:bidi="ar-IQ"/>
        </w:rPr>
        <w:t>2014، ص7)</w:t>
      </w:r>
      <w:r w:rsidRPr="007D60A5">
        <w:rPr>
          <w:rFonts w:asciiTheme="majorBidi" w:hAnsiTheme="majorBidi" w:cstheme="majorBidi"/>
          <w:sz w:val="28"/>
          <w:szCs w:val="28"/>
          <w:rtl/>
          <w:lang w:bidi="ar-IQ"/>
        </w:rPr>
        <w:t>.</w:t>
      </w:r>
    </w:p>
    <w:p w:rsidR="003871F0" w:rsidRPr="00197558" w:rsidRDefault="003871F0" w:rsidP="003871F0">
      <w:pPr>
        <w:bidi/>
        <w:spacing w:line="360" w:lineRule="auto"/>
        <w:ind w:firstLine="571"/>
        <w:jc w:val="both"/>
        <w:rPr>
          <w:rFonts w:asciiTheme="majorBidi" w:hAnsiTheme="majorBidi" w:cstheme="majorBidi"/>
          <w:sz w:val="28"/>
          <w:szCs w:val="28"/>
          <w:rtl/>
          <w:lang w:bidi="ar-IQ"/>
        </w:rPr>
      </w:pPr>
      <w:r w:rsidRPr="00197558">
        <w:rPr>
          <w:rFonts w:asciiTheme="majorBidi" w:hAnsiTheme="majorBidi" w:cstheme="majorBidi"/>
          <w:sz w:val="28"/>
          <w:szCs w:val="28"/>
          <w:rtl/>
          <w:lang w:bidi="ar-IQ"/>
        </w:rPr>
        <w:t>يعتبر المجلس الفرنسي الاعلى للسياحة بأن السياحة تشمل جميع النشاطات الانتاجية والاستهلاكية الناتج عن انتقال الأشخاص من مكان إقامتهم إلى خارج خلال ليلة واحد</w:t>
      </w:r>
      <w:r>
        <w:rPr>
          <w:rFonts w:asciiTheme="majorBidi" w:hAnsiTheme="majorBidi" w:cstheme="majorBidi"/>
          <w:sz w:val="28"/>
          <w:szCs w:val="28"/>
          <w:rtl/>
          <w:lang w:bidi="ar-IQ"/>
        </w:rPr>
        <w:t>ة على الأقل ، وذلك بغرض الترويج</w:t>
      </w:r>
      <w:r w:rsidRPr="00197558">
        <w:rPr>
          <w:rFonts w:asciiTheme="majorBidi" w:hAnsiTheme="majorBidi" w:cstheme="majorBidi"/>
          <w:sz w:val="28"/>
          <w:szCs w:val="28"/>
          <w:rtl/>
          <w:lang w:bidi="ar-IQ"/>
        </w:rPr>
        <w:t>، الاعمال ، العلاج أو بغرض الرياضة وغيرها ( فؤاد ،</w:t>
      </w:r>
      <w:r>
        <w:rPr>
          <w:rFonts w:asciiTheme="majorBidi" w:hAnsiTheme="majorBidi" w:cstheme="majorBidi"/>
          <w:sz w:val="28"/>
          <w:szCs w:val="28"/>
          <w:rtl/>
          <w:lang w:bidi="ar-IQ"/>
        </w:rPr>
        <w:t xml:space="preserve"> 2016 ، ص12 )</w:t>
      </w:r>
      <w:r w:rsidRPr="00197558">
        <w:rPr>
          <w:rFonts w:asciiTheme="majorBidi" w:hAnsiTheme="majorBidi" w:cstheme="majorBidi"/>
          <w:sz w:val="28"/>
          <w:szCs w:val="28"/>
          <w:rtl/>
          <w:lang w:bidi="ar-IQ"/>
        </w:rPr>
        <w:t>.</w:t>
      </w:r>
    </w:p>
    <w:p w:rsidR="003871F0" w:rsidRDefault="003871F0" w:rsidP="003871F0">
      <w:pPr>
        <w:bidi/>
        <w:spacing w:line="360" w:lineRule="auto"/>
        <w:ind w:firstLine="571"/>
        <w:jc w:val="both"/>
        <w:rPr>
          <w:rFonts w:asciiTheme="majorBidi" w:hAnsiTheme="majorBidi" w:cstheme="majorBidi"/>
          <w:sz w:val="28"/>
          <w:szCs w:val="28"/>
          <w:rtl/>
          <w:lang w:bidi="ar-IQ"/>
        </w:rPr>
      </w:pPr>
      <w:r w:rsidRPr="00197558">
        <w:rPr>
          <w:rFonts w:asciiTheme="majorBidi" w:hAnsiTheme="majorBidi" w:cstheme="majorBidi"/>
          <w:sz w:val="28"/>
          <w:szCs w:val="28"/>
          <w:rtl/>
          <w:lang w:bidi="ar-IQ"/>
        </w:rPr>
        <w:t>عرف المنظمة السياحة العالمية (</w:t>
      </w:r>
      <w:r w:rsidRPr="00197558">
        <w:rPr>
          <w:rFonts w:asciiTheme="majorBidi" w:hAnsiTheme="majorBidi" w:cstheme="majorBidi"/>
          <w:sz w:val="28"/>
          <w:szCs w:val="28"/>
          <w:lang w:bidi="ar-IQ"/>
        </w:rPr>
        <w:t>UN-WTO</w:t>
      </w:r>
      <w:r w:rsidRPr="00197558">
        <w:rPr>
          <w:rFonts w:asciiTheme="majorBidi" w:hAnsiTheme="majorBidi" w:cstheme="majorBidi"/>
          <w:sz w:val="28"/>
          <w:szCs w:val="28"/>
          <w:rtl/>
          <w:lang w:bidi="ar-IQ"/>
        </w:rPr>
        <w:t>)</w:t>
      </w:r>
      <w:r w:rsidRPr="00197558">
        <w:rPr>
          <w:rStyle w:val="FootnoteReference"/>
          <w:rFonts w:asciiTheme="majorBidi" w:hAnsiTheme="majorBidi" w:cstheme="majorBidi"/>
          <w:sz w:val="28"/>
          <w:szCs w:val="28"/>
          <w:rtl/>
          <w:lang w:bidi="ar-IQ"/>
        </w:rPr>
        <w:footnoteReference w:id="1"/>
      </w:r>
      <w:r w:rsidRPr="00197558">
        <w:rPr>
          <w:rFonts w:asciiTheme="majorBidi" w:hAnsiTheme="majorBidi" w:cstheme="majorBidi"/>
          <w:sz w:val="28"/>
          <w:szCs w:val="28"/>
          <w:rtl/>
          <w:lang w:bidi="ar-IQ"/>
        </w:rPr>
        <w:t xml:space="preserve"> السياحة بأنها تمثل الأنشطة التي يقوم بها السائح في أماكن خارج بيئتهم المعتادة ، لمدة لاتقل عن أربعة وعشرون ساعة ولا تتجاوز عام واحد ، وذلك لأغراض مختلفة التي ليس لها علاقة بممارسة نشاط مقابل أجر ( عين </w:t>
      </w:r>
      <w:r>
        <w:rPr>
          <w:rFonts w:asciiTheme="majorBidi" w:hAnsiTheme="majorBidi" w:cstheme="majorBidi"/>
          <w:sz w:val="28"/>
          <w:szCs w:val="28"/>
          <w:rtl/>
          <w:lang w:bidi="ar-IQ"/>
        </w:rPr>
        <w:t>سوية ، 2019 ، ص237 )</w:t>
      </w:r>
      <w:r w:rsidRPr="00197558">
        <w:rPr>
          <w:rFonts w:asciiTheme="majorBidi" w:hAnsiTheme="majorBidi" w:cstheme="majorBidi"/>
          <w:sz w:val="28"/>
          <w:szCs w:val="28"/>
          <w:rtl/>
          <w:lang w:bidi="ar-IQ"/>
        </w:rPr>
        <w:t>.</w:t>
      </w:r>
    </w:p>
    <w:p w:rsidR="003871F0" w:rsidRPr="00607BBB" w:rsidRDefault="003871F0" w:rsidP="003871F0">
      <w:pPr>
        <w:bidi/>
        <w:spacing w:line="360" w:lineRule="auto"/>
        <w:ind w:firstLine="571"/>
        <w:jc w:val="both"/>
        <w:rPr>
          <w:rFonts w:asciiTheme="majorBidi" w:hAnsiTheme="majorBidi" w:cstheme="majorBidi"/>
          <w:sz w:val="28"/>
          <w:szCs w:val="28"/>
          <w:rtl/>
          <w:lang w:bidi="ar-IQ"/>
        </w:rPr>
      </w:pPr>
      <w:r w:rsidRPr="00607BBB">
        <w:rPr>
          <w:rFonts w:asciiTheme="majorBidi" w:hAnsiTheme="majorBidi" w:cstheme="majorBidi"/>
          <w:sz w:val="28"/>
          <w:szCs w:val="28"/>
          <w:rtl/>
          <w:lang w:bidi="ar-IQ"/>
        </w:rPr>
        <w:lastRenderedPageBreak/>
        <w:t xml:space="preserve">وفيما </w:t>
      </w:r>
      <w:r w:rsidRPr="00607BBB">
        <w:rPr>
          <w:rFonts w:asciiTheme="majorBidi" w:hAnsiTheme="majorBidi" w:cstheme="majorBidi" w:hint="cs"/>
          <w:sz w:val="28"/>
          <w:szCs w:val="28"/>
          <w:rtl/>
          <w:lang w:bidi="ar-IQ"/>
        </w:rPr>
        <w:t>يخص التمييز بين مفهومي:</w:t>
      </w:r>
      <w:r w:rsidRPr="00607BBB">
        <w:rPr>
          <w:rFonts w:asciiTheme="majorBidi" w:hAnsiTheme="majorBidi" w:cstheme="majorBidi"/>
          <w:sz w:val="28"/>
          <w:szCs w:val="28"/>
          <w:rtl/>
          <w:lang w:bidi="ar-IQ"/>
        </w:rPr>
        <w:t xml:space="preserve"> السائح</w:t>
      </w:r>
      <w:r w:rsidRPr="00607BBB">
        <w:rPr>
          <w:rFonts w:asciiTheme="majorBidi" w:hAnsiTheme="majorBidi" w:cstheme="majorBidi" w:hint="cs"/>
          <w:sz w:val="28"/>
          <w:szCs w:val="28"/>
          <w:rtl/>
          <w:lang w:bidi="ar-IQ"/>
        </w:rPr>
        <w:t xml:space="preserve"> والزائر ليوم واحد، فقد</w:t>
      </w:r>
      <w:r w:rsidRPr="00607BBB">
        <w:rPr>
          <w:rFonts w:asciiTheme="majorBidi" w:hAnsiTheme="majorBidi" w:cstheme="majorBidi"/>
          <w:sz w:val="28"/>
          <w:szCs w:val="28"/>
          <w:rtl/>
          <w:lang w:bidi="ar-IQ"/>
        </w:rPr>
        <w:t xml:space="preserve"> </w:t>
      </w:r>
      <w:r w:rsidRPr="00607BBB">
        <w:rPr>
          <w:rFonts w:asciiTheme="majorBidi" w:hAnsiTheme="majorBidi" w:cstheme="majorBidi" w:hint="cs"/>
          <w:sz w:val="28"/>
          <w:szCs w:val="28"/>
          <w:rtl/>
          <w:lang w:bidi="ar-IQ"/>
        </w:rPr>
        <w:t>اقترح المؤتمر الدولي لإحصاءات السفر والسياحة المنعقد في اوتاوا عام 1991، بأن مصطلح السائح يستخدم للزوار لليلة واحدة فأكثر، بينما تشمل كلمة زائر كل من السائح والزائر(</w:t>
      </w:r>
      <w:r w:rsidRPr="00607BBB">
        <w:rPr>
          <w:rFonts w:asciiTheme="majorBidi" w:hAnsiTheme="majorBidi" w:cstheme="majorBidi"/>
          <w:rtl/>
          <w:lang w:bidi="ar-IQ"/>
        </w:rPr>
        <w:footnoteReference w:id="2"/>
      </w:r>
      <w:r w:rsidRPr="00607BBB">
        <w:rPr>
          <w:rFonts w:asciiTheme="majorBidi" w:hAnsiTheme="majorBidi" w:cstheme="majorBidi" w:hint="cs"/>
          <w:sz w:val="28"/>
          <w:szCs w:val="28"/>
          <w:rtl/>
          <w:lang w:bidi="ar-IQ"/>
        </w:rPr>
        <w:t xml:space="preserve">) ليوم واحد فقط لتمثل المفهوم الأساسي الخاص بالدراسة الإحصائية للسياحة </w:t>
      </w:r>
      <w:r>
        <w:rPr>
          <w:rFonts w:asciiTheme="majorBidi" w:hAnsiTheme="majorBidi" w:cstheme="majorBidi" w:hint="cs"/>
          <w:sz w:val="28"/>
          <w:szCs w:val="28"/>
          <w:rtl/>
          <w:lang w:bidi="ar-IQ"/>
        </w:rPr>
        <w:t xml:space="preserve">. </w:t>
      </w:r>
      <w:r w:rsidRPr="00607BBB">
        <w:rPr>
          <w:rFonts w:asciiTheme="majorBidi" w:hAnsiTheme="majorBidi" w:cstheme="majorBidi"/>
          <w:sz w:val="28"/>
          <w:szCs w:val="28"/>
          <w:rtl/>
          <w:lang w:bidi="ar-IQ"/>
        </w:rPr>
        <w:t xml:space="preserve">وتعرف </w:t>
      </w:r>
      <w:r w:rsidRPr="00607BBB">
        <w:rPr>
          <w:rFonts w:asciiTheme="majorBidi" w:hAnsiTheme="majorBidi" w:cstheme="majorBidi"/>
          <w:sz w:val="28"/>
          <w:szCs w:val="28"/>
          <w:lang w:bidi="ar-IQ"/>
        </w:rPr>
        <w:t>UNWTO</w:t>
      </w:r>
      <w:r w:rsidRPr="00607BBB">
        <w:rPr>
          <w:rFonts w:asciiTheme="majorBidi" w:hAnsiTheme="majorBidi" w:cstheme="majorBidi"/>
          <w:sz w:val="28"/>
          <w:szCs w:val="28"/>
          <w:rtl/>
          <w:lang w:bidi="ar-IQ"/>
        </w:rPr>
        <w:t xml:space="preserve"> </w:t>
      </w:r>
      <w:r w:rsidRPr="00607BBB">
        <w:rPr>
          <w:rFonts w:asciiTheme="majorBidi" w:hAnsiTheme="majorBidi" w:cstheme="majorBidi" w:hint="cs"/>
          <w:sz w:val="28"/>
          <w:szCs w:val="28"/>
          <w:rtl/>
          <w:lang w:bidi="ar-IQ"/>
        </w:rPr>
        <w:t>السياح</w:t>
      </w:r>
      <w:r w:rsidRPr="00607BBB">
        <w:rPr>
          <w:rFonts w:asciiTheme="majorBidi" w:hAnsiTheme="majorBidi" w:cstheme="majorBidi"/>
          <w:sz w:val="28"/>
          <w:szCs w:val="28"/>
          <w:rtl/>
          <w:lang w:bidi="ar-IQ"/>
        </w:rPr>
        <w:t xml:space="preserve"> بإنهم</w:t>
      </w:r>
      <w:r w:rsidRPr="00607BBB">
        <w:rPr>
          <w:rFonts w:asciiTheme="majorBidi" w:hAnsiTheme="majorBidi" w:cstheme="majorBidi" w:hint="cs"/>
          <w:sz w:val="28"/>
          <w:szCs w:val="28"/>
          <w:rtl/>
          <w:lang w:bidi="ar-IQ"/>
        </w:rPr>
        <w:t xml:space="preserve">: </w:t>
      </w:r>
      <w:r w:rsidRPr="00607BBB">
        <w:rPr>
          <w:rFonts w:asciiTheme="majorBidi" w:hAnsiTheme="majorBidi" w:cstheme="majorBidi"/>
          <w:sz w:val="28"/>
          <w:szCs w:val="28"/>
          <w:rtl/>
          <w:lang w:bidi="ar-IQ"/>
        </w:rPr>
        <w:t>أناس يسافرون ويمكثون خارج نطاق حدود أوطانهم أو</w:t>
      </w:r>
      <w:r w:rsidRPr="00607BBB">
        <w:rPr>
          <w:rFonts w:asciiTheme="majorBidi" w:hAnsiTheme="majorBidi" w:cstheme="majorBidi" w:hint="cs"/>
          <w:sz w:val="28"/>
          <w:szCs w:val="28"/>
          <w:rtl/>
          <w:lang w:bidi="ar-IQ"/>
        </w:rPr>
        <w:t xml:space="preserve"> </w:t>
      </w:r>
      <w:r w:rsidRPr="00607BBB">
        <w:rPr>
          <w:rFonts w:asciiTheme="majorBidi" w:hAnsiTheme="majorBidi" w:cstheme="majorBidi"/>
          <w:sz w:val="28"/>
          <w:szCs w:val="28"/>
          <w:rtl/>
          <w:lang w:bidi="ar-IQ"/>
        </w:rPr>
        <w:t>مدنهم، أو بيئتهم المعتادة لمدة لاتقل عن 24</w:t>
      </w:r>
      <w:r w:rsidRPr="00607BBB">
        <w:rPr>
          <w:rFonts w:asciiTheme="majorBidi" w:hAnsiTheme="majorBidi" w:cstheme="majorBidi" w:hint="cs"/>
          <w:sz w:val="28"/>
          <w:szCs w:val="28"/>
          <w:rtl/>
          <w:lang w:bidi="ar-IQ"/>
        </w:rPr>
        <w:t xml:space="preserve"> </w:t>
      </w:r>
      <w:r w:rsidRPr="00607BBB">
        <w:rPr>
          <w:rFonts w:asciiTheme="majorBidi" w:hAnsiTheme="majorBidi" w:cstheme="majorBidi"/>
          <w:sz w:val="28"/>
          <w:szCs w:val="28"/>
          <w:rtl/>
          <w:lang w:bidi="ar-IQ"/>
        </w:rPr>
        <w:t>ساعة ولاتتجاوز العام الواحد، وذلك بهدف الترويح عن النفس أو إنجاز بعض المهام أو الأغراض التي لاترتبط بالكسب المبا</w:t>
      </w:r>
      <w:r w:rsidRPr="00607BBB">
        <w:rPr>
          <w:rFonts w:asciiTheme="majorBidi" w:hAnsiTheme="majorBidi" w:cstheme="majorBidi" w:hint="cs"/>
          <w:sz w:val="28"/>
          <w:szCs w:val="28"/>
          <w:rtl/>
          <w:lang w:bidi="ar-IQ"/>
        </w:rPr>
        <w:t>شر</w:t>
      </w:r>
      <w:r>
        <w:rPr>
          <w:rFonts w:asciiTheme="majorBidi" w:hAnsiTheme="majorBidi" w:cstheme="majorBidi" w:hint="cs"/>
          <w:sz w:val="28"/>
          <w:szCs w:val="28"/>
          <w:rtl/>
          <w:lang w:bidi="ar-IQ"/>
        </w:rPr>
        <w:t xml:space="preserve">. </w:t>
      </w:r>
      <w:r w:rsidRPr="00607BBB">
        <w:rPr>
          <w:rFonts w:asciiTheme="majorBidi" w:hAnsiTheme="majorBidi" w:cstheme="majorBidi"/>
          <w:sz w:val="28"/>
          <w:szCs w:val="28"/>
          <w:rtl/>
          <w:lang w:bidi="ar-IQ"/>
        </w:rPr>
        <w:t xml:space="preserve">وقد ذكر الباحث الانكليزي (اوجيلف) </w:t>
      </w:r>
      <w:r w:rsidRPr="00607BBB">
        <w:rPr>
          <w:rFonts w:asciiTheme="majorBidi" w:hAnsiTheme="majorBidi" w:cstheme="majorBidi" w:hint="cs"/>
          <w:sz w:val="28"/>
          <w:szCs w:val="28"/>
          <w:rtl/>
          <w:lang w:bidi="ar-IQ"/>
        </w:rPr>
        <w:t>ب</w:t>
      </w:r>
      <w:r w:rsidRPr="00607BBB">
        <w:rPr>
          <w:rFonts w:asciiTheme="majorBidi" w:hAnsiTheme="majorBidi" w:cstheme="majorBidi"/>
          <w:sz w:val="28"/>
          <w:szCs w:val="28"/>
          <w:rtl/>
          <w:lang w:bidi="ar-IQ"/>
        </w:rPr>
        <w:t xml:space="preserve">ان </w:t>
      </w:r>
      <w:r w:rsidRPr="00607BBB">
        <w:rPr>
          <w:rFonts w:asciiTheme="majorBidi" w:hAnsiTheme="majorBidi" w:cstheme="majorBidi" w:hint="cs"/>
          <w:sz w:val="28"/>
          <w:szCs w:val="28"/>
          <w:rtl/>
          <w:lang w:bidi="ar-IQ"/>
        </w:rPr>
        <w:t>السياح:</w:t>
      </w:r>
      <w:r w:rsidRPr="00607BBB">
        <w:rPr>
          <w:rFonts w:asciiTheme="majorBidi" w:hAnsiTheme="majorBidi" w:cstheme="majorBidi"/>
          <w:sz w:val="28"/>
          <w:szCs w:val="28"/>
          <w:rtl/>
          <w:lang w:bidi="ar-IQ"/>
        </w:rPr>
        <w:t xml:space="preserve"> هم الأشخاص الذين يتوفر فيهم شرطان أولهما ان ينتقلوا من موطنهم الأصلي لمدة تقل عن سنة</w:t>
      </w:r>
      <w:r w:rsidRPr="00607BBB">
        <w:rPr>
          <w:rFonts w:asciiTheme="majorBidi" w:hAnsiTheme="majorBidi" w:cstheme="majorBidi" w:hint="cs"/>
          <w:sz w:val="28"/>
          <w:szCs w:val="28"/>
          <w:rtl/>
          <w:lang w:bidi="ar-IQ"/>
        </w:rPr>
        <w:t>،</w:t>
      </w:r>
      <w:r w:rsidRPr="00607BBB">
        <w:rPr>
          <w:rFonts w:asciiTheme="majorBidi" w:hAnsiTheme="majorBidi" w:cstheme="majorBidi"/>
          <w:sz w:val="28"/>
          <w:szCs w:val="28"/>
          <w:rtl/>
          <w:lang w:bidi="ar-IQ"/>
        </w:rPr>
        <w:t xml:space="preserve"> والثاني أنهم بسبب إقامتهم خارج موطنهم ينفقون في المناطق التي يقيمون فيها إقامة مؤقتة أموالاً لم يكسبوها في هذه المناطق </w:t>
      </w:r>
      <w:r>
        <w:rPr>
          <w:rFonts w:asciiTheme="majorBidi" w:hAnsiTheme="majorBidi" w:cstheme="majorBidi" w:hint="cs"/>
          <w:sz w:val="28"/>
          <w:szCs w:val="28"/>
          <w:rtl/>
          <w:lang w:bidi="ar-IQ"/>
        </w:rPr>
        <w:t>(صؤفي، 2014، ص 15).</w:t>
      </w:r>
    </w:p>
    <w:p w:rsidR="003871F0" w:rsidRPr="004D2A94" w:rsidRDefault="003871F0" w:rsidP="003871F0">
      <w:pPr>
        <w:bidi/>
        <w:spacing w:line="360" w:lineRule="auto"/>
        <w:ind w:firstLine="571"/>
        <w:jc w:val="both"/>
        <w:rPr>
          <w:rFonts w:asciiTheme="majorBidi" w:hAnsiTheme="majorBidi" w:cstheme="majorBidi"/>
          <w:sz w:val="28"/>
          <w:szCs w:val="28"/>
          <w:rtl/>
          <w:lang w:bidi="ar-IQ"/>
        </w:rPr>
      </w:pPr>
      <w:r w:rsidRPr="004D2A94">
        <w:rPr>
          <w:rFonts w:asciiTheme="majorBidi" w:hAnsiTheme="majorBidi" w:cstheme="majorBidi" w:hint="cs"/>
          <w:sz w:val="28"/>
          <w:szCs w:val="28"/>
          <w:rtl/>
          <w:lang w:bidi="ar-IQ"/>
        </w:rPr>
        <w:t xml:space="preserve">1 </w:t>
      </w:r>
      <w:r w:rsidRPr="004D2A94">
        <w:rPr>
          <w:rFonts w:asciiTheme="majorBidi" w:hAnsiTheme="majorBidi" w:cstheme="majorBidi"/>
          <w:sz w:val="28"/>
          <w:szCs w:val="28"/>
          <w:rtl/>
          <w:lang w:bidi="ar-IQ"/>
        </w:rPr>
        <w:t>–</w:t>
      </w:r>
      <w:r w:rsidRPr="004D2A94">
        <w:rPr>
          <w:rFonts w:asciiTheme="majorBidi" w:hAnsiTheme="majorBidi" w:cstheme="majorBidi" w:hint="cs"/>
          <w:sz w:val="28"/>
          <w:szCs w:val="28"/>
          <w:rtl/>
          <w:lang w:bidi="ar-IQ"/>
        </w:rPr>
        <w:t xml:space="preserve"> 3 : </w:t>
      </w:r>
      <w:r w:rsidRPr="004D2A94">
        <w:rPr>
          <w:rFonts w:asciiTheme="majorBidi" w:hAnsiTheme="majorBidi" w:cstheme="majorBidi"/>
          <w:sz w:val="28"/>
          <w:szCs w:val="28"/>
          <w:rtl/>
          <w:lang w:bidi="ar-IQ"/>
        </w:rPr>
        <w:t>نظرة الاقتصاديين للسياحة : بالنسبة للاقتصاديين تمثل السياحة نشاط اقتصادي صرف ، وهذا عن طريق عنصرين أساسيين وهما (فؤاد ، 2016، ص14) :</w:t>
      </w:r>
      <w:r w:rsidRPr="004D2A94">
        <w:rPr>
          <w:rFonts w:asciiTheme="majorBidi" w:hAnsiTheme="majorBidi" w:cstheme="majorBidi" w:hint="cs"/>
          <w:sz w:val="28"/>
          <w:szCs w:val="28"/>
          <w:rtl/>
          <w:lang w:bidi="ar-IQ"/>
        </w:rPr>
        <w:t xml:space="preserve"> </w:t>
      </w:r>
      <w:r w:rsidRPr="004D2A94">
        <w:rPr>
          <w:rFonts w:asciiTheme="majorBidi" w:hAnsiTheme="majorBidi" w:cstheme="majorBidi"/>
          <w:sz w:val="28"/>
          <w:szCs w:val="28"/>
          <w:rtl/>
          <w:lang w:bidi="ar-IQ"/>
        </w:rPr>
        <w:t>-</w:t>
      </w:r>
    </w:p>
    <w:p w:rsidR="003871F0" w:rsidRPr="004D2A94" w:rsidRDefault="003871F0" w:rsidP="003871F0">
      <w:pPr>
        <w:bidi/>
        <w:spacing w:line="360" w:lineRule="auto"/>
        <w:ind w:firstLine="571"/>
        <w:jc w:val="both"/>
        <w:rPr>
          <w:rFonts w:asciiTheme="majorBidi" w:hAnsiTheme="majorBidi" w:cstheme="majorBidi"/>
          <w:sz w:val="28"/>
          <w:szCs w:val="28"/>
          <w:lang w:bidi="ar-IQ"/>
        </w:rPr>
      </w:pPr>
      <w:r w:rsidRPr="004D2A94">
        <w:rPr>
          <w:rFonts w:asciiTheme="majorBidi" w:hAnsiTheme="majorBidi" w:cstheme="majorBidi"/>
          <w:sz w:val="28"/>
          <w:szCs w:val="28"/>
          <w:rtl/>
          <w:lang w:bidi="ar-IQ"/>
        </w:rPr>
        <w:t>إنتاج السلع والخدمات المرتبطة بالنشاطات السياحية ، ينظر للسياحة بأنها صناعة مكملة تنتج سلعاً</w:t>
      </w:r>
      <w:r>
        <w:rPr>
          <w:rFonts w:asciiTheme="majorBidi" w:hAnsiTheme="majorBidi" w:cstheme="majorBidi" w:hint="cs"/>
          <w:sz w:val="28"/>
          <w:szCs w:val="28"/>
          <w:rtl/>
          <w:lang w:bidi="ar-IQ"/>
        </w:rPr>
        <w:t>،</w:t>
      </w:r>
      <w:r w:rsidRPr="004D2A94">
        <w:rPr>
          <w:rFonts w:asciiTheme="majorBidi" w:hAnsiTheme="majorBidi" w:cstheme="majorBidi"/>
          <w:sz w:val="28"/>
          <w:szCs w:val="28"/>
          <w:rtl/>
          <w:lang w:bidi="ar-IQ"/>
        </w:rPr>
        <w:t xml:space="preserve"> والتي تتمثل في مختلف التجهيزات الترفيهية والمباني وكذلك مختلف الادوات التي يستعملها السائح ، والخدمات التي تتمثل في البنى التحتية</w:t>
      </w:r>
      <w:r>
        <w:rPr>
          <w:rFonts w:asciiTheme="majorBidi" w:hAnsiTheme="majorBidi" w:cstheme="majorBidi" w:hint="cs"/>
          <w:sz w:val="28"/>
          <w:szCs w:val="28"/>
          <w:rtl/>
          <w:lang w:bidi="ar-IQ"/>
        </w:rPr>
        <w:t>.</w:t>
      </w:r>
    </w:p>
    <w:p w:rsidR="003871F0" w:rsidRDefault="003871F0" w:rsidP="003871F0">
      <w:pPr>
        <w:bidi/>
        <w:spacing w:line="360" w:lineRule="auto"/>
        <w:ind w:firstLine="571"/>
        <w:jc w:val="both"/>
        <w:rPr>
          <w:rFonts w:asciiTheme="majorBidi" w:hAnsiTheme="majorBidi" w:cstheme="majorBidi"/>
          <w:sz w:val="28"/>
          <w:szCs w:val="28"/>
          <w:rtl/>
          <w:lang w:bidi="ar-IQ"/>
        </w:rPr>
      </w:pPr>
      <w:r w:rsidRPr="004D2A94">
        <w:rPr>
          <w:rFonts w:asciiTheme="majorBidi" w:hAnsiTheme="majorBidi" w:cstheme="majorBidi"/>
          <w:sz w:val="28"/>
          <w:szCs w:val="28"/>
          <w:rtl/>
          <w:lang w:bidi="ar-IQ"/>
        </w:rPr>
        <w:t>للايرادات السياحية انعكاس على ميزان المدفوعات باعتبارها ظاهرة دولية ، مما يجعلها تبين مكانة الدولة السياحية بالنسبة للدول الأخرى</w:t>
      </w:r>
      <w:r>
        <w:rPr>
          <w:rFonts w:asciiTheme="majorBidi" w:hAnsiTheme="majorBidi" w:cstheme="majorBidi" w:hint="cs"/>
          <w:sz w:val="28"/>
          <w:szCs w:val="28"/>
          <w:rtl/>
          <w:lang w:bidi="ar-IQ"/>
        </w:rPr>
        <w:t>.</w:t>
      </w:r>
    </w:p>
    <w:p w:rsidR="003871F0" w:rsidRDefault="003871F0" w:rsidP="003871F0">
      <w:pPr>
        <w:bidi/>
        <w:spacing w:line="360" w:lineRule="auto"/>
        <w:jc w:val="lowKashida"/>
        <w:rPr>
          <w:rFonts w:asciiTheme="majorBidi" w:hAnsiTheme="majorBidi" w:cstheme="majorBidi"/>
          <w:b/>
          <w:bCs/>
          <w:sz w:val="28"/>
          <w:szCs w:val="28"/>
          <w:rtl/>
        </w:rPr>
      </w:pPr>
    </w:p>
    <w:p w:rsidR="003871F0" w:rsidRDefault="003871F0" w:rsidP="003871F0">
      <w:pPr>
        <w:bidi/>
        <w:spacing w:line="360" w:lineRule="auto"/>
        <w:jc w:val="lowKashida"/>
        <w:rPr>
          <w:rFonts w:asciiTheme="majorBidi" w:hAnsiTheme="majorBidi" w:cstheme="majorBidi"/>
          <w:b/>
          <w:bCs/>
          <w:sz w:val="28"/>
          <w:szCs w:val="28"/>
          <w:rtl/>
        </w:rPr>
      </w:pPr>
    </w:p>
    <w:p w:rsidR="003871F0" w:rsidRDefault="003871F0" w:rsidP="003871F0">
      <w:pPr>
        <w:bidi/>
        <w:spacing w:line="360" w:lineRule="auto"/>
        <w:jc w:val="lowKashida"/>
        <w:rPr>
          <w:rFonts w:asciiTheme="majorBidi" w:hAnsiTheme="majorBidi" w:cstheme="majorBidi"/>
          <w:b/>
          <w:bCs/>
          <w:sz w:val="28"/>
          <w:szCs w:val="28"/>
          <w:rtl/>
        </w:rPr>
      </w:pPr>
    </w:p>
    <w:p w:rsidR="003871F0" w:rsidRDefault="003871F0" w:rsidP="003871F0">
      <w:pPr>
        <w:bidi/>
        <w:spacing w:line="360" w:lineRule="auto"/>
        <w:jc w:val="lowKashida"/>
        <w:rPr>
          <w:rFonts w:asciiTheme="majorBidi" w:hAnsiTheme="majorBidi" w:cstheme="majorBidi"/>
          <w:b/>
          <w:bCs/>
          <w:sz w:val="28"/>
          <w:szCs w:val="28"/>
          <w:rtl/>
        </w:rPr>
      </w:pPr>
    </w:p>
    <w:p w:rsidR="003871F0" w:rsidRDefault="003871F0" w:rsidP="003871F0">
      <w:pPr>
        <w:bidi/>
        <w:spacing w:line="360" w:lineRule="auto"/>
        <w:jc w:val="lowKashida"/>
        <w:rPr>
          <w:rFonts w:asciiTheme="majorBidi" w:hAnsiTheme="majorBidi" w:cstheme="majorBidi"/>
          <w:b/>
          <w:bCs/>
          <w:sz w:val="28"/>
          <w:szCs w:val="28"/>
          <w:rtl/>
        </w:rPr>
      </w:pPr>
    </w:p>
    <w:p w:rsidR="003871F0" w:rsidRDefault="003871F0" w:rsidP="003871F0">
      <w:pPr>
        <w:bidi/>
        <w:spacing w:line="360" w:lineRule="auto"/>
        <w:jc w:val="lowKashida"/>
        <w:rPr>
          <w:rFonts w:asciiTheme="majorBidi" w:hAnsiTheme="majorBidi" w:cstheme="majorBidi"/>
          <w:b/>
          <w:bCs/>
          <w:sz w:val="28"/>
          <w:szCs w:val="28"/>
          <w:rtl/>
        </w:rPr>
      </w:pPr>
    </w:p>
    <w:p w:rsidR="003871F0" w:rsidRPr="00D81F87" w:rsidRDefault="003871F0" w:rsidP="003871F0">
      <w:pPr>
        <w:bidi/>
        <w:spacing w:line="360" w:lineRule="auto"/>
        <w:ind w:firstLine="571"/>
        <w:jc w:val="lowKashida"/>
        <w:rPr>
          <w:rFonts w:asciiTheme="majorBidi" w:hAnsiTheme="majorBidi" w:cstheme="majorBidi"/>
          <w:b/>
          <w:bCs/>
          <w:sz w:val="28"/>
          <w:szCs w:val="28"/>
          <w:rtl/>
        </w:rPr>
      </w:pPr>
      <w:r>
        <w:rPr>
          <w:rFonts w:asciiTheme="majorBidi" w:hAnsiTheme="majorBidi" w:cstheme="majorBidi" w:hint="cs"/>
          <w:b/>
          <w:bCs/>
          <w:sz w:val="28"/>
          <w:szCs w:val="28"/>
          <w:rtl/>
        </w:rPr>
        <w:lastRenderedPageBreak/>
        <w:t>ثانياً :</w:t>
      </w:r>
      <w:r w:rsidRPr="007D60A5">
        <w:rPr>
          <w:rFonts w:asciiTheme="majorBidi" w:hAnsiTheme="majorBidi" w:cstheme="majorBidi"/>
          <w:b/>
          <w:bCs/>
          <w:sz w:val="28"/>
          <w:szCs w:val="28"/>
          <w:rtl/>
        </w:rPr>
        <w:t xml:space="preserve"> الأهمية الاقتصادية للسياحة</w:t>
      </w:r>
    </w:p>
    <w:p w:rsidR="003871F0" w:rsidRPr="004A42D9" w:rsidRDefault="003871F0" w:rsidP="003871F0">
      <w:pPr>
        <w:bidi/>
        <w:spacing w:line="360" w:lineRule="auto"/>
        <w:ind w:firstLine="571"/>
        <w:jc w:val="both"/>
        <w:rPr>
          <w:rFonts w:asciiTheme="majorBidi" w:hAnsiTheme="majorBidi" w:cstheme="majorBidi"/>
          <w:sz w:val="28"/>
          <w:szCs w:val="28"/>
          <w:rtl/>
          <w:lang w:bidi="ar-IQ"/>
        </w:rPr>
      </w:pPr>
      <w:r w:rsidRPr="004A42D9">
        <w:rPr>
          <w:rFonts w:asciiTheme="majorBidi" w:hAnsiTheme="majorBidi" w:cstheme="majorBidi" w:hint="cs"/>
          <w:sz w:val="28"/>
          <w:szCs w:val="28"/>
          <w:rtl/>
          <w:lang w:bidi="ar-IQ"/>
        </w:rPr>
        <w:t xml:space="preserve">تتجسد أهمية السياحة من خلال تأثيرها المباشر وغير المباشر في مجموعة من المتغيرات الاقتصادية الكلية، ويمكن </w:t>
      </w:r>
      <w:r>
        <w:rPr>
          <w:rFonts w:asciiTheme="majorBidi" w:hAnsiTheme="majorBidi" w:cstheme="majorBidi" w:hint="cs"/>
          <w:sz w:val="28"/>
          <w:szCs w:val="28"/>
          <w:rtl/>
          <w:lang w:bidi="ar-IQ"/>
        </w:rPr>
        <w:t>بيانها</w:t>
      </w:r>
      <w:r w:rsidRPr="004A42D9">
        <w:rPr>
          <w:rFonts w:asciiTheme="majorBidi" w:hAnsiTheme="majorBidi" w:cstheme="majorBidi" w:hint="cs"/>
          <w:sz w:val="28"/>
          <w:szCs w:val="28"/>
          <w:rtl/>
          <w:lang w:bidi="ar-IQ"/>
        </w:rPr>
        <w:t xml:space="preserve"> بشكل الآتي:-</w:t>
      </w:r>
    </w:p>
    <w:p w:rsidR="003871F0" w:rsidRPr="00D81F87" w:rsidRDefault="003871F0" w:rsidP="003871F0">
      <w:pPr>
        <w:pStyle w:val="ListParagraph"/>
        <w:numPr>
          <w:ilvl w:val="0"/>
          <w:numId w:val="3"/>
        </w:numPr>
        <w:spacing w:after="200" w:line="360" w:lineRule="auto"/>
        <w:ind w:left="0" w:firstLine="450"/>
        <w:jc w:val="both"/>
        <w:rPr>
          <w:rFonts w:asciiTheme="majorBidi" w:hAnsiTheme="majorBidi" w:cstheme="majorBidi"/>
          <w:sz w:val="28"/>
          <w:szCs w:val="28"/>
          <w:rtl/>
        </w:rPr>
      </w:pPr>
      <w:r w:rsidRPr="009D5446">
        <w:rPr>
          <w:rFonts w:asciiTheme="majorBidi" w:hAnsiTheme="majorBidi" w:cstheme="majorBidi" w:hint="cs"/>
          <w:b/>
          <w:bCs/>
          <w:sz w:val="28"/>
          <w:szCs w:val="28"/>
          <w:rtl/>
        </w:rPr>
        <w:t>التجارة الخارجية :</w:t>
      </w:r>
      <w:r w:rsidRPr="009D5446">
        <w:rPr>
          <w:rFonts w:asciiTheme="majorBidi" w:hAnsiTheme="majorBidi" w:cstheme="majorBidi" w:hint="cs"/>
          <w:sz w:val="28"/>
          <w:szCs w:val="28"/>
          <w:rtl/>
        </w:rPr>
        <w:t xml:space="preserve"> أعتبر مؤتمر الأمم المتحدة الأول للتجارة والتنمية في جنيف عام 1964، السياحة من بين الصادرات غير المرئية وقد تسمى بغير المحسوسة او غير المنظورة التي يمكن أن تساهم وبشكل فعال في النمو الإقتصادي، لكونها تساهم في نمو التجارة الخارجية (صالح،2006،ص191). إذ تكمن الأهمية النسبية للسياحة في حصتها من العائد السياحي نسبة إلى إجمالي قيمة الصادرات والاستيرادات. كما يتضح ذلك من جدول(</w:t>
      </w:r>
      <w:r>
        <w:rPr>
          <w:rFonts w:asciiTheme="majorBidi" w:hAnsiTheme="majorBidi" w:cstheme="majorBidi" w:hint="cs"/>
          <w:sz w:val="28"/>
          <w:szCs w:val="28"/>
          <w:rtl/>
        </w:rPr>
        <w:t xml:space="preserve"> </w:t>
      </w:r>
      <w:r>
        <w:rPr>
          <w:rFonts w:asciiTheme="majorBidi" w:hAnsiTheme="majorBidi" w:cstheme="majorBidi"/>
          <w:sz w:val="28"/>
          <w:szCs w:val="28"/>
        </w:rPr>
        <w:t>1</w:t>
      </w:r>
      <w:r w:rsidRPr="009D5446">
        <w:rPr>
          <w:rFonts w:asciiTheme="majorBidi" w:hAnsiTheme="majorBidi" w:cstheme="majorBidi" w:hint="cs"/>
          <w:sz w:val="28"/>
          <w:szCs w:val="28"/>
          <w:rtl/>
        </w:rPr>
        <w:t>)، حيث تشكل الإيرادات السياحية نسبة عالية نسبياً من إجمالي الصادرات في البلدان المتقدمة وبعض البلدان النامية التي تحتل الصدارة في مجال النشاط السياحي، كذلك في بعض البلدان المجاورة للعراق وفقاً للبيانات المتاحة.</w:t>
      </w:r>
    </w:p>
    <w:p w:rsidR="003871F0" w:rsidRPr="004A42D9" w:rsidRDefault="003871F0" w:rsidP="003871F0">
      <w:pPr>
        <w:bidi/>
        <w:spacing w:line="360" w:lineRule="auto"/>
        <w:ind w:firstLine="571"/>
        <w:jc w:val="center"/>
        <w:rPr>
          <w:rFonts w:asciiTheme="majorBidi" w:hAnsiTheme="majorBidi" w:cstheme="majorBidi"/>
          <w:sz w:val="28"/>
          <w:szCs w:val="28"/>
          <w:rtl/>
          <w:lang w:bidi="ar-IQ"/>
        </w:rPr>
      </w:pPr>
      <w:r w:rsidRPr="004A42D9">
        <w:rPr>
          <w:rFonts w:asciiTheme="majorBidi" w:hAnsiTheme="majorBidi" w:cstheme="majorBidi" w:hint="cs"/>
          <w:sz w:val="28"/>
          <w:szCs w:val="28"/>
          <w:rtl/>
          <w:lang w:bidi="ar-IQ"/>
        </w:rPr>
        <w:t>جدول (</w:t>
      </w:r>
      <w:r>
        <w:rPr>
          <w:rFonts w:asciiTheme="majorBidi" w:hAnsiTheme="majorBidi" w:cstheme="majorBidi"/>
          <w:sz w:val="28"/>
          <w:szCs w:val="28"/>
          <w:lang w:bidi="ar-IQ"/>
        </w:rPr>
        <w:t>1</w:t>
      </w:r>
      <w:r w:rsidRPr="004A42D9">
        <w:rPr>
          <w:rFonts w:asciiTheme="majorBidi" w:hAnsiTheme="majorBidi" w:cstheme="majorBidi" w:hint="cs"/>
          <w:sz w:val="28"/>
          <w:szCs w:val="28"/>
          <w:rtl/>
          <w:lang w:bidi="ar-IQ"/>
        </w:rPr>
        <w:t>) نسبة الإيرادات السياحية إلى إجمالي الصادرات لمجموعة</w:t>
      </w:r>
    </w:p>
    <w:p w:rsidR="003871F0" w:rsidRPr="004A42D9" w:rsidRDefault="003871F0" w:rsidP="003871F0">
      <w:pPr>
        <w:bidi/>
        <w:spacing w:line="360" w:lineRule="auto"/>
        <w:ind w:firstLine="571"/>
        <w:jc w:val="center"/>
        <w:rPr>
          <w:rFonts w:asciiTheme="majorBidi" w:hAnsiTheme="majorBidi" w:cstheme="majorBidi"/>
          <w:sz w:val="28"/>
          <w:szCs w:val="28"/>
          <w:rtl/>
          <w:lang w:bidi="ar-IQ"/>
        </w:rPr>
      </w:pPr>
      <w:r w:rsidRPr="004A42D9">
        <w:rPr>
          <w:rFonts w:asciiTheme="majorBidi" w:hAnsiTheme="majorBidi" w:cstheme="majorBidi" w:hint="cs"/>
          <w:sz w:val="28"/>
          <w:szCs w:val="28"/>
          <w:rtl/>
          <w:lang w:bidi="ar-IQ"/>
        </w:rPr>
        <w:t>مختارة من الدول المتقدمة والنامية ودول جوار العراق لعامي 2009 و 2010</w:t>
      </w:r>
    </w:p>
    <w:tbl>
      <w:tblPr>
        <w:bidiVisual/>
        <w:tblW w:w="0" w:type="auto"/>
        <w:jc w:val="center"/>
        <w:tblLook w:val="04A0" w:firstRow="1" w:lastRow="0" w:firstColumn="1" w:lastColumn="0" w:noHBand="0" w:noVBand="1"/>
      </w:tblPr>
      <w:tblGrid>
        <w:gridCol w:w="1417"/>
        <w:gridCol w:w="1419"/>
        <w:gridCol w:w="1559"/>
        <w:gridCol w:w="1416"/>
        <w:gridCol w:w="1561"/>
      </w:tblGrid>
      <w:tr w:rsidR="003871F0" w:rsidRPr="00534926" w:rsidTr="00C5655B">
        <w:trPr>
          <w:tblHeader/>
          <w:jc w:val="center"/>
        </w:trPr>
        <w:tc>
          <w:tcPr>
            <w:tcW w:w="1417"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871F0" w:rsidRPr="00400F8D" w:rsidRDefault="003871F0" w:rsidP="00C5655B">
            <w:pPr>
              <w:pStyle w:val="ListParagraph"/>
              <w:spacing w:line="280" w:lineRule="exact"/>
              <w:ind w:left="0"/>
              <w:jc w:val="center"/>
              <w:rPr>
                <w:rFonts w:ascii="Simplified Arabic" w:hAnsi="Simplified Arabic" w:cs="Simplified Arabic"/>
                <w:spacing w:val="-6"/>
                <w:w w:val="88"/>
                <w:rtl/>
              </w:rPr>
            </w:pPr>
            <w:r w:rsidRPr="00400F8D">
              <w:rPr>
                <w:rFonts w:ascii="Simplified Arabic" w:hAnsi="Simplified Arabic" w:cs="Simplified Arabic" w:hint="cs"/>
                <w:spacing w:val="-6"/>
                <w:w w:val="88"/>
                <w:rtl/>
              </w:rPr>
              <w:t>الدول</w:t>
            </w:r>
          </w:p>
        </w:tc>
        <w:tc>
          <w:tcPr>
            <w:tcW w:w="297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871F0" w:rsidRPr="00400F8D" w:rsidRDefault="003871F0" w:rsidP="00C5655B">
            <w:pPr>
              <w:pStyle w:val="ListParagraph"/>
              <w:spacing w:line="280" w:lineRule="exact"/>
              <w:ind w:left="0"/>
              <w:jc w:val="center"/>
              <w:rPr>
                <w:rFonts w:ascii="Simplified Arabic" w:hAnsi="Simplified Arabic" w:cs="Simplified Arabic"/>
                <w:spacing w:val="-6"/>
                <w:w w:val="88"/>
                <w:rtl/>
              </w:rPr>
            </w:pPr>
            <w:r w:rsidRPr="00400F8D">
              <w:rPr>
                <w:rFonts w:ascii="Simplified Arabic" w:hAnsi="Simplified Arabic" w:cs="Simplified Arabic" w:hint="cs"/>
                <w:spacing w:val="-6"/>
                <w:w w:val="88"/>
                <w:rtl/>
              </w:rPr>
              <w:t>2009</w:t>
            </w:r>
          </w:p>
        </w:tc>
        <w:tc>
          <w:tcPr>
            <w:tcW w:w="29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871F0" w:rsidRPr="00400F8D" w:rsidRDefault="003871F0" w:rsidP="00C5655B">
            <w:pPr>
              <w:pStyle w:val="ListParagraph"/>
              <w:spacing w:line="280" w:lineRule="exact"/>
              <w:ind w:left="0"/>
              <w:jc w:val="center"/>
              <w:rPr>
                <w:rFonts w:ascii="Simplified Arabic" w:hAnsi="Simplified Arabic" w:cs="Simplified Arabic"/>
                <w:spacing w:val="-6"/>
                <w:w w:val="88"/>
                <w:rtl/>
              </w:rPr>
            </w:pPr>
            <w:r w:rsidRPr="00400F8D">
              <w:rPr>
                <w:rFonts w:ascii="Simplified Arabic" w:hAnsi="Simplified Arabic" w:cs="Simplified Arabic" w:hint="cs"/>
                <w:spacing w:val="-6"/>
                <w:w w:val="88"/>
                <w:rtl/>
              </w:rPr>
              <w:t>2010</w:t>
            </w:r>
          </w:p>
        </w:tc>
      </w:tr>
      <w:tr w:rsidR="003871F0" w:rsidRPr="00534926" w:rsidTr="00C5655B">
        <w:trPr>
          <w:tblHeader/>
          <w:jc w:val="center"/>
        </w:trPr>
        <w:tc>
          <w:tcPr>
            <w:tcW w:w="1417"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871F0" w:rsidRPr="00400F8D" w:rsidRDefault="003871F0" w:rsidP="00C5655B">
            <w:pPr>
              <w:pStyle w:val="ListParagraph"/>
              <w:spacing w:line="280" w:lineRule="exact"/>
              <w:ind w:left="0"/>
              <w:jc w:val="center"/>
              <w:rPr>
                <w:rFonts w:ascii="Simplified Arabic" w:hAnsi="Simplified Arabic" w:cs="Simplified Arabic"/>
                <w:spacing w:val="-6"/>
                <w:w w:val="88"/>
                <w:rtl/>
              </w:rPr>
            </w:pPr>
          </w:p>
        </w:tc>
        <w:tc>
          <w:tcPr>
            <w:tcW w:w="141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871F0" w:rsidRPr="00400F8D" w:rsidRDefault="003871F0" w:rsidP="00C5655B">
            <w:pPr>
              <w:pStyle w:val="ListParagraph"/>
              <w:spacing w:line="280" w:lineRule="exact"/>
              <w:ind w:left="0"/>
              <w:jc w:val="center"/>
              <w:rPr>
                <w:rFonts w:ascii="Simplified Arabic" w:hAnsi="Simplified Arabic" w:cs="Simplified Arabic"/>
                <w:spacing w:val="-6"/>
                <w:w w:val="88"/>
                <w:rtl/>
              </w:rPr>
            </w:pPr>
            <w:r w:rsidRPr="00400F8D">
              <w:rPr>
                <w:rFonts w:ascii="Simplified Arabic" w:hAnsi="Simplified Arabic" w:cs="Simplified Arabic" w:hint="cs"/>
                <w:spacing w:val="-6"/>
                <w:w w:val="88"/>
                <w:rtl/>
              </w:rPr>
              <w:t>الإيرادات السياحية (بليون دولار)</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871F0" w:rsidRPr="00400F8D" w:rsidRDefault="003871F0" w:rsidP="00C5655B">
            <w:pPr>
              <w:pStyle w:val="ListParagraph"/>
              <w:spacing w:line="280" w:lineRule="exact"/>
              <w:ind w:left="0"/>
              <w:jc w:val="center"/>
              <w:rPr>
                <w:rFonts w:ascii="Simplified Arabic" w:hAnsi="Simplified Arabic" w:cs="Simplified Arabic"/>
                <w:spacing w:val="-6"/>
                <w:w w:val="88"/>
                <w:rtl/>
              </w:rPr>
            </w:pPr>
            <w:r w:rsidRPr="00400F8D">
              <w:rPr>
                <w:rFonts w:ascii="Simplified Arabic" w:hAnsi="Simplified Arabic" w:cs="Simplified Arabic" w:hint="cs"/>
                <w:spacing w:val="-6"/>
                <w:w w:val="88"/>
                <w:rtl/>
              </w:rPr>
              <w:t>نسبتها من إجمالي الصادرات (%)</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871F0" w:rsidRPr="00400F8D" w:rsidRDefault="003871F0" w:rsidP="00C5655B">
            <w:pPr>
              <w:pStyle w:val="ListParagraph"/>
              <w:spacing w:line="280" w:lineRule="exact"/>
              <w:ind w:left="0"/>
              <w:jc w:val="center"/>
              <w:rPr>
                <w:rFonts w:ascii="Simplified Arabic" w:hAnsi="Simplified Arabic" w:cs="Simplified Arabic"/>
                <w:spacing w:val="-6"/>
                <w:w w:val="88"/>
                <w:rtl/>
              </w:rPr>
            </w:pPr>
            <w:r w:rsidRPr="00400F8D">
              <w:rPr>
                <w:rFonts w:ascii="Simplified Arabic" w:hAnsi="Simplified Arabic" w:cs="Simplified Arabic" w:hint="cs"/>
                <w:spacing w:val="-6"/>
                <w:w w:val="88"/>
                <w:rtl/>
              </w:rPr>
              <w:t>الإيرادات السياحية (بليون دولار)</w:t>
            </w:r>
          </w:p>
        </w:tc>
        <w:tc>
          <w:tcPr>
            <w:tcW w:w="156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871F0" w:rsidRPr="00400F8D" w:rsidRDefault="003871F0" w:rsidP="00C5655B">
            <w:pPr>
              <w:pStyle w:val="ListParagraph"/>
              <w:spacing w:line="280" w:lineRule="exact"/>
              <w:ind w:left="0"/>
              <w:jc w:val="center"/>
              <w:rPr>
                <w:rFonts w:ascii="Simplified Arabic" w:hAnsi="Simplified Arabic" w:cs="Simplified Arabic"/>
                <w:spacing w:val="-6"/>
                <w:w w:val="88"/>
                <w:rtl/>
              </w:rPr>
            </w:pPr>
            <w:r w:rsidRPr="00400F8D">
              <w:rPr>
                <w:rFonts w:ascii="Simplified Arabic" w:hAnsi="Simplified Arabic" w:cs="Simplified Arabic" w:hint="cs"/>
                <w:spacing w:val="-6"/>
                <w:w w:val="88"/>
                <w:rtl/>
              </w:rPr>
              <w:t>نسبتها من إجمالي   الصادرات (%)</w:t>
            </w:r>
          </w:p>
        </w:tc>
      </w:tr>
      <w:tr w:rsidR="003871F0" w:rsidRPr="00534926" w:rsidTr="00C5655B">
        <w:trPr>
          <w:jc w:val="center"/>
        </w:trPr>
        <w:tc>
          <w:tcPr>
            <w:tcW w:w="1417" w:type="dxa"/>
            <w:tcBorders>
              <w:top w:val="single" w:sz="4" w:space="0" w:color="auto"/>
              <w:left w:val="single" w:sz="4" w:space="0" w:color="auto"/>
              <w:bottom w:val="single" w:sz="4" w:space="0" w:color="auto"/>
              <w:right w:val="single" w:sz="4" w:space="0" w:color="auto"/>
            </w:tcBorders>
          </w:tcPr>
          <w:p w:rsidR="003871F0" w:rsidRPr="00400F8D" w:rsidRDefault="003871F0" w:rsidP="00C5655B">
            <w:pPr>
              <w:pStyle w:val="ListParagraph"/>
              <w:spacing w:line="280" w:lineRule="exact"/>
              <w:ind w:left="0"/>
              <w:jc w:val="center"/>
              <w:rPr>
                <w:rFonts w:ascii="Simplified Arabic" w:hAnsi="Simplified Arabic" w:cs="Simplified Arabic"/>
                <w:spacing w:val="-6"/>
                <w:w w:val="88"/>
                <w:rtl/>
              </w:rPr>
            </w:pPr>
            <w:r w:rsidRPr="00400F8D">
              <w:rPr>
                <w:rFonts w:ascii="Simplified Arabic" w:hAnsi="Simplified Arabic" w:cs="Simplified Arabic" w:hint="cs"/>
                <w:spacing w:val="-6"/>
                <w:w w:val="88"/>
                <w:rtl/>
              </w:rPr>
              <w:t>الولايات المتحدة</w:t>
            </w:r>
          </w:p>
        </w:tc>
        <w:tc>
          <w:tcPr>
            <w:tcW w:w="1419" w:type="dxa"/>
            <w:tcBorders>
              <w:top w:val="single" w:sz="4" w:space="0" w:color="auto"/>
              <w:left w:val="single" w:sz="4" w:space="0" w:color="auto"/>
              <w:bottom w:val="single" w:sz="4" w:space="0" w:color="auto"/>
              <w:right w:val="single" w:sz="4" w:space="0" w:color="auto"/>
            </w:tcBorders>
            <w:vAlign w:val="center"/>
          </w:tcPr>
          <w:p w:rsidR="003871F0" w:rsidRPr="00400F8D" w:rsidRDefault="003871F0" w:rsidP="00C5655B">
            <w:pPr>
              <w:pStyle w:val="ListParagraph"/>
              <w:spacing w:line="280" w:lineRule="exact"/>
              <w:ind w:left="0"/>
              <w:jc w:val="center"/>
              <w:rPr>
                <w:rFonts w:ascii="Simplified Arabic" w:hAnsi="Simplified Arabic" w:cs="Simplified Arabic"/>
                <w:spacing w:val="-6"/>
                <w:w w:val="88"/>
                <w:rtl/>
              </w:rPr>
            </w:pPr>
            <w:r w:rsidRPr="00400F8D">
              <w:rPr>
                <w:rFonts w:ascii="Simplified Arabic" w:hAnsi="Simplified Arabic" w:cs="Simplified Arabic" w:hint="cs"/>
                <w:spacing w:val="-6"/>
                <w:w w:val="88"/>
                <w:rtl/>
              </w:rPr>
              <w:t>94.2</w:t>
            </w:r>
          </w:p>
        </w:tc>
        <w:tc>
          <w:tcPr>
            <w:tcW w:w="1559" w:type="dxa"/>
            <w:tcBorders>
              <w:top w:val="single" w:sz="4" w:space="0" w:color="auto"/>
              <w:left w:val="single" w:sz="4" w:space="0" w:color="auto"/>
              <w:bottom w:val="single" w:sz="4" w:space="0" w:color="auto"/>
              <w:right w:val="single" w:sz="4" w:space="0" w:color="auto"/>
            </w:tcBorders>
            <w:vAlign w:val="center"/>
          </w:tcPr>
          <w:p w:rsidR="003871F0" w:rsidRPr="00400F8D" w:rsidRDefault="003871F0" w:rsidP="00C5655B">
            <w:pPr>
              <w:pStyle w:val="ListParagraph"/>
              <w:spacing w:line="280" w:lineRule="exact"/>
              <w:ind w:left="0"/>
              <w:jc w:val="center"/>
              <w:rPr>
                <w:rFonts w:ascii="Simplified Arabic" w:hAnsi="Simplified Arabic" w:cs="Simplified Arabic"/>
                <w:spacing w:val="-6"/>
                <w:w w:val="88"/>
                <w:rtl/>
              </w:rPr>
            </w:pPr>
            <w:r w:rsidRPr="00400F8D">
              <w:rPr>
                <w:rFonts w:ascii="Simplified Arabic" w:hAnsi="Simplified Arabic" w:cs="Simplified Arabic" w:hint="cs"/>
                <w:spacing w:val="-6"/>
                <w:w w:val="88"/>
                <w:rtl/>
              </w:rPr>
              <w:t>9.52</w:t>
            </w:r>
          </w:p>
        </w:tc>
        <w:tc>
          <w:tcPr>
            <w:tcW w:w="1416" w:type="dxa"/>
            <w:tcBorders>
              <w:top w:val="single" w:sz="4" w:space="0" w:color="auto"/>
              <w:left w:val="single" w:sz="4" w:space="0" w:color="auto"/>
              <w:bottom w:val="single" w:sz="4" w:space="0" w:color="auto"/>
              <w:right w:val="single" w:sz="4" w:space="0" w:color="auto"/>
            </w:tcBorders>
            <w:vAlign w:val="center"/>
          </w:tcPr>
          <w:p w:rsidR="003871F0" w:rsidRPr="00400F8D" w:rsidRDefault="003871F0" w:rsidP="00C5655B">
            <w:pPr>
              <w:pStyle w:val="ListParagraph"/>
              <w:spacing w:line="280" w:lineRule="exact"/>
              <w:ind w:left="0"/>
              <w:jc w:val="center"/>
              <w:rPr>
                <w:rFonts w:ascii="Simplified Arabic" w:hAnsi="Simplified Arabic" w:cs="Simplified Arabic"/>
                <w:spacing w:val="-6"/>
                <w:w w:val="88"/>
                <w:rtl/>
              </w:rPr>
            </w:pPr>
            <w:r w:rsidRPr="00400F8D">
              <w:rPr>
                <w:rFonts w:ascii="Simplified Arabic" w:hAnsi="Simplified Arabic" w:cs="Simplified Arabic" w:hint="cs"/>
                <w:spacing w:val="-6"/>
                <w:w w:val="88"/>
                <w:rtl/>
              </w:rPr>
              <w:t>103.5</w:t>
            </w:r>
          </w:p>
        </w:tc>
        <w:tc>
          <w:tcPr>
            <w:tcW w:w="1561" w:type="dxa"/>
            <w:tcBorders>
              <w:top w:val="single" w:sz="4" w:space="0" w:color="auto"/>
              <w:left w:val="single" w:sz="4" w:space="0" w:color="auto"/>
              <w:bottom w:val="single" w:sz="4" w:space="0" w:color="auto"/>
              <w:right w:val="single" w:sz="4" w:space="0" w:color="auto"/>
            </w:tcBorders>
            <w:vAlign w:val="center"/>
          </w:tcPr>
          <w:p w:rsidR="003871F0" w:rsidRPr="00400F8D" w:rsidRDefault="003871F0" w:rsidP="00C5655B">
            <w:pPr>
              <w:pStyle w:val="ListParagraph"/>
              <w:spacing w:line="280" w:lineRule="exact"/>
              <w:ind w:left="0"/>
              <w:jc w:val="center"/>
              <w:rPr>
                <w:rFonts w:ascii="Simplified Arabic" w:hAnsi="Simplified Arabic" w:cs="Simplified Arabic"/>
                <w:spacing w:val="-6"/>
                <w:w w:val="88"/>
                <w:rtl/>
              </w:rPr>
            </w:pPr>
            <w:r w:rsidRPr="00400F8D">
              <w:rPr>
                <w:rFonts w:ascii="Simplified Arabic" w:hAnsi="Simplified Arabic" w:cs="Simplified Arabic" w:hint="cs"/>
                <w:spacing w:val="-6"/>
                <w:w w:val="88"/>
                <w:rtl/>
              </w:rPr>
              <w:t>9.02</w:t>
            </w:r>
          </w:p>
        </w:tc>
      </w:tr>
      <w:tr w:rsidR="003871F0" w:rsidRPr="00534926" w:rsidTr="00C5655B">
        <w:trPr>
          <w:jc w:val="center"/>
        </w:trPr>
        <w:tc>
          <w:tcPr>
            <w:tcW w:w="1417" w:type="dxa"/>
            <w:tcBorders>
              <w:top w:val="single" w:sz="4" w:space="0" w:color="auto"/>
              <w:left w:val="single" w:sz="4" w:space="0" w:color="auto"/>
              <w:bottom w:val="single" w:sz="4" w:space="0" w:color="auto"/>
              <w:right w:val="single" w:sz="4" w:space="0" w:color="auto"/>
            </w:tcBorders>
          </w:tcPr>
          <w:p w:rsidR="003871F0" w:rsidRPr="00400F8D" w:rsidRDefault="003871F0" w:rsidP="00C5655B">
            <w:pPr>
              <w:pStyle w:val="ListParagraph"/>
              <w:spacing w:line="280" w:lineRule="exact"/>
              <w:ind w:left="0"/>
              <w:jc w:val="center"/>
              <w:rPr>
                <w:rFonts w:ascii="Simplified Arabic" w:hAnsi="Simplified Arabic" w:cs="Simplified Arabic"/>
                <w:spacing w:val="-6"/>
                <w:w w:val="88"/>
                <w:rtl/>
              </w:rPr>
            </w:pPr>
            <w:r w:rsidRPr="00400F8D">
              <w:rPr>
                <w:rFonts w:ascii="Simplified Arabic" w:hAnsi="Simplified Arabic" w:cs="Simplified Arabic" w:hint="cs"/>
                <w:spacing w:val="-6"/>
                <w:w w:val="88"/>
                <w:rtl/>
              </w:rPr>
              <w:t>اسبانيا</w:t>
            </w:r>
          </w:p>
        </w:tc>
        <w:tc>
          <w:tcPr>
            <w:tcW w:w="1419" w:type="dxa"/>
            <w:tcBorders>
              <w:top w:val="single" w:sz="4" w:space="0" w:color="auto"/>
              <w:left w:val="single" w:sz="4" w:space="0" w:color="auto"/>
              <w:bottom w:val="single" w:sz="4" w:space="0" w:color="auto"/>
              <w:right w:val="single" w:sz="4" w:space="0" w:color="auto"/>
            </w:tcBorders>
            <w:vAlign w:val="center"/>
          </w:tcPr>
          <w:p w:rsidR="003871F0" w:rsidRPr="00400F8D" w:rsidRDefault="003871F0" w:rsidP="00C5655B">
            <w:pPr>
              <w:pStyle w:val="ListParagraph"/>
              <w:spacing w:line="280" w:lineRule="exact"/>
              <w:ind w:left="0"/>
              <w:jc w:val="center"/>
              <w:rPr>
                <w:rFonts w:ascii="Simplified Arabic" w:hAnsi="Simplified Arabic" w:cs="Simplified Arabic"/>
                <w:spacing w:val="-6"/>
                <w:w w:val="88"/>
                <w:rtl/>
              </w:rPr>
            </w:pPr>
            <w:r w:rsidRPr="00400F8D">
              <w:rPr>
                <w:rFonts w:ascii="Simplified Arabic" w:hAnsi="Simplified Arabic" w:cs="Simplified Arabic" w:hint="cs"/>
                <w:spacing w:val="-6"/>
                <w:w w:val="88"/>
                <w:rtl/>
              </w:rPr>
              <w:t>53.2</w:t>
            </w:r>
          </w:p>
        </w:tc>
        <w:tc>
          <w:tcPr>
            <w:tcW w:w="1559" w:type="dxa"/>
            <w:tcBorders>
              <w:top w:val="single" w:sz="4" w:space="0" w:color="auto"/>
              <w:left w:val="single" w:sz="4" w:space="0" w:color="auto"/>
              <w:bottom w:val="single" w:sz="4" w:space="0" w:color="auto"/>
              <w:right w:val="single" w:sz="4" w:space="0" w:color="auto"/>
            </w:tcBorders>
            <w:vAlign w:val="center"/>
          </w:tcPr>
          <w:p w:rsidR="003871F0" w:rsidRPr="00400F8D" w:rsidRDefault="003871F0" w:rsidP="00C5655B">
            <w:pPr>
              <w:pStyle w:val="ListParagraph"/>
              <w:spacing w:line="280" w:lineRule="exact"/>
              <w:ind w:left="0"/>
              <w:jc w:val="center"/>
              <w:rPr>
                <w:rFonts w:ascii="Simplified Arabic" w:hAnsi="Simplified Arabic" w:cs="Simplified Arabic"/>
                <w:spacing w:val="-6"/>
                <w:w w:val="88"/>
                <w:rtl/>
              </w:rPr>
            </w:pPr>
            <w:r w:rsidRPr="00400F8D">
              <w:rPr>
                <w:rFonts w:ascii="Simplified Arabic" w:hAnsi="Simplified Arabic" w:cs="Simplified Arabic" w:hint="cs"/>
                <w:spacing w:val="-6"/>
                <w:w w:val="88"/>
                <w:rtl/>
              </w:rPr>
              <w:t>16.88</w:t>
            </w:r>
          </w:p>
        </w:tc>
        <w:tc>
          <w:tcPr>
            <w:tcW w:w="1416" w:type="dxa"/>
            <w:tcBorders>
              <w:top w:val="single" w:sz="4" w:space="0" w:color="auto"/>
              <w:left w:val="single" w:sz="4" w:space="0" w:color="auto"/>
              <w:bottom w:val="single" w:sz="4" w:space="0" w:color="auto"/>
              <w:right w:val="single" w:sz="4" w:space="0" w:color="auto"/>
            </w:tcBorders>
            <w:vAlign w:val="center"/>
          </w:tcPr>
          <w:p w:rsidR="003871F0" w:rsidRPr="00400F8D" w:rsidRDefault="003871F0" w:rsidP="00C5655B">
            <w:pPr>
              <w:pStyle w:val="ListParagraph"/>
              <w:spacing w:line="280" w:lineRule="exact"/>
              <w:ind w:left="0"/>
              <w:jc w:val="center"/>
              <w:rPr>
                <w:rFonts w:ascii="Simplified Arabic" w:hAnsi="Simplified Arabic" w:cs="Simplified Arabic"/>
                <w:spacing w:val="-6"/>
                <w:w w:val="88"/>
                <w:rtl/>
              </w:rPr>
            </w:pPr>
            <w:r w:rsidRPr="00400F8D">
              <w:rPr>
                <w:rFonts w:ascii="Simplified Arabic" w:hAnsi="Simplified Arabic" w:cs="Simplified Arabic" w:hint="cs"/>
                <w:spacing w:val="-6"/>
                <w:w w:val="88"/>
                <w:rtl/>
              </w:rPr>
              <w:t>52.5</w:t>
            </w:r>
          </w:p>
        </w:tc>
        <w:tc>
          <w:tcPr>
            <w:tcW w:w="1561" w:type="dxa"/>
            <w:tcBorders>
              <w:top w:val="single" w:sz="4" w:space="0" w:color="auto"/>
              <w:left w:val="single" w:sz="4" w:space="0" w:color="auto"/>
              <w:bottom w:val="single" w:sz="4" w:space="0" w:color="auto"/>
              <w:right w:val="single" w:sz="4" w:space="0" w:color="auto"/>
            </w:tcBorders>
            <w:vAlign w:val="center"/>
          </w:tcPr>
          <w:p w:rsidR="003871F0" w:rsidRPr="00400F8D" w:rsidRDefault="003871F0" w:rsidP="00C5655B">
            <w:pPr>
              <w:pStyle w:val="ListParagraph"/>
              <w:spacing w:line="280" w:lineRule="exact"/>
              <w:ind w:left="0"/>
              <w:jc w:val="center"/>
              <w:rPr>
                <w:rFonts w:ascii="Simplified Arabic" w:hAnsi="Simplified Arabic" w:cs="Simplified Arabic"/>
                <w:spacing w:val="-6"/>
                <w:w w:val="88"/>
                <w:rtl/>
              </w:rPr>
            </w:pPr>
            <w:r w:rsidRPr="00400F8D">
              <w:rPr>
                <w:rFonts w:ascii="Simplified Arabic" w:hAnsi="Simplified Arabic" w:cs="Simplified Arabic" w:hint="cs"/>
                <w:spacing w:val="-6"/>
                <w:w w:val="88"/>
                <w:rtl/>
              </w:rPr>
              <w:t>15.44</w:t>
            </w:r>
          </w:p>
        </w:tc>
      </w:tr>
      <w:tr w:rsidR="003871F0" w:rsidRPr="00534926" w:rsidTr="00C5655B">
        <w:trPr>
          <w:jc w:val="center"/>
        </w:trPr>
        <w:tc>
          <w:tcPr>
            <w:tcW w:w="1417" w:type="dxa"/>
            <w:tcBorders>
              <w:top w:val="single" w:sz="4" w:space="0" w:color="auto"/>
              <w:left w:val="single" w:sz="4" w:space="0" w:color="auto"/>
              <w:bottom w:val="single" w:sz="4" w:space="0" w:color="auto"/>
              <w:right w:val="single" w:sz="4" w:space="0" w:color="auto"/>
            </w:tcBorders>
          </w:tcPr>
          <w:p w:rsidR="003871F0" w:rsidRPr="00400F8D" w:rsidRDefault="003871F0" w:rsidP="00C5655B">
            <w:pPr>
              <w:pStyle w:val="ListParagraph"/>
              <w:spacing w:line="280" w:lineRule="exact"/>
              <w:ind w:left="0"/>
              <w:jc w:val="center"/>
              <w:rPr>
                <w:rFonts w:ascii="Simplified Arabic" w:hAnsi="Simplified Arabic" w:cs="Simplified Arabic"/>
                <w:spacing w:val="-6"/>
                <w:w w:val="88"/>
                <w:rtl/>
              </w:rPr>
            </w:pPr>
            <w:r w:rsidRPr="00400F8D">
              <w:rPr>
                <w:rFonts w:ascii="Simplified Arabic" w:hAnsi="Simplified Arabic" w:cs="Simplified Arabic" w:hint="cs"/>
                <w:spacing w:val="-6"/>
                <w:w w:val="88"/>
                <w:rtl/>
              </w:rPr>
              <w:t>فرنسا</w:t>
            </w:r>
          </w:p>
        </w:tc>
        <w:tc>
          <w:tcPr>
            <w:tcW w:w="1419" w:type="dxa"/>
            <w:tcBorders>
              <w:top w:val="single" w:sz="4" w:space="0" w:color="auto"/>
              <w:left w:val="single" w:sz="4" w:space="0" w:color="auto"/>
              <w:bottom w:val="single" w:sz="4" w:space="0" w:color="auto"/>
              <w:right w:val="single" w:sz="4" w:space="0" w:color="auto"/>
            </w:tcBorders>
            <w:vAlign w:val="center"/>
          </w:tcPr>
          <w:p w:rsidR="003871F0" w:rsidRPr="00400F8D" w:rsidRDefault="003871F0" w:rsidP="00C5655B">
            <w:pPr>
              <w:pStyle w:val="ListParagraph"/>
              <w:spacing w:line="280" w:lineRule="exact"/>
              <w:ind w:left="0"/>
              <w:jc w:val="center"/>
              <w:rPr>
                <w:rFonts w:ascii="Simplified Arabic" w:hAnsi="Simplified Arabic" w:cs="Simplified Arabic"/>
                <w:spacing w:val="-6"/>
                <w:w w:val="88"/>
                <w:rtl/>
              </w:rPr>
            </w:pPr>
            <w:r w:rsidRPr="00400F8D">
              <w:rPr>
                <w:rFonts w:ascii="Simplified Arabic" w:hAnsi="Simplified Arabic" w:cs="Simplified Arabic" w:hint="cs"/>
                <w:spacing w:val="-6"/>
                <w:w w:val="88"/>
                <w:rtl/>
              </w:rPr>
              <w:t>49.5</w:t>
            </w:r>
          </w:p>
        </w:tc>
        <w:tc>
          <w:tcPr>
            <w:tcW w:w="1559" w:type="dxa"/>
            <w:tcBorders>
              <w:top w:val="single" w:sz="4" w:space="0" w:color="auto"/>
              <w:left w:val="single" w:sz="4" w:space="0" w:color="auto"/>
              <w:bottom w:val="single" w:sz="4" w:space="0" w:color="auto"/>
              <w:right w:val="single" w:sz="4" w:space="0" w:color="auto"/>
            </w:tcBorders>
            <w:vAlign w:val="center"/>
          </w:tcPr>
          <w:p w:rsidR="003871F0" w:rsidRPr="00400F8D" w:rsidRDefault="003871F0" w:rsidP="00C5655B">
            <w:pPr>
              <w:pStyle w:val="ListParagraph"/>
              <w:spacing w:line="280" w:lineRule="exact"/>
              <w:ind w:left="0"/>
              <w:jc w:val="center"/>
              <w:rPr>
                <w:rFonts w:ascii="Simplified Arabic" w:hAnsi="Simplified Arabic" w:cs="Simplified Arabic"/>
                <w:spacing w:val="-6"/>
                <w:w w:val="88"/>
                <w:rtl/>
              </w:rPr>
            </w:pPr>
            <w:r w:rsidRPr="00400F8D">
              <w:rPr>
                <w:rFonts w:ascii="Simplified Arabic" w:hAnsi="Simplified Arabic" w:cs="Simplified Arabic" w:hint="cs"/>
                <w:spacing w:val="-6"/>
                <w:w w:val="88"/>
                <w:rtl/>
              </w:rPr>
              <w:t>9.43</w:t>
            </w:r>
          </w:p>
        </w:tc>
        <w:tc>
          <w:tcPr>
            <w:tcW w:w="1416" w:type="dxa"/>
            <w:tcBorders>
              <w:top w:val="single" w:sz="4" w:space="0" w:color="auto"/>
              <w:left w:val="single" w:sz="4" w:space="0" w:color="auto"/>
              <w:bottom w:val="single" w:sz="4" w:space="0" w:color="auto"/>
              <w:right w:val="single" w:sz="4" w:space="0" w:color="auto"/>
            </w:tcBorders>
            <w:vAlign w:val="center"/>
          </w:tcPr>
          <w:p w:rsidR="003871F0" w:rsidRPr="00400F8D" w:rsidRDefault="003871F0" w:rsidP="00C5655B">
            <w:pPr>
              <w:pStyle w:val="ListParagraph"/>
              <w:spacing w:line="280" w:lineRule="exact"/>
              <w:ind w:left="0"/>
              <w:jc w:val="center"/>
              <w:rPr>
                <w:rFonts w:ascii="Simplified Arabic" w:hAnsi="Simplified Arabic" w:cs="Simplified Arabic"/>
                <w:spacing w:val="-6"/>
                <w:w w:val="88"/>
                <w:rtl/>
              </w:rPr>
            </w:pPr>
            <w:r w:rsidRPr="00400F8D">
              <w:rPr>
                <w:rFonts w:ascii="Simplified Arabic" w:hAnsi="Simplified Arabic" w:cs="Simplified Arabic" w:hint="cs"/>
                <w:spacing w:val="-6"/>
                <w:w w:val="88"/>
                <w:rtl/>
              </w:rPr>
              <w:t>46.6</w:t>
            </w:r>
          </w:p>
        </w:tc>
        <w:tc>
          <w:tcPr>
            <w:tcW w:w="1561" w:type="dxa"/>
            <w:tcBorders>
              <w:top w:val="single" w:sz="4" w:space="0" w:color="auto"/>
              <w:left w:val="single" w:sz="4" w:space="0" w:color="auto"/>
              <w:bottom w:val="single" w:sz="4" w:space="0" w:color="auto"/>
              <w:right w:val="single" w:sz="4" w:space="0" w:color="auto"/>
            </w:tcBorders>
            <w:vAlign w:val="center"/>
          </w:tcPr>
          <w:p w:rsidR="003871F0" w:rsidRPr="00400F8D" w:rsidRDefault="003871F0" w:rsidP="00C5655B">
            <w:pPr>
              <w:pStyle w:val="ListParagraph"/>
              <w:spacing w:line="280" w:lineRule="exact"/>
              <w:ind w:left="0"/>
              <w:jc w:val="center"/>
              <w:rPr>
                <w:rFonts w:ascii="Simplified Arabic" w:hAnsi="Simplified Arabic" w:cs="Simplified Arabic"/>
                <w:spacing w:val="-6"/>
                <w:w w:val="88"/>
                <w:rtl/>
              </w:rPr>
            </w:pPr>
            <w:r w:rsidRPr="00400F8D">
              <w:rPr>
                <w:rFonts w:ascii="Simplified Arabic" w:hAnsi="Simplified Arabic" w:cs="Simplified Arabic" w:hint="cs"/>
                <w:spacing w:val="-6"/>
                <w:w w:val="88"/>
                <w:rtl/>
              </w:rPr>
              <w:t>8.56</w:t>
            </w:r>
          </w:p>
        </w:tc>
      </w:tr>
      <w:tr w:rsidR="003871F0" w:rsidRPr="00534926" w:rsidTr="00C5655B">
        <w:trPr>
          <w:jc w:val="center"/>
        </w:trPr>
        <w:tc>
          <w:tcPr>
            <w:tcW w:w="1417" w:type="dxa"/>
            <w:tcBorders>
              <w:top w:val="single" w:sz="4" w:space="0" w:color="auto"/>
              <w:left w:val="single" w:sz="4" w:space="0" w:color="auto"/>
              <w:bottom w:val="single" w:sz="4" w:space="0" w:color="auto"/>
              <w:right w:val="single" w:sz="4" w:space="0" w:color="auto"/>
            </w:tcBorders>
          </w:tcPr>
          <w:p w:rsidR="003871F0" w:rsidRPr="00400F8D" w:rsidRDefault="003871F0" w:rsidP="00C5655B">
            <w:pPr>
              <w:pStyle w:val="ListParagraph"/>
              <w:spacing w:line="280" w:lineRule="exact"/>
              <w:ind w:left="0"/>
              <w:jc w:val="center"/>
              <w:rPr>
                <w:rFonts w:ascii="Simplified Arabic" w:hAnsi="Simplified Arabic" w:cs="Simplified Arabic"/>
                <w:spacing w:val="-6"/>
                <w:w w:val="88"/>
                <w:rtl/>
              </w:rPr>
            </w:pPr>
            <w:r w:rsidRPr="00400F8D">
              <w:rPr>
                <w:rFonts w:ascii="Simplified Arabic" w:hAnsi="Simplified Arabic" w:cs="Simplified Arabic" w:hint="cs"/>
                <w:spacing w:val="-6"/>
                <w:w w:val="88"/>
                <w:rtl/>
              </w:rPr>
              <w:t>صين</w:t>
            </w:r>
          </w:p>
        </w:tc>
        <w:tc>
          <w:tcPr>
            <w:tcW w:w="1419" w:type="dxa"/>
            <w:tcBorders>
              <w:top w:val="single" w:sz="4" w:space="0" w:color="auto"/>
              <w:left w:val="single" w:sz="4" w:space="0" w:color="auto"/>
              <w:bottom w:val="single" w:sz="4" w:space="0" w:color="auto"/>
              <w:right w:val="single" w:sz="4" w:space="0" w:color="auto"/>
            </w:tcBorders>
            <w:vAlign w:val="center"/>
          </w:tcPr>
          <w:p w:rsidR="003871F0" w:rsidRPr="00400F8D" w:rsidRDefault="003871F0" w:rsidP="00C5655B">
            <w:pPr>
              <w:pStyle w:val="ListParagraph"/>
              <w:spacing w:line="280" w:lineRule="exact"/>
              <w:ind w:left="0"/>
              <w:jc w:val="center"/>
              <w:rPr>
                <w:rFonts w:ascii="Simplified Arabic" w:hAnsi="Simplified Arabic" w:cs="Simplified Arabic"/>
                <w:spacing w:val="-6"/>
                <w:w w:val="88"/>
                <w:rtl/>
              </w:rPr>
            </w:pPr>
            <w:r w:rsidRPr="00400F8D">
              <w:rPr>
                <w:rFonts w:ascii="Simplified Arabic" w:hAnsi="Simplified Arabic" w:cs="Simplified Arabic" w:hint="cs"/>
                <w:spacing w:val="-6"/>
                <w:w w:val="88"/>
                <w:rtl/>
              </w:rPr>
              <w:t>39.7</w:t>
            </w:r>
          </w:p>
        </w:tc>
        <w:tc>
          <w:tcPr>
            <w:tcW w:w="1559" w:type="dxa"/>
            <w:tcBorders>
              <w:top w:val="single" w:sz="4" w:space="0" w:color="auto"/>
              <w:left w:val="single" w:sz="4" w:space="0" w:color="auto"/>
              <w:bottom w:val="single" w:sz="4" w:space="0" w:color="auto"/>
              <w:right w:val="single" w:sz="4" w:space="0" w:color="auto"/>
            </w:tcBorders>
            <w:vAlign w:val="center"/>
          </w:tcPr>
          <w:p w:rsidR="003871F0" w:rsidRPr="00400F8D" w:rsidRDefault="003871F0" w:rsidP="00C5655B">
            <w:pPr>
              <w:pStyle w:val="ListParagraph"/>
              <w:spacing w:line="280" w:lineRule="exact"/>
              <w:ind w:left="0"/>
              <w:jc w:val="center"/>
              <w:rPr>
                <w:rFonts w:ascii="Simplified Arabic" w:hAnsi="Simplified Arabic" w:cs="Simplified Arabic"/>
                <w:spacing w:val="-6"/>
                <w:w w:val="88"/>
                <w:rtl/>
              </w:rPr>
            </w:pPr>
            <w:r w:rsidRPr="00400F8D">
              <w:rPr>
                <w:rFonts w:ascii="Simplified Arabic" w:hAnsi="Simplified Arabic" w:cs="Simplified Arabic" w:hint="cs"/>
                <w:spacing w:val="-6"/>
                <w:w w:val="88"/>
                <w:rtl/>
              </w:rPr>
              <w:t>3.20</w:t>
            </w:r>
          </w:p>
        </w:tc>
        <w:tc>
          <w:tcPr>
            <w:tcW w:w="1416" w:type="dxa"/>
            <w:tcBorders>
              <w:top w:val="single" w:sz="4" w:space="0" w:color="auto"/>
              <w:left w:val="single" w:sz="4" w:space="0" w:color="auto"/>
              <w:bottom w:val="single" w:sz="4" w:space="0" w:color="auto"/>
              <w:right w:val="single" w:sz="4" w:space="0" w:color="auto"/>
            </w:tcBorders>
            <w:vAlign w:val="center"/>
          </w:tcPr>
          <w:p w:rsidR="003871F0" w:rsidRPr="00400F8D" w:rsidRDefault="003871F0" w:rsidP="00C5655B">
            <w:pPr>
              <w:pStyle w:val="ListParagraph"/>
              <w:spacing w:line="280" w:lineRule="exact"/>
              <w:ind w:left="0"/>
              <w:jc w:val="center"/>
              <w:rPr>
                <w:rFonts w:ascii="Simplified Arabic" w:hAnsi="Simplified Arabic" w:cs="Simplified Arabic"/>
                <w:spacing w:val="-6"/>
                <w:w w:val="88"/>
                <w:rtl/>
              </w:rPr>
            </w:pPr>
            <w:r w:rsidRPr="00400F8D">
              <w:rPr>
                <w:rFonts w:ascii="Simplified Arabic" w:hAnsi="Simplified Arabic" w:cs="Simplified Arabic" w:hint="cs"/>
                <w:spacing w:val="-6"/>
                <w:w w:val="88"/>
                <w:rtl/>
              </w:rPr>
              <w:t>45.8</w:t>
            </w:r>
          </w:p>
        </w:tc>
        <w:tc>
          <w:tcPr>
            <w:tcW w:w="1561" w:type="dxa"/>
            <w:tcBorders>
              <w:top w:val="single" w:sz="4" w:space="0" w:color="auto"/>
              <w:left w:val="single" w:sz="4" w:space="0" w:color="auto"/>
              <w:bottom w:val="single" w:sz="4" w:space="0" w:color="auto"/>
              <w:right w:val="single" w:sz="4" w:space="0" w:color="auto"/>
            </w:tcBorders>
            <w:vAlign w:val="center"/>
          </w:tcPr>
          <w:p w:rsidR="003871F0" w:rsidRPr="00400F8D" w:rsidRDefault="003871F0" w:rsidP="00C5655B">
            <w:pPr>
              <w:pStyle w:val="ListParagraph"/>
              <w:spacing w:line="280" w:lineRule="exact"/>
              <w:ind w:left="0"/>
              <w:jc w:val="center"/>
              <w:rPr>
                <w:rFonts w:ascii="Simplified Arabic" w:hAnsi="Simplified Arabic" w:cs="Simplified Arabic"/>
                <w:spacing w:val="-6"/>
                <w:w w:val="88"/>
                <w:rtl/>
              </w:rPr>
            </w:pPr>
            <w:r w:rsidRPr="00400F8D">
              <w:rPr>
                <w:rFonts w:ascii="Simplified Arabic" w:hAnsi="Simplified Arabic" w:cs="Simplified Arabic" w:hint="cs"/>
                <w:spacing w:val="-6"/>
                <w:w w:val="88"/>
                <w:rtl/>
              </w:rPr>
              <w:t>2.86</w:t>
            </w:r>
          </w:p>
        </w:tc>
      </w:tr>
      <w:tr w:rsidR="003871F0" w:rsidRPr="00534926" w:rsidTr="00C5655B">
        <w:trPr>
          <w:jc w:val="center"/>
        </w:trPr>
        <w:tc>
          <w:tcPr>
            <w:tcW w:w="1417" w:type="dxa"/>
            <w:tcBorders>
              <w:top w:val="single" w:sz="4" w:space="0" w:color="auto"/>
              <w:left w:val="single" w:sz="4" w:space="0" w:color="auto"/>
              <w:bottom w:val="single" w:sz="4" w:space="0" w:color="auto"/>
              <w:right w:val="single" w:sz="4" w:space="0" w:color="auto"/>
            </w:tcBorders>
          </w:tcPr>
          <w:p w:rsidR="003871F0" w:rsidRPr="00400F8D" w:rsidRDefault="003871F0" w:rsidP="00C5655B">
            <w:pPr>
              <w:pStyle w:val="ListParagraph"/>
              <w:spacing w:line="280" w:lineRule="exact"/>
              <w:ind w:left="0"/>
              <w:jc w:val="center"/>
              <w:rPr>
                <w:rFonts w:ascii="Simplified Arabic" w:hAnsi="Simplified Arabic" w:cs="Simplified Arabic"/>
                <w:spacing w:val="-6"/>
                <w:w w:val="88"/>
                <w:rtl/>
              </w:rPr>
            </w:pPr>
            <w:r w:rsidRPr="00400F8D">
              <w:rPr>
                <w:rFonts w:ascii="Simplified Arabic" w:hAnsi="Simplified Arabic" w:cs="Simplified Arabic" w:hint="cs"/>
                <w:spacing w:val="-6"/>
                <w:w w:val="88"/>
                <w:rtl/>
              </w:rPr>
              <w:t>ايطاليا</w:t>
            </w:r>
          </w:p>
        </w:tc>
        <w:tc>
          <w:tcPr>
            <w:tcW w:w="1419" w:type="dxa"/>
            <w:tcBorders>
              <w:top w:val="single" w:sz="4" w:space="0" w:color="auto"/>
              <w:left w:val="single" w:sz="4" w:space="0" w:color="auto"/>
              <w:bottom w:val="single" w:sz="4" w:space="0" w:color="auto"/>
              <w:right w:val="single" w:sz="4" w:space="0" w:color="auto"/>
            </w:tcBorders>
            <w:vAlign w:val="center"/>
          </w:tcPr>
          <w:p w:rsidR="003871F0" w:rsidRPr="00400F8D" w:rsidRDefault="003871F0" w:rsidP="00C5655B">
            <w:pPr>
              <w:pStyle w:val="ListParagraph"/>
              <w:spacing w:line="280" w:lineRule="exact"/>
              <w:ind w:left="0"/>
              <w:jc w:val="center"/>
              <w:rPr>
                <w:rFonts w:ascii="Simplified Arabic" w:hAnsi="Simplified Arabic" w:cs="Simplified Arabic"/>
                <w:spacing w:val="-6"/>
                <w:w w:val="88"/>
                <w:rtl/>
              </w:rPr>
            </w:pPr>
            <w:r w:rsidRPr="00400F8D">
              <w:rPr>
                <w:rFonts w:ascii="Simplified Arabic" w:hAnsi="Simplified Arabic" w:cs="Simplified Arabic" w:hint="cs"/>
                <w:spacing w:val="-6"/>
                <w:w w:val="88"/>
                <w:rtl/>
              </w:rPr>
              <w:t>40.2</w:t>
            </w:r>
          </w:p>
        </w:tc>
        <w:tc>
          <w:tcPr>
            <w:tcW w:w="1559" w:type="dxa"/>
            <w:tcBorders>
              <w:top w:val="single" w:sz="4" w:space="0" w:color="auto"/>
              <w:left w:val="single" w:sz="4" w:space="0" w:color="auto"/>
              <w:bottom w:val="single" w:sz="4" w:space="0" w:color="auto"/>
              <w:right w:val="single" w:sz="4" w:space="0" w:color="auto"/>
            </w:tcBorders>
            <w:vAlign w:val="center"/>
          </w:tcPr>
          <w:p w:rsidR="003871F0" w:rsidRPr="00400F8D" w:rsidRDefault="003871F0" w:rsidP="00C5655B">
            <w:pPr>
              <w:pStyle w:val="ListParagraph"/>
              <w:spacing w:line="280" w:lineRule="exact"/>
              <w:ind w:left="0"/>
              <w:jc w:val="center"/>
              <w:rPr>
                <w:rFonts w:ascii="Simplified Arabic" w:hAnsi="Simplified Arabic" w:cs="Simplified Arabic"/>
                <w:spacing w:val="-6"/>
                <w:w w:val="88"/>
                <w:rtl/>
              </w:rPr>
            </w:pPr>
            <w:r w:rsidRPr="00400F8D">
              <w:rPr>
                <w:rFonts w:ascii="Simplified Arabic" w:hAnsi="Simplified Arabic" w:cs="Simplified Arabic" w:hint="cs"/>
                <w:spacing w:val="-6"/>
                <w:w w:val="88"/>
                <w:rtl/>
              </w:rPr>
              <w:t>8.35</w:t>
            </w:r>
          </w:p>
        </w:tc>
        <w:tc>
          <w:tcPr>
            <w:tcW w:w="1416" w:type="dxa"/>
            <w:tcBorders>
              <w:top w:val="single" w:sz="4" w:space="0" w:color="auto"/>
              <w:left w:val="single" w:sz="4" w:space="0" w:color="auto"/>
              <w:bottom w:val="single" w:sz="4" w:space="0" w:color="auto"/>
              <w:right w:val="single" w:sz="4" w:space="0" w:color="auto"/>
            </w:tcBorders>
            <w:vAlign w:val="center"/>
          </w:tcPr>
          <w:p w:rsidR="003871F0" w:rsidRPr="00400F8D" w:rsidRDefault="003871F0" w:rsidP="00C5655B">
            <w:pPr>
              <w:pStyle w:val="ListParagraph"/>
              <w:spacing w:line="280" w:lineRule="exact"/>
              <w:ind w:left="0"/>
              <w:jc w:val="center"/>
              <w:rPr>
                <w:rFonts w:ascii="Simplified Arabic" w:hAnsi="Simplified Arabic" w:cs="Simplified Arabic"/>
                <w:spacing w:val="-6"/>
                <w:w w:val="88"/>
                <w:rtl/>
              </w:rPr>
            </w:pPr>
            <w:r w:rsidRPr="00400F8D">
              <w:rPr>
                <w:rFonts w:ascii="Simplified Arabic" w:hAnsi="Simplified Arabic" w:cs="Simplified Arabic" w:hint="cs"/>
                <w:spacing w:val="-6"/>
                <w:w w:val="88"/>
                <w:rtl/>
              </w:rPr>
              <w:t>38.8</w:t>
            </w:r>
          </w:p>
        </w:tc>
        <w:tc>
          <w:tcPr>
            <w:tcW w:w="1561" w:type="dxa"/>
            <w:tcBorders>
              <w:top w:val="single" w:sz="4" w:space="0" w:color="auto"/>
              <w:left w:val="single" w:sz="4" w:space="0" w:color="auto"/>
              <w:bottom w:val="single" w:sz="4" w:space="0" w:color="auto"/>
              <w:right w:val="single" w:sz="4" w:space="0" w:color="auto"/>
            </w:tcBorders>
            <w:vAlign w:val="center"/>
          </w:tcPr>
          <w:p w:rsidR="003871F0" w:rsidRPr="00400F8D" w:rsidRDefault="003871F0" w:rsidP="00C5655B">
            <w:pPr>
              <w:pStyle w:val="ListParagraph"/>
              <w:spacing w:line="280" w:lineRule="exact"/>
              <w:ind w:left="0"/>
              <w:jc w:val="center"/>
              <w:rPr>
                <w:rFonts w:ascii="Simplified Arabic" w:hAnsi="Simplified Arabic" w:cs="Simplified Arabic"/>
                <w:spacing w:val="-6"/>
                <w:w w:val="88"/>
                <w:rtl/>
              </w:rPr>
            </w:pPr>
            <w:r w:rsidRPr="00400F8D">
              <w:rPr>
                <w:rFonts w:ascii="Simplified Arabic" w:hAnsi="Simplified Arabic" w:cs="Simplified Arabic" w:hint="cs"/>
                <w:spacing w:val="-6"/>
                <w:w w:val="88"/>
                <w:rtl/>
              </w:rPr>
              <w:t>7.32</w:t>
            </w:r>
          </w:p>
        </w:tc>
      </w:tr>
      <w:tr w:rsidR="003871F0" w:rsidRPr="00534926" w:rsidTr="00C5655B">
        <w:trPr>
          <w:jc w:val="center"/>
        </w:trPr>
        <w:tc>
          <w:tcPr>
            <w:tcW w:w="1417" w:type="dxa"/>
            <w:tcBorders>
              <w:top w:val="single" w:sz="4" w:space="0" w:color="auto"/>
              <w:left w:val="single" w:sz="4" w:space="0" w:color="auto"/>
              <w:bottom w:val="single" w:sz="4" w:space="0" w:color="auto"/>
              <w:right w:val="single" w:sz="4" w:space="0" w:color="auto"/>
            </w:tcBorders>
          </w:tcPr>
          <w:p w:rsidR="003871F0" w:rsidRPr="00400F8D" w:rsidRDefault="003871F0" w:rsidP="00C5655B">
            <w:pPr>
              <w:pStyle w:val="ListParagraph"/>
              <w:spacing w:line="280" w:lineRule="exact"/>
              <w:ind w:left="0"/>
              <w:jc w:val="center"/>
              <w:rPr>
                <w:rFonts w:ascii="Simplified Arabic" w:hAnsi="Simplified Arabic" w:cs="Simplified Arabic"/>
                <w:spacing w:val="-6"/>
                <w:w w:val="88"/>
                <w:rtl/>
              </w:rPr>
            </w:pPr>
            <w:r w:rsidRPr="00400F8D">
              <w:rPr>
                <w:rFonts w:ascii="Simplified Arabic" w:hAnsi="Simplified Arabic" w:cs="Simplified Arabic" w:hint="cs"/>
                <w:spacing w:val="-6"/>
                <w:w w:val="88"/>
                <w:rtl/>
              </w:rPr>
              <w:t>المانيا</w:t>
            </w:r>
          </w:p>
        </w:tc>
        <w:tc>
          <w:tcPr>
            <w:tcW w:w="1419" w:type="dxa"/>
            <w:tcBorders>
              <w:top w:val="single" w:sz="4" w:space="0" w:color="auto"/>
              <w:left w:val="single" w:sz="4" w:space="0" w:color="auto"/>
              <w:bottom w:val="single" w:sz="4" w:space="0" w:color="auto"/>
              <w:right w:val="single" w:sz="4" w:space="0" w:color="auto"/>
            </w:tcBorders>
            <w:vAlign w:val="center"/>
          </w:tcPr>
          <w:p w:rsidR="003871F0" w:rsidRPr="00400F8D" w:rsidRDefault="003871F0" w:rsidP="00C5655B">
            <w:pPr>
              <w:pStyle w:val="ListParagraph"/>
              <w:spacing w:line="280" w:lineRule="exact"/>
              <w:ind w:left="0"/>
              <w:jc w:val="center"/>
              <w:rPr>
                <w:rFonts w:ascii="Simplified Arabic" w:hAnsi="Simplified Arabic" w:cs="Simplified Arabic"/>
                <w:spacing w:val="-6"/>
                <w:w w:val="88"/>
                <w:rtl/>
              </w:rPr>
            </w:pPr>
            <w:r w:rsidRPr="00400F8D">
              <w:rPr>
                <w:rFonts w:ascii="Simplified Arabic" w:hAnsi="Simplified Arabic" w:cs="Simplified Arabic" w:hint="cs"/>
                <w:spacing w:val="-6"/>
                <w:w w:val="88"/>
                <w:rtl/>
              </w:rPr>
              <w:t>34.6</w:t>
            </w:r>
          </w:p>
        </w:tc>
        <w:tc>
          <w:tcPr>
            <w:tcW w:w="1559" w:type="dxa"/>
            <w:tcBorders>
              <w:top w:val="single" w:sz="4" w:space="0" w:color="auto"/>
              <w:left w:val="single" w:sz="4" w:space="0" w:color="auto"/>
              <w:bottom w:val="single" w:sz="4" w:space="0" w:color="auto"/>
              <w:right w:val="single" w:sz="4" w:space="0" w:color="auto"/>
            </w:tcBorders>
            <w:vAlign w:val="center"/>
          </w:tcPr>
          <w:p w:rsidR="003871F0" w:rsidRPr="00400F8D" w:rsidRDefault="003871F0" w:rsidP="00C5655B">
            <w:pPr>
              <w:pStyle w:val="ListParagraph"/>
              <w:spacing w:line="280" w:lineRule="exact"/>
              <w:ind w:left="0"/>
              <w:jc w:val="center"/>
              <w:rPr>
                <w:rFonts w:ascii="Simplified Arabic" w:hAnsi="Simplified Arabic" w:cs="Simplified Arabic"/>
                <w:spacing w:val="-6"/>
                <w:w w:val="88"/>
                <w:rtl/>
              </w:rPr>
            </w:pPr>
            <w:r w:rsidRPr="00400F8D">
              <w:rPr>
                <w:rFonts w:ascii="Simplified Arabic" w:hAnsi="Simplified Arabic" w:cs="Simplified Arabic" w:hint="cs"/>
                <w:spacing w:val="-6"/>
                <w:w w:val="88"/>
                <w:rtl/>
              </w:rPr>
              <w:t>3.37</w:t>
            </w:r>
          </w:p>
        </w:tc>
        <w:tc>
          <w:tcPr>
            <w:tcW w:w="1416" w:type="dxa"/>
            <w:tcBorders>
              <w:top w:val="single" w:sz="4" w:space="0" w:color="auto"/>
              <w:left w:val="single" w:sz="4" w:space="0" w:color="auto"/>
              <w:bottom w:val="single" w:sz="4" w:space="0" w:color="auto"/>
              <w:right w:val="single" w:sz="4" w:space="0" w:color="auto"/>
            </w:tcBorders>
            <w:vAlign w:val="center"/>
          </w:tcPr>
          <w:p w:rsidR="003871F0" w:rsidRPr="00400F8D" w:rsidRDefault="003871F0" w:rsidP="00C5655B">
            <w:pPr>
              <w:pStyle w:val="ListParagraph"/>
              <w:spacing w:line="280" w:lineRule="exact"/>
              <w:ind w:left="0"/>
              <w:jc w:val="center"/>
              <w:rPr>
                <w:rFonts w:ascii="Simplified Arabic" w:hAnsi="Simplified Arabic" w:cs="Simplified Arabic"/>
                <w:spacing w:val="-6"/>
                <w:w w:val="88"/>
                <w:rtl/>
              </w:rPr>
            </w:pPr>
            <w:r w:rsidRPr="00400F8D">
              <w:rPr>
                <w:rFonts w:ascii="Simplified Arabic" w:hAnsi="Simplified Arabic" w:cs="Simplified Arabic" w:hint="cs"/>
                <w:spacing w:val="-6"/>
                <w:w w:val="88"/>
                <w:rtl/>
              </w:rPr>
              <w:t>34.7</w:t>
            </w:r>
          </w:p>
        </w:tc>
        <w:tc>
          <w:tcPr>
            <w:tcW w:w="1561" w:type="dxa"/>
            <w:tcBorders>
              <w:top w:val="single" w:sz="4" w:space="0" w:color="auto"/>
              <w:left w:val="single" w:sz="4" w:space="0" w:color="auto"/>
              <w:bottom w:val="single" w:sz="4" w:space="0" w:color="auto"/>
              <w:right w:val="single" w:sz="4" w:space="0" w:color="auto"/>
            </w:tcBorders>
            <w:vAlign w:val="center"/>
          </w:tcPr>
          <w:p w:rsidR="003871F0" w:rsidRPr="00400F8D" w:rsidRDefault="003871F0" w:rsidP="00C5655B">
            <w:pPr>
              <w:pStyle w:val="ListParagraph"/>
              <w:spacing w:line="280" w:lineRule="exact"/>
              <w:ind w:left="0"/>
              <w:jc w:val="center"/>
              <w:rPr>
                <w:rFonts w:ascii="Simplified Arabic" w:hAnsi="Simplified Arabic" w:cs="Simplified Arabic"/>
                <w:spacing w:val="-6"/>
                <w:w w:val="88"/>
                <w:rtl/>
              </w:rPr>
            </w:pPr>
            <w:r w:rsidRPr="00400F8D">
              <w:rPr>
                <w:rFonts w:ascii="Simplified Arabic" w:hAnsi="Simplified Arabic" w:cs="Simplified Arabic" w:hint="cs"/>
                <w:spacing w:val="-6"/>
                <w:w w:val="88"/>
                <w:rtl/>
              </w:rPr>
              <w:t>3.15</w:t>
            </w:r>
          </w:p>
        </w:tc>
      </w:tr>
      <w:tr w:rsidR="003871F0" w:rsidRPr="00534926" w:rsidTr="00C5655B">
        <w:trPr>
          <w:jc w:val="center"/>
        </w:trPr>
        <w:tc>
          <w:tcPr>
            <w:tcW w:w="1417" w:type="dxa"/>
            <w:tcBorders>
              <w:top w:val="single" w:sz="4" w:space="0" w:color="auto"/>
              <w:left w:val="single" w:sz="4" w:space="0" w:color="auto"/>
              <w:bottom w:val="single" w:sz="4" w:space="0" w:color="auto"/>
              <w:right w:val="single" w:sz="4" w:space="0" w:color="auto"/>
            </w:tcBorders>
          </w:tcPr>
          <w:p w:rsidR="003871F0" w:rsidRPr="00400F8D" w:rsidRDefault="003871F0" w:rsidP="00C5655B">
            <w:pPr>
              <w:pStyle w:val="ListParagraph"/>
              <w:spacing w:line="280" w:lineRule="exact"/>
              <w:ind w:left="0"/>
              <w:jc w:val="center"/>
              <w:rPr>
                <w:rFonts w:ascii="Simplified Arabic" w:hAnsi="Simplified Arabic" w:cs="Simplified Arabic"/>
                <w:spacing w:val="-6"/>
                <w:w w:val="88"/>
                <w:rtl/>
              </w:rPr>
            </w:pPr>
            <w:r w:rsidRPr="00400F8D">
              <w:rPr>
                <w:rFonts w:ascii="Simplified Arabic" w:hAnsi="Simplified Arabic" w:cs="Simplified Arabic" w:hint="cs"/>
                <w:spacing w:val="-6"/>
                <w:w w:val="88"/>
                <w:rtl/>
              </w:rPr>
              <w:t>بريطانيا</w:t>
            </w:r>
          </w:p>
        </w:tc>
        <w:tc>
          <w:tcPr>
            <w:tcW w:w="1419" w:type="dxa"/>
            <w:tcBorders>
              <w:top w:val="single" w:sz="4" w:space="0" w:color="auto"/>
              <w:left w:val="single" w:sz="4" w:space="0" w:color="auto"/>
              <w:bottom w:val="single" w:sz="4" w:space="0" w:color="auto"/>
              <w:right w:val="single" w:sz="4" w:space="0" w:color="auto"/>
            </w:tcBorders>
            <w:vAlign w:val="center"/>
          </w:tcPr>
          <w:p w:rsidR="003871F0" w:rsidRPr="00400F8D" w:rsidRDefault="003871F0" w:rsidP="00C5655B">
            <w:pPr>
              <w:pStyle w:val="ListParagraph"/>
              <w:spacing w:line="280" w:lineRule="exact"/>
              <w:ind w:left="0"/>
              <w:jc w:val="center"/>
              <w:rPr>
                <w:rFonts w:ascii="Simplified Arabic" w:hAnsi="Simplified Arabic" w:cs="Simplified Arabic"/>
                <w:spacing w:val="-6"/>
                <w:w w:val="88"/>
                <w:rtl/>
              </w:rPr>
            </w:pPr>
            <w:r w:rsidRPr="00400F8D">
              <w:rPr>
                <w:rFonts w:ascii="Simplified Arabic" w:hAnsi="Simplified Arabic" w:cs="Simplified Arabic" w:hint="cs"/>
                <w:spacing w:val="-6"/>
                <w:w w:val="88"/>
                <w:rtl/>
              </w:rPr>
              <w:t>30.1</w:t>
            </w:r>
          </w:p>
        </w:tc>
        <w:tc>
          <w:tcPr>
            <w:tcW w:w="1559" w:type="dxa"/>
            <w:tcBorders>
              <w:top w:val="single" w:sz="4" w:space="0" w:color="auto"/>
              <w:left w:val="single" w:sz="4" w:space="0" w:color="auto"/>
              <w:bottom w:val="single" w:sz="4" w:space="0" w:color="auto"/>
              <w:right w:val="single" w:sz="4" w:space="0" w:color="auto"/>
            </w:tcBorders>
            <w:vAlign w:val="center"/>
          </w:tcPr>
          <w:p w:rsidR="003871F0" w:rsidRPr="00400F8D" w:rsidRDefault="003871F0" w:rsidP="00C5655B">
            <w:pPr>
              <w:pStyle w:val="ListParagraph"/>
              <w:spacing w:line="280" w:lineRule="exact"/>
              <w:ind w:left="0"/>
              <w:jc w:val="center"/>
              <w:rPr>
                <w:rFonts w:ascii="Simplified Arabic" w:hAnsi="Simplified Arabic" w:cs="Simplified Arabic"/>
                <w:spacing w:val="-6"/>
                <w:w w:val="88"/>
                <w:rtl/>
              </w:rPr>
            </w:pPr>
            <w:r w:rsidRPr="00400F8D">
              <w:rPr>
                <w:rFonts w:ascii="Simplified Arabic" w:hAnsi="Simplified Arabic" w:cs="Simplified Arabic" w:hint="cs"/>
                <w:spacing w:val="-6"/>
                <w:w w:val="88"/>
                <w:rtl/>
              </w:rPr>
              <w:t>6.47</w:t>
            </w:r>
          </w:p>
        </w:tc>
        <w:tc>
          <w:tcPr>
            <w:tcW w:w="1416" w:type="dxa"/>
            <w:tcBorders>
              <w:top w:val="single" w:sz="4" w:space="0" w:color="auto"/>
              <w:left w:val="single" w:sz="4" w:space="0" w:color="auto"/>
              <w:bottom w:val="single" w:sz="4" w:space="0" w:color="auto"/>
              <w:right w:val="single" w:sz="4" w:space="0" w:color="auto"/>
            </w:tcBorders>
            <w:vAlign w:val="center"/>
          </w:tcPr>
          <w:p w:rsidR="003871F0" w:rsidRPr="00400F8D" w:rsidRDefault="003871F0" w:rsidP="00C5655B">
            <w:pPr>
              <w:pStyle w:val="ListParagraph"/>
              <w:spacing w:line="280" w:lineRule="exact"/>
              <w:ind w:left="0"/>
              <w:jc w:val="center"/>
              <w:rPr>
                <w:rFonts w:ascii="Simplified Arabic" w:hAnsi="Simplified Arabic" w:cs="Simplified Arabic"/>
                <w:spacing w:val="-6"/>
                <w:w w:val="88"/>
                <w:rtl/>
              </w:rPr>
            </w:pPr>
            <w:r w:rsidRPr="00400F8D">
              <w:rPr>
                <w:rFonts w:ascii="Simplified Arabic" w:hAnsi="Simplified Arabic" w:cs="Simplified Arabic" w:hint="cs"/>
                <w:spacing w:val="-6"/>
                <w:w w:val="88"/>
                <w:rtl/>
              </w:rPr>
              <w:t>32.4</w:t>
            </w:r>
          </w:p>
        </w:tc>
        <w:tc>
          <w:tcPr>
            <w:tcW w:w="1561" w:type="dxa"/>
            <w:tcBorders>
              <w:top w:val="single" w:sz="4" w:space="0" w:color="auto"/>
              <w:left w:val="single" w:sz="4" w:space="0" w:color="auto"/>
              <w:bottom w:val="single" w:sz="4" w:space="0" w:color="auto"/>
              <w:right w:val="single" w:sz="4" w:space="0" w:color="auto"/>
            </w:tcBorders>
            <w:vAlign w:val="center"/>
          </w:tcPr>
          <w:p w:rsidR="003871F0" w:rsidRPr="00400F8D" w:rsidRDefault="003871F0" w:rsidP="00C5655B">
            <w:pPr>
              <w:pStyle w:val="ListParagraph"/>
              <w:spacing w:line="280" w:lineRule="exact"/>
              <w:ind w:left="0"/>
              <w:jc w:val="center"/>
              <w:rPr>
                <w:rFonts w:ascii="Simplified Arabic" w:hAnsi="Simplified Arabic" w:cs="Simplified Arabic"/>
                <w:spacing w:val="-6"/>
                <w:w w:val="88"/>
                <w:rtl/>
              </w:rPr>
            </w:pPr>
            <w:r w:rsidRPr="00400F8D">
              <w:rPr>
                <w:rFonts w:ascii="Simplified Arabic" w:hAnsi="Simplified Arabic" w:cs="Simplified Arabic" w:hint="cs"/>
                <w:spacing w:val="-6"/>
                <w:w w:val="88"/>
                <w:rtl/>
              </w:rPr>
              <w:t>5.98</w:t>
            </w:r>
          </w:p>
        </w:tc>
      </w:tr>
      <w:tr w:rsidR="003871F0" w:rsidRPr="00534926" w:rsidTr="00C5655B">
        <w:trPr>
          <w:jc w:val="center"/>
        </w:trPr>
        <w:tc>
          <w:tcPr>
            <w:tcW w:w="1417" w:type="dxa"/>
            <w:tcBorders>
              <w:top w:val="single" w:sz="4" w:space="0" w:color="auto"/>
              <w:left w:val="single" w:sz="4" w:space="0" w:color="auto"/>
              <w:bottom w:val="single" w:sz="4" w:space="0" w:color="auto"/>
              <w:right w:val="single" w:sz="4" w:space="0" w:color="auto"/>
            </w:tcBorders>
          </w:tcPr>
          <w:p w:rsidR="003871F0" w:rsidRPr="00400F8D" w:rsidRDefault="003871F0" w:rsidP="00C5655B">
            <w:pPr>
              <w:pStyle w:val="ListParagraph"/>
              <w:spacing w:line="280" w:lineRule="exact"/>
              <w:ind w:left="0"/>
              <w:jc w:val="center"/>
              <w:rPr>
                <w:rFonts w:ascii="Simplified Arabic" w:hAnsi="Simplified Arabic" w:cs="Simplified Arabic"/>
                <w:spacing w:val="-6"/>
                <w:w w:val="88"/>
                <w:rtl/>
              </w:rPr>
            </w:pPr>
            <w:r w:rsidRPr="00400F8D">
              <w:rPr>
                <w:rFonts w:ascii="Simplified Arabic" w:hAnsi="Simplified Arabic" w:cs="Simplified Arabic" w:hint="cs"/>
                <w:spacing w:val="-6"/>
                <w:w w:val="88"/>
                <w:rtl/>
              </w:rPr>
              <w:t>استراليا</w:t>
            </w:r>
          </w:p>
        </w:tc>
        <w:tc>
          <w:tcPr>
            <w:tcW w:w="1419" w:type="dxa"/>
            <w:tcBorders>
              <w:top w:val="single" w:sz="4" w:space="0" w:color="auto"/>
              <w:left w:val="single" w:sz="4" w:space="0" w:color="auto"/>
              <w:bottom w:val="single" w:sz="4" w:space="0" w:color="auto"/>
              <w:right w:val="single" w:sz="4" w:space="0" w:color="auto"/>
            </w:tcBorders>
            <w:vAlign w:val="center"/>
          </w:tcPr>
          <w:p w:rsidR="003871F0" w:rsidRPr="00400F8D" w:rsidRDefault="003871F0" w:rsidP="00C5655B">
            <w:pPr>
              <w:pStyle w:val="ListParagraph"/>
              <w:spacing w:line="280" w:lineRule="exact"/>
              <w:ind w:left="0"/>
              <w:jc w:val="center"/>
              <w:rPr>
                <w:rFonts w:ascii="Simplified Arabic" w:hAnsi="Simplified Arabic" w:cs="Simplified Arabic"/>
                <w:spacing w:val="-6"/>
                <w:w w:val="88"/>
                <w:rtl/>
              </w:rPr>
            </w:pPr>
            <w:r w:rsidRPr="00400F8D">
              <w:rPr>
                <w:rFonts w:ascii="Simplified Arabic" w:hAnsi="Simplified Arabic" w:cs="Simplified Arabic" w:hint="cs"/>
                <w:spacing w:val="-6"/>
                <w:w w:val="88"/>
                <w:rtl/>
              </w:rPr>
              <w:t>25.4</w:t>
            </w:r>
          </w:p>
        </w:tc>
        <w:tc>
          <w:tcPr>
            <w:tcW w:w="1559" w:type="dxa"/>
            <w:tcBorders>
              <w:top w:val="single" w:sz="4" w:space="0" w:color="auto"/>
              <w:left w:val="single" w:sz="4" w:space="0" w:color="auto"/>
              <w:bottom w:val="single" w:sz="4" w:space="0" w:color="auto"/>
              <w:right w:val="single" w:sz="4" w:space="0" w:color="auto"/>
            </w:tcBorders>
            <w:vAlign w:val="center"/>
          </w:tcPr>
          <w:p w:rsidR="003871F0" w:rsidRPr="00400F8D" w:rsidRDefault="003871F0" w:rsidP="00C5655B">
            <w:pPr>
              <w:pStyle w:val="ListParagraph"/>
              <w:spacing w:line="280" w:lineRule="exact"/>
              <w:ind w:left="0"/>
              <w:jc w:val="center"/>
              <w:rPr>
                <w:rFonts w:ascii="Simplified Arabic" w:hAnsi="Simplified Arabic" w:cs="Simplified Arabic"/>
                <w:spacing w:val="-6"/>
                <w:w w:val="88"/>
                <w:rtl/>
              </w:rPr>
            </w:pPr>
            <w:r w:rsidRPr="00400F8D">
              <w:rPr>
                <w:rFonts w:ascii="Simplified Arabic" w:hAnsi="Simplified Arabic" w:cs="Simplified Arabic" w:hint="cs"/>
                <w:spacing w:val="-6"/>
                <w:w w:val="88"/>
                <w:rtl/>
              </w:rPr>
              <w:t>14.19</w:t>
            </w:r>
          </w:p>
        </w:tc>
        <w:tc>
          <w:tcPr>
            <w:tcW w:w="1416" w:type="dxa"/>
            <w:tcBorders>
              <w:top w:val="single" w:sz="4" w:space="0" w:color="auto"/>
              <w:left w:val="single" w:sz="4" w:space="0" w:color="auto"/>
              <w:bottom w:val="single" w:sz="4" w:space="0" w:color="auto"/>
              <w:right w:val="single" w:sz="4" w:space="0" w:color="auto"/>
            </w:tcBorders>
            <w:vAlign w:val="center"/>
          </w:tcPr>
          <w:p w:rsidR="003871F0" w:rsidRPr="00400F8D" w:rsidRDefault="003871F0" w:rsidP="00C5655B">
            <w:pPr>
              <w:pStyle w:val="ListParagraph"/>
              <w:spacing w:line="280" w:lineRule="exact"/>
              <w:ind w:left="0"/>
              <w:jc w:val="center"/>
              <w:rPr>
                <w:rFonts w:ascii="Simplified Arabic" w:hAnsi="Simplified Arabic" w:cs="Simplified Arabic"/>
                <w:spacing w:val="-6"/>
                <w:w w:val="88"/>
                <w:rtl/>
              </w:rPr>
            </w:pPr>
            <w:r w:rsidRPr="00400F8D">
              <w:rPr>
                <w:rFonts w:ascii="Simplified Arabic" w:hAnsi="Simplified Arabic" w:cs="Simplified Arabic" w:hint="cs"/>
                <w:spacing w:val="-6"/>
                <w:w w:val="88"/>
                <w:rtl/>
              </w:rPr>
              <w:t>29.8</w:t>
            </w:r>
          </w:p>
        </w:tc>
        <w:tc>
          <w:tcPr>
            <w:tcW w:w="1561" w:type="dxa"/>
            <w:tcBorders>
              <w:top w:val="single" w:sz="4" w:space="0" w:color="auto"/>
              <w:left w:val="single" w:sz="4" w:space="0" w:color="auto"/>
              <w:bottom w:val="single" w:sz="4" w:space="0" w:color="auto"/>
              <w:right w:val="single" w:sz="4" w:space="0" w:color="auto"/>
            </w:tcBorders>
            <w:vAlign w:val="center"/>
          </w:tcPr>
          <w:p w:rsidR="003871F0" w:rsidRPr="00400F8D" w:rsidRDefault="003871F0" w:rsidP="00C5655B">
            <w:pPr>
              <w:pStyle w:val="ListParagraph"/>
              <w:spacing w:line="280" w:lineRule="exact"/>
              <w:ind w:left="0"/>
              <w:jc w:val="center"/>
              <w:rPr>
                <w:rFonts w:ascii="Simplified Arabic" w:hAnsi="Simplified Arabic" w:cs="Simplified Arabic"/>
                <w:spacing w:val="-6"/>
                <w:w w:val="88"/>
                <w:rtl/>
              </w:rPr>
            </w:pPr>
            <w:r w:rsidRPr="00400F8D">
              <w:rPr>
                <w:rFonts w:ascii="Simplified Arabic" w:hAnsi="Simplified Arabic" w:cs="Simplified Arabic" w:hint="cs"/>
                <w:spacing w:val="-6"/>
                <w:w w:val="88"/>
                <w:rtl/>
              </w:rPr>
              <w:t>-</w:t>
            </w:r>
          </w:p>
        </w:tc>
      </w:tr>
      <w:tr w:rsidR="003871F0" w:rsidRPr="00534926" w:rsidTr="00C5655B">
        <w:trPr>
          <w:jc w:val="center"/>
        </w:trPr>
        <w:tc>
          <w:tcPr>
            <w:tcW w:w="1417" w:type="dxa"/>
            <w:tcBorders>
              <w:top w:val="single" w:sz="4" w:space="0" w:color="auto"/>
              <w:left w:val="single" w:sz="4" w:space="0" w:color="auto"/>
              <w:bottom w:val="single" w:sz="4" w:space="0" w:color="auto"/>
              <w:right w:val="single" w:sz="4" w:space="0" w:color="auto"/>
            </w:tcBorders>
          </w:tcPr>
          <w:p w:rsidR="003871F0" w:rsidRPr="00400F8D" w:rsidRDefault="003871F0" w:rsidP="00C5655B">
            <w:pPr>
              <w:pStyle w:val="ListParagraph"/>
              <w:spacing w:line="280" w:lineRule="exact"/>
              <w:ind w:left="0"/>
              <w:jc w:val="center"/>
              <w:rPr>
                <w:rFonts w:ascii="Simplified Arabic" w:hAnsi="Simplified Arabic" w:cs="Simplified Arabic"/>
                <w:spacing w:val="-6"/>
                <w:w w:val="88"/>
                <w:rtl/>
              </w:rPr>
            </w:pPr>
            <w:r w:rsidRPr="00400F8D">
              <w:rPr>
                <w:rFonts w:ascii="Simplified Arabic" w:hAnsi="Simplified Arabic" w:cs="Simplified Arabic" w:hint="cs"/>
                <w:spacing w:val="-6"/>
                <w:w w:val="88"/>
                <w:rtl/>
              </w:rPr>
              <w:t>النمسا</w:t>
            </w:r>
          </w:p>
        </w:tc>
        <w:tc>
          <w:tcPr>
            <w:tcW w:w="1419" w:type="dxa"/>
            <w:tcBorders>
              <w:top w:val="single" w:sz="4" w:space="0" w:color="auto"/>
              <w:left w:val="single" w:sz="4" w:space="0" w:color="auto"/>
              <w:bottom w:val="single" w:sz="4" w:space="0" w:color="auto"/>
              <w:right w:val="single" w:sz="4" w:space="0" w:color="auto"/>
            </w:tcBorders>
            <w:vAlign w:val="center"/>
          </w:tcPr>
          <w:p w:rsidR="003871F0" w:rsidRPr="00400F8D" w:rsidRDefault="003871F0" w:rsidP="00C5655B">
            <w:pPr>
              <w:pStyle w:val="ListParagraph"/>
              <w:spacing w:line="280" w:lineRule="exact"/>
              <w:ind w:left="0"/>
              <w:jc w:val="center"/>
              <w:rPr>
                <w:rFonts w:ascii="Simplified Arabic" w:hAnsi="Simplified Arabic" w:cs="Simplified Arabic"/>
                <w:spacing w:val="-6"/>
                <w:w w:val="88"/>
                <w:rtl/>
              </w:rPr>
            </w:pPr>
            <w:r w:rsidRPr="00400F8D">
              <w:rPr>
                <w:rFonts w:ascii="Simplified Arabic" w:hAnsi="Simplified Arabic" w:cs="Simplified Arabic" w:hint="cs"/>
                <w:spacing w:val="-6"/>
                <w:w w:val="88"/>
                <w:rtl/>
              </w:rPr>
              <w:t>19.3</w:t>
            </w:r>
          </w:p>
        </w:tc>
        <w:tc>
          <w:tcPr>
            <w:tcW w:w="1559" w:type="dxa"/>
            <w:tcBorders>
              <w:top w:val="single" w:sz="4" w:space="0" w:color="auto"/>
              <w:left w:val="single" w:sz="4" w:space="0" w:color="auto"/>
              <w:bottom w:val="single" w:sz="4" w:space="0" w:color="auto"/>
              <w:right w:val="single" w:sz="4" w:space="0" w:color="auto"/>
            </w:tcBorders>
            <w:vAlign w:val="center"/>
          </w:tcPr>
          <w:p w:rsidR="003871F0" w:rsidRPr="00400F8D" w:rsidRDefault="003871F0" w:rsidP="00C5655B">
            <w:pPr>
              <w:pStyle w:val="ListParagraph"/>
              <w:spacing w:line="280" w:lineRule="exact"/>
              <w:ind w:left="0"/>
              <w:jc w:val="center"/>
              <w:rPr>
                <w:rFonts w:ascii="Simplified Arabic" w:hAnsi="Simplified Arabic" w:cs="Simplified Arabic"/>
                <w:spacing w:val="-6"/>
                <w:w w:val="88"/>
                <w:rtl/>
              </w:rPr>
            </w:pPr>
            <w:r w:rsidRPr="00400F8D">
              <w:rPr>
                <w:rFonts w:ascii="Simplified Arabic" w:hAnsi="Simplified Arabic" w:cs="Simplified Arabic" w:hint="cs"/>
                <w:spacing w:val="-6"/>
                <w:w w:val="88"/>
                <w:rtl/>
              </w:rPr>
              <w:t>10.34</w:t>
            </w:r>
          </w:p>
        </w:tc>
        <w:tc>
          <w:tcPr>
            <w:tcW w:w="1416" w:type="dxa"/>
            <w:tcBorders>
              <w:top w:val="single" w:sz="4" w:space="0" w:color="auto"/>
              <w:left w:val="single" w:sz="4" w:space="0" w:color="auto"/>
              <w:bottom w:val="single" w:sz="4" w:space="0" w:color="auto"/>
              <w:right w:val="single" w:sz="4" w:space="0" w:color="auto"/>
            </w:tcBorders>
            <w:vAlign w:val="center"/>
          </w:tcPr>
          <w:p w:rsidR="003871F0" w:rsidRPr="00400F8D" w:rsidRDefault="003871F0" w:rsidP="00C5655B">
            <w:pPr>
              <w:pStyle w:val="ListParagraph"/>
              <w:spacing w:line="280" w:lineRule="exact"/>
              <w:ind w:left="0"/>
              <w:jc w:val="center"/>
              <w:rPr>
                <w:rFonts w:ascii="Simplified Arabic" w:hAnsi="Simplified Arabic" w:cs="Simplified Arabic"/>
                <w:spacing w:val="-6"/>
                <w:w w:val="88"/>
                <w:rtl/>
              </w:rPr>
            </w:pPr>
            <w:r w:rsidRPr="00400F8D">
              <w:rPr>
                <w:rFonts w:ascii="Simplified Arabic" w:hAnsi="Simplified Arabic" w:cs="Simplified Arabic" w:hint="cs"/>
                <w:spacing w:val="-6"/>
                <w:w w:val="88"/>
                <w:rtl/>
              </w:rPr>
              <w:t>18.5</w:t>
            </w:r>
          </w:p>
        </w:tc>
        <w:tc>
          <w:tcPr>
            <w:tcW w:w="1561" w:type="dxa"/>
            <w:tcBorders>
              <w:top w:val="single" w:sz="4" w:space="0" w:color="auto"/>
              <w:left w:val="single" w:sz="4" w:space="0" w:color="auto"/>
              <w:bottom w:val="single" w:sz="4" w:space="0" w:color="auto"/>
              <w:right w:val="single" w:sz="4" w:space="0" w:color="auto"/>
            </w:tcBorders>
            <w:vAlign w:val="center"/>
          </w:tcPr>
          <w:p w:rsidR="003871F0" w:rsidRPr="00400F8D" w:rsidRDefault="003871F0" w:rsidP="00C5655B">
            <w:pPr>
              <w:pStyle w:val="ListParagraph"/>
              <w:spacing w:line="280" w:lineRule="exact"/>
              <w:ind w:left="0"/>
              <w:jc w:val="center"/>
              <w:rPr>
                <w:rFonts w:ascii="Simplified Arabic" w:hAnsi="Simplified Arabic" w:cs="Simplified Arabic"/>
                <w:spacing w:val="-6"/>
                <w:w w:val="88"/>
                <w:rtl/>
              </w:rPr>
            </w:pPr>
            <w:r w:rsidRPr="00400F8D">
              <w:rPr>
                <w:rFonts w:ascii="Simplified Arabic" w:hAnsi="Simplified Arabic" w:cs="Simplified Arabic" w:hint="cs"/>
                <w:spacing w:val="-6"/>
                <w:w w:val="88"/>
                <w:rtl/>
              </w:rPr>
              <w:t>11.19</w:t>
            </w:r>
          </w:p>
        </w:tc>
      </w:tr>
      <w:tr w:rsidR="003871F0" w:rsidRPr="00534926" w:rsidTr="00C5655B">
        <w:trPr>
          <w:jc w:val="center"/>
        </w:trPr>
        <w:tc>
          <w:tcPr>
            <w:tcW w:w="7372" w:type="dxa"/>
            <w:gridSpan w:val="5"/>
            <w:tcBorders>
              <w:top w:val="single" w:sz="4" w:space="0" w:color="auto"/>
              <w:left w:val="single" w:sz="4" w:space="0" w:color="auto"/>
              <w:bottom w:val="single" w:sz="4" w:space="0" w:color="auto"/>
              <w:right w:val="single" w:sz="4" w:space="0" w:color="auto"/>
            </w:tcBorders>
          </w:tcPr>
          <w:p w:rsidR="003871F0" w:rsidRDefault="003871F0" w:rsidP="00C5655B">
            <w:pPr>
              <w:pStyle w:val="ListParagraph"/>
              <w:spacing w:line="280" w:lineRule="exact"/>
              <w:ind w:left="0"/>
              <w:rPr>
                <w:rFonts w:ascii="Simplified Arabic" w:hAnsi="Simplified Arabic" w:cs="Simplified Arabic"/>
                <w:spacing w:val="-6"/>
                <w:w w:val="88"/>
                <w:rtl/>
              </w:rPr>
            </w:pPr>
          </w:p>
          <w:p w:rsidR="003871F0" w:rsidRDefault="003871F0" w:rsidP="00C5655B">
            <w:pPr>
              <w:pStyle w:val="ListParagraph"/>
              <w:spacing w:line="280" w:lineRule="exact"/>
              <w:ind w:left="0"/>
              <w:rPr>
                <w:rFonts w:ascii="Simplified Arabic" w:hAnsi="Simplified Arabic" w:cs="Simplified Arabic"/>
                <w:spacing w:val="-6"/>
                <w:w w:val="88"/>
                <w:rtl/>
              </w:rPr>
            </w:pPr>
          </w:p>
          <w:p w:rsidR="003871F0" w:rsidRDefault="003871F0" w:rsidP="00C5655B">
            <w:pPr>
              <w:pStyle w:val="ListParagraph"/>
              <w:spacing w:line="280" w:lineRule="exact"/>
              <w:ind w:left="0"/>
              <w:jc w:val="center"/>
              <w:rPr>
                <w:rFonts w:ascii="Simplified Arabic" w:hAnsi="Simplified Arabic" w:cs="Simplified Arabic"/>
                <w:spacing w:val="-6"/>
                <w:w w:val="88"/>
                <w:rtl/>
              </w:rPr>
            </w:pPr>
          </w:p>
          <w:p w:rsidR="003871F0" w:rsidRPr="00400F8D" w:rsidRDefault="003871F0" w:rsidP="00C5655B">
            <w:pPr>
              <w:pStyle w:val="ListParagraph"/>
              <w:spacing w:line="280" w:lineRule="exact"/>
              <w:ind w:left="0"/>
              <w:jc w:val="center"/>
              <w:rPr>
                <w:rFonts w:ascii="Simplified Arabic" w:hAnsi="Simplified Arabic" w:cs="Simplified Arabic"/>
                <w:spacing w:val="-6"/>
                <w:w w:val="88"/>
                <w:rtl/>
                <w:lang w:bidi="ar-JO"/>
              </w:rPr>
            </w:pPr>
            <w:r w:rsidRPr="00400F8D">
              <w:rPr>
                <w:rFonts w:ascii="Simplified Arabic" w:hAnsi="Simplified Arabic" w:cs="Simplified Arabic" w:hint="cs"/>
                <w:spacing w:val="-6"/>
                <w:w w:val="88"/>
                <w:rtl/>
              </w:rPr>
              <w:t>الدول النامية</w:t>
            </w:r>
          </w:p>
        </w:tc>
      </w:tr>
      <w:tr w:rsidR="003871F0" w:rsidRPr="00534926" w:rsidTr="00C5655B">
        <w:trPr>
          <w:jc w:val="center"/>
        </w:trPr>
        <w:tc>
          <w:tcPr>
            <w:tcW w:w="1417" w:type="dxa"/>
            <w:tcBorders>
              <w:top w:val="single" w:sz="4" w:space="0" w:color="auto"/>
              <w:left w:val="single" w:sz="4" w:space="0" w:color="auto"/>
              <w:bottom w:val="single" w:sz="4" w:space="0" w:color="auto"/>
              <w:right w:val="single" w:sz="4" w:space="0" w:color="auto"/>
            </w:tcBorders>
          </w:tcPr>
          <w:p w:rsidR="003871F0" w:rsidRPr="00400F8D" w:rsidRDefault="003871F0" w:rsidP="00C5655B">
            <w:pPr>
              <w:pStyle w:val="ListParagraph"/>
              <w:spacing w:line="280" w:lineRule="exact"/>
              <w:ind w:left="0"/>
              <w:jc w:val="center"/>
              <w:rPr>
                <w:rFonts w:ascii="Simplified Arabic" w:hAnsi="Simplified Arabic" w:cs="Simplified Arabic"/>
                <w:spacing w:val="-6"/>
                <w:w w:val="88"/>
                <w:rtl/>
              </w:rPr>
            </w:pPr>
            <w:r w:rsidRPr="00400F8D">
              <w:rPr>
                <w:rFonts w:ascii="Simplified Arabic" w:hAnsi="Simplified Arabic" w:cs="Simplified Arabic" w:hint="cs"/>
                <w:spacing w:val="-6"/>
                <w:w w:val="88"/>
                <w:rtl/>
              </w:rPr>
              <w:t>العراق</w:t>
            </w:r>
          </w:p>
        </w:tc>
        <w:tc>
          <w:tcPr>
            <w:tcW w:w="1419" w:type="dxa"/>
            <w:tcBorders>
              <w:top w:val="single" w:sz="4" w:space="0" w:color="auto"/>
              <w:left w:val="single" w:sz="4" w:space="0" w:color="auto"/>
              <w:bottom w:val="single" w:sz="4" w:space="0" w:color="auto"/>
              <w:right w:val="single" w:sz="4" w:space="0" w:color="auto"/>
            </w:tcBorders>
            <w:vAlign w:val="center"/>
          </w:tcPr>
          <w:p w:rsidR="003871F0" w:rsidRPr="00400F8D" w:rsidRDefault="003871F0" w:rsidP="00C5655B">
            <w:pPr>
              <w:pStyle w:val="ListParagraph"/>
              <w:spacing w:line="280" w:lineRule="exact"/>
              <w:ind w:left="0"/>
              <w:jc w:val="center"/>
              <w:rPr>
                <w:rFonts w:ascii="Simplified Arabic" w:hAnsi="Simplified Arabic" w:cs="Simplified Arabic"/>
                <w:spacing w:val="-6"/>
                <w:w w:val="88"/>
                <w:rtl/>
              </w:rPr>
            </w:pPr>
            <w:r w:rsidRPr="00400F8D">
              <w:rPr>
                <w:rFonts w:ascii="Simplified Arabic" w:hAnsi="Simplified Arabic" w:cs="Simplified Arabic" w:hint="cs"/>
                <w:spacing w:val="-6"/>
                <w:w w:val="88"/>
                <w:rtl/>
              </w:rPr>
              <w:t>1.4</w:t>
            </w:r>
          </w:p>
        </w:tc>
        <w:tc>
          <w:tcPr>
            <w:tcW w:w="1559" w:type="dxa"/>
            <w:tcBorders>
              <w:top w:val="single" w:sz="4" w:space="0" w:color="auto"/>
              <w:left w:val="single" w:sz="4" w:space="0" w:color="auto"/>
              <w:bottom w:val="single" w:sz="4" w:space="0" w:color="auto"/>
              <w:right w:val="single" w:sz="4" w:space="0" w:color="auto"/>
            </w:tcBorders>
            <w:vAlign w:val="center"/>
          </w:tcPr>
          <w:p w:rsidR="003871F0" w:rsidRPr="00400F8D" w:rsidRDefault="003871F0" w:rsidP="00C5655B">
            <w:pPr>
              <w:pStyle w:val="ListParagraph"/>
              <w:spacing w:line="280" w:lineRule="exact"/>
              <w:ind w:left="0"/>
              <w:jc w:val="center"/>
              <w:rPr>
                <w:rFonts w:ascii="Simplified Arabic" w:hAnsi="Simplified Arabic" w:cs="Simplified Arabic"/>
                <w:spacing w:val="-6"/>
                <w:w w:val="88"/>
                <w:rtl/>
              </w:rPr>
            </w:pPr>
            <w:r w:rsidRPr="00400F8D">
              <w:rPr>
                <w:rFonts w:ascii="Simplified Arabic" w:hAnsi="Simplified Arabic" w:cs="Simplified Arabic" w:hint="cs"/>
                <w:spacing w:val="-6"/>
                <w:w w:val="88"/>
                <w:rtl/>
              </w:rPr>
              <w:t>1.02</w:t>
            </w:r>
          </w:p>
        </w:tc>
        <w:tc>
          <w:tcPr>
            <w:tcW w:w="1416" w:type="dxa"/>
            <w:tcBorders>
              <w:top w:val="single" w:sz="4" w:space="0" w:color="auto"/>
              <w:left w:val="single" w:sz="4" w:space="0" w:color="auto"/>
              <w:bottom w:val="single" w:sz="4" w:space="0" w:color="auto"/>
              <w:right w:val="single" w:sz="4" w:space="0" w:color="auto"/>
            </w:tcBorders>
            <w:vAlign w:val="center"/>
          </w:tcPr>
          <w:p w:rsidR="003871F0" w:rsidRPr="00400F8D" w:rsidRDefault="003871F0" w:rsidP="00C5655B">
            <w:pPr>
              <w:pStyle w:val="ListParagraph"/>
              <w:spacing w:line="280" w:lineRule="exact"/>
              <w:ind w:left="0"/>
              <w:jc w:val="center"/>
              <w:rPr>
                <w:rFonts w:ascii="Simplified Arabic" w:hAnsi="Simplified Arabic" w:cs="Simplified Arabic"/>
                <w:spacing w:val="-6"/>
                <w:w w:val="88"/>
                <w:rtl/>
              </w:rPr>
            </w:pPr>
            <w:r w:rsidRPr="00400F8D">
              <w:rPr>
                <w:rFonts w:ascii="Simplified Arabic" w:hAnsi="Simplified Arabic" w:cs="Simplified Arabic" w:hint="cs"/>
                <w:spacing w:val="-6"/>
                <w:w w:val="88"/>
                <w:rtl/>
              </w:rPr>
              <w:t>1.7</w:t>
            </w:r>
          </w:p>
        </w:tc>
        <w:tc>
          <w:tcPr>
            <w:tcW w:w="1561" w:type="dxa"/>
            <w:tcBorders>
              <w:top w:val="single" w:sz="4" w:space="0" w:color="auto"/>
              <w:left w:val="single" w:sz="4" w:space="0" w:color="auto"/>
              <w:bottom w:val="single" w:sz="4" w:space="0" w:color="auto"/>
              <w:right w:val="single" w:sz="4" w:space="0" w:color="auto"/>
            </w:tcBorders>
            <w:vAlign w:val="center"/>
          </w:tcPr>
          <w:p w:rsidR="003871F0" w:rsidRPr="00400F8D" w:rsidRDefault="003871F0" w:rsidP="00C5655B">
            <w:pPr>
              <w:pStyle w:val="ListParagraph"/>
              <w:spacing w:line="280" w:lineRule="exact"/>
              <w:ind w:left="0"/>
              <w:jc w:val="center"/>
              <w:rPr>
                <w:rFonts w:ascii="Simplified Arabic" w:hAnsi="Simplified Arabic" w:cs="Simplified Arabic"/>
                <w:spacing w:val="-6"/>
                <w:w w:val="88"/>
                <w:rtl/>
              </w:rPr>
            </w:pPr>
            <w:r w:rsidRPr="00400F8D">
              <w:rPr>
                <w:rFonts w:ascii="Simplified Arabic" w:hAnsi="Simplified Arabic" w:cs="Simplified Arabic" w:hint="cs"/>
                <w:spacing w:val="-6"/>
                <w:w w:val="88"/>
                <w:rtl/>
              </w:rPr>
              <w:t>0.86</w:t>
            </w:r>
          </w:p>
        </w:tc>
      </w:tr>
      <w:tr w:rsidR="003871F0" w:rsidRPr="00534926" w:rsidTr="00C5655B">
        <w:trPr>
          <w:jc w:val="center"/>
        </w:trPr>
        <w:tc>
          <w:tcPr>
            <w:tcW w:w="1417" w:type="dxa"/>
            <w:tcBorders>
              <w:top w:val="single" w:sz="4" w:space="0" w:color="auto"/>
              <w:left w:val="single" w:sz="4" w:space="0" w:color="auto"/>
              <w:bottom w:val="single" w:sz="4" w:space="0" w:color="auto"/>
              <w:right w:val="single" w:sz="4" w:space="0" w:color="auto"/>
            </w:tcBorders>
          </w:tcPr>
          <w:p w:rsidR="003871F0" w:rsidRPr="00400F8D" w:rsidRDefault="003871F0" w:rsidP="00C5655B">
            <w:pPr>
              <w:pStyle w:val="ListParagraph"/>
              <w:spacing w:line="280" w:lineRule="exact"/>
              <w:ind w:left="0"/>
              <w:jc w:val="center"/>
              <w:rPr>
                <w:rFonts w:ascii="Simplified Arabic" w:hAnsi="Simplified Arabic" w:cs="Simplified Arabic"/>
                <w:spacing w:val="-6"/>
                <w:w w:val="88"/>
                <w:rtl/>
              </w:rPr>
            </w:pPr>
            <w:r w:rsidRPr="00400F8D">
              <w:rPr>
                <w:rFonts w:ascii="Simplified Arabic" w:hAnsi="Simplified Arabic" w:cs="Simplified Arabic" w:hint="cs"/>
                <w:spacing w:val="-6"/>
                <w:w w:val="88"/>
                <w:rtl/>
              </w:rPr>
              <w:t>مصر</w:t>
            </w:r>
          </w:p>
        </w:tc>
        <w:tc>
          <w:tcPr>
            <w:tcW w:w="1419" w:type="dxa"/>
            <w:tcBorders>
              <w:top w:val="single" w:sz="4" w:space="0" w:color="auto"/>
              <w:left w:val="single" w:sz="4" w:space="0" w:color="auto"/>
              <w:bottom w:val="single" w:sz="4" w:space="0" w:color="auto"/>
              <w:right w:val="single" w:sz="4" w:space="0" w:color="auto"/>
            </w:tcBorders>
            <w:vAlign w:val="center"/>
          </w:tcPr>
          <w:p w:rsidR="003871F0" w:rsidRPr="00400F8D" w:rsidRDefault="003871F0" w:rsidP="00C5655B">
            <w:pPr>
              <w:pStyle w:val="ListParagraph"/>
              <w:spacing w:line="280" w:lineRule="exact"/>
              <w:ind w:left="0"/>
              <w:jc w:val="center"/>
              <w:rPr>
                <w:rFonts w:ascii="Simplified Arabic" w:hAnsi="Simplified Arabic" w:cs="Simplified Arabic"/>
                <w:spacing w:val="-6"/>
                <w:w w:val="88"/>
                <w:rtl/>
              </w:rPr>
            </w:pPr>
            <w:r w:rsidRPr="00400F8D">
              <w:rPr>
                <w:rFonts w:ascii="Simplified Arabic" w:hAnsi="Simplified Arabic" w:cs="Simplified Arabic" w:hint="cs"/>
                <w:spacing w:val="-6"/>
                <w:w w:val="88"/>
                <w:rtl/>
              </w:rPr>
              <w:t>10.7</w:t>
            </w:r>
          </w:p>
        </w:tc>
        <w:tc>
          <w:tcPr>
            <w:tcW w:w="1559" w:type="dxa"/>
            <w:tcBorders>
              <w:top w:val="single" w:sz="4" w:space="0" w:color="auto"/>
              <w:left w:val="single" w:sz="4" w:space="0" w:color="auto"/>
              <w:bottom w:val="single" w:sz="4" w:space="0" w:color="auto"/>
              <w:right w:val="single" w:sz="4" w:space="0" w:color="auto"/>
            </w:tcBorders>
            <w:vAlign w:val="center"/>
          </w:tcPr>
          <w:p w:rsidR="003871F0" w:rsidRPr="00400F8D" w:rsidRDefault="003871F0" w:rsidP="00C5655B">
            <w:pPr>
              <w:pStyle w:val="ListParagraph"/>
              <w:spacing w:line="280" w:lineRule="exact"/>
              <w:ind w:left="0"/>
              <w:jc w:val="center"/>
              <w:rPr>
                <w:rFonts w:ascii="Simplified Arabic" w:hAnsi="Simplified Arabic" w:cs="Simplified Arabic"/>
                <w:spacing w:val="-6"/>
                <w:w w:val="88"/>
                <w:rtl/>
              </w:rPr>
            </w:pPr>
            <w:r w:rsidRPr="00400F8D">
              <w:rPr>
                <w:rFonts w:ascii="Simplified Arabic" w:hAnsi="Simplified Arabic" w:cs="Simplified Arabic" w:hint="cs"/>
                <w:spacing w:val="-6"/>
                <w:w w:val="88"/>
                <w:rtl/>
              </w:rPr>
              <w:t>26.36</w:t>
            </w:r>
          </w:p>
        </w:tc>
        <w:tc>
          <w:tcPr>
            <w:tcW w:w="1416" w:type="dxa"/>
            <w:tcBorders>
              <w:top w:val="single" w:sz="4" w:space="0" w:color="auto"/>
              <w:left w:val="single" w:sz="4" w:space="0" w:color="auto"/>
              <w:bottom w:val="single" w:sz="4" w:space="0" w:color="auto"/>
              <w:right w:val="single" w:sz="4" w:space="0" w:color="auto"/>
            </w:tcBorders>
            <w:vAlign w:val="center"/>
          </w:tcPr>
          <w:p w:rsidR="003871F0" w:rsidRPr="00400F8D" w:rsidRDefault="003871F0" w:rsidP="00C5655B">
            <w:pPr>
              <w:pStyle w:val="ListParagraph"/>
              <w:spacing w:line="280" w:lineRule="exact"/>
              <w:ind w:left="0"/>
              <w:jc w:val="center"/>
              <w:rPr>
                <w:rFonts w:ascii="Simplified Arabic" w:hAnsi="Simplified Arabic" w:cs="Simplified Arabic"/>
                <w:spacing w:val="-6"/>
                <w:w w:val="88"/>
                <w:rtl/>
              </w:rPr>
            </w:pPr>
            <w:r w:rsidRPr="00400F8D">
              <w:rPr>
                <w:rFonts w:ascii="Simplified Arabic" w:hAnsi="Simplified Arabic" w:cs="Simplified Arabic" w:hint="cs"/>
                <w:spacing w:val="-6"/>
                <w:w w:val="88"/>
                <w:rtl/>
              </w:rPr>
              <w:t>12.5</w:t>
            </w:r>
          </w:p>
        </w:tc>
        <w:tc>
          <w:tcPr>
            <w:tcW w:w="1561" w:type="dxa"/>
            <w:tcBorders>
              <w:top w:val="single" w:sz="4" w:space="0" w:color="auto"/>
              <w:left w:val="single" w:sz="4" w:space="0" w:color="auto"/>
              <w:bottom w:val="single" w:sz="4" w:space="0" w:color="auto"/>
              <w:right w:val="single" w:sz="4" w:space="0" w:color="auto"/>
            </w:tcBorders>
            <w:vAlign w:val="center"/>
          </w:tcPr>
          <w:p w:rsidR="003871F0" w:rsidRPr="00400F8D" w:rsidRDefault="003871F0" w:rsidP="00C5655B">
            <w:pPr>
              <w:pStyle w:val="ListParagraph"/>
              <w:spacing w:line="280" w:lineRule="exact"/>
              <w:ind w:left="0"/>
              <w:jc w:val="center"/>
              <w:rPr>
                <w:rFonts w:ascii="Simplified Arabic" w:hAnsi="Simplified Arabic" w:cs="Simplified Arabic"/>
                <w:spacing w:val="-6"/>
                <w:w w:val="88"/>
                <w:rtl/>
              </w:rPr>
            </w:pPr>
            <w:r w:rsidRPr="00400F8D">
              <w:rPr>
                <w:rFonts w:ascii="Simplified Arabic" w:hAnsi="Simplified Arabic" w:cs="Simplified Arabic" w:hint="cs"/>
                <w:spacing w:val="-6"/>
                <w:w w:val="88"/>
                <w:rtl/>
              </w:rPr>
              <w:t>27.92</w:t>
            </w:r>
          </w:p>
        </w:tc>
      </w:tr>
      <w:tr w:rsidR="003871F0" w:rsidRPr="00534926" w:rsidTr="00C5655B">
        <w:trPr>
          <w:jc w:val="center"/>
        </w:trPr>
        <w:tc>
          <w:tcPr>
            <w:tcW w:w="1417" w:type="dxa"/>
            <w:tcBorders>
              <w:top w:val="single" w:sz="4" w:space="0" w:color="auto"/>
              <w:left w:val="single" w:sz="4" w:space="0" w:color="auto"/>
              <w:bottom w:val="single" w:sz="4" w:space="0" w:color="auto"/>
              <w:right w:val="single" w:sz="4" w:space="0" w:color="auto"/>
            </w:tcBorders>
          </w:tcPr>
          <w:p w:rsidR="003871F0" w:rsidRPr="00400F8D" w:rsidRDefault="003871F0" w:rsidP="00C5655B">
            <w:pPr>
              <w:pStyle w:val="ListParagraph"/>
              <w:spacing w:line="280" w:lineRule="exact"/>
              <w:ind w:left="0"/>
              <w:jc w:val="center"/>
              <w:rPr>
                <w:rFonts w:ascii="Simplified Arabic" w:hAnsi="Simplified Arabic" w:cs="Simplified Arabic"/>
                <w:spacing w:val="-6"/>
                <w:w w:val="88"/>
                <w:rtl/>
              </w:rPr>
            </w:pPr>
            <w:r w:rsidRPr="00400F8D">
              <w:rPr>
                <w:rFonts w:ascii="Simplified Arabic" w:hAnsi="Simplified Arabic" w:cs="Simplified Arabic" w:hint="cs"/>
                <w:spacing w:val="-6"/>
                <w:w w:val="88"/>
                <w:rtl/>
              </w:rPr>
              <w:t>لبنان</w:t>
            </w:r>
          </w:p>
        </w:tc>
        <w:tc>
          <w:tcPr>
            <w:tcW w:w="1419" w:type="dxa"/>
            <w:tcBorders>
              <w:top w:val="single" w:sz="4" w:space="0" w:color="auto"/>
              <w:left w:val="single" w:sz="4" w:space="0" w:color="auto"/>
              <w:bottom w:val="single" w:sz="4" w:space="0" w:color="auto"/>
              <w:right w:val="single" w:sz="4" w:space="0" w:color="auto"/>
            </w:tcBorders>
            <w:vAlign w:val="center"/>
          </w:tcPr>
          <w:p w:rsidR="003871F0" w:rsidRPr="00400F8D" w:rsidRDefault="003871F0" w:rsidP="00C5655B">
            <w:pPr>
              <w:pStyle w:val="ListParagraph"/>
              <w:spacing w:line="280" w:lineRule="exact"/>
              <w:ind w:left="0"/>
              <w:jc w:val="center"/>
              <w:rPr>
                <w:rFonts w:ascii="Simplified Arabic" w:hAnsi="Simplified Arabic" w:cs="Simplified Arabic"/>
                <w:spacing w:val="-6"/>
                <w:w w:val="88"/>
                <w:rtl/>
              </w:rPr>
            </w:pPr>
            <w:r w:rsidRPr="00400F8D">
              <w:rPr>
                <w:rFonts w:ascii="Simplified Arabic" w:hAnsi="Simplified Arabic" w:cs="Simplified Arabic" w:hint="cs"/>
                <w:spacing w:val="-6"/>
                <w:w w:val="88"/>
                <w:rtl/>
              </w:rPr>
              <w:t>6.7</w:t>
            </w:r>
          </w:p>
        </w:tc>
        <w:tc>
          <w:tcPr>
            <w:tcW w:w="1559" w:type="dxa"/>
            <w:tcBorders>
              <w:top w:val="single" w:sz="4" w:space="0" w:color="auto"/>
              <w:left w:val="single" w:sz="4" w:space="0" w:color="auto"/>
              <w:bottom w:val="single" w:sz="4" w:space="0" w:color="auto"/>
              <w:right w:val="single" w:sz="4" w:space="0" w:color="auto"/>
            </w:tcBorders>
            <w:vAlign w:val="center"/>
          </w:tcPr>
          <w:p w:rsidR="003871F0" w:rsidRPr="00400F8D" w:rsidRDefault="003871F0" w:rsidP="00C5655B">
            <w:pPr>
              <w:pStyle w:val="ListParagraph"/>
              <w:spacing w:line="280" w:lineRule="exact"/>
              <w:ind w:left="0"/>
              <w:jc w:val="center"/>
              <w:rPr>
                <w:rFonts w:ascii="Simplified Arabic" w:hAnsi="Simplified Arabic" w:cs="Simplified Arabic"/>
                <w:spacing w:val="-6"/>
                <w:w w:val="88"/>
                <w:rtl/>
              </w:rPr>
            </w:pPr>
            <w:r w:rsidRPr="00400F8D">
              <w:rPr>
                <w:rFonts w:ascii="Simplified Arabic" w:hAnsi="Simplified Arabic" w:cs="Simplified Arabic" w:hint="cs"/>
                <w:spacing w:val="-6"/>
                <w:w w:val="88"/>
                <w:rtl/>
              </w:rPr>
              <w:t>33.13</w:t>
            </w:r>
          </w:p>
        </w:tc>
        <w:tc>
          <w:tcPr>
            <w:tcW w:w="1416" w:type="dxa"/>
            <w:tcBorders>
              <w:top w:val="single" w:sz="4" w:space="0" w:color="auto"/>
              <w:left w:val="single" w:sz="4" w:space="0" w:color="auto"/>
              <w:bottom w:val="single" w:sz="4" w:space="0" w:color="auto"/>
              <w:right w:val="single" w:sz="4" w:space="0" w:color="auto"/>
            </w:tcBorders>
            <w:vAlign w:val="center"/>
          </w:tcPr>
          <w:p w:rsidR="003871F0" w:rsidRPr="00400F8D" w:rsidRDefault="003871F0" w:rsidP="00C5655B">
            <w:pPr>
              <w:pStyle w:val="ListParagraph"/>
              <w:spacing w:line="280" w:lineRule="exact"/>
              <w:ind w:left="0"/>
              <w:jc w:val="center"/>
              <w:rPr>
                <w:rFonts w:ascii="Simplified Arabic" w:hAnsi="Simplified Arabic" w:cs="Simplified Arabic"/>
                <w:spacing w:val="-6"/>
                <w:w w:val="88"/>
                <w:rtl/>
              </w:rPr>
            </w:pPr>
            <w:r w:rsidRPr="00400F8D">
              <w:rPr>
                <w:rFonts w:ascii="Simplified Arabic" w:hAnsi="Simplified Arabic" w:cs="Simplified Arabic" w:hint="cs"/>
                <w:spacing w:val="-6"/>
                <w:w w:val="88"/>
                <w:rtl/>
              </w:rPr>
              <w:t>8.01</w:t>
            </w:r>
          </w:p>
        </w:tc>
        <w:tc>
          <w:tcPr>
            <w:tcW w:w="1561" w:type="dxa"/>
            <w:tcBorders>
              <w:top w:val="single" w:sz="4" w:space="0" w:color="auto"/>
              <w:left w:val="single" w:sz="4" w:space="0" w:color="auto"/>
              <w:bottom w:val="single" w:sz="4" w:space="0" w:color="auto"/>
              <w:right w:val="single" w:sz="4" w:space="0" w:color="auto"/>
            </w:tcBorders>
            <w:vAlign w:val="center"/>
          </w:tcPr>
          <w:p w:rsidR="003871F0" w:rsidRPr="00400F8D" w:rsidRDefault="003871F0" w:rsidP="00C5655B">
            <w:pPr>
              <w:pStyle w:val="ListParagraph"/>
              <w:spacing w:line="280" w:lineRule="exact"/>
              <w:ind w:left="0"/>
              <w:jc w:val="center"/>
              <w:rPr>
                <w:rFonts w:ascii="Simplified Arabic" w:hAnsi="Simplified Arabic" w:cs="Simplified Arabic"/>
                <w:spacing w:val="-6"/>
                <w:w w:val="88"/>
                <w:rtl/>
              </w:rPr>
            </w:pPr>
            <w:r w:rsidRPr="00400F8D">
              <w:rPr>
                <w:rFonts w:ascii="Simplified Arabic" w:hAnsi="Simplified Arabic" w:cs="Simplified Arabic" w:hint="cs"/>
                <w:spacing w:val="-6"/>
                <w:w w:val="88"/>
                <w:rtl/>
              </w:rPr>
              <w:t>38.12</w:t>
            </w:r>
          </w:p>
        </w:tc>
      </w:tr>
      <w:tr w:rsidR="003871F0" w:rsidRPr="00534926" w:rsidTr="00C5655B">
        <w:trPr>
          <w:jc w:val="center"/>
        </w:trPr>
        <w:tc>
          <w:tcPr>
            <w:tcW w:w="1417" w:type="dxa"/>
            <w:tcBorders>
              <w:top w:val="single" w:sz="4" w:space="0" w:color="auto"/>
              <w:left w:val="single" w:sz="4" w:space="0" w:color="auto"/>
              <w:bottom w:val="single" w:sz="4" w:space="0" w:color="auto"/>
              <w:right w:val="single" w:sz="4" w:space="0" w:color="auto"/>
            </w:tcBorders>
          </w:tcPr>
          <w:p w:rsidR="003871F0" w:rsidRPr="00400F8D" w:rsidRDefault="003871F0" w:rsidP="00C5655B">
            <w:pPr>
              <w:pStyle w:val="ListParagraph"/>
              <w:spacing w:line="280" w:lineRule="exact"/>
              <w:ind w:left="0"/>
              <w:jc w:val="center"/>
              <w:rPr>
                <w:rFonts w:ascii="Simplified Arabic" w:hAnsi="Simplified Arabic" w:cs="Simplified Arabic"/>
                <w:spacing w:val="-6"/>
                <w:w w:val="88"/>
                <w:rtl/>
              </w:rPr>
            </w:pPr>
            <w:r w:rsidRPr="00400F8D">
              <w:rPr>
                <w:rFonts w:ascii="Simplified Arabic" w:hAnsi="Simplified Arabic" w:cs="Simplified Arabic" w:hint="cs"/>
                <w:spacing w:val="-6"/>
                <w:w w:val="88"/>
                <w:rtl/>
              </w:rPr>
              <w:t>المغرب</w:t>
            </w:r>
          </w:p>
        </w:tc>
        <w:tc>
          <w:tcPr>
            <w:tcW w:w="1419" w:type="dxa"/>
            <w:tcBorders>
              <w:top w:val="single" w:sz="4" w:space="0" w:color="auto"/>
              <w:left w:val="single" w:sz="4" w:space="0" w:color="auto"/>
              <w:bottom w:val="single" w:sz="4" w:space="0" w:color="auto"/>
              <w:right w:val="single" w:sz="4" w:space="0" w:color="auto"/>
            </w:tcBorders>
            <w:vAlign w:val="center"/>
          </w:tcPr>
          <w:p w:rsidR="003871F0" w:rsidRPr="00400F8D" w:rsidRDefault="003871F0" w:rsidP="00C5655B">
            <w:pPr>
              <w:pStyle w:val="ListParagraph"/>
              <w:spacing w:line="280" w:lineRule="exact"/>
              <w:ind w:left="0"/>
              <w:jc w:val="center"/>
              <w:rPr>
                <w:rFonts w:ascii="Simplified Arabic" w:hAnsi="Simplified Arabic" w:cs="Simplified Arabic"/>
                <w:spacing w:val="-6"/>
                <w:w w:val="88"/>
                <w:rtl/>
              </w:rPr>
            </w:pPr>
            <w:r w:rsidRPr="00400F8D">
              <w:rPr>
                <w:rFonts w:ascii="Simplified Arabic" w:hAnsi="Simplified Arabic" w:cs="Simplified Arabic" w:hint="cs"/>
                <w:spacing w:val="-6"/>
                <w:w w:val="88"/>
                <w:rtl/>
              </w:rPr>
              <w:t>6.5</w:t>
            </w:r>
          </w:p>
        </w:tc>
        <w:tc>
          <w:tcPr>
            <w:tcW w:w="1559" w:type="dxa"/>
            <w:tcBorders>
              <w:top w:val="single" w:sz="4" w:space="0" w:color="auto"/>
              <w:left w:val="single" w:sz="4" w:space="0" w:color="auto"/>
              <w:bottom w:val="single" w:sz="4" w:space="0" w:color="auto"/>
              <w:right w:val="single" w:sz="4" w:space="0" w:color="auto"/>
            </w:tcBorders>
            <w:vAlign w:val="center"/>
          </w:tcPr>
          <w:p w:rsidR="003871F0" w:rsidRPr="00400F8D" w:rsidRDefault="003871F0" w:rsidP="00C5655B">
            <w:pPr>
              <w:pStyle w:val="ListParagraph"/>
              <w:spacing w:line="280" w:lineRule="exact"/>
              <w:ind w:left="0"/>
              <w:jc w:val="center"/>
              <w:rPr>
                <w:rFonts w:ascii="Simplified Arabic" w:hAnsi="Simplified Arabic" w:cs="Simplified Arabic"/>
                <w:spacing w:val="-6"/>
                <w:w w:val="88"/>
                <w:rtl/>
              </w:rPr>
            </w:pPr>
            <w:r w:rsidRPr="00400F8D">
              <w:rPr>
                <w:rFonts w:ascii="Simplified Arabic" w:hAnsi="Simplified Arabic" w:cs="Simplified Arabic" w:hint="cs"/>
                <w:spacing w:val="-6"/>
                <w:w w:val="88"/>
                <w:rtl/>
              </w:rPr>
              <w:t>30.25</w:t>
            </w:r>
          </w:p>
        </w:tc>
        <w:tc>
          <w:tcPr>
            <w:tcW w:w="1416" w:type="dxa"/>
            <w:tcBorders>
              <w:top w:val="single" w:sz="4" w:space="0" w:color="auto"/>
              <w:left w:val="single" w:sz="4" w:space="0" w:color="auto"/>
              <w:bottom w:val="single" w:sz="4" w:space="0" w:color="auto"/>
              <w:right w:val="single" w:sz="4" w:space="0" w:color="auto"/>
            </w:tcBorders>
            <w:vAlign w:val="center"/>
          </w:tcPr>
          <w:p w:rsidR="003871F0" w:rsidRPr="00400F8D" w:rsidRDefault="003871F0" w:rsidP="00C5655B">
            <w:pPr>
              <w:pStyle w:val="ListParagraph"/>
              <w:spacing w:line="280" w:lineRule="exact"/>
              <w:ind w:left="0"/>
              <w:jc w:val="center"/>
              <w:rPr>
                <w:rFonts w:ascii="Simplified Arabic" w:hAnsi="Simplified Arabic" w:cs="Simplified Arabic"/>
                <w:spacing w:val="-6"/>
                <w:w w:val="88"/>
                <w:rtl/>
              </w:rPr>
            </w:pPr>
            <w:r w:rsidRPr="00400F8D">
              <w:rPr>
                <w:rFonts w:ascii="Simplified Arabic" w:hAnsi="Simplified Arabic" w:cs="Simplified Arabic" w:hint="cs"/>
                <w:spacing w:val="-6"/>
                <w:w w:val="88"/>
                <w:rtl/>
              </w:rPr>
              <w:t>6.7</w:t>
            </w:r>
          </w:p>
        </w:tc>
        <w:tc>
          <w:tcPr>
            <w:tcW w:w="1561" w:type="dxa"/>
            <w:tcBorders>
              <w:top w:val="single" w:sz="4" w:space="0" w:color="auto"/>
              <w:left w:val="single" w:sz="4" w:space="0" w:color="auto"/>
              <w:bottom w:val="single" w:sz="4" w:space="0" w:color="auto"/>
              <w:right w:val="single" w:sz="4" w:space="0" w:color="auto"/>
            </w:tcBorders>
            <w:vAlign w:val="center"/>
          </w:tcPr>
          <w:p w:rsidR="003871F0" w:rsidRPr="00400F8D" w:rsidRDefault="003871F0" w:rsidP="00C5655B">
            <w:pPr>
              <w:pStyle w:val="ListParagraph"/>
              <w:spacing w:line="280" w:lineRule="exact"/>
              <w:ind w:left="0"/>
              <w:jc w:val="center"/>
              <w:rPr>
                <w:rFonts w:ascii="Simplified Arabic" w:hAnsi="Simplified Arabic" w:cs="Simplified Arabic"/>
                <w:spacing w:val="-6"/>
                <w:w w:val="88"/>
                <w:rtl/>
              </w:rPr>
            </w:pPr>
            <w:r w:rsidRPr="00400F8D">
              <w:rPr>
                <w:rFonts w:ascii="Simplified Arabic" w:hAnsi="Simplified Arabic" w:cs="Simplified Arabic" w:hint="cs"/>
                <w:spacing w:val="-6"/>
                <w:w w:val="88"/>
                <w:rtl/>
              </w:rPr>
              <w:t>27.14</w:t>
            </w:r>
          </w:p>
        </w:tc>
      </w:tr>
      <w:tr w:rsidR="003871F0" w:rsidRPr="00534926" w:rsidTr="00C5655B">
        <w:trPr>
          <w:jc w:val="center"/>
        </w:trPr>
        <w:tc>
          <w:tcPr>
            <w:tcW w:w="1417" w:type="dxa"/>
            <w:tcBorders>
              <w:top w:val="single" w:sz="4" w:space="0" w:color="auto"/>
              <w:left w:val="single" w:sz="4" w:space="0" w:color="auto"/>
              <w:bottom w:val="single" w:sz="4" w:space="0" w:color="auto"/>
              <w:right w:val="single" w:sz="4" w:space="0" w:color="auto"/>
            </w:tcBorders>
          </w:tcPr>
          <w:p w:rsidR="003871F0" w:rsidRPr="00400F8D" w:rsidRDefault="003871F0" w:rsidP="00C5655B">
            <w:pPr>
              <w:pStyle w:val="ListParagraph"/>
              <w:spacing w:line="280" w:lineRule="exact"/>
              <w:ind w:left="0"/>
              <w:jc w:val="center"/>
              <w:rPr>
                <w:rFonts w:ascii="Simplified Arabic" w:hAnsi="Simplified Arabic" w:cs="Simplified Arabic"/>
                <w:spacing w:val="-6"/>
                <w:w w:val="88"/>
                <w:rtl/>
              </w:rPr>
            </w:pPr>
            <w:r w:rsidRPr="00400F8D">
              <w:rPr>
                <w:rFonts w:ascii="Simplified Arabic" w:hAnsi="Simplified Arabic" w:cs="Simplified Arabic" w:hint="cs"/>
                <w:spacing w:val="-6"/>
                <w:w w:val="88"/>
                <w:rtl/>
              </w:rPr>
              <w:t>تونس</w:t>
            </w:r>
          </w:p>
        </w:tc>
        <w:tc>
          <w:tcPr>
            <w:tcW w:w="1419" w:type="dxa"/>
            <w:tcBorders>
              <w:top w:val="single" w:sz="4" w:space="0" w:color="auto"/>
              <w:left w:val="single" w:sz="4" w:space="0" w:color="auto"/>
              <w:bottom w:val="single" w:sz="4" w:space="0" w:color="auto"/>
              <w:right w:val="single" w:sz="4" w:space="0" w:color="auto"/>
            </w:tcBorders>
            <w:vAlign w:val="center"/>
          </w:tcPr>
          <w:p w:rsidR="003871F0" w:rsidRPr="00400F8D" w:rsidRDefault="003871F0" w:rsidP="00C5655B">
            <w:pPr>
              <w:pStyle w:val="ListParagraph"/>
              <w:spacing w:line="280" w:lineRule="exact"/>
              <w:ind w:left="0"/>
              <w:jc w:val="center"/>
              <w:rPr>
                <w:rFonts w:ascii="Simplified Arabic" w:hAnsi="Simplified Arabic" w:cs="Simplified Arabic"/>
                <w:spacing w:val="-6"/>
                <w:w w:val="88"/>
                <w:rtl/>
              </w:rPr>
            </w:pPr>
            <w:r w:rsidRPr="00400F8D">
              <w:rPr>
                <w:rFonts w:ascii="Simplified Arabic" w:hAnsi="Simplified Arabic" w:cs="Simplified Arabic" w:hint="cs"/>
                <w:spacing w:val="-6"/>
                <w:w w:val="88"/>
                <w:rtl/>
              </w:rPr>
              <w:t>2.7</w:t>
            </w:r>
          </w:p>
        </w:tc>
        <w:tc>
          <w:tcPr>
            <w:tcW w:w="1559" w:type="dxa"/>
            <w:tcBorders>
              <w:top w:val="single" w:sz="4" w:space="0" w:color="auto"/>
              <w:left w:val="single" w:sz="4" w:space="0" w:color="auto"/>
              <w:bottom w:val="single" w:sz="4" w:space="0" w:color="auto"/>
              <w:right w:val="single" w:sz="4" w:space="0" w:color="auto"/>
            </w:tcBorders>
            <w:vAlign w:val="center"/>
          </w:tcPr>
          <w:p w:rsidR="003871F0" w:rsidRPr="00400F8D" w:rsidRDefault="003871F0" w:rsidP="00C5655B">
            <w:pPr>
              <w:pStyle w:val="ListParagraph"/>
              <w:spacing w:line="280" w:lineRule="exact"/>
              <w:ind w:left="0"/>
              <w:jc w:val="center"/>
              <w:rPr>
                <w:rFonts w:ascii="Simplified Arabic" w:hAnsi="Simplified Arabic" w:cs="Simplified Arabic"/>
                <w:spacing w:val="-6"/>
                <w:w w:val="88"/>
                <w:rtl/>
              </w:rPr>
            </w:pPr>
            <w:r w:rsidRPr="00400F8D">
              <w:rPr>
                <w:rFonts w:ascii="Simplified Arabic" w:hAnsi="Simplified Arabic" w:cs="Simplified Arabic" w:hint="cs"/>
                <w:spacing w:val="-6"/>
                <w:w w:val="88"/>
                <w:rtl/>
              </w:rPr>
              <w:t>23.15</w:t>
            </w:r>
          </w:p>
        </w:tc>
        <w:tc>
          <w:tcPr>
            <w:tcW w:w="1416" w:type="dxa"/>
            <w:tcBorders>
              <w:top w:val="single" w:sz="4" w:space="0" w:color="auto"/>
              <w:left w:val="single" w:sz="4" w:space="0" w:color="auto"/>
              <w:bottom w:val="single" w:sz="4" w:space="0" w:color="auto"/>
              <w:right w:val="single" w:sz="4" w:space="0" w:color="auto"/>
            </w:tcBorders>
            <w:vAlign w:val="center"/>
          </w:tcPr>
          <w:p w:rsidR="003871F0" w:rsidRPr="00400F8D" w:rsidRDefault="003871F0" w:rsidP="00C5655B">
            <w:pPr>
              <w:pStyle w:val="ListParagraph"/>
              <w:spacing w:line="280" w:lineRule="exact"/>
              <w:ind w:left="0"/>
              <w:jc w:val="center"/>
              <w:rPr>
                <w:rFonts w:ascii="Simplified Arabic" w:hAnsi="Simplified Arabic" w:cs="Simplified Arabic"/>
                <w:spacing w:val="-6"/>
                <w:w w:val="88"/>
                <w:rtl/>
              </w:rPr>
            </w:pPr>
            <w:r w:rsidRPr="00400F8D">
              <w:rPr>
                <w:rFonts w:ascii="Simplified Arabic" w:hAnsi="Simplified Arabic" w:cs="Simplified Arabic" w:hint="cs"/>
                <w:spacing w:val="-6"/>
                <w:w w:val="88"/>
                <w:rtl/>
              </w:rPr>
              <w:t>2.6</w:t>
            </w:r>
          </w:p>
        </w:tc>
        <w:tc>
          <w:tcPr>
            <w:tcW w:w="1561" w:type="dxa"/>
            <w:tcBorders>
              <w:top w:val="single" w:sz="4" w:space="0" w:color="auto"/>
              <w:left w:val="single" w:sz="4" w:space="0" w:color="auto"/>
              <w:bottom w:val="single" w:sz="4" w:space="0" w:color="auto"/>
              <w:right w:val="single" w:sz="4" w:space="0" w:color="auto"/>
            </w:tcBorders>
            <w:vAlign w:val="center"/>
          </w:tcPr>
          <w:p w:rsidR="003871F0" w:rsidRPr="00400F8D" w:rsidRDefault="003871F0" w:rsidP="00C5655B">
            <w:pPr>
              <w:pStyle w:val="ListParagraph"/>
              <w:spacing w:line="280" w:lineRule="exact"/>
              <w:ind w:left="0"/>
              <w:jc w:val="center"/>
              <w:rPr>
                <w:rFonts w:ascii="Simplified Arabic" w:hAnsi="Simplified Arabic" w:cs="Simplified Arabic"/>
                <w:spacing w:val="-6"/>
                <w:w w:val="88"/>
                <w:rtl/>
              </w:rPr>
            </w:pPr>
            <w:r w:rsidRPr="00400F8D">
              <w:rPr>
                <w:rFonts w:ascii="Simplified Arabic" w:hAnsi="Simplified Arabic" w:cs="Simplified Arabic" w:hint="cs"/>
                <w:spacing w:val="-6"/>
                <w:w w:val="88"/>
                <w:rtl/>
              </w:rPr>
              <w:t>20.02</w:t>
            </w:r>
          </w:p>
        </w:tc>
      </w:tr>
      <w:tr w:rsidR="003871F0" w:rsidRPr="00534926" w:rsidTr="00C5655B">
        <w:trPr>
          <w:jc w:val="center"/>
        </w:trPr>
        <w:tc>
          <w:tcPr>
            <w:tcW w:w="1417" w:type="dxa"/>
            <w:tcBorders>
              <w:top w:val="single" w:sz="4" w:space="0" w:color="auto"/>
              <w:left w:val="single" w:sz="4" w:space="0" w:color="auto"/>
              <w:bottom w:val="single" w:sz="4" w:space="0" w:color="auto"/>
              <w:right w:val="single" w:sz="4" w:space="0" w:color="auto"/>
            </w:tcBorders>
          </w:tcPr>
          <w:p w:rsidR="003871F0" w:rsidRPr="00400F8D" w:rsidRDefault="003871F0" w:rsidP="00C5655B">
            <w:pPr>
              <w:pStyle w:val="ListParagraph"/>
              <w:spacing w:line="280" w:lineRule="exact"/>
              <w:ind w:left="0"/>
              <w:jc w:val="center"/>
              <w:rPr>
                <w:rFonts w:ascii="Simplified Arabic" w:hAnsi="Simplified Arabic" w:cs="Simplified Arabic"/>
                <w:spacing w:val="-6"/>
                <w:w w:val="88"/>
                <w:rtl/>
              </w:rPr>
            </w:pPr>
            <w:r w:rsidRPr="00400F8D">
              <w:rPr>
                <w:rFonts w:ascii="Simplified Arabic" w:hAnsi="Simplified Arabic" w:cs="Simplified Arabic" w:hint="cs"/>
                <w:spacing w:val="-6"/>
                <w:w w:val="88"/>
                <w:rtl/>
              </w:rPr>
              <w:lastRenderedPageBreak/>
              <w:t>الهند</w:t>
            </w:r>
          </w:p>
        </w:tc>
        <w:tc>
          <w:tcPr>
            <w:tcW w:w="1419" w:type="dxa"/>
            <w:tcBorders>
              <w:top w:val="single" w:sz="4" w:space="0" w:color="auto"/>
              <w:left w:val="single" w:sz="4" w:space="0" w:color="auto"/>
              <w:bottom w:val="single" w:sz="4" w:space="0" w:color="auto"/>
              <w:right w:val="single" w:sz="4" w:space="0" w:color="auto"/>
            </w:tcBorders>
            <w:vAlign w:val="center"/>
          </w:tcPr>
          <w:p w:rsidR="003871F0" w:rsidRPr="00400F8D" w:rsidRDefault="003871F0" w:rsidP="00C5655B">
            <w:pPr>
              <w:pStyle w:val="ListParagraph"/>
              <w:spacing w:line="280" w:lineRule="exact"/>
              <w:ind w:left="0"/>
              <w:jc w:val="center"/>
              <w:rPr>
                <w:rFonts w:ascii="Simplified Arabic" w:hAnsi="Simplified Arabic" w:cs="Simplified Arabic"/>
                <w:spacing w:val="-6"/>
                <w:w w:val="88"/>
                <w:rtl/>
              </w:rPr>
            </w:pPr>
            <w:r w:rsidRPr="00400F8D">
              <w:rPr>
                <w:rFonts w:ascii="Simplified Arabic" w:hAnsi="Simplified Arabic" w:cs="Simplified Arabic" w:hint="cs"/>
                <w:spacing w:val="-6"/>
                <w:w w:val="88"/>
                <w:rtl/>
              </w:rPr>
              <w:t>11.136</w:t>
            </w:r>
          </w:p>
        </w:tc>
        <w:tc>
          <w:tcPr>
            <w:tcW w:w="1559" w:type="dxa"/>
            <w:tcBorders>
              <w:top w:val="single" w:sz="4" w:space="0" w:color="auto"/>
              <w:left w:val="single" w:sz="4" w:space="0" w:color="auto"/>
              <w:bottom w:val="single" w:sz="4" w:space="0" w:color="auto"/>
              <w:right w:val="single" w:sz="4" w:space="0" w:color="auto"/>
            </w:tcBorders>
            <w:vAlign w:val="center"/>
          </w:tcPr>
          <w:p w:rsidR="003871F0" w:rsidRPr="00400F8D" w:rsidRDefault="003871F0" w:rsidP="00C5655B">
            <w:pPr>
              <w:pStyle w:val="ListParagraph"/>
              <w:spacing w:line="280" w:lineRule="exact"/>
              <w:ind w:left="0"/>
              <w:jc w:val="center"/>
              <w:rPr>
                <w:rFonts w:ascii="Simplified Arabic" w:hAnsi="Simplified Arabic" w:cs="Simplified Arabic"/>
                <w:spacing w:val="-6"/>
                <w:w w:val="88"/>
                <w:rtl/>
              </w:rPr>
            </w:pPr>
            <w:r w:rsidRPr="00400F8D">
              <w:rPr>
                <w:rFonts w:ascii="Simplified Arabic" w:hAnsi="Simplified Arabic" w:cs="Simplified Arabic" w:hint="cs"/>
                <w:spacing w:val="-6"/>
                <w:w w:val="88"/>
                <w:rtl/>
              </w:rPr>
              <w:t>4.41</w:t>
            </w:r>
          </w:p>
        </w:tc>
        <w:tc>
          <w:tcPr>
            <w:tcW w:w="1416" w:type="dxa"/>
            <w:tcBorders>
              <w:top w:val="single" w:sz="4" w:space="0" w:color="auto"/>
              <w:left w:val="single" w:sz="4" w:space="0" w:color="auto"/>
              <w:bottom w:val="single" w:sz="4" w:space="0" w:color="auto"/>
              <w:right w:val="single" w:sz="4" w:space="0" w:color="auto"/>
            </w:tcBorders>
            <w:vAlign w:val="center"/>
          </w:tcPr>
          <w:p w:rsidR="003871F0" w:rsidRPr="00400F8D" w:rsidRDefault="003871F0" w:rsidP="00C5655B">
            <w:pPr>
              <w:pStyle w:val="ListParagraph"/>
              <w:spacing w:line="280" w:lineRule="exact"/>
              <w:ind w:left="0"/>
              <w:jc w:val="center"/>
              <w:rPr>
                <w:rFonts w:ascii="Simplified Arabic" w:hAnsi="Simplified Arabic" w:cs="Simplified Arabic"/>
                <w:spacing w:val="-6"/>
                <w:w w:val="88"/>
                <w:rtl/>
              </w:rPr>
            </w:pPr>
            <w:r w:rsidRPr="00400F8D">
              <w:rPr>
                <w:rFonts w:ascii="Simplified Arabic" w:hAnsi="Simplified Arabic" w:cs="Simplified Arabic" w:hint="cs"/>
                <w:spacing w:val="-6"/>
                <w:w w:val="88"/>
                <w:rtl/>
              </w:rPr>
              <w:t>14.16</w:t>
            </w:r>
          </w:p>
        </w:tc>
        <w:tc>
          <w:tcPr>
            <w:tcW w:w="1561" w:type="dxa"/>
            <w:tcBorders>
              <w:top w:val="single" w:sz="4" w:space="0" w:color="auto"/>
              <w:left w:val="single" w:sz="4" w:space="0" w:color="auto"/>
              <w:bottom w:val="single" w:sz="4" w:space="0" w:color="auto"/>
              <w:right w:val="single" w:sz="4" w:space="0" w:color="auto"/>
            </w:tcBorders>
            <w:vAlign w:val="center"/>
          </w:tcPr>
          <w:p w:rsidR="003871F0" w:rsidRPr="00400F8D" w:rsidRDefault="003871F0" w:rsidP="00C5655B">
            <w:pPr>
              <w:pStyle w:val="ListParagraph"/>
              <w:spacing w:line="280" w:lineRule="exact"/>
              <w:ind w:left="0"/>
              <w:jc w:val="center"/>
              <w:rPr>
                <w:rFonts w:ascii="Simplified Arabic" w:hAnsi="Simplified Arabic" w:cs="Simplified Arabic"/>
                <w:spacing w:val="-6"/>
                <w:w w:val="88"/>
                <w:rtl/>
              </w:rPr>
            </w:pPr>
            <w:r w:rsidRPr="00400F8D">
              <w:rPr>
                <w:rFonts w:ascii="Simplified Arabic" w:hAnsi="Simplified Arabic" w:cs="Simplified Arabic" w:hint="cs"/>
                <w:spacing w:val="-6"/>
                <w:w w:val="88"/>
                <w:rtl/>
              </w:rPr>
              <w:t>4.20</w:t>
            </w:r>
          </w:p>
        </w:tc>
      </w:tr>
      <w:tr w:rsidR="003871F0" w:rsidRPr="00534926" w:rsidTr="00C5655B">
        <w:trPr>
          <w:jc w:val="center"/>
        </w:trPr>
        <w:tc>
          <w:tcPr>
            <w:tcW w:w="1417" w:type="dxa"/>
            <w:tcBorders>
              <w:top w:val="single" w:sz="4" w:space="0" w:color="auto"/>
              <w:left w:val="single" w:sz="4" w:space="0" w:color="auto"/>
              <w:bottom w:val="single" w:sz="4" w:space="0" w:color="auto"/>
              <w:right w:val="single" w:sz="4" w:space="0" w:color="auto"/>
            </w:tcBorders>
          </w:tcPr>
          <w:p w:rsidR="003871F0" w:rsidRPr="00400F8D" w:rsidRDefault="003871F0" w:rsidP="00C5655B">
            <w:pPr>
              <w:pStyle w:val="ListParagraph"/>
              <w:spacing w:line="280" w:lineRule="exact"/>
              <w:ind w:left="0"/>
              <w:jc w:val="center"/>
              <w:rPr>
                <w:rFonts w:ascii="Simplified Arabic" w:hAnsi="Simplified Arabic" w:cs="Simplified Arabic"/>
                <w:spacing w:val="-6"/>
                <w:w w:val="88"/>
                <w:rtl/>
              </w:rPr>
            </w:pPr>
            <w:r w:rsidRPr="00400F8D">
              <w:rPr>
                <w:rFonts w:ascii="Simplified Arabic" w:hAnsi="Simplified Arabic" w:cs="Simplified Arabic" w:hint="cs"/>
                <w:spacing w:val="-6"/>
                <w:w w:val="88"/>
                <w:rtl/>
              </w:rPr>
              <w:t>اندونيسيا</w:t>
            </w:r>
          </w:p>
        </w:tc>
        <w:tc>
          <w:tcPr>
            <w:tcW w:w="1419" w:type="dxa"/>
            <w:tcBorders>
              <w:top w:val="single" w:sz="4" w:space="0" w:color="auto"/>
              <w:left w:val="single" w:sz="4" w:space="0" w:color="auto"/>
              <w:bottom w:val="single" w:sz="4" w:space="0" w:color="auto"/>
              <w:right w:val="single" w:sz="4" w:space="0" w:color="auto"/>
            </w:tcBorders>
            <w:vAlign w:val="center"/>
          </w:tcPr>
          <w:p w:rsidR="003871F0" w:rsidRPr="00400F8D" w:rsidRDefault="003871F0" w:rsidP="00C5655B">
            <w:pPr>
              <w:pStyle w:val="ListParagraph"/>
              <w:spacing w:line="280" w:lineRule="exact"/>
              <w:ind w:left="0"/>
              <w:jc w:val="center"/>
              <w:rPr>
                <w:rFonts w:ascii="Simplified Arabic" w:hAnsi="Simplified Arabic" w:cs="Simplified Arabic"/>
                <w:spacing w:val="-6"/>
                <w:w w:val="88"/>
                <w:rtl/>
              </w:rPr>
            </w:pPr>
            <w:r w:rsidRPr="00400F8D">
              <w:rPr>
                <w:rFonts w:ascii="Simplified Arabic" w:hAnsi="Simplified Arabic" w:cs="Simplified Arabic" w:hint="cs"/>
                <w:spacing w:val="-6"/>
                <w:w w:val="88"/>
                <w:rtl/>
              </w:rPr>
              <w:t>5.59</w:t>
            </w:r>
          </w:p>
        </w:tc>
        <w:tc>
          <w:tcPr>
            <w:tcW w:w="1559" w:type="dxa"/>
            <w:tcBorders>
              <w:top w:val="single" w:sz="4" w:space="0" w:color="auto"/>
              <w:left w:val="single" w:sz="4" w:space="0" w:color="auto"/>
              <w:bottom w:val="single" w:sz="4" w:space="0" w:color="auto"/>
              <w:right w:val="single" w:sz="4" w:space="0" w:color="auto"/>
            </w:tcBorders>
            <w:vAlign w:val="center"/>
          </w:tcPr>
          <w:p w:rsidR="003871F0" w:rsidRPr="00400F8D" w:rsidRDefault="003871F0" w:rsidP="00C5655B">
            <w:pPr>
              <w:pStyle w:val="ListParagraph"/>
              <w:spacing w:line="280" w:lineRule="exact"/>
              <w:ind w:left="0"/>
              <w:jc w:val="center"/>
              <w:rPr>
                <w:rFonts w:ascii="Simplified Arabic" w:hAnsi="Simplified Arabic" w:cs="Simplified Arabic"/>
                <w:spacing w:val="-6"/>
                <w:w w:val="88"/>
                <w:rtl/>
              </w:rPr>
            </w:pPr>
            <w:r w:rsidRPr="00400F8D">
              <w:rPr>
                <w:rFonts w:ascii="Simplified Arabic" w:hAnsi="Simplified Arabic" w:cs="Simplified Arabic" w:hint="cs"/>
                <w:spacing w:val="-6"/>
                <w:w w:val="88"/>
                <w:rtl/>
              </w:rPr>
              <w:t>4.56</w:t>
            </w:r>
          </w:p>
        </w:tc>
        <w:tc>
          <w:tcPr>
            <w:tcW w:w="1416" w:type="dxa"/>
            <w:tcBorders>
              <w:top w:val="single" w:sz="4" w:space="0" w:color="auto"/>
              <w:left w:val="single" w:sz="4" w:space="0" w:color="auto"/>
              <w:bottom w:val="single" w:sz="4" w:space="0" w:color="auto"/>
              <w:right w:val="single" w:sz="4" w:space="0" w:color="auto"/>
            </w:tcBorders>
            <w:vAlign w:val="center"/>
          </w:tcPr>
          <w:p w:rsidR="003871F0" w:rsidRPr="00400F8D" w:rsidRDefault="003871F0" w:rsidP="00C5655B">
            <w:pPr>
              <w:pStyle w:val="ListParagraph"/>
              <w:spacing w:line="280" w:lineRule="exact"/>
              <w:ind w:left="0"/>
              <w:jc w:val="center"/>
              <w:rPr>
                <w:rFonts w:ascii="Simplified Arabic" w:hAnsi="Simplified Arabic" w:cs="Simplified Arabic"/>
                <w:spacing w:val="-6"/>
                <w:w w:val="88"/>
                <w:rtl/>
              </w:rPr>
            </w:pPr>
            <w:r w:rsidRPr="00400F8D">
              <w:rPr>
                <w:rFonts w:ascii="Simplified Arabic" w:hAnsi="Simplified Arabic" w:cs="Simplified Arabic" w:hint="cs"/>
                <w:spacing w:val="-6"/>
                <w:w w:val="88"/>
                <w:rtl/>
              </w:rPr>
              <w:t>6.95</w:t>
            </w:r>
          </w:p>
        </w:tc>
        <w:tc>
          <w:tcPr>
            <w:tcW w:w="1561" w:type="dxa"/>
            <w:tcBorders>
              <w:top w:val="single" w:sz="4" w:space="0" w:color="auto"/>
              <w:left w:val="single" w:sz="4" w:space="0" w:color="auto"/>
              <w:bottom w:val="single" w:sz="4" w:space="0" w:color="auto"/>
              <w:right w:val="single" w:sz="4" w:space="0" w:color="auto"/>
            </w:tcBorders>
            <w:vAlign w:val="center"/>
          </w:tcPr>
          <w:p w:rsidR="003871F0" w:rsidRPr="00400F8D" w:rsidRDefault="003871F0" w:rsidP="00C5655B">
            <w:pPr>
              <w:pStyle w:val="ListParagraph"/>
              <w:spacing w:line="280" w:lineRule="exact"/>
              <w:ind w:left="0"/>
              <w:jc w:val="center"/>
              <w:rPr>
                <w:rFonts w:ascii="Simplified Arabic" w:hAnsi="Simplified Arabic" w:cs="Simplified Arabic"/>
                <w:spacing w:val="-6"/>
                <w:w w:val="88"/>
                <w:rtl/>
              </w:rPr>
            </w:pPr>
            <w:r w:rsidRPr="00400F8D">
              <w:rPr>
                <w:rFonts w:ascii="Simplified Arabic" w:hAnsi="Simplified Arabic" w:cs="Simplified Arabic" w:hint="cs"/>
                <w:spacing w:val="-6"/>
                <w:w w:val="88"/>
                <w:rtl/>
              </w:rPr>
              <w:t>4.36</w:t>
            </w:r>
          </w:p>
        </w:tc>
      </w:tr>
      <w:tr w:rsidR="003871F0" w:rsidRPr="00534926" w:rsidTr="00C5655B">
        <w:trPr>
          <w:jc w:val="center"/>
        </w:trPr>
        <w:tc>
          <w:tcPr>
            <w:tcW w:w="1417" w:type="dxa"/>
            <w:tcBorders>
              <w:top w:val="single" w:sz="4" w:space="0" w:color="auto"/>
              <w:left w:val="single" w:sz="4" w:space="0" w:color="auto"/>
              <w:bottom w:val="single" w:sz="4" w:space="0" w:color="auto"/>
              <w:right w:val="single" w:sz="4" w:space="0" w:color="auto"/>
            </w:tcBorders>
          </w:tcPr>
          <w:p w:rsidR="003871F0" w:rsidRPr="00400F8D" w:rsidRDefault="003871F0" w:rsidP="00C5655B">
            <w:pPr>
              <w:pStyle w:val="ListParagraph"/>
              <w:spacing w:line="280" w:lineRule="exact"/>
              <w:ind w:left="0"/>
              <w:jc w:val="center"/>
              <w:rPr>
                <w:rFonts w:ascii="Simplified Arabic" w:hAnsi="Simplified Arabic" w:cs="Simplified Arabic"/>
                <w:spacing w:val="-6"/>
                <w:w w:val="88"/>
                <w:rtl/>
              </w:rPr>
            </w:pPr>
            <w:r w:rsidRPr="00400F8D">
              <w:rPr>
                <w:rFonts w:ascii="Simplified Arabic" w:hAnsi="Simplified Arabic" w:cs="Simplified Arabic" w:hint="cs"/>
                <w:spacing w:val="-6"/>
                <w:w w:val="88"/>
                <w:rtl/>
              </w:rPr>
              <w:t>ماليزيا</w:t>
            </w:r>
          </w:p>
        </w:tc>
        <w:tc>
          <w:tcPr>
            <w:tcW w:w="1419" w:type="dxa"/>
            <w:tcBorders>
              <w:top w:val="single" w:sz="4" w:space="0" w:color="auto"/>
              <w:left w:val="single" w:sz="4" w:space="0" w:color="auto"/>
              <w:bottom w:val="single" w:sz="4" w:space="0" w:color="auto"/>
              <w:right w:val="single" w:sz="4" w:space="0" w:color="auto"/>
            </w:tcBorders>
            <w:vAlign w:val="center"/>
          </w:tcPr>
          <w:p w:rsidR="003871F0" w:rsidRPr="00400F8D" w:rsidRDefault="003871F0" w:rsidP="00C5655B">
            <w:pPr>
              <w:pStyle w:val="ListParagraph"/>
              <w:spacing w:line="280" w:lineRule="exact"/>
              <w:ind w:left="0"/>
              <w:jc w:val="center"/>
              <w:rPr>
                <w:rFonts w:ascii="Simplified Arabic" w:hAnsi="Simplified Arabic" w:cs="Simplified Arabic"/>
                <w:spacing w:val="-6"/>
                <w:w w:val="88"/>
                <w:rtl/>
              </w:rPr>
            </w:pPr>
            <w:r w:rsidRPr="00400F8D">
              <w:rPr>
                <w:rFonts w:ascii="Simplified Arabic" w:hAnsi="Simplified Arabic" w:cs="Simplified Arabic" w:hint="cs"/>
                <w:spacing w:val="-6"/>
                <w:w w:val="88"/>
                <w:rtl/>
              </w:rPr>
              <w:t>15.8</w:t>
            </w:r>
          </w:p>
        </w:tc>
        <w:tc>
          <w:tcPr>
            <w:tcW w:w="1559" w:type="dxa"/>
            <w:tcBorders>
              <w:top w:val="single" w:sz="4" w:space="0" w:color="auto"/>
              <w:left w:val="single" w:sz="4" w:space="0" w:color="auto"/>
              <w:bottom w:val="single" w:sz="4" w:space="0" w:color="auto"/>
              <w:right w:val="single" w:sz="4" w:space="0" w:color="auto"/>
            </w:tcBorders>
            <w:vAlign w:val="center"/>
          </w:tcPr>
          <w:p w:rsidR="003871F0" w:rsidRPr="00400F8D" w:rsidRDefault="003871F0" w:rsidP="00C5655B">
            <w:pPr>
              <w:pStyle w:val="ListParagraph"/>
              <w:spacing w:line="280" w:lineRule="exact"/>
              <w:ind w:left="0"/>
              <w:jc w:val="center"/>
              <w:rPr>
                <w:rFonts w:ascii="Simplified Arabic" w:hAnsi="Simplified Arabic" w:cs="Simplified Arabic"/>
                <w:spacing w:val="-6"/>
                <w:w w:val="88"/>
                <w:rtl/>
              </w:rPr>
            </w:pPr>
            <w:r w:rsidRPr="00400F8D">
              <w:rPr>
                <w:rFonts w:ascii="Simplified Arabic" w:hAnsi="Simplified Arabic" w:cs="Simplified Arabic" w:hint="cs"/>
                <w:spacing w:val="-6"/>
                <w:w w:val="88"/>
                <w:rtl/>
              </w:rPr>
              <w:t>9.24</w:t>
            </w:r>
          </w:p>
        </w:tc>
        <w:tc>
          <w:tcPr>
            <w:tcW w:w="1416" w:type="dxa"/>
            <w:tcBorders>
              <w:top w:val="single" w:sz="4" w:space="0" w:color="auto"/>
              <w:left w:val="single" w:sz="4" w:space="0" w:color="auto"/>
              <w:bottom w:val="single" w:sz="4" w:space="0" w:color="auto"/>
              <w:right w:val="single" w:sz="4" w:space="0" w:color="auto"/>
            </w:tcBorders>
            <w:vAlign w:val="center"/>
          </w:tcPr>
          <w:p w:rsidR="003871F0" w:rsidRPr="00400F8D" w:rsidRDefault="003871F0" w:rsidP="00C5655B">
            <w:pPr>
              <w:pStyle w:val="ListParagraph"/>
              <w:spacing w:line="280" w:lineRule="exact"/>
              <w:ind w:left="0"/>
              <w:jc w:val="center"/>
              <w:rPr>
                <w:rFonts w:ascii="Simplified Arabic" w:hAnsi="Simplified Arabic" w:cs="Simplified Arabic"/>
                <w:spacing w:val="-6"/>
                <w:w w:val="88"/>
                <w:rtl/>
              </w:rPr>
            </w:pPr>
            <w:r w:rsidRPr="00400F8D">
              <w:rPr>
                <w:rFonts w:ascii="Simplified Arabic" w:hAnsi="Simplified Arabic" w:cs="Simplified Arabic" w:hint="cs"/>
                <w:spacing w:val="-6"/>
                <w:w w:val="88"/>
                <w:rtl/>
              </w:rPr>
              <w:t>18.3</w:t>
            </w:r>
          </w:p>
        </w:tc>
        <w:tc>
          <w:tcPr>
            <w:tcW w:w="1561" w:type="dxa"/>
            <w:tcBorders>
              <w:top w:val="single" w:sz="4" w:space="0" w:color="auto"/>
              <w:left w:val="single" w:sz="4" w:space="0" w:color="auto"/>
              <w:bottom w:val="single" w:sz="4" w:space="0" w:color="auto"/>
              <w:right w:val="single" w:sz="4" w:space="0" w:color="auto"/>
            </w:tcBorders>
            <w:vAlign w:val="center"/>
          </w:tcPr>
          <w:p w:rsidR="003871F0" w:rsidRPr="00400F8D" w:rsidRDefault="003871F0" w:rsidP="00C5655B">
            <w:pPr>
              <w:pStyle w:val="ListParagraph"/>
              <w:spacing w:line="280" w:lineRule="exact"/>
              <w:ind w:left="0"/>
              <w:jc w:val="center"/>
              <w:rPr>
                <w:rFonts w:ascii="Simplified Arabic" w:hAnsi="Simplified Arabic" w:cs="Simplified Arabic"/>
                <w:spacing w:val="-6"/>
                <w:w w:val="88"/>
                <w:rtl/>
              </w:rPr>
            </w:pPr>
            <w:r w:rsidRPr="00400F8D">
              <w:rPr>
                <w:rFonts w:ascii="Simplified Arabic" w:hAnsi="Simplified Arabic" w:cs="Simplified Arabic" w:hint="cs"/>
                <w:spacing w:val="-6"/>
                <w:w w:val="88"/>
                <w:rtl/>
              </w:rPr>
              <w:t>7.90</w:t>
            </w:r>
          </w:p>
        </w:tc>
      </w:tr>
      <w:tr w:rsidR="003871F0" w:rsidRPr="00534926" w:rsidTr="00C5655B">
        <w:trPr>
          <w:jc w:val="center"/>
        </w:trPr>
        <w:tc>
          <w:tcPr>
            <w:tcW w:w="1417" w:type="dxa"/>
            <w:tcBorders>
              <w:top w:val="single" w:sz="4" w:space="0" w:color="auto"/>
              <w:left w:val="single" w:sz="4" w:space="0" w:color="auto"/>
              <w:bottom w:val="single" w:sz="4" w:space="0" w:color="auto"/>
              <w:right w:val="single" w:sz="4" w:space="0" w:color="auto"/>
            </w:tcBorders>
          </w:tcPr>
          <w:p w:rsidR="003871F0" w:rsidRPr="00400F8D" w:rsidRDefault="003871F0" w:rsidP="00C5655B">
            <w:pPr>
              <w:pStyle w:val="ListParagraph"/>
              <w:spacing w:line="280" w:lineRule="exact"/>
              <w:ind w:left="0"/>
              <w:jc w:val="center"/>
              <w:rPr>
                <w:rFonts w:ascii="Simplified Arabic" w:hAnsi="Simplified Arabic" w:cs="Simplified Arabic"/>
                <w:spacing w:val="-6"/>
                <w:w w:val="88"/>
                <w:rtl/>
              </w:rPr>
            </w:pPr>
            <w:r w:rsidRPr="00400F8D">
              <w:rPr>
                <w:rFonts w:ascii="Simplified Arabic" w:hAnsi="Simplified Arabic" w:cs="Simplified Arabic" w:hint="cs"/>
                <w:spacing w:val="-6"/>
                <w:w w:val="88"/>
                <w:rtl/>
              </w:rPr>
              <w:t>الإمارات</w:t>
            </w:r>
          </w:p>
        </w:tc>
        <w:tc>
          <w:tcPr>
            <w:tcW w:w="1419" w:type="dxa"/>
            <w:tcBorders>
              <w:top w:val="single" w:sz="4" w:space="0" w:color="auto"/>
              <w:left w:val="single" w:sz="4" w:space="0" w:color="auto"/>
              <w:bottom w:val="single" w:sz="4" w:space="0" w:color="auto"/>
              <w:right w:val="single" w:sz="4" w:space="0" w:color="auto"/>
            </w:tcBorders>
            <w:vAlign w:val="center"/>
          </w:tcPr>
          <w:p w:rsidR="003871F0" w:rsidRPr="00400F8D" w:rsidRDefault="003871F0" w:rsidP="00C5655B">
            <w:pPr>
              <w:pStyle w:val="ListParagraph"/>
              <w:spacing w:line="280" w:lineRule="exact"/>
              <w:ind w:left="0"/>
              <w:jc w:val="center"/>
              <w:rPr>
                <w:rFonts w:ascii="Simplified Arabic" w:hAnsi="Simplified Arabic" w:cs="Simplified Arabic"/>
                <w:spacing w:val="-6"/>
                <w:w w:val="88"/>
                <w:rtl/>
              </w:rPr>
            </w:pPr>
            <w:r w:rsidRPr="00400F8D">
              <w:rPr>
                <w:rFonts w:ascii="Simplified Arabic" w:hAnsi="Simplified Arabic" w:cs="Simplified Arabic" w:hint="cs"/>
                <w:spacing w:val="-6"/>
                <w:w w:val="88"/>
                <w:rtl/>
              </w:rPr>
              <w:t>7.352</w:t>
            </w:r>
          </w:p>
        </w:tc>
        <w:tc>
          <w:tcPr>
            <w:tcW w:w="1559" w:type="dxa"/>
            <w:tcBorders>
              <w:top w:val="single" w:sz="4" w:space="0" w:color="auto"/>
              <w:left w:val="single" w:sz="4" w:space="0" w:color="auto"/>
              <w:bottom w:val="single" w:sz="4" w:space="0" w:color="auto"/>
              <w:right w:val="single" w:sz="4" w:space="0" w:color="auto"/>
            </w:tcBorders>
            <w:vAlign w:val="center"/>
          </w:tcPr>
          <w:p w:rsidR="003871F0" w:rsidRPr="00400F8D" w:rsidRDefault="003871F0" w:rsidP="00C5655B">
            <w:pPr>
              <w:pStyle w:val="ListParagraph"/>
              <w:spacing w:line="280" w:lineRule="exact"/>
              <w:ind w:left="0"/>
              <w:jc w:val="center"/>
              <w:rPr>
                <w:rFonts w:ascii="Simplified Arabic" w:hAnsi="Simplified Arabic" w:cs="Simplified Arabic"/>
                <w:spacing w:val="-6"/>
                <w:w w:val="88"/>
                <w:rtl/>
              </w:rPr>
            </w:pPr>
            <w:r w:rsidRPr="00400F8D">
              <w:rPr>
                <w:rFonts w:ascii="Simplified Arabic" w:hAnsi="Simplified Arabic" w:cs="Simplified Arabic" w:hint="cs"/>
                <w:spacing w:val="-6"/>
                <w:w w:val="88"/>
                <w:rtl/>
              </w:rPr>
              <w:t>11.5</w:t>
            </w:r>
          </w:p>
        </w:tc>
        <w:tc>
          <w:tcPr>
            <w:tcW w:w="1416" w:type="dxa"/>
            <w:tcBorders>
              <w:top w:val="single" w:sz="4" w:space="0" w:color="auto"/>
              <w:left w:val="single" w:sz="4" w:space="0" w:color="auto"/>
              <w:bottom w:val="single" w:sz="4" w:space="0" w:color="auto"/>
              <w:right w:val="single" w:sz="4" w:space="0" w:color="auto"/>
            </w:tcBorders>
            <w:vAlign w:val="center"/>
          </w:tcPr>
          <w:p w:rsidR="003871F0" w:rsidRPr="00400F8D" w:rsidRDefault="003871F0" w:rsidP="00C5655B">
            <w:pPr>
              <w:pStyle w:val="ListParagraph"/>
              <w:spacing w:line="280" w:lineRule="exact"/>
              <w:ind w:left="0"/>
              <w:jc w:val="center"/>
              <w:rPr>
                <w:rFonts w:ascii="Simplified Arabic" w:hAnsi="Simplified Arabic" w:cs="Simplified Arabic"/>
                <w:spacing w:val="-6"/>
                <w:w w:val="88"/>
                <w:rtl/>
              </w:rPr>
            </w:pPr>
            <w:r w:rsidRPr="00400F8D">
              <w:rPr>
                <w:rFonts w:ascii="Simplified Arabic" w:hAnsi="Simplified Arabic" w:cs="Simplified Arabic" w:hint="cs"/>
                <w:spacing w:val="-6"/>
                <w:w w:val="88"/>
                <w:rtl/>
              </w:rPr>
              <w:t>8.577</w:t>
            </w:r>
          </w:p>
        </w:tc>
        <w:tc>
          <w:tcPr>
            <w:tcW w:w="1561" w:type="dxa"/>
            <w:tcBorders>
              <w:top w:val="single" w:sz="4" w:space="0" w:color="auto"/>
              <w:left w:val="single" w:sz="4" w:space="0" w:color="auto"/>
              <w:bottom w:val="single" w:sz="4" w:space="0" w:color="auto"/>
              <w:right w:val="single" w:sz="4" w:space="0" w:color="auto"/>
            </w:tcBorders>
            <w:vAlign w:val="center"/>
          </w:tcPr>
          <w:p w:rsidR="003871F0" w:rsidRPr="00400F8D" w:rsidRDefault="003871F0" w:rsidP="00C5655B">
            <w:pPr>
              <w:pStyle w:val="ListParagraph"/>
              <w:spacing w:line="280" w:lineRule="exact"/>
              <w:ind w:left="0"/>
              <w:jc w:val="center"/>
              <w:rPr>
                <w:rFonts w:ascii="Simplified Arabic" w:hAnsi="Simplified Arabic" w:cs="Simplified Arabic"/>
                <w:spacing w:val="-6"/>
                <w:w w:val="88"/>
                <w:rtl/>
              </w:rPr>
            </w:pPr>
            <w:r w:rsidRPr="00400F8D">
              <w:rPr>
                <w:rFonts w:ascii="Simplified Arabic" w:hAnsi="Simplified Arabic" w:cs="Simplified Arabic" w:hint="cs"/>
                <w:spacing w:val="-6"/>
                <w:w w:val="88"/>
                <w:rtl/>
              </w:rPr>
              <w:t>11.5</w:t>
            </w:r>
          </w:p>
        </w:tc>
      </w:tr>
      <w:tr w:rsidR="003871F0" w:rsidRPr="00534926" w:rsidTr="00C5655B">
        <w:trPr>
          <w:jc w:val="center"/>
        </w:trPr>
        <w:tc>
          <w:tcPr>
            <w:tcW w:w="7372" w:type="dxa"/>
            <w:gridSpan w:val="5"/>
            <w:tcBorders>
              <w:top w:val="single" w:sz="4" w:space="0" w:color="auto"/>
              <w:left w:val="single" w:sz="4" w:space="0" w:color="auto"/>
              <w:bottom w:val="single" w:sz="4" w:space="0" w:color="auto"/>
              <w:right w:val="single" w:sz="4" w:space="0" w:color="auto"/>
            </w:tcBorders>
          </w:tcPr>
          <w:p w:rsidR="003871F0" w:rsidRPr="00400F8D" w:rsidRDefault="003871F0" w:rsidP="00C5655B">
            <w:pPr>
              <w:pStyle w:val="ListParagraph"/>
              <w:spacing w:line="280" w:lineRule="exact"/>
              <w:ind w:left="0"/>
              <w:jc w:val="center"/>
              <w:rPr>
                <w:rFonts w:ascii="Simplified Arabic" w:hAnsi="Simplified Arabic" w:cs="Simplified Arabic"/>
                <w:spacing w:val="-6"/>
                <w:w w:val="88"/>
                <w:rtl/>
              </w:rPr>
            </w:pPr>
            <w:r w:rsidRPr="00400F8D">
              <w:rPr>
                <w:rFonts w:ascii="Simplified Arabic" w:hAnsi="Simplified Arabic" w:cs="Simplified Arabic" w:hint="cs"/>
                <w:spacing w:val="-6"/>
                <w:w w:val="88"/>
                <w:rtl/>
              </w:rPr>
              <w:t>الدول المجاورة للعراق</w:t>
            </w:r>
          </w:p>
        </w:tc>
      </w:tr>
      <w:tr w:rsidR="003871F0" w:rsidRPr="00534926" w:rsidTr="00C5655B">
        <w:trPr>
          <w:jc w:val="center"/>
        </w:trPr>
        <w:tc>
          <w:tcPr>
            <w:tcW w:w="1417" w:type="dxa"/>
            <w:tcBorders>
              <w:top w:val="single" w:sz="4" w:space="0" w:color="auto"/>
              <w:left w:val="single" w:sz="4" w:space="0" w:color="auto"/>
              <w:bottom w:val="single" w:sz="4" w:space="0" w:color="auto"/>
              <w:right w:val="single" w:sz="4" w:space="0" w:color="auto"/>
            </w:tcBorders>
          </w:tcPr>
          <w:p w:rsidR="003871F0" w:rsidRPr="00400F8D" w:rsidRDefault="003871F0" w:rsidP="00C5655B">
            <w:pPr>
              <w:pStyle w:val="ListParagraph"/>
              <w:spacing w:line="280" w:lineRule="exact"/>
              <w:ind w:left="0"/>
              <w:jc w:val="center"/>
              <w:rPr>
                <w:rFonts w:ascii="Simplified Arabic" w:hAnsi="Simplified Arabic" w:cs="Simplified Arabic"/>
                <w:spacing w:val="-6"/>
                <w:w w:val="88"/>
                <w:rtl/>
              </w:rPr>
            </w:pPr>
            <w:r w:rsidRPr="00400F8D">
              <w:rPr>
                <w:rFonts w:ascii="Simplified Arabic" w:hAnsi="Simplified Arabic" w:cs="Simplified Arabic" w:hint="cs"/>
                <w:spacing w:val="-6"/>
                <w:w w:val="88"/>
                <w:rtl/>
              </w:rPr>
              <w:t>تركيا</w:t>
            </w:r>
          </w:p>
        </w:tc>
        <w:tc>
          <w:tcPr>
            <w:tcW w:w="1419" w:type="dxa"/>
            <w:tcBorders>
              <w:top w:val="single" w:sz="4" w:space="0" w:color="auto"/>
              <w:left w:val="single" w:sz="4" w:space="0" w:color="auto"/>
              <w:bottom w:val="single" w:sz="4" w:space="0" w:color="auto"/>
              <w:right w:val="single" w:sz="4" w:space="0" w:color="auto"/>
            </w:tcBorders>
            <w:vAlign w:val="center"/>
          </w:tcPr>
          <w:p w:rsidR="003871F0" w:rsidRPr="00400F8D" w:rsidRDefault="003871F0" w:rsidP="00C5655B">
            <w:pPr>
              <w:pStyle w:val="ListParagraph"/>
              <w:spacing w:line="280" w:lineRule="exact"/>
              <w:ind w:left="0"/>
              <w:jc w:val="center"/>
              <w:rPr>
                <w:rFonts w:ascii="Simplified Arabic" w:hAnsi="Simplified Arabic" w:cs="Simplified Arabic"/>
                <w:spacing w:val="-6"/>
                <w:w w:val="88"/>
                <w:rtl/>
              </w:rPr>
            </w:pPr>
            <w:r w:rsidRPr="00400F8D">
              <w:rPr>
                <w:rFonts w:ascii="Simplified Arabic" w:hAnsi="Simplified Arabic" w:cs="Simplified Arabic" w:hint="cs"/>
                <w:spacing w:val="-6"/>
                <w:w w:val="88"/>
                <w:rtl/>
              </w:rPr>
              <w:t>21.3</w:t>
            </w:r>
          </w:p>
        </w:tc>
        <w:tc>
          <w:tcPr>
            <w:tcW w:w="1559" w:type="dxa"/>
            <w:tcBorders>
              <w:top w:val="single" w:sz="4" w:space="0" w:color="auto"/>
              <w:left w:val="single" w:sz="4" w:space="0" w:color="auto"/>
              <w:bottom w:val="single" w:sz="4" w:space="0" w:color="auto"/>
              <w:right w:val="single" w:sz="4" w:space="0" w:color="auto"/>
            </w:tcBorders>
            <w:vAlign w:val="center"/>
          </w:tcPr>
          <w:p w:rsidR="003871F0" w:rsidRPr="00400F8D" w:rsidRDefault="003871F0" w:rsidP="00C5655B">
            <w:pPr>
              <w:pStyle w:val="ListParagraph"/>
              <w:spacing w:line="280" w:lineRule="exact"/>
              <w:ind w:left="0"/>
              <w:jc w:val="center"/>
              <w:rPr>
                <w:rFonts w:ascii="Simplified Arabic" w:hAnsi="Simplified Arabic" w:cs="Simplified Arabic"/>
                <w:spacing w:val="-6"/>
                <w:w w:val="88"/>
                <w:rtl/>
              </w:rPr>
            </w:pPr>
            <w:r w:rsidRPr="00400F8D">
              <w:rPr>
                <w:rFonts w:ascii="Simplified Arabic" w:hAnsi="Simplified Arabic" w:cs="Simplified Arabic" w:hint="cs"/>
                <w:spacing w:val="-6"/>
                <w:w w:val="88"/>
                <w:rtl/>
              </w:rPr>
              <w:t>17.11</w:t>
            </w:r>
          </w:p>
        </w:tc>
        <w:tc>
          <w:tcPr>
            <w:tcW w:w="1416" w:type="dxa"/>
            <w:tcBorders>
              <w:top w:val="single" w:sz="4" w:space="0" w:color="auto"/>
              <w:left w:val="single" w:sz="4" w:space="0" w:color="auto"/>
              <w:bottom w:val="single" w:sz="4" w:space="0" w:color="auto"/>
              <w:right w:val="single" w:sz="4" w:space="0" w:color="auto"/>
            </w:tcBorders>
            <w:vAlign w:val="center"/>
          </w:tcPr>
          <w:p w:rsidR="003871F0" w:rsidRPr="00400F8D" w:rsidRDefault="003871F0" w:rsidP="00C5655B">
            <w:pPr>
              <w:pStyle w:val="ListParagraph"/>
              <w:spacing w:line="280" w:lineRule="exact"/>
              <w:ind w:left="0"/>
              <w:jc w:val="center"/>
              <w:rPr>
                <w:rFonts w:ascii="Simplified Arabic" w:hAnsi="Simplified Arabic" w:cs="Simplified Arabic"/>
                <w:spacing w:val="-6"/>
                <w:w w:val="88"/>
                <w:rtl/>
              </w:rPr>
            </w:pPr>
            <w:r w:rsidRPr="00400F8D">
              <w:rPr>
                <w:rFonts w:ascii="Simplified Arabic" w:hAnsi="Simplified Arabic" w:cs="Simplified Arabic" w:hint="cs"/>
                <w:spacing w:val="-6"/>
                <w:w w:val="88"/>
                <w:rtl/>
              </w:rPr>
              <w:t>20.8</w:t>
            </w:r>
          </w:p>
        </w:tc>
        <w:tc>
          <w:tcPr>
            <w:tcW w:w="1561" w:type="dxa"/>
            <w:tcBorders>
              <w:top w:val="single" w:sz="4" w:space="0" w:color="auto"/>
              <w:left w:val="single" w:sz="4" w:space="0" w:color="auto"/>
              <w:bottom w:val="single" w:sz="4" w:space="0" w:color="auto"/>
              <w:right w:val="single" w:sz="4" w:space="0" w:color="auto"/>
            </w:tcBorders>
            <w:vAlign w:val="center"/>
          </w:tcPr>
          <w:p w:rsidR="003871F0" w:rsidRPr="00400F8D" w:rsidRDefault="003871F0" w:rsidP="00C5655B">
            <w:pPr>
              <w:pStyle w:val="ListParagraph"/>
              <w:spacing w:line="280" w:lineRule="exact"/>
              <w:ind w:left="0"/>
              <w:jc w:val="center"/>
              <w:rPr>
                <w:rFonts w:ascii="Simplified Arabic" w:hAnsi="Simplified Arabic" w:cs="Simplified Arabic"/>
                <w:spacing w:val="-6"/>
                <w:w w:val="88"/>
                <w:rtl/>
              </w:rPr>
            </w:pPr>
            <w:r w:rsidRPr="00400F8D">
              <w:rPr>
                <w:rFonts w:ascii="Simplified Arabic" w:hAnsi="Simplified Arabic" w:cs="Simplified Arabic" w:hint="cs"/>
                <w:spacing w:val="-6"/>
                <w:w w:val="88"/>
                <w:rtl/>
              </w:rPr>
              <w:t>15.9</w:t>
            </w:r>
          </w:p>
        </w:tc>
      </w:tr>
      <w:tr w:rsidR="003871F0" w:rsidRPr="00534926" w:rsidTr="00C5655B">
        <w:trPr>
          <w:jc w:val="center"/>
        </w:trPr>
        <w:tc>
          <w:tcPr>
            <w:tcW w:w="1417" w:type="dxa"/>
            <w:tcBorders>
              <w:top w:val="single" w:sz="4" w:space="0" w:color="auto"/>
              <w:left w:val="single" w:sz="4" w:space="0" w:color="auto"/>
              <w:bottom w:val="single" w:sz="4" w:space="0" w:color="auto"/>
              <w:right w:val="single" w:sz="4" w:space="0" w:color="auto"/>
            </w:tcBorders>
          </w:tcPr>
          <w:p w:rsidR="003871F0" w:rsidRPr="00400F8D" w:rsidRDefault="003871F0" w:rsidP="00C5655B">
            <w:pPr>
              <w:pStyle w:val="ListParagraph"/>
              <w:spacing w:line="280" w:lineRule="exact"/>
              <w:ind w:left="0"/>
              <w:jc w:val="center"/>
              <w:rPr>
                <w:rFonts w:ascii="Simplified Arabic" w:hAnsi="Simplified Arabic" w:cs="Simplified Arabic"/>
                <w:spacing w:val="-6"/>
                <w:w w:val="88"/>
                <w:rtl/>
              </w:rPr>
            </w:pPr>
            <w:r w:rsidRPr="00400F8D">
              <w:rPr>
                <w:rFonts w:ascii="Simplified Arabic" w:hAnsi="Simplified Arabic" w:cs="Simplified Arabic" w:hint="cs"/>
                <w:spacing w:val="-6"/>
                <w:w w:val="88"/>
                <w:rtl/>
              </w:rPr>
              <w:t>السعودية</w:t>
            </w:r>
          </w:p>
        </w:tc>
        <w:tc>
          <w:tcPr>
            <w:tcW w:w="1419" w:type="dxa"/>
            <w:tcBorders>
              <w:top w:val="single" w:sz="4" w:space="0" w:color="auto"/>
              <w:left w:val="single" w:sz="4" w:space="0" w:color="auto"/>
              <w:bottom w:val="single" w:sz="4" w:space="0" w:color="auto"/>
              <w:right w:val="single" w:sz="4" w:space="0" w:color="auto"/>
            </w:tcBorders>
            <w:vAlign w:val="center"/>
          </w:tcPr>
          <w:p w:rsidR="003871F0" w:rsidRPr="00400F8D" w:rsidRDefault="003871F0" w:rsidP="00C5655B">
            <w:pPr>
              <w:pStyle w:val="ListParagraph"/>
              <w:spacing w:line="280" w:lineRule="exact"/>
              <w:ind w:left="0"/>
              <w:jc w:val="center"/>
              <w:rPr>
                <w:rFonts w:ascii="Simplified Arabic" w:hAnsi="Simplified Arabic" w:cs="Simplified Arabic"/>
                <w:spacing w:val="-6"/>
                <w:w w:val="88"/>
                <w:rtl/>
              </w:rPr>
            </w:pPr>
            <w:r w:rsidRPr="00400F8D">
              <w:rPr>
                <w:rFonts w:ascii="Simplified Arabic" w:hAnsi="Simplified Arabic" w:cs="Simplified Arabic" w:hint="cs"/>
                <w:spacing w:val="-6"/>
                <w:w w:val="88"/>
                <w:rtl/>
              </w:rPr>
              <w:t>5.9</w:t>
            </w:r>
          </w:p>
        </w:tc>
        <w:tc>
          <w:tcPr>
            <w:tcW w:w="1559" w:type="dxa"/>
            <w:tcBorders>
              <w:top w:val="single" w:sz="4" w:space="0" w:color="auto"/>
              <w:left w:val="single" w:sz="4" w:space="0" w:color="auto"/>
              <w:bottom w:val="single" w:sz="4" w:space="0" w:color="auto"/>
              <w:right w:val="single" w:sz="4" w:space="0" w:color="auto"/>
            </w:tcBorders>
            <w:vAlign w:val="center"/>
          </w:tcPr>
          <w:p w:rsidR="003871F0" w:rsidRPr="00400F8D" w:rsidRDefault="003871F0" w:rsidP="00C5655B">
            <w:pPr>
              <w:pStyle w:val="ListParagraph"/>
              <w:spacing w:line="280" w:lineRule="exact"/>
              <w:ind w:left="0"/>
              <w:jc w:val="center"/>
              <w:rPr>
                <w:rFonts w:ascii="Simplified Arabic" w:hAnsi="Simplified Arabic" w:cs="Simplified Arabic"/>
                <w:spacing w:val="-6"/>
                <w:w w:val="88"/>
                <w:rtl/>
              </w:rPr>
            </w:pPr>
            <w:r w:rsidRPr="00400F8D">
              <w:rPr>
                <w:rFonts w:ascii="Simplified Arabic" w:hAnsi="Simplified Arabic" w:cs="Simplified Arabic" w:hint="cs"/>
                <w:spacing w:val="-6"/>
                <w:w w:val="88"/>
                <w:rtl/>
              </w:rPr>
              <w:t>3.32</w:t>
            </w:r>
          </w:p>
        </w:tc>
        <w:tc>
          <w:tcPr>
            <w:tcW w:w="1416" w:type="dxa"/>
            <w:tcBorders>
              <w:top w:val="single" w:sz="4" w:space="0" w:color="auto"/>
              <w:left w:val="single" w:sz="4" w:space="0" w:color="auto"/>
              <w:bottom w:val="single" w:sz="4" w:space="0" w:color="auto"/>
              <w:right w:val="single" w:sz="4" w:space="0" w:color="auto"/>
            </w:tcBorders>
            <w:vAlign w:val="center"/>
          </w:tcPr>
          <w:p w:rsidR="003871F0" w:rsidRPr="00400F8D" w:rsidRDefault="003871F0" w:rsidP="00C5655B">
            <w:pPr>
              <w:pStyle w:val="ListParagraph"/>
              <w:spacing w:line="280" w:lineRule="exact"/>
              <w:ind w:left="0"/>
              <w:jc w:val="center"/>
              <w:rPr>
                <w:rFonts w:ascii="Simplified Arabic" w:hAnsi="Simplified Arabic" w:cs="Simplified Arabic"/>
                <w:spacing w:val="-6"/>
                <w:w w:val="88"/>
                <w:rtl/>
              </w:rPr>
            </w:pPr>
            <w:r w:rsidRPr="00400F8D">
              <w:rPr>
                <w:rFonts w:ascii="Simplified Arabic" w:hAnsi="Simplified Arabic" w:cs="Simplified Arabic" w:hint="cs"/>
                <w:spacing w:val="-6"/>
                <w:w w:val="88"/>
                <w:rtl/>
              </w:rPr>
              <w:t>6.7</w:t>
            </w:r>
          </w:p>
        </w:tc>
        <w:tc>
          <w:tcPr>
            <w:tcW w:w="1561" w:type="dxa"/>
            <w:tcBorders>
              <w:top w:val="single" w:sz="4" w:space="0" w:color="auto"/>
              <w:left w:val="single" w:sz="4" w:space="0" w:color="auto"/>
              <w:bottom w:val="single" w:sz="4" w:space="0" w:color="auto"/>
              <w:right w:val="single" w:sz="4" w:space="0" w:color="auto"/>
            </w:tcBorders>
            <w:vAlign w:val="center"/>
          </w:tcPr>
          <w:p w:rsidR="003871F0" w:rsidRPr="00400F8D" w:rsidRDefault="003871F0" w:rsidP="00C5655B">
            <w:pPr>
              <w:pStyle w:val="ListParagraph"/>
              <w:spacing w:line="280" w:lineRule="exact"/>
              <w:ind w:left="0"/>
              <w:jc w:val="center"/>
              <w:rPr>
                <w:rFonts w:ascii="Simplified Arabic" w:hAnsi="Simplified Arabic" w:cs="Simplified Arabic"/>
                <w:spacing w:val="-6"/>
                <w:w w:val="88"/>
                <w:rtl/>
              </w:rPr>
            </w:pPr>
            <w:r w:rsidRPr="00400F8D">
              <w:rPr>
                <w:rFonts w:ascii="Simplified Arabic" w:hAnsi="Simplified Arabic" w:cs="Simplified Arabic" w:hint="cs"/>
                <w:spacing w:val="-6"/>
                <w:w w:val="88"/>
                <w:rtl/>
              </w:rPr>
              <w:t>2.92</w:t>
            </w:r>
          </w:p>
        </w:tc>
      </w:tr>
      <w:tr w:rsidR="003871F0" w:rsidRPr="00534926" w:rsidTr="00C5655B">
        <w:trPr>
          <w:jc w:val="center"/>
        </w:trPr>
        <w:tc>
          <w:tcPr>
            <w:tcW w:w="1417" w:type="dxa"/>
            <w:tcBorders>
              <w:top w:val="single" w:sz="4" w:space="0" w:color="auto"/>
              <w:left w:val="single" w:sz="4" w:space="0" w:color="auto"/>
              <w:bottom w:val="single" w:sz="4" w:space="0" w:color="auto"/>
              <w:right w:val="single" w:sz="4" w:space="0" w:color="auto"/>
            </w:tcBorders>
          </w:tcPr>
          <w:p w:rsidR="003871F0" w:rsidRPr="00400F8D" w:rsidRDefault="003871F0" w:rsidP="00C5655B">
            <w:pPr>
              <w:pStyle w:val="ListParagraph"/>
              <w:spacing w:line="280" w:lineRule="exact"/>
              <w:ind w:left="0"/>
              <w:jc w:val="center"/>
              <w:rPr>
                <w:rFonts w:ascii="Simplified Arabic" w:hAnsi="Simplified Arabic" w:cs="Simplified Arabic"/>
                <w:spacing w:val="-6"/>
                <w:w w:val="88"/>
                <w:rtl/>
              </w:rPr>
            </w:pPr>
            <w:r w:rsidRPr="00400F8D">
              <w:rPr>
                <w:rFonts w:ascii="Simplified Arabic" w:hAnsi="Simplified Arabic" w:cs="Simplified Arabic" w:hint="cs"/>
                <w:spacing w:val="-6"/>
                <w:w w:val="88"/>
                <w:rtl/>
              </w:rPr>
              <w:t>الأردن</w:t>
            </w:r>
          </w:p>
        </w:tc>
        <w:tc>
          <w:tcPr>
            <w:tcW w:w="1419" w:type="dxa"/>
            <w:tcBorders>
              <w:top w:val="single" w:sz="4" w:space="0" w:color="auto"/>
              <w:left w:val="single" w:sz="4" w:space="0" w:color="auto"/>
              <w:bottom w:val="single" w:sz="4" w:space="0" w:color="auto"/>
              <w:right w:val="single" w:sz="4" w:space="0" w:color="auto"/>
            </w:tcBorders>
            <w:vAlign w:val="center"/>
          </w:tcPr>
          <w:p w:rsidR="003871F0" w:rsidRPr="00400F8D" w:rsidRDefault="003871F0" w:rsidP="00C5655B">
            <w:pPr>
              <w:pStyle w:val="ListParagraph"/>
              <w:spacing w:line="280" w:lineRule="exact"/>
              <w:ind w:left="0"/>
              <w:jc w:val="center"/>
              <w:rPr>
                <w:rFonts w:ascii="Simplified Arabic" w:hAnsi="Simplified Arabic" w:cs="Simplified Arabic"/>
                <w:spacing w:val="-6"/>
                <w:w w:val="88"/>
                <w:rtl/>
              </w:rPr>
            </w:pPr>
            <w:r w:rsidRPr="00400F8D">
              <w:rPr>
                <w:rFonts w:ascii="Simplified Arabic" w:hAnsi="Simplified Arabic" w:cs="Simplified Arabic" w:hint="cs"/>
                <w:spacing w:val="-6"/>
                <w:w w:val="88"/>
                <w:rtl/>
              </w:rPr>
              <w:t>2.9</w:t>
            </w:r>
          </w:p>
        </w:tc>
        <w:tc>
          <w:tcPr>
            <w:tcW w:w="1559" w:type="dxa"/>
            <w:tcBorders>
              <w:top w:val="single" w:sz="4" w:space="0" w:color="auto"/>
              <w:left w:val="single" w:sz="4" w:space="0" w:color="auto"/>
              <w:bottom w:val="single" w:sz="4" w:space="0" w:color="auto"/>
              <w:right w:val="single" w:sz="4" w:space="0" w:color="auto"/>
            </w:tcBorders>
            <w:vAlign w:val="center"/>
          </w:tcPr>
          <w:p w:rsidR="003871F0" w:rsidRPr="00400F8D" w:rsidRDefault="003871F0" w:rsidP="00C5655B">
            <w:pPr>
              <w:pStyle w:val="ListParagraph"/>
              <w:spacing w:line="280" w:lineRule="exact"/>
              <w:ind w:left="0"/>
              <w:jc w:val="center"/>
              <w:rPr>
                <w:rFonts w:ascii="Simplified Arabic" w:hAnsi="Simplified Arabic" w:cs="Simplified Arabic"/>
                <w:spacing w:val="-6"/>
                <w:w w:val="88"/>
                <w:rtl/>
              </w:rPr>
            </w:pPr>
            <w:r w:rsidRPr="00400F8D">
              <w:rPr>
                <w:rFonts w:ascii="Simplified Arabic" w:hAnsi="Simplified Arabic" w:cs="Simplified Arabic" w:hint="cs"/>
                <w:spacing w:val="-6"/>
                <w:w w:val="88"/>
                <w:rtl/>
              </w:rPr>
              <w:t>31.76</w:t>
            </w:r>
          </w:p>
        </w:tc>
        <w:tc>
          <w:tcPr>
            <w:tcW w:w="1416" w:type="dxa"/>
            <w:tcBorders>
              <w:top w:val="single" w:sz="4" w:space="0" w:color="auto"/>
              <w:left w:val="single" w:sz="4" w:space="0" w:color="auto"/>
              <w:bottom w:val="single" w:sz="4" w:space="0" w:color="auto"/>
              <w:right w:val="single" w:sz="4" w:space="0" w:color="auto"/>
            </w:tcBorders>
            <w:vAlign w:val="center"/>
          </w:tcPr>
          <w:p w:rsidR="003871F0" w:rsidRPr="00400F8D" w:rsidRDefault="003871F0" w:rsidP="00C5655B">
            <w:pPr>
              <w:pStyle w:val="ListParagraph"/>
              <w:spacing w:line="280" w:lineRule="exact"/>
              <w:ind w:left="0"/>
              <w:jc w:val="center"/>
              <w:rPr>
                <w:rFonts w:ascii="Simplified Arabic" w:hAnsi="Simplified Arabic" w:cs="Simplified Arabic"/>
                <w:spacing w:val="-6"/>
                <w:w w:val="88"/>
                <w:rtl/>
              </w:rPr>
            </w:pPr>
            <w:r w:rsidRPr="00400F8D">
              <w:rPr>
                <w:rFonts w:ascii="Simplified Arabic" w:hAnsi="Simplified Arabic" w:cs="Simplified Arabic" w:hint="cs"/>
                <w:spacing w:val="-6"/>
                <w:w w:val="88"/>
                <w:rtl/>
              </w:rPr>
              <w:t>3.5</w:t>
            </w:r>
          </w:p>
        </w:tc>
        <w:tc>
          <w:tcPr>
            <w:tcW w:w="1561" w:type="dxa"/>
            <w:tcBorders>
              <w:top w:val="single" w:sz="4" w:space="0" w:color="auto"/>
              <w:left w:val="single" w:sz="4" w:space="0" w:color="auto"/>
              <w:bottom w:val="single" w:sz="4" w:space="0" w:color="auto"/>
              <w:right w:val="single" w:sz="4" w:space="0" w:color="auto"/>
            </w:tcBorders>
            <w:vAlign w:val="center"/>
          </w:tcPr>
          <w:p w:rsidR="003871F0" w:rsidRPr="00400F8D" w:rsidRDefault="003871F0" w:rsidP="00C5655B">
            <w:pPr>
              <w:pStyle w:val="ListParagraph"/>
              <w:spacing w:line="280" w:lineRule="exact"/>
              <w:ind w:left="0"/>
              <w:jc w:val="center"/>
              <w:rPr>
                <w:rFonts w:ascii="Simplified Arabic" w:hAnsi="Simplified Arabic" w:cs="Simplified Arabic"/>
                <w:spacing w:val="-6"/>
                <w:w w:val="88"/>
                <w:rtl/>
              </w:rPr>
            </w:pPr>
            <w:r w:rsidRPr="00400F8D">
              <w:rPr>
                <w:rFonts w:ascii="Simplified Arabic" w:hAnsi="Simplified Arabic" w:cs="Simplified Arabic" w:hint="cs"/>
                <w:spacing w:val="-6"/>
                <w:w w:val="88"/>
                <w:rtl/>
              </w:rPr>
              <w:t>32.96</w:t>
            </w:r>
          </w:p>
        </w:tc>
      </w:tr>
      <w:tr w:rsidR="003871F0" w:rsidRPr="00534926" w:rsidTr="00C5655B">
        <w:trPr>
          <w:jc w:val="center"/>
        </w:trPr>
        <w:tc>
          <w:tcPr>
            <w:tcW w:w="1417" w:type="dxa"/>
            <w:tcBorders>
              <w:top w:val="single" w:sz="4" w:space="0" w:color="auto"/>
              <w:left w:val="single" w:sz="4" w:space="0" w:color="auto"/>
              <w:bottom w:val="single" w:sz="4" w:space="0" w:color="auto"/>
              <w:right w:val="single" w:sz="4" w:space="0" w:color="auto"/>
            </w:tcBorders>
          </w:tcPr>
          <w:p w:rsidR="003871F0" w:rsidRPr="00400F8D" w:rsidRDefault="003871F0" w:rsidP="00C5655B">
            <w:pPr>
              <w:pStyle w:val="ListParagraph"/>
              <w:spacing w:line="280" w:lineRule="exact"/>
              <w:ind w:left="0"/>
              <w:jc w:val="center"/>
              <w:rPr>
                <w:rFonts w:ascii="Simplified Arabic" w:hAnsi="Simplified Arabic" w:cs="Simplified Arabic"/>
                <w:spacing w:val="-6"/>
                <w:w w:val="88"/>
                <w:rtl/>
              </w:rPr>
            </w:pPr>
            <w:r w:rsidRPr="00400F8D">
              <w:rPr>
                <w:rFonts w:ascii="Simplified Arabic" w:hAnsi="Simplified Arabic" w:cs="Simplified Arabic" w:hint="cs"/>
                <w:spacing w:val="-6"/>
                <w:w w:val="88"/>
                <w:rtl/>
              </w:rPr>
              <w:t>سوريا</w:t>
            </w:r>
          </w:p>
        </w:tc>
        <w:tc>
          <w:tcPr>
            <w:tcW w:w="1419" w:type="dxa"/>
            <w:tcBorders>
              <w:top w:val="single" w:sz="4" w:space="0" w:color="auto"/>
              <w:left w:val="single" w:sz="4" w:space="0" w:color="auto"/>
              <w:bottom w:val="single" w:sz="4" w:space="0" w:color="auto"/>
              <w:right w:val="single" w:sz="4" w:space="0" w:color="auto"/>
            </w:tcBorders>
            <w:vAlign w:val="center"/>
          </w:tcPr>
          <w:p w:rsidR="003871F0" w:rsidRPr="00400F8D" w:rsidRDefault="003871F0" w:rsidP="00C5655B">
            <w:pPr>
              <w:pStyle w:val="ListParagraph"/>
              <w:spacing w:line="280" w:lineRule="exact"/>
              <w:ind w:left="0"/>
              <w:jc w:val="center"/>
              <w:rPr>
                <w:rFonts w:ascii="Simplified Arabic" w:hAnsi="Simplified Arabic" w:cs="Simplified Arabic"/>
                <w:spacing w:val="-6"/>
                <w:w w:val="88"/>
                <w:rtl/>
              </w:rPr>
            </w:pPr>
            <w:r w:rsidRPr="00400F8D">
              <w:rPr>
                <w:rFonts w:ascii="Simplified Arabic" w:hAnsi="Simplified Arabic" w:cs="Simplified Arabic" w:hint="cs"/>
                <w:spacing w:val="-6"/>
                <w:w w:val="88"/>
                <w:rtl/>
              </w:rPr>
              <w:t>3.7</w:t>
            </w:r>
          </w:p>
        </w:tc>
        <w:tc>
          <w:tcPr>
            <w:tcW w:w="1559" w:type="dxa"/>
            <w:tcBorders>
              <w:top w:val="single" w:sz="4" w:space="0" w:color="auto"/>
              <w:left w:val="single" w:sz="4" w:space="0" w:color="auto"/>
              <w:bottom w:val="single" w:sz="4" w:space="0" w:color="auto"/>
              <w:right w:val="single" w:sz="4" w:space="0" w:color="auto"/>
            </w:tcBorders>
            <w:vAlign w:val="center"/>
          </w:tcPr>
          <w:p w:rsidR="003871F0" w:rsidRPr="00400F8D" w:rsidRDefault="003871F0" w:rsidP="00C5655B">
            <w:pPr>
              <w:pStyle w:val="ListParagraph"/>
              <w:spacing w:line="280" w:lineRule="exact"/>
              <w:ind w:left="0"/>
              <w:jc w:val="center"/>
              <w:rPr>
                <w:rFonts w:ascii="Simplified Arabic" w:hAnsi="Simplified Arabic" w:cs="Simplified Arabic"/>
                <w:spacing w:val="-6"/>
                <w:w w:val="88"/>
                <w:rtl/>
              </w:rPr>
            </w:pPr>
            <w:r w:rsidRPr="00400F8D">
              <w:rPr>
                <w:rFonts w:ascii="Simplified Arabic" w:hAnsi="Simplified Arabic" w:cs="Simplified Arabic" w:hint="cs"/>
                <w:spacing w:val="-6"/>
                <w:w w:val="88"/>
                <w:rtl/>
              </w:rPr>
              <w:t>24.11</w:t>
            </w:r>
          </w:p>
        </w:tc>
        <w:tc>
          <w:tcPr>
            <w:tcW w:w="1416" w:type="dxa"/>
            <w:tcBorders>
              <w:top w:val="single" w:sz="4" w:space="0" w:color="auto"/>
              <w:left w:val="single" w:sz="4" w:space="0" w:color="auto"/>
              <w:bottom w:val="single" w:sz="4" w:space="0" w:color="auto"/>
              <w:right w:val="single" w:sz="4" w:space="0" w:color="auto"/>
            </w:tcBorders>
            <w:vAlign w:val="center"/>
          </w:tcPr>
          <w:p w:rsidR="003871F0" w:rsidRPr="00400F8D" w:rsidRDefault="003871F0" w:rsidP="00C5655B">
            <w:pPr>
              <w:pStyle w:val="ListParagraph"/>
              <w:spacing w:line="280" w:lineRule="exact"/>
              <w:ind w:left="0"/>
              <w:jc w:val="center"/>
              <w:rPr>
                <w:rFonts w:ascii="Simplified Arabic" w:hAnsi="Simplified Arabic" w:cs="Simplified Arabic"/>
                <w:spacing w:val="-6"/>
                <w:w w:val="88"/>
                <w:rtl/>
              </w:rPr>
            </w:pPr>
            <w:r w:rsidRPr="00400F8D">
              <w:rPr>
                <w:rFonts w:ascii="Simplified Arabic" w:hAnsi="Simplified Arabic" w:cs="Simplified Arabic" w:hint="cs"/>
                <w:spacing w:val="-6"/>
                <w:w w:val="88"/>
                <w:rtl/>
              </w:rPr>
              <w:t>6.1</w:t>
            </w:r>
          </w:p>
        </w:tc>
        <w:tc>
          <w:tcPr>
            <w:tcW w:w="1561" w:type="dxa"/>
            <w:tcBorders>
              <w:top w:val="single" w:sz="4" w:space="0" w:color="auto"/>
              <w:left w:val="single" w:sz="4" w:space="0" w:color="auto"/>
              <w:bottom w:val="single" w:sz="4" w:space="0" w:color="auto"/>
              <w:right w:val="single" w:sz="4" w:space="0" w:color="auto"/>
            </w:tcBorders>
            <w:vAlign w:val="center"/>
          </w:tcPr>
          <w:p w:rsidR="003871F0" w:rsidRPr="00400F8D" w:rsidRDefault="003871F0" w:rsidP="00C5655B">
            <w:pPr>
              <w:pStyle w:val="ListParagraph"/>
              <w:spacing w:line="280" w:lineRule="exact"/>
              <w:ind w:left="0"/>
              <w:jc w:val="center"/>
              <w:rPr>
                <w:rFonts w:ascii="Simplified Arabic" w:hAnsi="Simplified Arabic" w:cs="Simplified Arabic"/>
                <w:spacing w:val="-6"/>
                <w:w w:val="88"/>
                <w:rtl/>
              </w:rPr>
            </w:pPr>
            <w:r w:rsidRPr="00400F8D">
              <w:rPr>
                <w:rFonts w:ascii="Simplified Arabic" w:hAnsi="Simplified Arabic" w:cs="Simplified Arabic" w:hint="cs"/>
                <w:spacing w:val="-6"/>
                <w:w w:val="88"/>
                <w:rtl/>
              </w:rPr>
              <w:t>32.17</w:t>
            </w:r>
          </w:p>
        </w:tc>
      </w:tr>
      <w:tr w:rsidR="003871F0" w:rsidRPr="00534926" w:rsidTr="00C5655B">
        <w:trPr>
          <w:jc w:val="center"/>
        </w:trPr>
        <w:tc>
          <w:tcPr>
            <w:tcW w:w="1417" w:type="dxa"/>
            <w:tcBorders>
              <w:top w:val="single" w:sz="4" w:space="0" w:color="auto"/>
              <w:left w:val="single" w:sz="4" w:space="0" w:color="auto"/>
              <w:bottom w:val="single" w:sz="4" w:space="0" w:color="auto"/>
              <w:right w:val="single" w:sz="4" w:space="0" w:color="auto"/>
            </w:tcBorders>
          </w:tcPr>
          <w:p w:rsidR="003871F0" w:rsidRPr="00400F8D" w:rsidRDefault="003871F0" w:rsidP="00C5655B">
            <w:pPr>
              <w:pStyle w:val="ListParagraph"/>
              <w:spacing w:line="280" w:lineRule="exact"/>
              <w:ind w:left="0"/>
              <w:jc w:val="center"/>
              <w:rPr>
                <w:rFonts w:ascii="Simplified Arabic" w:hAnsi="Simplified Arabic" w:cs="Simplified Arabic"/>
                <w:spacing w:val="-6"/>
                <w:w w:val="88"/>
                <w:rtl/>
              </w:rPr>
            </w:pPr>
            <w:r w:rsidRPr="00400F8D">
              <w:rPr>
                <w:rFonts w:ascii="Simplified Arabic" w:hAnsi="Simplified Arabic" w:cs="Simplified Arabic" w:hint="cs"/>
                <w:spacing w:val="-6"/>
                <w:w w:val="88"/>
                <w:rtl/>
              </w:rPr>
              <w:t>كويت</w:t>
            </w:r>
          </w:p>
        </w:tc>
        <w:tc>
          <w:tcPr>
            <w:tcW w:w="1419" w:type="dxa"/>
            <w:tcBorders>
              <w:top w:val="single" w:sz="4" w:space="0" w:color="auto"/>
              <w:left w:val="single" w:sz="4" w:space="0" w:color="auto"/>
              <w:bottom w:val="single" w:sz="4" w:space="0" w:color="auto"/>
              <w:right w:val="single" w:sz="4" w:space="0" w:color="auto"/>
            </w:tcBorders>
            <w:vAlign w:val="center"/>
          </w:tcPr>
          <w:p w:rsidR="003871F0" w:rsidRPr="00400F8D" w:rsidRDefault="003871F0" w:rsidP="00C5655B">
            <w:pPr>
              <w:pStyle w:val="ListParagraph"/>
              <w:spacing w:line="280" w:lineRule="exact"/>
              <w:ind w:left="0"/>
              <w:jc w:val="center"/>
              <w:rPr>
                <w:rFonts w:ascii="Simplified Arabic" w:hAnsi="Simplified Arabic" w:cs="Simplified Arabic"/>
                <w:spacing w:val="-6"/>
                <w:w w:val="88"/>
                <w:rtl/>
              </w:rPr>
            </w:pPr>
            <w:r w:rsidRPr="00400F8D">
              <w:rPr>
                <w:rFonts w:ascii="Simplified Arabic" w:hAnsi="Simplified Arabic" w:cs="Simplified Arabic" w:hint="cs"/>
                <w:spacing w:val="-6"/>
                <w:w w:val="88"/>
                <w:rtl/>
              </w:rPr>
              <w:t>0.345</w:t>
            </w:r>
          </w:p>
        </w:tc>
        <w:tc>
          <w:tcPr>
            <w:tcW w:w="1559" w:type="dxa"/>
            <w:tcBorders>
              <w:top w:val="single" w:sz="4" w:space="0" w:color="auto"/>
              <w:left w:val="single" w:sz="4" w:space="0" w:color="auto"/>
              <w:bottom w:val="single" w:sz="4" w:space="0" w:color="auto"/>
              <w:right w:val="single" w:sz="4" w:space="0" w:color="auto"/>
            </w:tcBorders>
            <w:vAlign w:val="center"/>
          </w:tcPr>
          <w:p w:rsidR="003871F0" w:rsidRPr="00400F8D" w:rsidRDefault="003871F0" w:rsidP="00C5655B">
            <w:pPr>
              <w:pStyle w:val="ListParagraph"/>
              <w:spacing w:line="280" w:lineRule="exact"/>
              <w:ind w:left="0"/>
              <w:jc w:val="center"/>
              <w:rPr>
                <w:rFonts w:ascii="Simplified Arabic" w:hAnsi="Simplified Arabic" w:cs="Simplified Arabic"/>
                <w:spacing w:val="-6"/>
                <w:w w:val="88"/>
                <w:rtl/>
              </w:rPr>
            </w:pPr>
            <w:r w:rsidRPr="00400F8D">
              <w:rPr>
                <w:rFonts w:ascii="Simplified Arabic" w:hAnsi="Simplified Arabic" w:cs="Simplified Arabic" w:hint="cs"/>
                <w:spacing w:val="-6"/>
                <w:w w:val="88"/>
                <w:rtl/>
              </w:rPr>
              <w:t>1.05</w:t>
            </w:r>
          </w:p>
        </w:tc>
        <w:tc>
          <w:tcPr>
            <w:tcW w:w="1416" w:type="dxa"/>
            <w:tcBorders>
              <w:top w:val="single" w:sz="4" w:space="0" w:color="auto"/>
              <w:left w:val="single" w:sz="4" w:space="0" w:color="auto"/>
              <w:bottom w:val="single" w:sz="4" w:space="0" w:color="auto"/>
              <w:right w:val="single" w:sz="4" w:space="0" w:color="auto"/>
            </w:tcBorders>
            <w:vAlign w:val="center"/>
          </w:tcPr>
          <w:p w:rsidR="003871F0" w:rsidRPr="00400F8D" w:rsidRDefault="003871F0" w:rsidP="00C5655B">
            <w:pPr>
              <w:pStyle w:val="ListParagraph"/>
              <w:spacing w:line="280" w:lineRule="exact"/>
              <w:ind w:left="0"/>
              <w:jc w:val="center"/>
              <w:rPr>
                <w:rFonts w:ascii="Simplified Arabic" w:hAnsi="Simplified Arabic" w:cs="Simplified Arabic"/>
                <w:spacing w:val="-6"/>
                <w:w w:val="88"/>
                <w:rtl/>
              </w:rPr>
            </w:pPr>
            <w:r w:rsidRPr="00400F8D">
              <w:rPr>
                <w:rFonts w:ascii="Simplified Arabic" w:hAnsi="Simplified Arabic" w:cs="Simplified Arabic" w:hint="cs"/>
                <w:spacing w:val="-6"/>
                <w:w w:val="88"/>
                <w:rtl/>
              </w:rPr>
              <w:t>0.241</w:t>
            </w:r>
          </w:p>
        </w:tc>
        <w:tc>
          <w:tcPr>
            <w:tcW w:w="1561" w:type="dxa"/>
            <w:tcBorders>
              <w:top w:val="single" w:sz="4" w:space="0" w:color="auto"/>
              <w:left w:val="single" w:sz="4" w:space="0" w:color="auto"/>
              <w:bottom w:val="single" w:sz="4" w:space="0" w:color="auto"/>
              <w:right w:val="single" w:sz="4" w:space="0" w:color="auto"/>
            </w:tcBorders>
            <w:vAlign w:val="center"/>
          </w:tcPr>
          <w:p w:rsidR="003871F0" w:rsidRPr="00400F8D" w:rsidRDefault="003871F0" w:rsidP="00C5655B">
            <w:pPr>
              <w:pStyle w:val="ListParagraph"/>
              <w:spacing w:line="280" w:lineRule="exact"/>
              <w:ind w:left="0"/>
              <w:jc w:val="center"/>
              <w:rPr>
                <w:rFonts w:ascii="Simplified Arabic" w:hAnsi="Simplified Arabic" w:cs="Simplified Arabic"/>
                <w:spacing w:val="-6"/>
                <w:w w:val="88"/>
                <w:rtl/>
              </w:rPr>
            </w:pPr>
            <w:r w:rsidRPr="00400F8D">
              <w:rPr>
                <w:rFonts w:ascii="Simplified Arabic" w:hAnsi="Simplified Arabic" w:cs="Simplified Arabic" w:hint="cs"/>
                <w:spacing w:val="-6"/>
                <w:w w:val="88"/>
                <w:rtl/>
              </w:rPr>
              <w:t>0.68</w:t>
            </w:r>
          </w:p>
        </w:tc>
      </w:tr>
      <w:tr w:rsidR="003871F0" w:rsidRPr="00534926" w:rsidTr="00C5655B">
        <w:trPr>
          <w:jc w:val="center"/>
        </w:trPr>
        <w:tc>
          <w:tcPr>
            <w:tcW w:w="1417" w:type="dxa"/>
            <w:tcBorders>
              <w:top w:val="single" w:sz="4" w:space="0" w:color="auto"/>
              <w:left w:val="single" w:sz="4" w:space="0" w:color="auto"/>
              <w:bottom w:val="single" w:sz="4" w:space="0" w:color="auto"/>
              <w:right w:val="single" w:sz="4" w:space="0" w:color="auto"/>
            </w:tcBorders>
          </w:tcPr>
          <w:p w:rsidR="003871F0" w:rsidRPr="00400F8D" w:rsidRDefault="003871F0" w:rsidP="00C5655B">
            <w:pPr>
              <w:pStyle w:val="ListParagraph"/>
              <w:spacing w:line="280" w:lineRule="exact"/>
              <w:ind w:left="0"/>
              <w:jc w:val="center"/>
              <w:rPr>
                <w:rFonts w:ascii="Simplified Arabic" w:hAnsi="Simplified Arabic" w:cs="Simplified Arabic"/>
                <w:spacing w:val="-6"/>
                <w:w w:val="88"/>
                <w:rtl/>
              </w:rPr>
            </w:pPr>
            <w:r w:rsidRPr="00400F8D">
              <w:rPr>
                <w:rFonts w:ascii="Simplified Arabic" w:hAnsi="Simplified Arabic" w:cs="Simplified Arabic" w:hint="cs"/>
                <w:spacing w:val="-6"/>
                <w:w w:val="88"/>
                <w:rtl/>
              </w:rPr>
              <w:t>ايران</w:t>
            </w:r>
          </w:p>
        </w:tc>
        <w:tc>
          <w:tcPr>
            <w:tcW w:w="1419" w:type="dxa"/>
            <w:tcBorders>
              <w:top w:val="single" w:sz="4" w:space="0" w:color="auto"/>
              <w:left w:val="single" w:sz="4" w:space="0" w:color="auto"/>
              <w:bottom w:val="single" w:sz="4" w:space="0" w:color="auto"/>
              <w:right w:val="single" w:sz="4" w:space="0" w:color="auto"/>
            </w:tcBorders>
            <w:vAlign w:val="center"/>
          </w:tcPr>
          <w:p w:rsidR="003871F0" w:rsidRPr="00400F8D" w:rsidRDefault="003871F0" w:rsidP="00C5655B">
            <w:pPr>
              <w:pStyle w:val="ListParagraph"/>
              <w:spacing w:line="280" w:lineRule="exact"/>
              <w:ind w:left="0"/>
              <w:jc w:val="center"/>
              <w:rPr>
                <w:rFonts w:ascii="Simplified Arabic" w:hAnsi="Simplified Arabic" w:cs="Simplified Arabic"/>
                <w:spacing w:val="-6"/>
                <w:w w:val="88"/>
                <w:rtl/>
              </w:rPr>
            </w:pPr>
            <w:r w:rsidRPr="00400F8D">
              <w:rPr>
                <w:rFonts w:ascii="Simplified Arabic" w:hAnsi="Simplified Arabic" w:cs="Simplified Arabic" w:hint="cs"/>
                <w:spacing w:val="-6"/>
                <w:w w:val="88"/>
                <w:rtl/>
              </w:rPr>
              <w:t>2.01</w:t>
            </w:r>
          </w:p>
        </w:tc>
        <w:tc>
          <w:tcPr>
            <w:tcW w:w="1559" w:type="dxa"/>
            <w:tcBorders>
              <w:top w:val="single" w:sz="4" w:space="0" w:color="auto"/>
              <w:left w:val="single" w:sz="4" w:space="0" w:color="auto"/>
              <w:bottom w:val="single" w:sz="4" w:space="0" w:color="auto"/>
              <w:right w:val="single" w:sz="4" w:space="0" w:color="auto"/>
            </w:tcBorders>
            <w:vAlign w:val="center"/>
          </w:tcPr>
          <w:p w:rsidR="003871F0" w:rsidRPr="00400F8D" w:rsidRDefault="003871F0" w:rsidP="00C5655B">
            <w:pPr>
              <w:pStyle w:val="ListParagraph"/>
              <w:spacing w:line="280" w:lineRule="exact"/>
              <w:ind w:left="0"/>
              <w:jc w:val="center"/>
              <w:rPr>
                <w:rFonts w:ascii="Simplified Arabic" w:hAnsi="Simplified Arabic" w:cs="Simplified Arabic"/>
                <w:spacing w:val="-6"/>
                <w:w w:val="88"/>
                <w:rtl/>
              </w:rPr>
            </w:pPr>
            <w:r w:rsidRPr="00400F8D">
              <w:rPr>
                <w:rFonts w:ascii="Simplified Arabic" w:hAnsi="Simplified Arabic" w:cs="Simplified Arabic" w:hint="cs"/>
                <w:spacing w:val="-6"/>
                <w:w w:val="88"/>
                <w:rtl/>
              </w:rPr>
              <w:t>*</w:t>
            </w:r>
          </w:p>
        </w:tc>
        <w:tc>
          <w:tcPr>
            <w:tcW w:w="1416" w:type="dxa"/>
            <w:tcBorders>
              <w:top w:val="single" w:sz="4" w:space="0" w:color="auto"/>
              <w:left w:val="single" w:sz="4" w:space="0" w:color="auto"/>
              <w:bottom w:val="single" w:sz="4" w:space="0" w:color="auto"/>
              <w:right w:val="single" w:sz="4" w:space="0" w:color="auto"/>
            </w:tcBorders>
            <w:vAlign w:val="center"/>
          </w:tcPr>
          <w:p w:rsidR="003871F0" w:rsidRPr="00400F8D" w:rsidRDefault="003871F0" w:rsidP="00C5655B">
            <w:pPr>
              <w:pStyle w:val="ListParagraph"/>
              <w:spacing w:line="280" w:lineRule="exact"/>
              <w:ind w:left="0"/>
              <w:jc w:val="center"/>
              <w:rPr>
                <w:rFonts w:ascii="Simplified Arabic" w:hAnsi="Simplified Arabic" w:cs="Simplified Arabic"/>
                <w:spacing w:val="-6"/>
                <w:w w:val="88"/>
                <w:rtl/>
              </w:rPr>
            </w:pPr>
            <w:r w:rsidRPr="00400F8D">
              <w:rPr>
                <w:rFonts w:ascii="Simplified Arabic" w:hAnsi="Simplified Arabic" w:cs="Simplified Arabic" w:hint="cs"/>
                <w:spacing w:val="-6"/>
                <w:w w:val="88"/>
                <w:rtl/>
              </w:rPr>
              <w:t>2.70</w:t>
            </w:r>
          </w:p>
        </w:tc>
        <w:tc>
          <w:tcPr>
            <w:tcW w:w="1561" w:type="dxa"/>
            <w:tcBorders>
              <w:top w:val="single" w:sz="4" w:space="0" w:color="auto"/>
              <w:left w:val="single" w:sz="4" w:space="0" w:color="auto"/>
              <w:bottom w:val="single" w:sz="4" w:space="0" w:color="auto"/>
              <w:right w:val="single" w:sz="4" w:space="0" w:color="auto"/>
            </w:tcBorders>
            <w:vAlign w:val="center"/>
          </w:tcPr>
          <w:p w:rsidR="003871F0" w:rsidRPr="00400F8D" w:rsidRDefault="003871F0" w:rsidP="00C5655B">
            <w:pPr>
              <w:pStyle w:val="ListParagraph"/>
              <w:spacing w:line="280" w:lineRule="exact"/>
              <w:ind w:left="0"/>
              <w:jc w:val="center"/>
              <w:rPr>
                <w:rFonts w:ascii="Simplified Arabic" w:hAnsi="Simplified Arabic" w:cs="Simplified Arabic"/>
                <w:spacing w:val="-6"/>
                <w:w w:val="88"/>
                <w:rtl/>
              </w:rPr>
            </w:pPr>
            <w:r w:rsidRPr="00400F8D">
              <w:rPr>
                <w:rFonts w:ascii="Simplified Arabic" w:hAnsi="Simplified Arabic" w:cs="Simplified Arabic" w:hint="cs"/>
                <w:spacing w:val="-6"/>
                <w:w w:val="88"/>
                <w:rtl/>
              </w:rPr>
              <w:t>-</w:t>
            </w:r>
          </w:p>
        </w:tc>
      </w:tr>
    </w:tbl>
    <w:p w:rsidR="003871F0" w:rsidRPr="00400F8D" w:rsidRDefault="003871F0" w:rsidP="003871F0">
      <w:pPr>
        <w:bidi/>
        <w:ind w:firstLine="720"/>
        <w:jc w:val="both"/>
        <w:rPr>
          <w:rFonts w:ascii="Simplified Arabic" w:hAnsi="Simplified Arabic" w:cs="Simplified Arabic"/>
          <w:spacing w:val="-6"/>
          <w:w w:val="88"/>
          <w:sz w:val="10"/>
          <w:szCs w:val="10"/>
          <w:rtl/>
        </w:rPr>
      </w:pPr>
    </w:p>
    <w:p w:rsidR="003871F0" w:rsidRPr="00400F8D" w:rsidRDefault="003871F0" w:rsidP="003871F0">
      <w:pPr>
        <w:bidi/>
        <w:spacing w:line="240" w:lineRule="exact"/>
        <w:ind w:firstLine="720"/>
        <w:jc w:val="both"/>
        <w:rPr>
          <w:rFonts w:ascii="Simplified Arabic" w:hAnsi="Simplified Arabic" w:cs="Simplified Arabic"/>
          <w:spacing w:val="-6"/>
          <w:w w:val="88"/>
          <w:rtl/>
        </w:rPr>
      </w:pPr>
      <w:r w:rsidRPr="00400F8D">
        <w:rPr>
          <w:rFonts w:ascii="Simplified Arabic" w:hAnsi="Simplified Arabic" w:cs="Simplified Arabic" w:hint="cs"/>
          <w:spacing w:val="-6"/>
          <w:w w:val="88"/>
          <w:rtl/>
        </w:rPr>
        <w:t xml:space="preserve">* غير متاحة.  </w:t>
      </w:r>
    </w:p>
    <w:p w:rsidR="003871F0" w:rsidRPr="00400F8D" w:rsidRDefault="003871F0" w:rsidP="003871F0">
      <w:pPr>
        <w:bidi/>
        <w:spacing w:line="240" w:lineRule="exact"/>
        <w:jc w:val="both"/>
        <w:rPr>
          <w:rFonts w:ascii="Simplified Arabic" w:hAnsi="Simplified Arabic" w:cs="Simplified Arabic"/>
          <w:spacing w:val="-6"/>
          <w:w w:val="88"/>
          <w:rtl/>
        </w:rPr>
      </w:pPr>
      <w:r w:rsidRPr="00400F8D">
        <w:rPr>
          <w:rFonts w:ascii="Simplified Arabic" w:hAnsi="Simplified Arabic" w:cs="Simplified Arabic" w:hint="cs"/>
          <w:spacing w:val="-6"/>
          <w:w w:val="88"/>
          <w:rtl/>
        </w:rPr>
        <w:t xml:space="preserve">               المصدر: </w:t>
      </w:r>
      <w:r>
        <w:rPr>
          <w:rFonts w:ascii="Simplified Arabic" w:hAnsi="Simplified Arabic" w:cs="Simplified Arabic" w:hint="cs"/>
          <w:spacing w:val="-6"/>
          <w:w w:val="88"/>
          <w:rtl/>
        </w:rPr>
        <w:t>صؤفي، ياسمين علي، (2014)،  واقع القطاع السياحي وآفاق تطوره في إقليم كوردستان-العراق/ اربيل حالة دراسية، رسالة ماجستير، كلية الادارة والاقتصاد، جامعة صلاح الدين.</w:t>
      </w:r>
    </w:p>
    <w:p w:rsidR="003871F0" w:rsidRDefault="003871F0" w:rsidP="003871F0">
      <w:pPr>
        <w:bidi/>
        <w:spacing w:line="360" w:lineRule="auto"/>
        <w:ind w:firstLine="571"/>
        <w:jc w:val="both"/>
        <w:rPr>
          <w:rFonts w:asciiTheme="majorBidi" w:hAnsiTheme="majorBidi" w:cstheme="majorBidi"/>
          <w:sz w:val="28"/>
          <w:szCs w:val="28"/>
          <w:rtl/>
        </w:rPr>
      </w:pPr>
    </w:p>
    <w:p w:rsidR="003871F0" w:rsidRDefault="003871F0" w:rsidP="003871F0">
      <w:pPr>
        <w:bidi/>
        <w:spacing w:line="360" w:lineRule="auto"/>
        <w:ind w:firstLine="571"/>
        <w:jc w:val="both"/>
        <w:rPr>
          <w:rFonts w:asciiTheme="majorBidi" w:hAnsiTheme="majorBidi" w:cstheme="majorBidi"/>
          <w:sz w:val="28"/>
          <w:szCs w:val="28"/>
          <w:rtl/>
        </w:rPr>
      </w:pPr>
    </w:p>
    <w:p w:rsidR="003871F0" w:rsidRDefault="003871F0" w:rsidP="003871F0">
      <w:pPr>
        <w:bidi/>
        <w:spacing w:line="360" w:lineRule="auto"/>
        <w:ind w:firstLine="571"/>
        <w:jc w:val="both"/>
        <w:rPr>
          <w:rFonts w:asciiTheme="majorBidi" w:hAnsiTheme="majorBidi" w:cstheme="majorBidi"/>
          <w:sz w:val="28"/>
          <w:szCs w:val="28"/>
          <w:rtl/>
        </w:rPr>
      </w:pPr>
    </w:p>
    <w:p w:rsidR="003871F0" w:rsidRPr="004A42D9" w:rsidRDefault="003871F0" w:rsidP="003871F0">
      <w:pPr>
        <w:bidi/>
        <w:spacing w:line="360" w:lineRule="auto"/>
        <w:ind w:firstLine="571"/>
        <w:jc w:val="both"/>
        <w:rPr>
          <w:rFonts w:asciiTheme="majorBidi" w:hAnsiTheme="majorBidi" w:cstheme="majorBidi"/>
          <w:sz w:val="28"/>
          <w:szCs w:val="28"/>
          <w:rtl/>
          <w:lang w:bidi="ar-IQ"/>
        </w:rPr>
      </w:pPr>
      <w:r w:rsidRPr="004A42D9">
        <w:rPr>
          <w:rFonts w:asciiTheme="majorBidi" w:hAnsiTheme="majorBidi" w:cstheme="majorBidi" w:hint="cs"/>
          <w:sz w:val="28"/>
          <w:szCs w:val="28"/>
          <w:rtl/>
          <w:lang w:bidi="ar-IQ"/>
        </w:rPr>
        <w:t>يظهر جدول (</w:t>
      </w:r>
      <w:r>
        <w:rPr>
          <w:rFonts w:asciiTheme="majorBidi" w:hAnsiTheme="majorBidi" w:cstheme="majorBidi" w:hint="cs"/>
          <w:sz w:val="28"/>
          <w:szCs w:val="28"/>
          <w:rtl/>
          <w:lang w:bidi="ar-IQ"/>
        </w:rPr>
        <w:t>1</w:t>
      </w:r>
      <w:r w:rsidRPr="004A42D9">
        <w:rPr>
          <w:rFonts w:asciiTheme="majorBidi" w:hAnsiTheme="majorBidi" w:cstheme="majorBidi" w:hint="cs"/>
          <w:sz w:val="28"/>
          <w:szCs w:val="28"/>
          <w:rtl/>
          <w:lang w:bidi="ar-IQ"/>
        </w:rPr>
        <w:t xml:space="preserve">) بأن أعلى نسبة مساهمة للإيرادات السياحية في إجمالي الصادرات في الدول المتقدمة لعامي 2009 و2010 كانت من نصيب اسبانيا، والتي بلغت  16.88% و 15.44% على التوالي. أما استراليا فتأتي في المرتبة الثانية لعام 2009 والتي بلغت نسبتها حوالي 14.19%، وتأتي النمسا في المرتبة الثالثة حيث بلغت نسبة مساهمة الإيرادات السياحية في إجمالي الصادرات لعامي 2009 و2010 حوالي 10.34% و11.19% على التوالي. وهذا يعني بأن السياحة لها أهمية نسبية غير قليلة في التجارة الخارجية لهذه الدول، وذلك بسبب الزيادة في الدخل السياحي من خلال زيادة عدد السائحين الوافدين لهذه الدول، ويعزى ذلك إلى وجود عوامل الجذب السياحي من حيث المقومات الطبيعية والتأريخية وتطور مستوى الخدمات السياحية . أما فيما يخص البلدان النامية، فتحتل لبنان مركز الصدارة من حيث نسبة مساهمة الإيرادات السياحية في إجمالي الصادرات لعامي 2009 و2010، البالغة 33.13% و38.12% على التوالي. وتأتي كل من المغرب ومصر في المرتبتين الثانية والثالثة،  بسبب وجود مقومات الجذب السياحي في هذه البلدان، وتلعب ايرادات النقد الأجنبي التي يحققها قطاع السياحة في هذه البلدان دوراً هاماً في تحسين المقدرة النقدية للدولة وبالتالي قدرتها </w:t>
      </w:r>
      <w:r w:rsidRPr="004A42D9">
        <w:rPr>
          <w:rFonts w:asciiTheme="majorBidi" w:hAnsiTheme="majorBidi" w:cstheme="majorBidi" w:hint="cs"/>
          <w:sz w:val="28"/>
          <w:szCs w:val="28"/>
          <w:rtl/>
          <w:lang w:bidi="ar-IQ"/>
        </w:rPr>
        <w:lastRenderedPageBreak/>
        <w:t>على تغطية وارداتها من السلع والخدمات. أما الهند تأتي في المرتبة الأخيرة إذ بلغت نسبة مساهمة السياحة في إجمالي الصادرات 4.41% و 4.20% في العامين المذكورين، على التوالي ، قد يكون السبب مثلاً: 1) كبر الصادرات السلعية والخدمية الأخرى. 2) ضعف تلك الصادرات للدول التي تكون نسبة مساهمة السياحة كبيرة فيها. 3) الهند بلد كبيرة ويتكون من العديد من الولايات قد يكون مساهمة السياحة اكبر في بعضها مقارنة بالبعض الآخر .</w:t>
      </w:r>
    </w:p>
    <w:p w:rsidR="003871F0" w:rsidRDefault="003871F0" w:rsidP="003871F0">
      <w:pPr>
        <w:bidi/>
        <w:spacing w:line="360" w:lineRule="auto"/>
        <w:ind w:firstLine="571"/>
        <w:jc w:val="both"/>
        <w:rPr>
          <w:rFonts w:asciiTheme="majorBidi" w:hAnsiTheme="majorBidi" w:cstheme="majorBidi"/>
          <w:sz w:val="28"/>
          <w:szCs w:val="28"/>
          <w:rtl/>
          <w:lang w:bidi="ar-IQ"/>
        </w:rPr>
      </w:pPr>
      <w:r w:rsidRPr="004A42D9">
        <w:rPr>
          <w:rFonts w:asciiTheme="majorBidi" w:hAnsiTheme="majorBidi" w:cstheme="majorBidi" w:hint="cs"/>
          <w:sz w:val="28"/>
          <w:szCs w:val="28"/>
          <w:rtl/>
          <w:lang w:bidi="ar-IQ"/>
        </w:rPr>
        <w:t>وفيما يتعلق بالعراق فإن نسبة مساهمة الايرادات السياحية نسبة إلى إجمالي الصادرات ضيئلة مقارنة بالدول النامية، إذ بلغت 1.02 و 0.86 لعامي 2009 و2010 على التوالي، ويمكن ملاحظة إنخفاض نسبتها عام 2010 رغم زيادة الايرادات السياحية، ويعزى ذلك إلى زيادة الصادرات في قطاعات اقتصادية اخرى (النفط) مقارنة بزيادة الايرادات السياحية. أما فيما يخص دول جوار العراق، فتأتي الأردن في المرتبة الأولى لعامي 2009 و2010 إذ بلغت مساهمة السياحية في إجمالي الصادرات 31.7% و 32.9% على التوالي. وتأتي الكويت في المرتبة الأخيرة . حيث يمكن القول بأن الصادرات النفطية للبلدان المصدرة للنفط تهيمن على إجمالي الصادرات الخارجية، لذا فإن الإيرادات السياحية لها أهمية ضئيلة في التجارة الخارجية</w:t>
      </w:r>
      <w:r>
        <w:rPr>
          <w:rFonts w:asciiTheme="majorBidi" w:hAnsiTheme="majorBidi" w:cstheme="majorBidi" w:hint="cs"/>
          <w:sz w:val="28"/>
          <w:szCs w:val="28"/>
          <w:rtl/>
          <w:lang w:bidi="ar-IQ"/>
        </w:rPr>
        <w:t>.</w:t>
      </w:r>
    </w:p>
    <w:p w:rsidR="003871F0" w:rsidRDefault="003871F0" w:rsidP="003871F0">
      <w:pPr>
        <w:bidi/>
        <w:spacing w:line="360" w:lineRule="auto"/>
        <w:ind w:firstLine="571"/>
        <w:jc w:val="both"/>
        <w:rPr>
          <w:rFonts w:asciiTheme="majorBidi" w:hAnsiTheme="majorBidi" w:cstheme="majorBidi"/>
          <w:sz w:val="28"/>
          <w:szCs w:val="28"/>
          <w:rtl/>
          <w:lang w:bidi="ar-IQ"/>
        </w:rPr>
      </w:pPr>
    </w:p>
    <w:p w:rsidR="003871F0" w:rsidRDefault="003871F0" w:rsidP="003871F0">
      <w:pPr>
        <w:bidi/>
        <w:spacing w:line="360" w:lineRule="auto"/>
        <w:ind w:firstLine="571"/>
        <w:jc w:val="both"/>
        <w:rPr>
          <w:rFonts w:asciiTheme="majorBidi" w:hAnsiTheme="majorBidi" w:cstheme="majorBidi"/>
          <w:sz w:val="28"/>
          <w:szCs w:val="28"/>
          <w:rtl/>
          <w:lang w:bidi="ar-IQ"/>
        </w:rPr>
      </w:pPr>
    </w:p>
    <w:p w:rsidR="003871F0" w:rsidRDefault="003871F0" w:rsidP="003871F0">
      <w:pPr>
        <w:bidi/>
        <w:spacing w:line="360" w:lineRule="auto"/>
        <w:ind w:firstLine="571"/>
        <w:jc w:val="both"/>
        <w:rPr>
          <w:rFonts w:asciiTheme="majorBidi" w:hAnsiTheme="majorBidi" w:cstheme="majorBidi"/>
          <w:sz w:val="28"/>
          <w:szCs w:val="28"/>
          <w:rtl/>
          <w:lang w:bidi="ar-IQ"/>
        </w:rPr>
      </w:pPr>
      <w:r>
        <w:rPr>
          <w:rFonts w:asciiTheme="majorBidi" w:hAnsiTheme="majorBidi" w:cstheme="majorBidi" w:hint="cs"/>
          <w:sz w:val="28"/>
          <w:szCs w:val="28"/>
          <w:rtl/>
          <w:lang w:bidi="ar-IQ"/>
        </w:rPr>
        <w:t>2</w:t>
      </w:r>
      <w:r w:rsidRPr="004A42D9">
        <w:rPr>
          <w:rFonts w:asciiTheme="majorBidi" w:hAnsiTheme="majorBidi" w:cstheme="majorBidi" w:hint="cs"/>
          <w:sz w:val="28"/>
          <w:szCs w:val="28"/>
          <w:rtl/>
          <w:lang w:bidi="ar-IQ"/>
        </w:rPr>
        <w:t xml:space="preserve">- </w:t>
      </w:r>
      <w:r w:rsidRPr="009D5446">
        <w:rPr>
          <w:rFonts w:asciiTheme="majorBidi" w:hAnsiTheme="majorBidi" w:cstheme="majorBidi" w:hint="cs"/>
          <w:b/>
          <w:bCs/>
          <w:sz w:val="28"/>
          <w:szCs w:val="28"/>
          <w:rtl/>
          <w:lang w:bidi="ar-IQ"/>
        </w:rPr>
        <w:t>خلق فرص العمل</w:t>
      </w:r>
      <w:r>
        <w:rPr>
          <w:rFonts w:asciiTheme="majorBidi" w:hAnsiTheme="majorBidi" w:cstheme="majorBidi" w:hint="cs"/>
          <w:sz w:val="28"/>
          <w:szCs w:val="28"/>
          <w:rtl/>
          <w:lang w:bidi="ar-IQ"/>
        </w:rPr>
        <w:t xml:space="preserve"> </w:t>
      </w:r>
      <w:r w:rsidRPr="004A42D9">
        <w:rPr>
          <w:rFonts w:asciiTheme="majorBidi" w:hAnsiTheme="majorBidi" w:cstheme="majorBidi" w:hint="cs"/>
          <w:sz w:val="28"/>
          <w:szCs w:val="28"/>
          <w:rtl/>
          <w:lang w:bidi="ar-IQ"/>
        </w:rPr>
        <w:t>: تعد السياحة من القطاعات الإقتصادية التي توفر فرصاً واسعة للعمل وذلك لتهيئتها مجالاً واسعاً لتوظيف المؤهلات العلمية الفنية وغير الفنية كافة وبصورة مباشرة او غير مباشرة. فالأنشطة السياحية قادرة على إمتصاص البطالة بدرجة كبيرة وفتح مجال أوسع للعمل (حسين،2012,ص285). ولبيان أهمية القطاع السياحي في توفير فرص العمل، تم إستعراض المؤشرات الخاصة بالعمالة في هذا القطاع لبعض الدول المتقدمة والنامية المختارة ودول جوار العراق لعامين توافرت عنهما البيانات كما هي مدرجة في جدول(</w:t>
      </w:r>
      <w:r>
        <w:rPr>
          <w:rFonts w:asciiTheme="majorBidi" w:hAnsiTheme="majorBidi" w:cstheme="majorBidi" w:hint="cs"/>
          <w:sz w:val="28"/>
          <w:szCs w:val="28"/>
          <w:rtl/>
          <w:lang w:bidi="ar-IQ"/>
        </w:rPr>
        <w:t>2</w:t>
      </w:r>
      <w:r w:rsidRPr="004A42D9">
        <w:rPr>
          <w:rFonts w:asciiTheme="majorBidi" w:hAnsiTheme="majorBidi" w:cstheme="majorBidi" w:hint="cs"/>
          <w:sz w:val="28"/>
          <w:szCs w:val="28"/>
          <w:rtl/>
          <w:lang w:bidi="ar-IQ"/>
        </w:rPr>
        <w:t>).</w:t>
      </w:r>
    </w:p>
    <w:p w:rsidR="003871F0" w:rsidRPr="004A42D9" w:rsidRDefault="003871F0" w:rsidP="003871F0">
      <w:pPr>
        <w:bidi/>
        <w:spacing w:line="360" w:lineRule="auto"/>
        <w:ind w:firstLine="571"/>
        <w:jc w:val="both"/>
        <w:rPr>
          <w:rFonts w:asciiTheme="majorBidi" w:hAnsiTheme="majorBidi" w:cstheme="majorBidi"/>
          <w:sz w:val="28"/>
          <w:szCs w:val="28"/>
          <w:rtl/>
          <w:lang w:bidi="ar-IQ"/>
        </w:rPr>
      </w:pPr>
    </w:p>
    <w:p w:rsidR="003871F0" w:rsidRPr="004A42D9" w:rsidRDefault="003871F0" w:rsidP="003871F0">
      <w:pPr>
        <w:bidi/>
        <w:spacing w:line="360" w:lineRule="auto"/>
        <w:ind w:firstLine="571"/>
        <w:jc w:val="center"/>
        <w:rPr>
          <w:rFonts w:asciiTheme="majorBidi" w:hAnsiTheme="majorBidi" w:cstheme="majorBidi"/>
          <w:sz w:val="28"/>
          <w:szCs w:val="28"/>
          <w:rtl/>
          <w:lang w:bidi="ar-IQ"/>
        </w:rPr>
      </w:pPr>
      <w:r w:rsidRPr="004A42D9">
        <w:rPr>
          <w:rFonts w:asciiTheme="majorBidi" w:hAnsiTheme="majorBidi" w:cstheme="majorBidi" w:hint="cs"/>
          <w:sz w:val="28"/>
          <w:szCs w:val="28"/>
          <w:rtl/>
          <w:lang w:bidi="ar-IQ"/>
        </w:rPr>
        <w:t>جدول (</w:t>
      </w:r>
      <w:r>
        <w:rPr>
          <w:rFonts w:asciiTheme="majorBidi" w:hAnsiTheme="majorBidi" w:cstheme="majorBidi" w:hint="cs"/>
          <w:sz w:val="28"/>
          <w:szCs w:val="28"/>
          <w:rtl/>
          <w:lang w:bidi="ar-IQ"/>
        </w:rPr>
        <w:t>2</w:t>
      </w:r>
      <w:r w:rsidRPr="004A42D9">
        <w:rPr>
          <w:rFonts w:asciiTheme="majorBidi" w:hAnsiTheme="majorBidi" w:cstheme="majorBidi" w:hint="cs"/>
          <w:sz w:val="28"/>
          <w:szCs w:val="28"/>
          <w:rtl/>
          <w:lang w:bidi="ar-IQ"/>
        </w:rPr>
        <w:t>) نسبة القوى العاملة إلى إجمالي السكان ونسبة العاملين في القطاع السياحي</w:t>
      </w:r>
    </w:p>
    <w:p w:rsidR="003871F0" w:rsidRPr="004A42D9" w:rsidRDefault="003871F0" w:rsidP="003871F0">
      <w:pPr>
        <w:bidi/>
        <w:spacing w:line="360" w:lineRule="auto"/>
        <w:ind w:firstLine="571"/>
        <w:jc w:val="center"/>
        <w:rPr>
          <w:rFonts w:asciiTheme="majorBidi" w:hAnsiTheme="majorBidi" w:cstheme="majorBidi"/>
          <w:sz w:val="28"/>
          <w:szCs w:val="28"/>
          <w:rtl/>
          <w:lang w:bidi="ar-IQ"/>
        </w:rPr>
      </w:pPr>
      <w:r w:rsidRPr="004A42D9">
        <w:rPr>
          <w:rFonts w:asciiTheme="majorBidi" w:hAnsiTheme="majorBidi" w:cstheme="majorBidi" w:hint="cs"/>
          <w:sz w:val="28"/>
          <w:szCs w:val="28"/>
          <w:rtl/>
          <w:lang w:bidi="ar-IQ"/>
        </w:rPr>
        <w:t>إلى إجمالي القوى العاملة  في بعض الدول المتقدمة والنامية ودول جوار العراق لعامي 2010 -2011</w:t>
      </w:r>
    </w:p>
    <w:tbl>
      <w:tblPr>
        <w:bidiVisual/>
        <w:tblW w:w="8871" w:type="dxa"/>
        <w:jc w:val="center"/>
        <w:tblLook w:val="04A0" w:firstRow="1" w:lastRow="0" w:firstColumn="1" w:lastColumn="0" w:noHBand="0" w:noVBand="1"/>
      </w:tblPr>
      <w:tblGrid>
        <w:gridCol w:w="1264"/>
        <w:gridCol w:w="1102"/>
        <w:gridCol w:w="1262"/>
        <w:gridCol w:w="1487"/>
        <w:gridCol w:w="1102"/>
        <w:gridCol w:w="1165"/>
        <w:gridCol w:w="1489"/>
      </w:tblGrid>
      <w:tr w:rsidR="003871F0" w:rsidRPr="00765CEE" w:rsidTr="00C5655B">
        <w:trPr>
          <w:tblHeader/>
          <w:jc w:val="center"/>
        </w:trPr>
        <w:tc>
          <w:tcPr>
            <w:tcW w:w="1264"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lastRenderedPageBreak/>
              <w:t>الدول</w:t>
            </w:r>
          </w:p>
        </w:tc>
        <w:tc>
          <w:tcPr>
            <w:tcW w:w="385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2010</w:t>
            </w:r>
          </w:p>
        </w:tc>
        <w:tc>
          <w:tcPr>
            <w:tcW w:w="375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2011</w:t>
            </w:r>
          </w:p>
        </w:tc>
      </w:tr>
      <w:tr w:rsidR="003871F0" w:rsidRPr="00765CEE" w:rsidTr="00C5655B">
        <w:trPr>
          <w:tblHeader/>
          <w:jc w:val="center"/>
        </w:trPr>
        <w:tc>
          <w:tcPr>
            <w:tcW w:w="1264"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p>
        </w:tc>
        <w:tc>
          <w:tcPr>
            <w:tcW w:w="11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السكان    (مليون نسمة)</w:t>
            </w:r>
          </w:p>
        </w:tc>
        <w:tc>
          <w:tcPr>
            <w:tcW w:w="12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نسبة القوى العاملة من إجمالي عدد السكان %</w:t>
            </w:r>
          </w:p>
        </w:tc>
        <w:tc>
          <w:tcPr>
            <w:tcW w:w="148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نسبة العاملين في القطاع السياحي من نسبة العاملين في الاقتصاد %</w:t>
            </w:r>
          </w:p>
        </w:tc>
        <w:tc>
          <w:tcPr>
            <w:tcW w:w="11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السكان   (مليون نسمة)</w:t>
            </w:r>
          </w:p>
        </w:tc>
        <w:tc>
          <w:tcPr>
            <w:tcW w:w="116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نسبة القوى العاملة من إجمالي عدد السكان %</w:t>
            </w:r>
          </w:p>
        </w:tc>
        <w:tc>
          <w:tcPr>
            <w:tcW w:w="148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نسبة العاملين في القطاع السياحي من نسبة العاملين في الاقتصاد %</w:t>
            </w:r>
          </w:p>
        </w:tc>
      </w:tr>
      <w:tr w:rsidR="003871F0" w:rsidRPr="00765CEE" w:rsidTr="00C5655B">
        <w:trPr>
          <w:jc w:val="center"/>
        </w:trPr>
        <w:tc>
          <w:tcPr>
            <w:tcW w:w="8871" w:type="dxa"/>
            <w:gridSpan w:val="7"/>
            <w:tcBorders>
              <w:top w:val="single" w:sz="4" w:space="0" w:color="auto"/>
              <w:left w:val="single" w:sz="4" w:space="0" w:color="auto"/>
              <w:bottom w:val="single" w:sz="4" w:space="0" w:color="auto"/>
              <w:right w:val="single" w:sz="4" w:space="0" w:color="auto"/>
            </w:tcBorders>
            <w:vAlign w:val="center"/>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الدول المتقدمة</w:t>
            </w:r>
          </w:p>
        </w:tc>
      </w:tr>
      <w:tr w:rsidR="003871F0" w:rsidRPr="00765CEE" w:rsidTr="00C5655B">
        <w:trPr>
          <w:jc w:val="center"/>
        </w:trPr>
        <w:tc>
          <w:tcPr>
            <w:tcW w:w="1264"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الولايات المتحدة</w:t>
            </w:r>
          </w:p>
        </w:tc>
        <w:tc>
          <w:tcPr>
            <w:tcW w:w="1102"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309.349</w:t>
            </w:r>
          </w:p>
        </w:tc>
        <w:tc>
          <w:tcPr>
            <w:tcW w:w="1262"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64</w:t>
            </w:r>
          </w:p>
        </w:tc>
        <w:tc>
          <w:tcPr>
            <w:tcW w:w="1487"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9.9</w:t>
            </w:r>
          </w:p>
        </w:tc>
        <w:tc>
          <w:tcPr>
            <w:tcW w:w="1102"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311.591</w:t>
            </w:r>
          </w:p>
        </w:tc>
        <w:tc>
          <w:tcPr>
            <w:tcW w:w="1165"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63</w:t>
            </w:r>
          </w:p>
        </w:tc>
        <w:tc>
          <w:tcPr>
            <w:tcW w:w="1489"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10.1</w:t>
            </w:r>
          </w:p>
        </w:tc>
      </w:tr>
      <w:tr w:rsidR="003871F0" w:rsidRPr="00765CEE" w:rsidTr="00C5655B">
        <w:trPr>
          <w:jc w:val="center"/>
        </w:trPr>
        <w:tc>
          <w:tcPr>
            <w:tcW w:w="1264"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اسبانيا</w:t>
            </w:r>
          </w:p>
        </w:tc>
        <w:tc>
          <w:tcPr>
            <w:tcW w:w="1102"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46.070</w:t>
            </w:r>
          </w:p>
        </w:tc>
        <w:tc>
          <w:tcPr>
            <w:tcW w:w="1262"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59</w:t>
            </w:r>
          </w:p>
        </w:tc>
        <w:tc>
          <w:tcPr>
            <w:tcW w:w="1487"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15.3</w:t>
            </w:r>
          </w:p>
        </w:tc>
        <w:tc>
          <w:tcPr>
            <w:tcW w:w="1102"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46.174</w:t>
            </w:r>
          </w:p>
        </w:tc>
        <w:tc>
          <w:tcPr>
            <w:tcW w:w="1165"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59</w:t>
            </w:r>
          </w:p>
        </w:tc>
        <w:tc>
          <w:tcPr>
            <w:tcW w:w="1489"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15.4</w:t>
            </w:r>
          </w:p>
        </w:tc>
      </w:tr>
      <w:tr w:rsidR="003871F0" w:rsidRPr="00765CEE" w:rsidTr="00C5655B">
        <w:trPr>
          <w:jc w:val="center"/>
        </w:trPr>
        <w:tc>
          <w:tcPr>
            <w:tcW w:w="1264"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فرنسا</w:t>
            </w:r>
          </w:p>
        </w:tc>
        <w:tc>
          <w:tcPr>
            <w:tcW w:w="1102"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65.075</w:t>
            </w:r>
          </w:p>
        </w:tc>
        <w:tc>
          <w:tcPr>
            <w:tcW w:w="1262"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56</w:t>
            </w:r>
          </w:p>
        </w:tc>
        <w:tc>
          <w:tcPr>
            <w:tcW w:w="1487"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10.5</w:t>
            </w:r>
          </w:p>
        </w:tc>
        <w:tc>
          <w:tcPr>
            <w:tcW w:w="1102"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65.433</w:t>
            </w:r>
          </w:p>
        </w:tc>
        <w:tc>
          <w:tcPr>
            <w:tcW w:w="1165"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56</w:t>
            </w:r>
          </w:p>
        </w:tc>
        <w:tc>
          <w:tcPr>
            <w:tcW w:w="1489"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10.9</w:t>
            </w:r>
          </w:p>
        </w:tc>
      </w:tr>
      <w:tr w:rsidR="003871F0" w:rsidRPr="00765CEE" w:rsidTr="00C5655B">
        <w:trPr>
          <w:jc w:val="center"/>
        </w:trPr>
        <w:tc>
          <w:tcPr>
            <w:tcW w:w="1264"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صين</w:t>
            </w:r>
          </w:p>
        </w:tc>
        <w:tc>
          <w:tcPr>
            <w:tcW w:w="1102"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1337.705</w:t>
            </w:r>
          </w:p>
        </w:tc>
        <w:tc>
          <w:tcPr>
            <w:tcW w:w="1262"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71</w:t>
            </w:r>
          </w:p>
        </w:tc>
        <w:tc>
          <w:tcPr>
            <w:tcW w:w="1487"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8</w:t>
            </w:r>
          </w:p>
        </w:tc>
        <w:tc>
          <w:tcPr>
            <w:tcW w:w="1102"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1344.130</w:t>
            </w:r>
          </w:p>
        </w:tc>
        <w:tc>
          <w:tcPr>
            <w:tcW w:w="1165"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71</w:t>
            </w:r>
          </w:p>
        </w:tc>
        <w:tc>
          <w:tcPr>
            <w:tcW w:w="1489"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8.3</w:t>
            </w:r>
          </w:p>
        </w:tc>
      </w:tr>
      <w:tr w:rsidR="003871F0" w:rsidRPr="00765CEE" w:rsidTr="00C5655B">
        <w:trPr>
          <w:jc w:val="center"/>
        </w:trPr>
        <w:tc>
          <w:tcPr>
            <w:tcW w:w="1264"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ايطاليا</w:t>
            </w:r>
          </w:p>
        </w:tc>
        <w:tc>
          <w:tcPr>
            <w:tcW w:w="1102"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60.483</w:t>
            </w:r>
          </w:p>
        </w:tc>
        <w:tc>
          <w:tcPr>
            <w:tcW w:w="1262"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48</w:t>
            </w:r>
          </w:p>
        </w:tc>
        <w:tc>
          <w:tcPr>
            <w:tcW w:w="1487"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11.3</w:t>
            </w:r>
          </w:p>
        </w:tc>
        <w:tc>
          <w:tcPr>
            <w:tcW w:w="1102"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60.723</w:t>
            </w:r>
          </w:p>
        </w:tc>
        <w:tc>
          <w:tcPr>
            <w:tcW w:w="1165"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48</w:t>
            </w:r>
          </w:p>
        </w:tc>
        <w:tc>
          <w:tcPr>
            <w:tcW w:w="1489"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11.8</w:t>
            </w:r>
          </w:p>
        </w:tc>
      </w:tr>
      <w:tr w:rsidR="003871F0" w:rsidRPr="00765CEE" w:rsidTr="00C5655B">
        <w:trPr>
          <w:jc w:val="center"/>
        </w:trPr>
        <w:tc>
          <w:tcPr>
            <w:tcW w:w="1264"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المانيا</w:t>
            </w:r>
          </w:p>
        </w:tc>
        <w:tc>
          <w:tcPr>
            <w:tcW w:w="1102"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81.776</w:t>
            </w:r>
          </w:p>
        </w:tc>
        <w:tc>
          <w:tcPr>
            <w:tcW w:w="1262"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59</w:t>
            </w:r>
          </w:p>
        </w:tc>
        <w:tc>
          <w:tcPr>
            <w:tcW w:w="1487"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5.1</w:t>
            </w:r>
          </w:p>
        </w:tc>
        <w:tc>
          <w:tcPr>
            <w:tcW w:w="1102"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81.797</w:t>
            </w:r>
          </w:p>
        </w:tc>
        <w:tc>
          <w:tcPr>
            <w:tcW w:w="1165"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60</w:t>
            </w:r>
          </w:p>
        </w:tc>
        <w:tc>
          <w:tcPr>
            <w:tcW w:w="1489"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4.9</w:t>
            </w:r>
          </w:p>
        </w:tc>
      </w:tr>
      <w:tr w:rsidR="003871F0" w:rsidRPr="00765CEE" w:rsidTr="00C5655B">
        <w:trPr>
          <w:jc w:val="center"/>
        </w:trPr>
        <w:tc>
          <w:tcPr>
            <w:tcW w:w="1264"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بريطانيا</w:t>
            </w:r>
          </w:p>
        </w:tc>
        <w:tc>
          <w:tcPr>
            <w:tcW w:w="1102"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62.262</w:t>
            </w:r>
          </w:p>
        </w:tc>
        <w:tc>
          <w:tcPr>
            <w:tcW w:w="1262"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62</w:t>
            </w:r>
          </w:p>
        </w:tc>
        <w:tc>
          <w:tcPr>
            <w:tcW w:w="1487"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7.7</w:t>
            </w:r>
          </w:p>
        </w:tc>
        <w:tc>
          <w:tcPr>
            <w:tcW w:w="1102"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62.744</w:t>
            </w:r>
          </w:p>
        </w:tc>
        <w:tc>
          <w:tcPr>
            <w:tcW w:w="1165"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62</w:t>
            </w:r>
          </w:p>
        </w:tc>
        <w:tc>
          <w:tcPr>
            <w:tcW w:w="1489"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7.5</w:t>
            </w:r>
          </w:p>
        </w:tc>
      </w:tr>
      <w:tr w:rsidR="003871F0" w:rsidRPr="00765CEE" w:rsidTr="00C5655B">
        <w:trPr>
          <w:jc w:val="center"/>
        </w:trPr>
        <w:tc>
          <w:tcPr>
            <w:tcW w:w="1264"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استراليا</w:t>
            </w:r>
          </w:p>
        </w:tc>
        <w:tc>
          <w:tcPr>
            <w:tcW w:w="1102"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22.065</w:t>
            </w:r>
          </w:p>
        </w:tc>
        <w:tc>
          <w:tcPr>
            <w:tcW w:w="1262"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66</w:t>
            </w:r>
          </w:p>
        </w:tc>
        <w:tc>
          <w:tcPr>
            <w:tcW w:w="1487"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12.4</w:t>
            </w:r>
          </w:p>
        </w:tc>
        <w:tc>
          <w:tcPr>
            <w:tcW w:w="1102"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22.323</w:t>
            </w:r>
          </w:p>
        </w:tc>
        <w:tc>
          <w:tcPr>
            <w:tcW w:w="1165"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66</w:t>
            </w:r>
          </w:p>
        </w:tc>
        <w:tc>
          <w:tcPr>
            <w:tcW w:w="1489"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12</w:t>
            </w:r>
          </w:p>
        </w:tc>
      </w:tr>
      <w:tr w:rsidR="003871F0" w:rsidRPr="00765CEE" w:rsidTr="00C5655B">
        <w:trPr>
          <w:jc w:val="center"/>
        </w:trPr>
        <w:tc>
          <w:tcPr>
            <w:tcW w:w="1264"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النمسا</w:t>
            </w:r>
          </w:p>
        </w:tc>
        <w:tc>
          <w:tcPr>
            <w:tcW w:w="1102"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8.389</w:t>
            </w:r>
          </w:p>
        </w:tc>
        <w:tc>
          <w:tcPr>
            <w:tcW w:w="1262"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61</w:t>
            </w:r>
          </w:p>
        </w:tc>
        <w:tc>
          <w:tcPr>
            <w:tcW w:w="1487"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14.4</w:t>
            </w:r>
          </w:p>
        </w:tc>
        <w:tc>
          <w:tcPr>
            <w:tcW w:w="1102"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8.423</w:t>
            </w:r>
          </w:p>
        </w:tc>
        <w:tc>
          <w:tcPr>
            <w:tcW w:w="1165"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61</w:t>
            </w:r>
          </w:p>
        </w:tc>
        <w:tc>
          <w:tcPr>
            <w:tcW w:w="1489"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13.5</w:t>
            </w:r>
          </w:p>
        </w:tc>
      </w:tr>
      <w:tr w:rsidR="003871F0" w:rsidRPr="00765CEE" w:rsidTr="00C5655B">
        <w:trPr>
          <w:jc w:val="center"/>
        </w:trPr>
        <w:tc>
          <w:tcPr>
            <w:tcW w:w="8871" w:type="dxa"/>
            <w:gridSpan w:val="7"/>
            <w:tcBorders>
              <w:top w:val="single" w:sz="4" w:space="0" w:color="auto"/>
              <w:left w:val="single" w:sz="4" w:space="0" w:color="auto"/>
              <w:bottom w:val="single" w:sz="4" w:space="0" w:color="auto"/>
              <w:right w:val="single" w:sz="4" w:space="0" w:color="auto"/>
            </w:tcBorders>
          </w:tcPr>
          <w:p w:rsidR="003871F0" w:rsidRDefault="003871F0" w:rsidP="00C5655B">
            <w:pPr>
              <w:pStyle w:val="ListParagraph"/>
              <w:spacing w:line="260" w:lineRule="exact"/>
              <w:ind w:left="0"/>
              <w:jc w:val="center"/>
              <w:rPr>
                <w:rFonts w:ascii="Simplified Arabic" w:hAnsi="Simplified Arabic" w:cs="Simplified Arabic"/>
                <w:spacing w:val="-6"/>
                <w:w w:val="88"/>
                <w:rtl/>
              </w:rPr>
            </w:pPr>
          </w:p>
          <w:p w:rsidR="003871F0" w:rsidRDefault="003871F0" w:rsidP="00C5655B">
            <w:pPr>
              <w:pStyle w:val="ListParagraph"/>
              <w:spacing w:line="260" w:lineRule="exact"/>
              <w:ind w:left="0"/>
              <w:jc w:val="center"/>
              <w:rPr>
                <w:rFonts w:ascii="Simplified Arabic" w:hAnsi="Simplified Arabic" w:cs="Simplified Arabic"/>
                <w:spacing w:val="-6"/>
                <w:w w:val="88"/>
                <w:rtl/>
              </w:rPr>
            </w:pPr>
          </w:p>
          <w:p w:rsidR="003871F0" w:rsidRDefault="003871F0" w:rsidP="00C5655B">
            <w:pPr>
              <w:pStyle w:val="ListParagraph"/>
              <w:spacing w:line="260" w:lineRule="exact"/>
              <w:ind w:left="0"/>
              <w:jc w:val="center"/>
              <w:rPr>
                <w:rFonts w:ascii="Simplified Arabic" w:hAnsi="Simplified Arabic" w:cs="Simplified Arabic"/>
                <w:spacing w:val="-6"/>
                <w:w w:val="88"/>
                <w:rtl/>
              </w:rPr>
            </w:pPr>
          </w:p>
          <w:p w:rsidR="003871F0" w:rsidRDefault="003871F0" w:rsidP="00C5655B">
            <w:pPr>
              <w:pStyle w:val="ListParagraph"/>
              <w:spacing w:line="260" w:lineRule="exact"/>
              <w:ind w:left="0"/>
              <w:jc w:val="center"/>
              <w:rPr>
                <w:rFonts w:ascii="Simplified Arabic" w:hAnsi="Simplified Arabic" w:cs="Simplified Arabic"/>
                <w:spacing w:val="-6"/>
                <w:w w:val="88"/>
                <w:rtl/>
              </w:rPr>
            </w:pPr>
          </w:p>
          <w:p w:rsidR="003871F0" w:rsidRDefault="003871F0" w:rsidP="00C5655B">
            <w:pPr>
              <w:pStyle w:val="ListParagraph"/>
              <w:spacing w:line="260" w:lineRule="exact"/>
              <w:ind w:left="0"/>
              <w:jc w:val="center"/>
              <w:rPr>
                <w:rFonts w:ascii="Simplified Arabic" w:hAnsi="Simplified Arabic" w:cs="Simplified Arabic"/>
                <w:spacing w:val="-6"/>
                <w:w w:val="88"/>
                <w:rtl/>
              </w:rPr>
            </w:pPr>
          </w:p>
          <w:p w:rsidR="003871F0" w:rsidRDefault="003871F0" w:rsidP="00C5655B">
            <w:pPr>
              <w:pStyle w:val="ListParagraph"/>
              <w:spacing w:line="260" w:lineRule="exact"/>
              <w:ind w:left="0"/>
              <w:jc w:val="center"/>
              <w:rPr>
                <w:rFonts w:ascii="Simplified Arabic" w:hAnsi="Simplified Arabic" w:cs="Simplified Arabic"/>
                <w:spacing w:val="-6"/>
                <w:w w:val="88"/>
                <w:rtl/>
              </w:rPr>
            </w:pPr>
          </w:p>
          <w:p w:rsidR="003871F0" w:rsidRDefault="003871F0" w:rsidP="00C5655B">
            <w:pPr>
              <w:pStyle w:val="ListParagraph"/>
              <w:spacing w:line="260" w:lineRule="exact"/>
              <w:ind w:left="0"/>
              <w:jc w:val="center"/>
              <w:rPr>
                <w:rFonts w:ascii="Simplified Arabic" w:hAnsi="Simplified Arabic" w:cs="Simplified Arabic"/>
                <w:spacing w:val="-6"/>
                <w:w w:val="88"/>
                <w:rtl/>
              </w:rPr>
            </w:pPr>
          </w:p>
          <w:p w:rsidR="003871F0"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الدول النامية</w:t>
            </w:r>
          </w:p>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p>
        </w:tc>
      </w:tr>
      <w:tr w:rsidR="003871F0" w:rsidRPr="00765CEE" w:rsidTr="00C5655B">
        <w:trPr>
          <w:jc w:val="center"/>
        </w:trPr>
        <w:tc>
          <w:tcPr>
            <w:tcW w:w="1264"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العراق</w:t>
            </w:r>
          </w:p>
        </w:tc>
        <w:tc>
          <w:tcPr>
            <w:tcW w:w="1102"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32.030</w:t>
            </w:r>
          </w:p>
        </w:tc>
        <w:tc>
          <w:tcPr>
            <w:tcW w:w="1262"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42</w:t>
            </w:r>
          </w:p>
        </w:tc>
        <w:tc>
          <w:tcPr>
            <w:tcW w:w="1487"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4.8</w:t>
            </w:r>
          </w:p>
        </w:tc>
        <w:tc>
          <w:tcPr>
            <w:tcW w:w="1102"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32.961</w:t>
            </w:r>
          </w:p>
        </w:tc>
        <w:tc>
          <w:tcPr>
            <w:tcW w:w="1165"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42</w:t>
            </w:r>
          </w:p>
        </w:tc>
        <w:tc>
          <w:tcPr>
            <w:tcW w:w="1489"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4.3</w:t>
            </w:r>
          </w:p>
        </w:tc>
      </w:tr>
      <w:tr w:rsidR="003871F0" w:rsidRPr="00765CEE" w:rsidTr="00C5655B">
        <w:trPr>
          <w:jc w:val="center"/>
        </w:trPr>
        <w:tc>
          <w:tcPr>
            <w:tcW w:w="1264"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مصر</w:t>
            </w:r>
          </w:p>
        </w:tc>
        <w:tc>
          <w:tcPr>
            <w:tcW w:w="1102"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81.121</w:t>
            </w:r>
          </w:p>
        </w:tc>
        <w:tc>
          <w:tcPr>
            <w:tcW w:w="1262"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49</w:t>
            </w:r>
          </w:p>
        </w:tc>
        <w:tc>
          <w:tcPr>
            <w:tcW w:w="1487"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15.5</w:t>
            </w:r>
          </w:p>
        </w:tc>
        <w:tc>
          <w:tcPr>
            <w:tcW w:w="1102"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82.536</w:t>
            </w:r>
          </w:p>
        </w:tc>
        <w:tc>
          <w:tcPr>
            <w:tcW w:w="1165"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49</w:t>
            </w:r>
          </w:p>
        </w:tc>
        <w:tc>
          <w:tcPr>
            <w:tcW w:w="1489"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13.3</w:t>
            </w:r>
          </w:p>
        </w:tc>
      </w:tr>
      <w:tr w:rsidR="003871F0" w:rsidRPr="00765CEE" w:rsidTr="00C5655B">
        <w:trPr>
          <w:jc w:val="center"/>
        </w:trPr>
        <w:tc>
          <w:tcPr>
            <w:tcW w:w="1264"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لبنان</w:t>
            </w:r>
          </w:p>
        </w:tc>
        <w:tc>
          <w:tcPr>
            <w:tcW w:w="1102"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4.227</w:t>
            </w:r>
          </w:p>
        </w:tc>
        <w:tc>
          <w:tcPr>
            <w:tcW w:w="1262"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47</w:t>
            </w:r>
          </w:p>
        </w:tc>
        <w:tc>
          <w:tcPr>
            <w:tcW w:w="1487"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25.8</w:t>
            </w:r>
          </w:p>
        </w:tc>
        <w:tc>
          <w:tcPr>
            <w:tcW w:w="1102"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4.259</w:t>
            </w:r>
          </w:p>
        </w:tc>
        <w:tc>
          <w:tcPr>
            <w:tcW w:w="1165"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47</w:t>
            </w:r>
          </w:p>
        </w:tc>
        <w:tc>
          <w:tcPr>
            <w:tcW w:w="1489"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23.9</w:t>
            </w:r>
          </w:p>
        </w:tc>
      </w:tr>
      <w:tr w:rsidR="003871F0" w:rsidRPr="00765CEE" w:rsidTr="00C5655B">
        <w:trPr>
          <w:jc w:val="center"/>
        </w:trPr>
        <w:tc>
          <w:tcPr>
            <w:tcW w:w="1264"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المغرب</w:t>
            </w:r>
          </w:p>
        </w:tc>
        <w:tc>
          <w:tcPr>
            <w:tcW w:w="1102"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31.951</w:t>
            </w:r>
          </w:p>
        </w:tc>
        <w:tc>
          <w:tcPr>
            <w:tcW w:w="1262"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50</w:t>
            </w:r>
          </w:p>
        </w:tc>
        <w:tc>
          <w:tcPr>
            <w:tcW w:w="1487"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17.3</w:t>
            </w:r>
          </w:p>
        </w:tc>
        <w:tc>
          <w:tcPr>
            <w:tcW w:w="1102"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32.272</w:t>
            </w:r>
          </w:p>
        </w:tc>
        <w:tc>
          <w:tcPr>
            <w:tcW w:w="1165"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50</w:t>
            </w:r>
          </w:p>
        </w:tc>
        <w:tc>
          <w:tcPr>
            <w:tcW w:w="1489"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17.1</w:t>
            </w:r>
          </w:p>
        </w:tc>
      </w:tr>
      <w:tr w:rsidR="003871F0" w:rsidRPr="00765CEE" w:rsidTr="00C5655B">
        <w:trPr>
          <w:jc w:val="center"/>
        </w:trPr>
        <w:tc>
          <w:tcPr>
            <w:tcW w:w="1264"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تونس</w:t>
            </w:r>
          </w:p>
        </w:tc>
        <w:tc>
          <w:tcPr>
            <w:tcW w:w="1102"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10.549</w:t>
            </w:r>
          </w:p>
        </w:tc>
        <w:tc>
          <w:tcPr>
            <w:tcW w:w="1262"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47</w:t>
            </w:r>
          </w:p>
        </w:tc>
        <w:tc>
          <w:tcPr>
            <w:tcW w:w="1487"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15.9</w:t>
            </w:r>
          </w:p>
        </w:tc>
        <w:tc>
          <w:tcPr>
            <w:tcW w:w="1102"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10.673</w:t>
            </w:r>
          </w:p>
        </w:tc>
        <w:tc>
          <w:tcPr>
            <w:tcW w:w="1165"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47</w:t>
            </w:r>
          </w:p>
        </w:tc>
        <w:tc>
          <w:tcPr>
            <w:tcW w:w="1489"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12.7</w:t>
            </w:r>
          </w:p>
        </w:tc>
      </w:tr>
      <w:tr w:rsidR="003871F0" w:rsidRPr="00765CEE" w:rsidTr="00C5655B">
        <w:trPr>
          <w:jc w:val="center"/>
        </w:trPr>
        <w:tc>
          <w:tcPr>
            <w:tcW w:w="1264"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الهند</w:t>
            </w:r>
          </w:p>
        </w:tc>
        <w:tc>
          <w:tcPr>
            <w:tcW w:w="1102"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1224.614</w:t>
            </w:r>
          </w:p>
        </w:tc>
        <w:tc>
          <w:tcPr>
            <w:tcW w:w="1262"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55</w:t>
            </w:r>
          </w:p>
        </w:tc>
        <w:tc>
          <w:tcPr>
            <w:tcW w:w="1487"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7.6</w:t>
            </w:r>
          </w:p>
        </w:tc>
        <w:tc>
          <w:tcPr>
            <w:tcW w:w="1102"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1241.491</w:t>
            </w:r>
          </w:p>
        </w:tc>
        <w:tc>
          <w:tcPr>
            <w:tcW w:w="1165"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56</w:t>
            </w:r>
          </w:p>
        </w:tc>
        <w:tc>
          <w:tcPr>
            <w:tcW w:w="1489"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7.8</w:t>
            </w:r>
          </w:p>
        </w:tc>
      </w:tr>
      <w:tr w:rsidR="003871F0" w:rsidRPr="00765CEE" w:rsidTr="00C5655B">
        <w:trPr>
          <w:jc w:val="center"/>
        </w:trPr>
        <w:tc>
          <w:tcPr>
            <w:tcW w:w="1264"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اندونيسيا</w:t>
            </w:r>
          </w:p>
        </w:tc>
        <w:tc>
          <w:tcPr>
            <w:tcW w:w="1102"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239.870</w:t>
            </w:r>
          </w:p>
        </w:tc>
        <w:tc>
          <w:tcPr>
            <w:tcW w:w="1262"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68</w:t>
            </w:r>
          </w:p>
        </w:tc>
        <w:tc>
          <w:tcPr>
            <w:tcW w:w="1487"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8</w:t>
            </w:r>
          </w:p>
        </w:tc>
        <w:tc>
          <w:tcPr>
            <w:tcW w:w="1102"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242.325</w:t>
            </w:r>
          </w:p>
        </w:tc>
        <w:tc>
          <w:tcPr>
            <w:tcW w:w="1165"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68</w:t>
            </w:r>
          </w:p>
        </w:tc>
        <w:tc>
          <w:tcPr>
            <w:tcW w:w="1489"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7.8</w:t>
            </w:r>
          </w:p>
        </w:tc>
      </w:tr>
      <w:tr w:rsidR="003871F0" w:rsidRPr="00765CEE" w:rsidTr="00C5655B">
        <w:trPr>
          <w:jc w:val="center"/>
        </w:trPr>
        <w:tc>
          <w:tcPr>
            <w:tcW w:w="1264"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ماليزيا</w:t>
            </w:r>
          </w:p>
        </w:tc>
        <w:tc>
          <w:tcPr>
            <w:tcW w:w="1102"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28.401</w:t>
            </w:r>
          </w:p>
        </w:tc>
        <w:tc>
          <w:tcPr>
            <w:tcW w:w="1262"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59</w:t>
            </w:r>
          </w:p>
        </w:tc>
        <w:tc>
          <w:tcPr>
            <w:tcW w:w="1487"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14.8</w:t>
            </w:r>
          </w:p>
        </w:tc>
        <w:tc>
          <w:tcPr>
            <w:tcW w:w="1102"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28.859</w:t>
            </w:r>
          </w:p>
        </w:tc>
        <w:tc>
          <w:tcPr>
            <w:tcW w:w="1165"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59</w:t>
            </w:r>
          </w:p>
        </w:tc>
        <w:tc>
          <w:tcPr>
            <w:tcW w:w="1489"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13.1</w:t>
            </w:r>
          </w:p>
        </w:tc>
      </w:tr>
      <w:tr w:rsidR="003871F0" w:rsidRPr="00765CEE" w:rsidTr="00C5655B">
        <w:trPr>
          <w:jc w:val="center"/>
        </w:trPr>
        <w:tc>
          <w:tcPr>
            <w:tcW w:w="1264"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الإمارات</w:t>
            </w:r>
          </w:p>
        </w:tc>
        <w:tc>
          <w:tcPr>
            <w:tcW w:w="1102"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7.5116</w:t>
            </w:r>
          </w:p>
        </w:tc>
        <w:tc>
          <w:tcPr>
            <w:tcW w:w="1262"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spacing w:val="-6"/>
                <w:w w:val="88"/>
              </w:rPr>
              <w:t>78</w:t>
            </w:r>
          </w:p>
        </w:tc>
        <w:tc>
          <w:tcPr>
            <w:tcW w:w="1487"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11.7</w:t>
            </w:r>
          </w:p>
        </w:tc>
        <w:tc>
          <w:tcPr>
            <w:tcW w:w="1102"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7.8909</w:t>
            </w:r>
          </w:p>
        </w:tc>
        <w:tc>
          <w:tcPr>
            <w:tcW w:w="1165"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spacing w:val="-6"/>
                <w:w w:val="88"/>
              </w:rPr>
              <w:t>79</w:t>
            </w:r>
          </w:p>
        </w:tc>
        <w:tc>
          <w:tcPr>
            <w:tcW w:w="1489"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11.4</w:t>
            </w:r>
          </w:p>
        </w:tc>
      </w:tr>
      <w:tr w:rsidR="003871F0" w:rsidRPr="00765CEE" w:rsidTr="00C5655B">
        <w:trPr>
          <w:jc w:val="center"/>
        </w:trPr>
        <w:tc>
          <w:tcPr>
            <w:tcW w:w="8871" w:type="dxa"/>
            <w:gridSpan w:val="7"/>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الدول المجاورة للعراق</w:t>
            </w:r>
          </w:p>
        </w:tc>
      </w:tr>
      <w:tr w:rsidR="003871F0" w:rsidRPr="00765CEE" w:rsidTr="00C5655B">
        <w:trPr>
          <w:jc w:val="center"/>
        </w:trPr>
        <w:tc>
          <w:tcPr>
            <w:tcW w:w="1264"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تركيا</w:t>
            </w:r>
          </w:p>
        </w:tc>
        <w:tc>
          <w:tcPr>
            <w:tcW w:w="1102"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72.752</w:t>
            </w:r>
          </w:p>
        </w:tc>
        <w:tc>
          <w:tcPr>
            <w:tcW w:w="1262"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spacing w:val="-6"/>
                <w:w w:val="88"/>
              </w:rPr>
              <w:t>49</w:t>
            </w:r>
          </w:p>
        </w:tc>
        <w:tc>
          <w:tcPr>
            <w:tcW w:w="1487"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7.6</w:t>
            </w:r>
          </w:p>
        </w:tc>
        <w:tc>
          <w:tcPr>
            <w:tcW w:w="1102"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73.639</w:t>
            </w:r>
          </w:p>
        </w:tc>
        <w:tc>
          <w:tcPr>
            <w:tcW w:w="1165"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spacing w:val="-6"/>
                <w:w w:val="88"/>
              </w:rPr>
              <w:t>50</w:t>
            </w:r>
          </w:p>
        </w:tc>
        <w:tc>
          <w:tcPr>
            <w:tcW w:w="1489"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8.2</w:t>
            </w:r>
          </w:p>
        </w:tc>
      </w:tr>
      <w:tr w:rsidR="003871F0" w:rsidRPr="00765CEE" w:rsidTr="00C5655B">
        <w:trPr>
          <w:jc w:val="center"/>
        </w:trPr>
        <w:tc>
          <w:tcPr>
            <w:tcW w:w="1264"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السعودية</w:t>
            </w:r>
          </w:p>
        </w:tc>
        <w:tc>
          <w:tcPr>
            <w:tcW w:w="1102"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27.448</w:t>
            </w:r>
          </w:p>
        </w:tc>
        <w:tc>
          <w:tcPr>
            <w:tcW w:w="1262"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spacing w:val="-6"/>
                <w:w w:val="88"/>
              </w:rPr>
              <w:t>52</w:t>
            </w:r>
          </w:p>
        </w:tc>
        <w:tc>
          <w:tcPr>
            <w:tcW w:w="1487"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5.4</w:t>
            </w:r>
          </w:p>
        </w:tc>
        <w:tc>
          <w:tcPr>
            <w:tcW w:w="1102"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28.082</w:t>
            </w:r>
          </w:p>
        </w:tc>
        <w:tc>
          <w:tcPr>
            <w:tcW w:w="1165"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spacing w:val="-6"/>
                <w:w w:val="88"/>
              </w:rPr>
              <w:t>52</w:t>
            </w:r>
          </w:p>
        </w:tc>
        <w:tc>
          <w:tcPr>
            <w:tcW w:w="1489"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5.1</w:t>
            </w:r>
          </w:p>
        </w:tc>
      </w:tr>
      <w:tr w:rsidR="003871F0" w:rsidRPr="00765CEE" w:rsidTr="00C5655B">
        <w:trPr>
          <w:jc w:val="center"/>
        </w:trPr>
        <w:tc>
          <w:tcPr>
            <w:tcW w:w="1264"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الأردن</w:t>
            </w:r>
          </w:p>
        </w:tc>
        <w:tc>
          <w:tcPr>
            <w:tcW w:w="1102"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6.047</w:t>
            </w:r>
          </w:p>
        </w:tc>
        <w:tc>
          <w:tcPr>
            <w:tcW w:w="1262"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spacing w:val="-6"/>
                <w:w w:val="88"/>
              </w:rPr>
              <w:t>42</w:t>
            </w:r>
          </w:p>
        </w:tc>
        <w:tc>
          <w:tcPr>
            <w:tcW w:w="1487"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21.2</w:t>
            </w:r>
          </w:p>
        </w:tc>
        <w:tc>
          <w:tcPr>
            <w:tcW w:w="1102"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6.181</w:t>
            </w:r>
          </w:p>
        </w:tc>
        <w:tc>
          <w:tcPr>
            <w:tcW w:w="1165"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spacing w:val="-6"/>
                <w:w w:val="88"/>
              </w:rPr>
              <w:t>42</w:t>
            </w:r>
          </w:p>
        </w:tc>
        <w:tc>
          <w:tcPr>
            <w:tcW w:w="1489"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18.2</w:t>
            </w:r>
          </w:p>
        </w:tc>
      </w:tr>
      <w:tr w:rsidR="003871F0" w:rsidRPr="00765CEE" w:rsidTr="00C5655B">
        <w:trPr>
          <w:jc w:val="center"/>
        </w:trPr>
        <w:tc>
          <w:tcPr>
            <w:tcW w:w="1264"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سوريا</w:t>
            </w:r>
          </w:p>
        </w:tc>
        <w:tc>
          <w:tcPr>
            <w:tcW w:w="1102"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20.446</w:t>
            </w:r>
          </w:p>
        </w:tc>
        <w:tc>
          <w:tcPr>
            <w:tcW w:w="1262"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spacing w:val="-6"/>
                <w:w w:val="88"/>
              </w:rPr>
              <w:t>44</w:t>
            </w:r>
          </w:p>
        </w:tc>
        <w:tc>
          <w:tcPr>
            <w:tcW w:w="1487"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18.9</w:t>
            </w:r>
          </w:p>
        </w:tc>
        <w:tc>
          <w:tcPr>
            <w:tcW w:w="1102"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20.820</w:t>
            </w:r>
          </w:p>
        </w:tc>
        <w:tc>
          <w:tcPr>
            <w:tcW w:w="1165"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spacing w:val="-6"/>
                <w:w w:val="88"/>
              </w:rPr>
              <w:t>44</w:t>
            </w:r>
          </w:p>
        </w:tc>
        <w:tc>
          <w:tcPr>
            <w:tcW w:w="1489"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14</w:t>
            </w:r>
          </w:p>
        </w:tc>
      </w:tr>
      <w:tr w:rsidR="003871F0" w:rsidRPr="00765CEE" w:rsidTr="00C5655B">
        <w:trPr>
          <w:jc w:val="center"/>
        </w:trPr>
        <w:tc>
          <w:tcPr>
            <w:tcW w:w="1264"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ايران</w:t>
            </w:r>
          </w:p>
        </w:tc>
        <w:tc>
          <w:tcPr>
            <w:tcW w:w="1102"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73.973</w:t>
            </w:r>
          </w:p>
        </w:tc>
        <w:tc>
          <w:tcPr>
            <w:tcW w:w="1262"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spacing w:val="-6"/>
                <w:w w:val="88"/>
              </w:rPr>
              <w:t>44</w:t>
            </w:r>
          </w:p>
        </w:tc>
        <w:tc>
          <w:tcPr>
            <w:tcW w:w="1487"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4.6</w:t>
            </w:r>
          </w:p>
        </w:tc>
        <w:tc>
          <w:tcPr>
            <w:tcW w:w="1102"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74.798</w:t>
            </w:r>
          </w:p>
        </w:tc>
        <w:tc>
          <w:tcPr>
            <w:tcW w:w="1165"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spacing w:val="-6"/>
                <w:w w:val="88"/>
              </w:rPr>
              <w:t>45</w:t>
            </w:r>
          </w:p>
        </w:tc>
        <w:tc>
          <w:tcPr>
            <w:tcW w:w="1489"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4.8</w:t>
            </w:r>
          </w:p>
        </w:tc>
      </w:tr>
      <w:tr w:rsidR="003871F0" w:rsidRPr="00765CEE" w:rsidTr="00C5655B">
        <w:trPr>
          <w:jc w:val="center"/>
        </w:trPr>
        <w:tc>
          <w:tcPr>
            <w:tcW w:w="1264"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كويت</w:t>
            </w:r>
          </w:p>
        </w:tc>
        <w:tc>
          <w:tcPr>
            <w:tcW w:w="1102"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2.736</w:t>
            </w:r>
          </w:p>
        </w:tc>
        <w:tc>
          <w:tcPr>
            <w:tcW w:w="1262"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spacing w:val="-6"/>
                <w:w w:val="88"/>
              </w:rPr>
              <w:t>68</w:t>
            </w:r>
          </w:p>
        </w:tc>
        <w:tc>
          <w:tcPr>
            <w:tcW w:w="1487"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5.5</w:t>
            </w:r>
          </w:p>
        </w:tc>
        <w:tc>
          <w:tcPr>
            <w:tcW w:w="1102"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2.818</w:t>
            </w:r>
          </w:p>
        </w:tc>
        <w:tc>
          <w:tcPr>
            <w:tcW w:w="1165"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spacing w:val="-6"/>
                <w:w w:val="88"/>
              </w:rPr>
              <w:t>68</w:t>
            </w:r>
          </w:p>
        </w:tc>
        <w:tc>
          <w:tcPr>
            <w:tcW w:w="1489" w:type="dxa"/>
            <w:tcBorders>
              <w:top w:val="single" w:sz="4" w:space="0" w:color="auto"/>
              <w:left w:val="single" w:sz="4" w:space="0" w:color="auto"/>
              <w:bottom w:val="single" w:sz="4" w:space="0" w:color="auto"/>
              <w:right w:val="single" w:sz="4" w:space="0" w:color="auto"/>
            </w:tcBorders>
          </w:tcPr>
          <w:p w:rsidR="003871F0" w:rsidRPr="00765CEE" w:rsidRDefault="003871F0" w:rsidP="00C5655B">
            <w:pPr>
              <w:pStyle w:val="ListParagraph"/>
              <w:spacing w:line="260" w:lineRule="exact"/>
              <w:ind w:left="0"/>
              <w:jc w:val="center"/>
              <w:rPr>
                <w:rFonts w:ascii="Simplified Arabic" w:hAnsi="Simplified Arabic" w:cs="Simplified Arabic"/>
                <w:spacing w:val="-6"/>
                <w:w w:val="88"/>
                <w:rtl/>
              </w:rPr>
            </w:pPr>
            <w:r w:rsidRPr="00765CEE">
              <w:rPr>
                <w:rFonts w:ascii="Simplified Arabic" w:hAnsi="Simplified Arabic" w:cs="Simplified Arabic" w:hint="cs"/>
                <w:spacing w:val="-6"/>
                <w:w w:val="88"/>
                <w:rtl/>
              </w:rPr>
              <w:t>4.9</w:t>
            </w:r>
          </w:p>
        </w:tc>
      </w:tr>
    </w:tbl>
    <w:p w:rsidR="003871F0" w:rsidRPr="001A6286" w:rsidRDefault="003871F0" w:rsidP="003871F0">
      <w:pPr>
        <w:spacing w:line="240" w:lineRule="exact"/>
        <w:jc w:val="both"/>
        <w:rPr>
          <w:rFonts w:ascii="Simplified Arabic" w:hAnsi="Simplified Arabic" w:cs="Simplified Arabic"/>
          <w:spacing w:val="-6"/>
          <w:w w:val="88"/>
          <w:sz w:val="10"/>
          <w:szCs w:val="10"/>
          <w:rtl/>
        </w:rPr>
      </w:pPr>
    </w:p>
    <w:p w:rsidR="003871F0" w:rsidRPr="00400F8D" w:rsidRDefault="003871F0" w:rsidP="003871F0">
      <w:pPr>
        <w:bidi/>
        <w:spacing w:line="240" w:lineRule="exact"/>
        <w:ind w:firstLine="720"/>
        <w:jc w:val="both"/>
        <w:rPr>
          <w:rFonts w:ascii="Simplified Arabic" w:hAnsi="Simplified Arabic" w:cs="Simplified Arabic"/>
          <w:spacing w:val="-6"/>
          <w:w w:val="88"/>
          <w:rtl/>
        </w:rPr>
      </w:pPr>
      <w:r w:rsidRPr="00400F8D">
        <w:rPr>
          <w:rFonts w:ascii="Simplified Arabic" w:hAnsi="Simplified Arabic" w:cs="Simplified Arabic" w:hint="cs"/>
          <w:spacing w:val="-6"/>
          <w:w w:val="88"/>
          <w:rtl/>
        </w:rPr>
        <w:t xml:space="preserve">* غير متاحة.  </w:t>
      </w:r>
    </w:p>
    <w:p w:rsidR="003871F0" w:rsidRPr="00400F8D" w:rsidRDefault="003871F0" w:rsidP="003871F0">
      <w:pPr>
        <w:bidi/>
        <w:spacing w:line="240" w:lineRule="exact"/>
        <w:jc w:val="both"/>
        <w:rPr>
          <w:rFonts w:ascii="Simplified Arabic" w:hAnsi="Simplified Arabic" w:cs="Simplified Arabic"/>
          <w:spacing w:val="-6"/>
          <w:w w:val="88"/>
          <w:rtl/>
        </w:rPr>
      </w:pPr>
      <w:r w:rsidRPr="00400F8D">
        <w:rPr>
          <w:rFonts w:ascii="Simplified Arabic" w:hAnsi="Simplified Arabic" w:cs="Simplified Arabic" w:hint="cs"/>
          <w:spacing w:val="-6"/>
          <w:w w:val="88"/>
          <w:rtl/>
        </w:rPr>
        <w:t xml:space="preserve">               المصدر: </w:t>
      </w:r>
      <w:r>
        <w:rPr>
          <w:rFonts w:ascii="Simplified Arabic" w:hAnsi="Simplified Arabic" w:cs="Simplified Arabic" w:hint="cs"/>
          <w:spacing w:val="-6"/>
          <w:w w:val="88"/>
          <w:rtl/>
        </w:rPr>
        <w:t>صؤفي، ياسمين علي، (2014)،  واقع القطاع السياحي وآفاق تطوره في إقليم كوردستان-العراق/ اربيل حالة دراسية، رسالة ماجستير، كلية الادارة والاقتصاد، جامعة صلاح الدين.</w:t>
      </w:r>
    </w:p>
    <w:p w:rsidR="003871F0" w:rsidRDefault="003871F0" w:rsidP="003871F0">
      <w:pPr>
        <w:bidi/>
        <w:spacing w:line="360" w:lineRule="auto"/>
        <w:jc w:val="both"/>
        <w:rPr>
          <w:rFonts w:asciiTheme="majorBidi" w:hAnsiTheme="majorBidi" w:cstheme="majorBidi"/>
          <w:sz w:val="28"/>
          <w:szCs w:val="28"/>
          <w:rtl/>
        </w:rPr>
      </w:pPr>
    </w:p>
    <w:p w:rsidR="003871F0" w:rsidRDefault="003871F0" w:rsidP="003871F0">
      <w:pPr>
        <w:bidi/>
        <w:spacing w:line="360" w:lineRule="auto"/>
        <w:jc w:val="both"/>
        <w:rPr>
          <w:rFonts w:asciiTheme="majorBidi" w:hAnsiTheme="majorBidi" w:cstheme="majorBidi"/>
          <w:sz w:val="28"/>
          <w:szCs w:val="28"/>
          <w:rtl/>
        </w:rPr>
      </w:pPr>
    </w:p>
    <w:p w:rsidR="003871F0" w:rsidRDefault="003871F0" w:rsidP="003871F0">
      <w:pPr>
        <w:bidi/>
        <w:spacing w:line="360" w:lineRule="auto"/>
        <w:ind w:firstLine="571"/>
        <w:jc w:val="both"/>
        <w:rPr>
          <w:rFonts w:asciiTheme="majorBidi" w:hAnsiTheme="majorBidi" w:cstheme="majorBidi"/>
          <w:sz w:val="28"/>
          <w:szCs w:val="28"/>
          <w:rtl/>
          <w:lang w:bidi="ar-IQ"/>
        </w:rPr>
      </w:pPr>
      <w:r w:rsidRPr="004A42D9">
        <w:rPr>
          <w:rFonts w:asciiTheme="majorBidi" w:hAnsiTheme="majorBidi" w:cstheme="majorBidi" w:hint="cs"/>
          <w:sz w:val="28"/>
          <w:szCs w:val="28"/>
          <w:rtl/>
          <w:lang w:bidi="ar-IQ"/>
        </w:rPr>
        <w:t>يتبين من جدول (</w:t>
      </w:r>
      <w:r>
        <w:rPr>
          <w:rFonts w:asciiTheme="majorBidi" w:hAnsiTheme="majorBidi" w:cstheme="majorBidi" w:hint="cs"/>
          <w:sz w:val="28"/>
          <w:szCs w:val="28"/>
          <w:rtl/>
          <w:lang w:bidi="ar-IQ"/>
        </w:rPr>
        <w:t>2</w:t>
      </w:r>
      <w:r w:rsidRPr="004A42D9">
        <w:rPr>
          <w:rFonts w:asciiTheme="majorBidi" w:hAnsiTheme="majorBidi" w:cstheme="majorBidi" w:hint="cs"/>
          <w:sz w:val="28"/>
          <w:szCs w:val="28"/>
          <w:rtl/>
          <w:lang w:bidi="ar-IQ"/>
        </w:rPr>
        <w:t>) بأن أعلى نسبة للعاملين في القطاع السياحي إلى إجمالي العمالة هي في اسبانيا، والتي بلغت 15.3% و 15.4% لعامي 2010 و2011، على التوالي. وتأتي النمسا في المرتبة الثانية والتي بلغت 14.4% و13.5% للعامين نفسهما، وهذا يدل على أن للسياحة أهمية خاصة في إقتصادات هذه البلدان. وتأتي المانيا في المرتبة الأخيرة من حيث مساهمة القطاع السياحي في إجمالي التشغيل في العامين المذكورين نفسهما، كما يظهر في الجدول. وقد يعود السبب إلى أن نسبة العاملين في القطاع الصناعي فيها تحتل مرتبة كبيرة. أما فيما يخص الدول النامية، فإن نسبة العاملين في القطاع السياحي في لبنان هي أعلى نسبة خلال العامين المذكورين والتي بلغت 25.8% و 23.9% على التوالي، ومن ثم تأتي المغرب والتي كانت نسبة العاملين فيها 17.3% و17.1 خلال العامين 2010 و2010، وهذا يدل على أن لقطاع السياحة دور كبير في إمتصاص البطالة في هذه الدول. تأتي العراق في المرتبة الأخيرة من حيث نسبة مساهمة السياحة في إجمالي العمالة والتي بلغت 4.8% و4.3% على التوالي خلال العامين نفسهما، مما يعني بأن القطاع السياحي يلعب دوراً ضئيلاً في توفير فرص العمل. إن إنخفاض الأهمية النسبية للسياحة في توفير فرص العمل في العراق، لاسيما في الوسط والجنوب، تعزى إلى عوامل عدة منها: عدم الاستقرار السياسي والأمني، عدم توافر الخدمات السياحية، ضعف الوعي والثقافة السياحية والنظرة الإجتماعية السلبية لهذا النشاط، وإنخفاض أجور العاملين في هذا القطاع وغيرها.</w:t>
      </w:r>
    </w:p>
    <w:p w:rsidR="003871F0" w:rsidRDefault="003871F0" w:rsidP="003871F0">
      <w:pPr>
        <w:bidi/>
        <w:spacing w:line="360" w:lineRule="auto"/>
        <w:ind w:firstLine="571"/>
        <w:jc w:val="both"/>
        <w:rPr>
          <w:rFonts w:asciiTheme="majorBidi" w:hAnsiTheme="majorBidi" w:cstheme="majorBidi"/>
          <w:sz w:val="28"/>
          <w:szCs w:val="28"/>
          <w:rtl/>
          <w:lang w:bidi="ar-IQ"/>
        </w:rPr>
      </w:pPr>
    </w:p>
    <w:p w:rsidR="003871F0" w:rsidRDefault="003871F0" w:rsidP="003871F0">
      <w:pPr>
        <w:bidi/>
        <w:spacing w:line="360" w:lineRule="auto"/>
        <w:ind w:firstLine="571"/>
        <w:jc w:val="both"/>
        <w:rPr>
          <w:rFonts w:asciiTheme="majorBidi" w:hAnsiTheme="majorBidi" w:cstheme="majorBidi"/>
          <w:sz w:val="28"/>
          <w:szCs w:val="28"/>
          <w:rtl/>
          <w:lang w:bidi="ar-IQ"/>
        </w:rPr>
      </w:pPr>
    </w:p>
    <w:p w:rsidR="003871F0" w:rsidRDefault="003871F0" w:rsidP="003871F0">
      <w:pPr>
        <w:bidi/>
        <w:spacing w:line="360" w:lineRule="auto"/>
        <w:ind w:firstLine="571"/>
        <w:jc w:val="both"/>
        <w:rPr>
          <w:rFonts w:asciiTheme="majorBidi" w:hAnsiTheme="majorBidi" w:cstheme="majorBidi"/>
          <w:sz w:val="28"/>
          <w:szCs w:val="28"/>
          <w:rtl/>
          <w:lang w:bidi="ar-IQ"/>
        </w:rPr>
      </w:pPr>
    </w:p>
    <w:p w:rsidR="003871F0" w:rsidRDefault="003871F0" w:rsidP="003871F0">
      <w:pPr>
        <w:bidi/>
        <w:spacing w:line="360" w:lineRule="auto"/>
        <w:ind w:firstLine="571"/>
        <w:jc w:val="both"/>
        <w:rPr>
          <w:rFonts w:asciiTheme="majorBidi" w:hAnsiTheme="majorBidi" w:cstheme="majorBidi"/>
          <w:sz w:val="28"/>
          <w:szCs w:val="28"/>
          <w:rtl/>
          <w:lang w:bidi="ar-IQ"/>
        </w:rPr>
      </w:pPr>
    </w:p>
    <w:p w:rsidR="003871F0" w:rsidRDefault="003871F0" w:rsidP="003871F0">
      <w:pPr>
        <w:bidi/>
        <w:spacing w:line="360" w:lineRule="auto"/>
        <w:ind w:firstLine="571"/>
        <w:jc w:val="both"/>
        <w:rPr>
          <w:rFonts w:asciiTheme="majorBidi" w:hAnsiTheme="majorBidi" w:cstheme="majorBidi"/>
          <w:sz w:val="28"/>
          <w:szCs w:val="28"/>
          <w:rtl/>
          <w:lang w:bidi="ar-IQ"/>
        </w:rPr>
      </w:pPr>
    </w:p>
    <w:p w:rsidR="003871F0" w:rsidRDefault="003871F0" w:rsidP="003871F0">
      <w:pPr>
        <w:bidi/>
        <w:spacing w:line="360" w:lineRule="auto"/>
        <w:ind w:firstLine="571"/>
        <w:jc w:val="both"/>
        <w:rPr>
          <w:rFonts w:asciiTheme="majorBidi" w:hAnsiTheme="majorBidi" w:cstheme="majorBidi"/>
          <w:sz w:val="28"/>
          <w:szCs w:val="28"/>
          <w:rtl/>
          <w:lang w:bidi="ar-IQ"/>
        </w:rPr>
      </w:pPr>
    </w:p>
    <w:p w:rsidR="003871F0" w:rsidRDefault="003871F0" w:rsidP="003871F0">
      <w:pPr>
        <w:bidi/>
        <w:spacing w:line="360" w:lineRule="auto"/>
        <w:ind w:firstLine="571"/>
        <w:jc w:val="both"/>
        <w:rPr>
          <w:rFonts w:asciiTheme="majorBidi" w:hAnsiTheme="majorBidi" w:cstheme="majorBidi"/>
          <w:sz w:val="28"/>
          <w:szCs w:val="28"/>
          <w:rtl/>
          <w:lang w:bidi="ar-IQ"/>
        </w:rPr>
      </w:pPr>
    </w:p>
    <w:p w:rsidR="003871F0" w:rsidRDefault="003871F0" w:rsidP="003871F0">
      <w:pPr>
        <w:bidi/>
        <w:spacing w:line="360" w:lineRule="auto"/>
        <w:ind w:firstLine="571"/>
        <w:jc w:val="both"/>
        <w:rPr>
          <w:rFonts w:asciiTheme="majorBidi" w:hAnsiTheme="majorBidi" w:cstheme="majorBidi"/>
          <w:sz w:val="28"/>
          <w:szCs w:val="28"/>
          <w:rtl/>
          <w:lang w:bidi="ar-IQ"/>
        </w:rPr>
      </w:pPr>
    </w:p>
    <w:p w:rsidR="003871F0" w:rsidRDefault="003871F0" w:rsidP="003871F0">
      <w:pPr>
        <w:bidi/>
        <w:spacing w:line="360" w:lineRule="auto"/>
        <w:ind w:firstLine="571"/>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JO"/>
        </w:rPr>
        <w:lastRenderedPageBreak/>
        <w:t>المبحث الثاني :</w:t>
      </w:r>
      <w:r w:rsidRPr="00746819">
        <w:rPr>
          <w:rFonts w:asciiTheme="majorBidi" w:hAnsiTheme="majorBidi" w:cstheme="majorBidi"/>
          <w:b/>
          <w:bCs/>
          <w:sz w:val="28"/>
          <w:szCs w:val="28"/>
          <w:rtl/>
          <w:lang w:bidi="ar-IQ"/>
        </w:rPr>
        <w:t xml:space="preserve"> </w:t>
      </w:r>
      <w:r>
        <w:rPr>
          <w:rFonts w:asciiTheme="majorBidi" w:hAnsiTheme="majorBidi" w:cstheme="majorBidi" w:hint="cs"/>
          <w:b/>
          <w:bCs/>
          <w:sz w:val="28"/>
          <w:szCs w:val="28"/>
          <w:rtl/>
          <w:lang w:bidi="ar-IQ"/>
        </w:rPr>
        <w:t>السوق السياحي</w:t>
      </w:r>
    </w:p>
    <w:p w:rsidR="003871F0" w:rsidRPr="00532151" w:rsidRDefault="003871F0" w:rsidP="003871F0">
      <w:pPr>
        <w:pStyle w:val="ListParagraph"/>
        <w:spacing w:line="360" w:lineRule="auto"/>
        <w:rPr>
          <w:rFonts w:asciiTheme="majorBidi" w:hAnsiTheme="majorBidi" w:cstheme="majorBidi"/>
          <w:b/>
          <w:bCs/>
          <w:sz w:val="28"/>
          <w:szCs w:val="28"/>
          <w:rtl/>
        </w:rPr>
      </w:pPr>
      <w:r>
        <w:rPr>
          <w:rFonts w:asciiTheme="majorBidi" w:hAnsiTheme="majorBidi" w:cstheme="majorBidi" w:hint="cs"/>
          <w:b/>
          <w:bCs/>
          <w:sz w:val="28"/>
          <w:szCs w:val="28"/>
          <w:rtl/>
        </w:rPr>
        <w:t xml:space="preserve">أولاً : </w:t>
      </w:r>
      <w:r w:rsidRPr="00532151">
        <w:rPr>
          <w:rFonts w:asciiTheme="majorBidi" w:hAnsiTheme="majorBidi" w:cstheme="majorBidi" w:hint="cs"/>
          <w:b/>
          <w:bCs/>
          <w:sz w:val="28"/>
          <w:szCs w:val="28"/>
          <w:rtl/>
        </w:rPr>
        <w:t>مكونات السياحة</w:t>
      </w:r>
    </w:p>
    <w:p w:rsidR="003871F0" w:rsidRPr="00746819" w:rsidRDefault="003871F0" w:rsidP="003871F0">
      <w:pPr>
        <w:bidi/>
        <w:spacing w:line="360" w:lineRule="auto"/>
        <w:ind w:firstLine="571"/>
        <w:jc w:val="both"/>
        <w:rPr>
          <w:rFonts w:asciiTheme="majorBidi" w:hAnsiTheme="majorBidi" w:cstheme="majorBidi"/>
          <w:sz w:val="28"/>
          <w:szCs w:val="28"/>
          <w:rtl/>
          <w:lang w:bidi="ar-IQ"/>
        </w:rPr>
      </w:pPr>
      <w:r w:rsidRPr="00746819">
        <w:rPr>
          <w:rFonts w:asciiTheme="majorBidi" w:hAnsiTheme="majorBidi" w:cstheme="majorBidi"/>
          <w:sz w:val="28"/>
          <w:szCs w:val="28"/>
          <w:rtl/>
          <w:lang w:bidi="ar-IQ"/>
        </w:rPr>
        <w:t xml:space="preserve"> يتكون مكونات السياحة من العرض السياحي والطلب السياحي ويمكن استعراضها بالشكل الآتي : -</w:t>
      </w:r>
    </w:p>
    <w:p w:rsidR="003871F0" w:rsidRPr="00746819" w:rsidRDefault="003871F0" w:rsidP="003871F0">
      <w:pPr>
        <w:bidi/>
        <w:spacing w:line="360" w:lineRule="auto"/>
        <w:ind w:firstLine="571"/>
        <w:jc w:val="both"/>
        <w:rPr>
          <w:rFonts w:asciiTheme="majorBidi" w:hAnsiTheme="majorBidi" w:cstheme="majorBidi"/>
          <w:sz w:val="28"/>
          <w:szCs w:val="28"/>
          <w:rtl/>
          <w:lang w:bidi="ar-IQ"/>
        </w:rPr>
      </w:pPr>
      <w:r>
        <w:rPr>
          <w:rFonts w:asciiTheme="majorBidi" w:hAnsiTheme="majorBidi" w:cstheme="majorBidi" w:hint="cs"/>
          <w:b/>
          <w:bCs/>
          <w:sz w:val="28"/>
          <w:szCs w:val="28"/>
          <w:rtl/>
          <w:lang w:bidi="ar-IQ"/>
        </w:rPr>
        <w:t xml:space="preserve">1- </w:t>
      </w:r>
      <w:r w:rsidRPr="00746819">
        <w:rPr>
          <w:rFonts w:asciiTheme="majorBidi" w:hAnsiTheme="majorBidi" w:cstheme="majorBidi"/>
          <w:b/>
          <w:bCs/>
          <w:sz w:val="28"/>
          <w:szCs w:val="28"/>
          <w:rtl/>
          <w:lang w:bidi="ar-IQ"/>
        </w:rPr>
        <w:t>العرض السياحي :</w:t>
      </w:r>
      <w:r w:rsidRPr="00746819">
        <w:rPr>
          <w:rFonts w:asciiTheme="majorBidi" w:hAnsiTheme="majorBidi" w:cstheme="majorBidi"/>
          <w:sz w:val="28"/>
          <w:szCs w:val="28"/>
          <w:rtl/>
          <w:lang w:bidi="ar-IQ"/>
        </w:rPr>
        <w:t xml:space="preserve"> يمكن تعريف العرض السياحي كأي عرض سلعي وخدمي آخر بانه : مقدار السلع والخدمات السياحية المعروضة للبيع بأسعار معينة وفي أوقات معينة . وعرفه </w:t>
      </w:r>
      <w:proofErr w:type="spellStart"/>
      <w:r w:rsidRPr="00746819">
        <w:rPr>
          <w:rFonts w:asciiTheme="majorBidi" w:hAnsiTheme="majorBidi" w:cstheme="majorBidi"/>
          <w:sz w:val="28"/>
          <w:szCs w:val="28"/>
          <w:lang w:bidi="ar-IQ"/>
        </w:rPr>
        <w:t>Mcintosh</w:t>
      </w:r>
      <w:proofErr w:type="spellEnd"/>
      <w:r w:rsidRPr="00746819">
        <w:rPr>
          <w:rFonts w:asciiTheme="majorBidi" w:hAnsiTheme="majorBidi" w:cstheme="majorBidi"/>
          <w:sz w:val="28"/>
          <w:szCs w:val="28"/>
          <w:rtl/>
          <w:lang w:bidi="ar-IQ"/>
        </w:rPr>
        <w:t xml:space="preserve"> وآخرون بأنه : النشاط السياحي الذي يقدم السلع والخدمات السياحية إلى السائح . العرض السياحي لها مقومات ويمكن تصنيفها بشكل مختصر إلى المقومات الآتية  ( صؤفي ، 2014 ، ص 23- 25 ): -</w:t>
      </w:r>
    </w:p>
    <w:p w:rsidR="003871F0" w:rsidRPr="00746819" w:rsidRDefault="003871F0" w:rsidP="003871F0">
      <w:pPr>
        <w:pStyle w:val="ListParagraph"/>
        <w:spacing w:line="360" w:lineRule="auto"/>
        <w:ind w:left="1291"/>
        <w:jc w:val="both"/>
        <w:rPr>
          <w:rFonts w:asciiTheme="majorBidi" w:hAnsiTheme="majorBidi" w:cstheme="majorBidi"/>
          <w:sz w:val="28"/>
          <w:szCs w:val="28"/>
          <w:rtl/>
        </w:rPr>
      </w:pPr>
      <w:r>
        <w:rPr>
          <w:rFonts w:asciiTheme="majorBidi" w:hAnsiTheme="majorBidi" w:cstheme="majorBidi" w:hint="cs"/>
          <w:b/>
          <w:bCs/>
          <w:sz w:val="28"/>
          <w:szCs w:val="28"/>
          <w:rtl/>
        </w:rPr>
        <w:t>-</w:t>
      </w:r>
      <w:r w:rsidRPr="00746819">
        <w:rPr>
          <w:rFonts w:asciiTheme="majorBidi" w:hAnsiTheme="majorBidi" w:cstheme="majorBidi"/>
          <w:b/>
          <w:bCs/>
          <w:sz w:val="28"/>
          <w:szCs w:val="28"/>
          <w:rtl/>
        </w:rPr>
        <w:t xml:space="preserve"> المقومات الطبيعية :  </w:t>
      </w:r>
      <w:r w:rsidRPr="00746819">
        <w:rPr>
          <w:rFonts w:asciiTheme="majorBidi" w:hAnsiTheme="majorBidi" w:cstheme="majorBidi"/>
          <w:sz w:val="28"/>
          <w:szCs w:val="28"/>
          <w:rtl/>
        </w:rPr>
        <w:t>وهي متمثلة بما يأتي</w:t>
      </w:r>
      <w:r>
        <w:rPr>
          <w:rFonts w:asciiTheme="majorBidi" w:hAnsiTheme="majorBidi" w:cstheme="majorBidi" w:hint="cs"/>
          <w:sz w:val="28"/>
          <w:szCs w:val="28"/>
          <w:rtl/>
        </w:rPr>
        <w:t xml:space="preserve"> (الفتلاوي، 2006، ص60-63)</w:t>
      </w:r>
      <w:r w:rsidRPr="00746819">
        <w:rPr>
          <w:rFonts w:asciiTheme="majorBidi" w:hAnsiTheme="majorBidi" w:cstheme="majorBidi"/>
          <w:sz w:val="28"/>
          <w:szCs w:val="28"/>
          <w:rtl/>
        </w:rPr>
        <w:t xml:space="preserve"> : -</w:t>
      </w:r>
    </w:p>
    <w:p w:rsidR="003871F0" w:rsidRPr="00746819" w:rsidRDefault="003871F0" w:rsidP="003871F0">
      <w:pPr>
        <w:bidi/>
        <w:spacing w:line="360" w:lineRule="auto"/>
        <w:ind w:firstLine="571"/>
        <w:jc w:val="both"/>
        <w:rPr>
          <w:rFonts w:asciiTheme="majorBidi" w:hAnsiTheme="majorBidi" w:cstheme="majorBidi"/>
          <w:sz w:val="28"/>
          <w:szCs w:val="28"/>
          <w:rtl/>
          <w:lang w:bidi="ar-IQ"/>
        </w:rPr>
      </w:pPr>
      <w:r w:rsidRPr="00746819">
        <w:rPr>
          <w:rFonts w:asciiTheme="majorBidi" w:hAnsiTheme="majorBidi" w:cstheme="majorBidi"/>
          <w:sz w:val="28"/>
          <w:szCs w:val="28"/>
          <w:rtl/>
          <w:lang w:bidi="ar-IQ"/>
        </w:rPr>
        <w:t xml:space="preserve">أ- الموقع الجغرافي </w:t>
      </w:r>
      <w:proofErr w:type="spellStart"/>
      <w:r w:rsidRPr="00746819">
        <w:rPr>
          <w:rFonts w:asciiTheme="majorBidi" w:hAnsiTheme="majorBidi" w:cstheme="majorBidi"/>
          <w:sz w:val="28"/>
          <w:szCs w:val="28"/>
          <w:lang w:bidi="ar-IQ"/>
        </w:rPr>
        <w:t>Gegraphical</w:t>
      </w:r>
      <w:proofErr w:type="spellEnd"/>
      <w:r w:rsidRPr="00746819">
        <w:rPr>
          <w:rFonts w:asciiTheme="majorBidi" w:hAnsiTheme="majorBidi" w:cstheme="majorBidi"/>
          <w:sz w:val="28"/>
          <w:szCs w:val="28"/>
          <w:lang w:bidi="ar-IQ"/>
        </w:rPr>
        <w:t xml:space="preserve"> Location</w:t>
      </w:r>
      <w:r w:rsidRPr="00746819">
        <w:rPr>
          <w:rFonts w:asciiTheme="majorBidi" w:hAnsiTheme="majorBidi" w:cstheme="majorBidi"/>
          <w:sz w:val="28"/>
          <w:szCs w:val="28"/>
          <w:rtl/>
          <w:lang w:bidi="ar-IQ"/>
        </w:rPr>
        <w:t xml:space="preserve">     ب- المناخ (</w:t>
      </w:r>
      <w:r w:rsidRPr="00746819">
        <w:rPr>
          <w:rFonts w:asciiTheme="majorBidi" w:hAnsiTheme="majorBidi" w:cstheme="majorBidi"/>
          <w:sz w:val="28"/>
          <w:szCs w:val="28"/>
          <w:lang w:bidi="ar-IQ"/>
        </w:rPr>
        <w:t>Climate</w:t>
      </w:r>
      <w:r w:rsidRPr="00746819">
        <w:rPr>
          <w:rFonts w:asciiTheme="majorBidi" w:hAnsiTheme="majorBidi" w:cstheme="majorBidi"/>
          <w:sz w:val="28"/>
          <w:szCs w:val="28"/>
          <w:rtl/>
          <w:lang w:bidi="ar-IQ"/>
        </w:rPr>
        <w:t>)     ت- تضاريس الأرض (</w:t>
      </w:r>
      <w:r w:rsidRPr="00746819">
        <w:rPr>
          <w:rFonts w:asciiTheme="majorBidi" w:hAnsiTheme="majorBidi" w:cstheme="majorBidi"/>
          <w:sz w:val="28"/>
          <w:szCs w:val="28"/>
          <w:lang w:bidi="ar-IQ"/>
        </w:rPr>
        <w:t>Topography</w:t>
      </w:r>
      <w:r w:rsidRPr="00746819">
        <w:rPr>
          <w:rFonts w:asciiTheme="majorBidi" w:hAnsiTheme="majorBidi" w:cstheme="majorBidi"/>
          <w:sz w:val="28"/>
          <w:szCs w:val="28"/>
          <w:rtl/>
          <w:lang w:bidi="ar-IQ"/>
        </w:rPr>
        <w:t>)  ث- الموارد المائية (</w:t>
      </w:r>
      <w:proofErr w:type="spellStart"/>
      <w:r w:rsidRPr="00746819">
        <w:rPr>
          <w:rFonts w:asciiTheme="majorBidi" w:hAnsiTheme="majorBidi" w:cstheme="majorBidi"/>
          <w:sz w:val="28"/>
          <w:szCs w:val="28"/>
          <w:lang w:bidi="ar-IQ"/>
        </w:rPr>
        <w:t>Ressources</w:t>
      </w:r>
      <w:proofErr w:type="spellEnd"/>
      <w:r w:rsidRPr="00746819">
        <w:rPr>
          <w:rFonts w:asciiTheme="majorBidi" w:hAnsiTheme="majorBidi" w:cstheme="majorBidi"/>
          <w:sz w:val="28"/>
          <w:szCs w:val="28"/>
          <w:lang w:bidi="ar-IQ"/>
        </w:rPr>
        <w:t xml:space="preserve"> Water</w:t>
      </w:r>
      <w:r w:rsidRPr="00746819">
        <w:rPr>
          <w:rFonts w:asciiTheme="majorBidi" w:hAnsiTheme="majorBidi" w:cstheme="majorBidi"/>
          <w:sz w:val="28"/>
          <w:szCs w:val="28"/>
          <w:rtl/>
          <w:lang w:bidi="ar-IQ"/>
        </w:rPr>
        <w:t>)        ج- الغابات والغطاء النباتي (</w:t>
      </w:r>
      <w:r w:rsidRPr="00746819">
        <w:rPr>
          <w:rFonts w:asciiTheme="majorBidi" w:hAnsiTheme="majorBidi" w:cstheme="majorBidi"/>
          <w:sz w:val="28"/>
          <w:szCs w:val="28"/>
          <w:lang w:bidi="ar-IQ"/>
        </w:rPr>
        <w:t>Forest and Vegetation</w:t>
      </w:r>
      <w:r w:rsidRPr="00746819">
        <w:rPr>
          <w:rFonts w:asciiTheme="majorBidi" w:hAnsiTheme="majorBidi" w:cstheme="majorBidi"/>
          <w:sz w:val="28"/>
          <w:szCs w:val="28"/>
          <w:rtl/>
          <w:lang w:bidi="ar-IQ"/>
        </w:rPr>
        <w:t>)      ح- التنوع الأحيائي (</w:t>
      </w:r>
      <w:r w:rsidRPr="00746819">
        <w:rPr>
          <w:rFonts w:asciiTheme="majorBidi" w:hAnsiTheme="majorBidi" w:cstheme="majorBidi"/>
          <w:sz w:val="28"/>
          <w:szCs w:val="28"/>
          <w:lang w:bidi="ar-IQ"/>
        </w:rPr>
        <w:t>Biodiversity</w:t>
      </w:r>
      <w:r w:rsidRPr="00746819">
        <w:rPr>
          <w:rFonts w:asciiTheme="majorBidi" w:hAnsiTheme="majorBidi" w:cstheme="majorBidi"/>
          <w:sz w:val="28"/>
          <w:szCs w:val="28"/>
          <w:rtl/>
          <w:lang w:bidi="ar-IQ"/>
        </w:rPr>
        <w:t>)       خ- مناطق الجمال الطبيعي (</w:t>
      </w:r>
      <w:r w:rsidRPr="00746819">
        <w:rPr>
          <w:rFonts w:asciiTheme="majorBidi" w:hAnsiTheme="majorBidi" w:cstheme="majorBidi"/>
          <w:sz w:val="28"/>
          <w:szCs w:val="28"/>
          <w:lang w:bidi="ar-IQ"/>
        </w:rPr>
        <w:t xml:space="preserve">Areas of natural </w:t>
      </w:r>
      <w:proofErr w:type="spellStart"/>
      <w:r w:rsidRPr="00746819">
        <w:rPr>
          <w:rFonts w:asciiTheme="majorBidi" w:hAnsiTheme="majorBidi" w:cstheme="majorBidi"/>
          <w:sz w:val="28"/>
          <w:szCs w:val="28"/>
          <w:lang w:bidi="ar-IQ"/>
        </w:rPr>
        <w:t>beanty</w:t>
      </w:r>
      <w:proofErr w:type="spellEnd"/>
      <w:r w:rsidRPr="00746819">
        <w:rPr>
          <w:rFonts w:asciiTheme="majorBidi" w:hAnsiTheme="majorBidi" w:cstheme="majorBidi"/>
          <w:sz w:val="28"/>
          <w:szCs w:val="28"/>
          <w:rtl/>
          <w:lang w:bidi="ar-IQ"/>
        </w:rPr>
        <w:t xml:space="preserve">) </w:t>
      </w:r>
    </w:p>
    <w:p w:rsidR="003871F0" w:rsidRPr="003829E7" w:rsidRDefault="003871F0" w:rsidP="003871F0">
      <w:pPr>
        <w:pStyle w:val="ListParagraph"/>
        <w:numPr>
          <w:ilvl w:val="0"/>
          <w:numId w:val="2"/>
        </w:numPr>
        <w:spacing w:after="200" w:line="360" w:lineRule="auto"/>
        <w:jc w:val="both"/>
        <w:rPr>
          <w:rFonts w:asciiTheme="majorBidi" w:hAnsiTheme="majorBidi" w:cstheme="majorBidi"/>
          <w:b/>
          <w:bCs/>
          <w:sz w:val="28"/>
          <w:szCs w:val="28"/>
        </w:rPr>
      </w:pPr>
      <w:r w:rsidRPr="003829E7">
        <w:rPr>
          <w:rFonts w:asciiTheme="majorBidi" w:hAnsiTheme="majorBidi" w:cstheme="majorBidi"/>
          <w:b/>
          <w:bCs/>
          <w:sz w:val="28"/>
          <w:szCs w:val="28"/>
          <w:rtl/>
        </w:rPr>
        <w:t xml:space="preserve">  المقومات التأريخية والثقافية :. </w:t>
      </w:r>
      <w:r w:rsidRPr="003829E7">
        <w:rPr>
          <w:rFonts w:asciiTheme="majorBidi" w:hAnsiTheme="majorBidi" w:cstheme="majorBidi"/>
          <w:sz w:val="28"/>
          <w:szCs w:val="28"/>
          <w:rtl/>
        </w:rPr>
        <w:t>وهي تشمل الآتي :-</w:t>
      </w:r>
    </w:p>
    <w:p w:rsidR="003871F0" w:rsidRPr="00746819" w:rsidRDefault="003871F0" w:rsidP="003871F0">
      <w:pPr>
        <w:bidi/>
        <w:spacing w:line="360" w:lineRule="auto"/>
        <w:ind w:firstLine="571"/>
        <w:jc w:val="both"/>
        <w:rPr>
          <w:rFonts w:asciiTheme="majorBidi" w:hAnsiTheme="majorBidi" w:cstheme="majorBidi"/>
          <w:sz w:val="28"/>
          <w:szCs w:val="28"/>
          <w:rtl/>
          <w:lang w:bidi="ar-IQ"/>
        </w:rPr>
      </w:pPr>
      <w:r w:rsidRPr="00746819">
        <w:rPr>
          <w:rFonts w:asciiTheme="majorBidi" w:hAnsiTheme="majorBidi" w:cstheme="majorBidi"/>
          <w:sz w:val="28"/>
          <w:szCs w:val="28"/>
          <w:rtl/>
          <w:lang w:bidi="ar-IQ"/>
        </w:rPr>
        <w:t>أ- التاريخ والتراث والدين        ب- روح الضيافة</w:t>
      </w:r>
    </w:p>
    <w:p w:rsidR="003871F0" w:rsidRPr="003829E7" w:rsidRDefault="003871F0" w:rsidP="003871F0">
      <w:pPr>
        <w:pStyle w:val="ListParagraph"/>
        <w:numPr>
          <w:ilvl w:val="0"/>
          <w:numId w:val="2"/>
        </w:numPr>
        <w:spacing w:after="200" w:line="360" w:lineRule="auto"/>
        <w:jc w:val="both"/>
        <w:rPr>
          <w:rFonts w:asciiTheme="majorBidi" w:hAnsiTheme="majorBidi" w:cstheme="majorBidi"/>
          <w:b/>
          <w:bCs/>
          <w:sz w:val="28"/>
          <w:szCs w:val="28"/>
          <w:rtl/>
        </w:rPr>
      </w:pPr>
      <w:r w:rsidRPr="003829E7">
        <w:rPr>
          <w:rFonts w:asciiTheme="majorBidi" w:hAnsiTheme="majorBidi" w:cstheme="majorBidi"/>
          <w:b/>
          <w:bCs/>
          <w:sz w:val="28"/>
          <w:szCs w:val="28"/>
          <w:rtl/>
        </w:rPr>
        <w:t>المقومات المساعدة والتكميلية : متمثلة بما يأتي : -</w:t>
      </w:r>
    </w:p>
    <w:p w:rsidR="003871F0" w:rsidRPr="00746819" w:rsidRDefault="003871F0" w:rsidP="003871F0">
      <w:pPr>
        <w:bidi/>
        <w:spacing w:line="360" w:lineRule="auto"/>
        <w:ind w:firstLine="571"/>
        <w:jc w:val="both"/>
        <w:rPr>
          <w:rFonts w:asciiTheme="majorBidi" w:hAnsiTheme="majorBidi" w:cstheme="majorBidi"/>
          <w:sz w:val="28"/>
          <w:szCs w:val="28"/>
          <w:rtl/>
          <w:lang w:bidi="ar-IQ"/>
        </w:rPr>
      </w:pPr>
      <w:r w:rsidRPr="00746819">
        <w:rPr>
          <w:rFonts w:asciiTheme="majorBidi" w:hAnsiTheme="majorBidi" w:cstheme="majorBidi"/>
          <w:sz w:val="28"/>
          <w:szCs w:val="28"/>
          <w:rtl/>
          <w:lang w:bidi="ar-IQ"/>
        </w:rPr>
        <w:t>أ- خدمات البنى الفوقية         ب- خدمات البنى التحتية            ت- الخدمات الوسيطة</w:t>
      </w:r>
    </w:p>
    <w:p w:rsidR="003871F0" w:rsidRDefault="003871F0" w:rsidP="003871F0">
      <w:pPr>
        <w:bidi/>
        <w:spacing w:line="360" w:lineRule="auto"/>
        <w:rPr>
          <w:rFonts w:asciiTheme="majorBidi" w:hAnsiTheme="majorBidi" w:cstheme="majorBidi"/>
          <w:spacing w:val="-6"/>
          <w:w w:val="88"/>
          <w:sz w:val="28"/>
          <w:szCs w:val="28"/>
          <w:rtl/>
        </w:rPr>
      </w:pPr>
    </w:p>
    <w:p w:rsidR="003871F0" w:rsidRDefault="003871F0" w:rsidP="003871F0">
      <w:pPr>
        <w:bidi/>
        <w:spacing w:line="360" w:lineRule="auto"/>
        <w:rPr>
          <w:rFonts w:asciiTheme="majorBidi" w:hAnsiTheme="majorBidi" w:cstheme="majorBidi"/>
          <w:spacing w:val="-6"/>
          <w:w w:val="88"/>
          <w:sz w:val="28"/>
          <w:szCs w:val="28"/>
          <w:rtl/>
        </w:rPr>
      </w:pPr>
    </w:p>
    <w:p w:rsidR="003871F0" w:rsidRDefault="003871F0" w:rsidP="003871F0">
      <w:pPr>
        <w:bidi/>
        <w:spacing w:line="360" w:lineRule="auto"/>
        <w:rPr>
          <w:rFonts w:asciiTheme="majorBidi" w:hAnsiTheme="majorBidi" w:cstheme="majorBidi"/>
          <w:spacing w:val="-6"/>
          <w:w w:val="88"/>
          <w:sz w:val="28"/>
          <w:szCs w:val="28"/>
          <w:rtl/>
        </w:rPr>
      </w:pPr>
    </w:p>
    <w:p w:rsidR="003871F0" w:rsidRDefault="003871F0" w:rsidP="003871F0">
      <w:pPr>
        <w:bidi/>
        <w:spacing w:line="360" w:lineRule="auto"/>
        <w:rPr>
          <w:rFonts w:asciiTheme="majorBidi" w:hAnsiTheme="majorBidi" w:cstheme="majorBidi"/>
          <w:spacing w:val="-6"/>
          <w:w w:val="88"/>
          <w:sz w:val="28"/>
          <w:szCs w:val="28"/>
          <w:rtl/>
        </w:rPr>
      </w:pPr>
    </w:p>
    <w:p w:rsidR="003871F0" w:rsidRDefault="003871F0" w:rsidP="003871F0">
      <w:pPr>
        <w:bidi/>
        <w:spacing w:line="360" w:lineRule="auto"/>
        <w:rPr>
          <w:rFonts w:asciiTheme="majorBidi" w:hAnsiTheme="majorBidi" w:cstheme="majorBidi"/>
          <w:spacing w:val="-6"/>
          <w:w w:val="88"/>
          <w:sz w:val="28"/>
          <w:szCs w:val="28"/>
          <w:rtl/>
        </w:rPr>
      </w:pPr>
    </w:p>
    <w:p w:rsidR="003871F0" w:rsidRPr="00746819" w:rsidRDefault="003871F0" w:rsidP="003871F0">
      <w:pPr>
        <w:bidi/>
        <w:spacing w:line="360" w:lineRule="auto"/>
        <w:rPr>
          <w:rFonts w:asciiTheme="majorBidi" w:hAnsiTheme="majorBidi" w:cstheme="majorBidi"/>
          <w:spacing w:val="-6"/>
          <w:w w:val="88"/>
          <w:sz w:val="28"/>
          <w:szCs w:val="28"/>
          <w:rtl/>
        </w:rPr>
      </w:pPr>
    </w:p>
    <w:p w:rsidR="003871F0" w:rsidRPr="00746819" w:rsidRDefault="003871F0" w:rsidP="003871F0">
      <w:pPr>
        <w:bidi/>
        <w:spacing w:line="360" w:lineRule="auto"/>
        <w:jc w:val="both"/>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lastRenderedPageBreak/>
        <w:t>ثانياً :</w:t>
      </w:r>
      <w:r w:rsidRPr="00746819">
        <w:rPr>
          <w:rFonts w:asciiTheme="majorBidi" w:hAnsiTheme="majorBidi" w:cstheme="majorBidi"/>
          <w:b/>
          <w:bCs/>
          <w:sz w:val="28"/>
          <w:szCs w:val="28"/>
          <w:rtl/>
          <w:lang w:bidi="ar-IQ"/>
        </w:rPr>
        <w:t xml:space="preserve"> الطلب السياحي </w:t>
      </w:r>
    </w:p>
    <w:p w:rsidR="003871F0" w:rsidRPr="00746819" w:rsidRDefault="003871F0" w:rsidP="003871F0">
      <w:pPr>
        <w:bidi/>
        <w:spacing w:line="360" w:lineRule="auto"/>
        <w:ind w:firstLine="571"/>
        <w:jc w:val="both"/>
        <w:rPr>
          <w:rFonts w:asciiTheme="majorBidi" w:hAnsiTheme="majorBidi" w:cstheme="majorBidi"/>
          <w:sz w:val="28"/>
          <w:szCs w:val="28"/>
          <w:rtl/>
          <w:lang w:bidi="ar-IQ"/>
        </w:rPr>
      </w:pPr>
      <w:r w:rsidRPr="00746819">
        <w:rPr>
          <w:rFonts w:asciiTheme="majorBidi" w:hAnsiTheme="majorBidi" w:cstheme="majorBidi"/>
          <w:sz w:val="28"/>
          <w:szCs w:val="28"/>
          <w:rtl/>
          <w:lang w:bidi="ar-IQ"/>
        </w:rPr>
        <w:t xml:space="preserve"> إن مفهوم الطلب السياحي من المفاهيم الأساسية في الحركة السياحية ، ويعد عنصراً مهماً في التنمية السياحية . وقد تم تعريف الطلب السياحي من وجهة النظر الاقتصادية بأنه : مجموع المشترين الراغبين والقادرين على شراء كمية الخدمات السياحية عند سعر معين وخلال مدة زمنية معينة ( العنزي ، 2005 ، ص 42) . كما يمكن تعريف الطلب السياحي بإنه : عدد السياح الوافدين الى منطقة القصد السياحي ويستخدمون الخدمات والتسهيلات السياحية فيها لاغراض السياحة المختلفة ( حمد ، 2011 ، ص406) .  و بشكل عام ، يقسم الطلب السياحي إلى الأنواع الآتية ( صؤفي ، 2014 ، ص28 ) :-</w:t>
      </w:r>
    </w:p>
    <w:p w:rsidR="003871F0" w:rsidRPr="00746819" w:rsidRDefault="003871F0" w:rsidP="003871F0">
      <w:pPr>
        <w:bidi/>
        <w:spacing w:line="360" w:lineRule="auto"/>
        <w:jc w:val="both"/>
        <w:rPr>
          <w:rFonts w:asciiTheme="majorBidi" w:hAnsiTheme="majorBidi" w:cstheme="majorBidi"/>
          <w:sz w:val="28"/>
          <w:szCs w:val="28"/>
          <w:lang w:bidi="ar-IQ"/>
        </w:rPr>
      </w:pPr>
      <w:r>
        <w:rPr>
          <w:rFonts w:asciiTheme="majorBidi" w:hAnsiTheme="majorBidi" w:cstheme="majorBidi" w:hint="cs"/>
          <w:b/>
          <w:bCs/>
          <w:sz w:val="28"/>
          <w:szCs w:val="28"/>
          <w:rtl/>
          <w:lang w:bidi="ar-IQ"/>
        </w:rPr>
        <w:t>1 -</w:t>
      </w:r>
      <w:r w:rsidRPr="00746819">
        <w:rPr>
          <w:rFonts w:asciiTheme="majorBidi" w:hAnsiTheme="majorBidi" w:cstheme="majorBidi"/>
          <w:b/>
          <w:bCs/>
          <w:sz w:val="28"/>
          <w:szCs w:val="28"/>
          <w:rtl/>
          <w:lang w:bidi="ar-IQ"/>
        </w:rPr>
        <w:t xml:space="preserve"> الطلب السياحي المحلي(الداخلي) / </w:t>
      </w:r>
      <w:r w:rsidRPr="00746819">
        <w:rPr>
          <w:rFonts w:asciiTheme="majorBidi" w:hAnsiTheme="majorBidi" w:cstheme="majorBidi"/>
          <w:sz w:val="28"/>
          <w:szCs w:val="28"/>
          <w:rtl/>
          <w:lang w:bidi="ar-IQ"/>
        </w:rPr>
        <w:t>المتمثل بالمواطنين من حملة جنسية البلد والمقيمين فيه ، والذين يقومون بالرحلات السياحية داخل حدود البلد المقيمين فيه .</w:t>
      </w:r>
    </w:p>
    <w:p w:rsidR="003871F0" w:rsidRPr="00746819" w:rsidRDefault="003871F0" w:rsidP="003871F0">
      <w:pPr>
        <w:bidi/>
        <w:spacing w:line="360" w:lineRule="auto"/>
        <w:jc w:val="both"/>
        <w:rPr>
          <w:rFonts w:asciiTheme="majorBidi" w:hAnsiTheme="majorBidi" w:cstheme="majorBidi"/>
          <w:sz w:val="28"/>
          <w:szCs w:val="28"/>
          <w:rtl/>
          <w:lang w:bidi="ar-IQ"/>
        </w:rPr>
      </w:pPr>
      <w:r w:rsidRPr="00746819">
        <w:rPr>
          <w:rFonts w:asciiTheme="majorBidi" w:hAnsiTheme="majorBidi" w:cstheme="majorBidi"/>
          <w:b/>
          <w:bCs/>
          <w:sz w:val="28"/>
          <w:szCs w:val="28"/>
          <w:rtl/>
          <w:lang w:bidi="ar-IQ"/>
        </w:rPr>
        <w:t xml:space="preserve">   </w:t>
      </w:r>
      <w:r>
        <w:rPr>
          <w:rFonts w:asciiTheme="majorBidi" w:hAnsiTheme="majorBidi" w:cstheme="majorBidi" w:hint="cs"/>
          <w:b/>
          <w:bCs/>
          <w:sz w:val="28"/>
          <w:szCs w:val="28"/>
          <w:rtl/>
          <w:lang w:bidi="ar-IQ"/>
        </w:rPr>
        <w:t>2-</w:t>
      </w:r>
      <w:r w:rsidRPr="00746819">
        <w:rPr>
          <w:rFonts w:asciiTheme="majorBidi" w:hAnsiTheme="majorBidi" w:cstheme="majorBidi"/>
          <w:b/>
          <w:bCs/>
          <w:sz w:val="28"/>
          <w:szCs w:val="28"/>
          <w:rtl/>
          <w:lang w:bidi="ar-IQ"/>
        </w:rPr>
        <w:t xml:space="preserve"> الطلب السياحي الدولي(الخارجي أو الأجنبي) /</w:t>
      </w:r>
      <w:r w:rsidRPr="00746819">
        <w:rPr>
          <w:rFonts w:asciiTheme="majorBidi" w:hAnsiTheme="majorBidi" w:cstheme="majorBidi"/>
          <w:sz w:val="28"/>
          <w:szCs w:val="28"/>
          <w:rtl/>
          <w:lang w:bidi="ar-IQ"/>
        </w:rPr>
        <w:t xml:space="preserve"> وهو متعلق بالسياح الوافدين من خارج حدود البلد ، لغرض الاستمتاع والإستفادة من الخدمات والتسهيلات السياحية داخل البلد المزار .</w:t>
      </w:r>
    </w:p>
    <w:p w:rsidR="003871F0" w:rsidRDefault="003871F0" w:rsidP="003871F0">
      <w:pPr>
        <w:rPr>
          <w:rFonts w:ascii="Cambria" w:hAnsi="Cambria" w:cs="Arial"/>
          <w:b/>
          <w:bCs/>
          <w:color w:val="000000" w:themeColor="text1"/>
          <w:sz w:val="52"/>
          <w:szCs w:val="52"/>
          <w:lang w:bidi="ar-IQ"/>
        </w:rPr>
      </w:pPr>
    </w:p>
    <w:p w:rsidR="003871F0" w:rsidRDefault="003871F0">
      <w:pPr>
        <w:rPr>
          <w:rFonts w:ascii="Cambria" w:hAnsi="Cambria" w:cs="Arial"/>
          <w:b/>
          <w:bCs/>
          <w:color w:val="000000" w:themeColor="text1"/>
          <w:sz w:val="52"/>
          <w:szCs w:val="52"/>
          <w:lang w:bidi="ar-IQ"/>
        </w:rPr>
      </w:pPr>
      <w:r>
        <w:rPr>
          <w:rFonts w:ascii="Cambria" w:hAnsi="Cambria" w:cs="Arial"/>
          <w:b/>
          <w:bCs/>
          <w:color w:val="000000" w:themeColor="text1"/>
          <w:sz w:val="52"/>
          <w:szCs w:val="52"/>
          <w:lang w:bidi="ar-IQ"/>
        </w:rPr>
        <w:br w:type="page"/>
      </w:r>
    </w:p>
    <w:p w:rsidR="003871F0" w:rsidRPr="00DF7BA1" w:rsidRDefault="003871F0" w:rsidP="003871F0">
      <w:pPr>
        <w:bidi/>
        <w:spacing w:line="360" w:lineRule="auto"/>
        <w:jc w:val="center"/>
        <w:rPr>
          <w:rFonts w:asciiTheme="majorBidi" w:hAnsiTheme="majorBidi" w:cstheme="majorBidi"/>
          <w:b/>
          <w:bCs/>
          <w:sz w:val="28"/>
          <w:szCs w:val="28"/>
          <w:rtl/>
          <w:lang w:bidi="ar-IQ"/>
        </w:rPr>
      </w:pPr>
      <w:r w:rsidRPr="00DF7BA1">
        <w:rPr>
          <w:rFonts w:asciiTheme="majorBidi" w:hAnsiTheme="majorBidi" w:cstheme="majorBidi"/>
          <w:b/>
          <w:bCs/>
          <w:sz w:val="28"/>
          <w:szCs w:val="28"/>
          <w:rtl/>
          <w:lang w:bidi="ar-IQ"/>
        </w:rPr>
        <w:lastRenderedPageBreak/>
        <w:t>الفصل الثاني : تحليل المؤشرات السياحية</w:t>
      </w:r>
    </w:p>
    <w:p w:rsidR="003871F0" w:rsidRPr="00DF7BA1" w:rsidRDefault="003871F0" w:rsidP="003871F0">
      <w:pPr>
        <w:bidi/>
        <w:spacing w:line="360" w:lineRule="auto"/>
        <w:jc w:val="center"/>
        <w:rPr>
          <w:rFonts w:asciiTheme="majorBidi" w:hAnsiTheme="majorBidi" w:cstheme="majorBidi"/>
          <w:b/>
          <w:bCs/>
          <w:sz w:val="28"/>
          <w:szCs w:val="28"/>
          <w:rtl/>
          <w:lang w:bidi="ar-IQ"/>
        </w:rPr>
      </w:pPr>
      <w:r w:rsidRPr="00DF7BA1">
        <w:rPr>
          <w:rFonts w:asciiTheme="majorBidi" w:hAnsiTheme="majorBidi" w:cstheme="majorBidi"/>
          <w:b/>
          <w:bCs/>
          <w:sz w:val="28"/>
          <w:szCs w:val="28"/>
          <w:rtl/>
          <w:lang w:bidi="ar-IQ"/>
        </w:rPr>
        <w:t>المبحث الاول : تحليل مؤشرات اقليم كوردستان</w:t>
      </w:r>
    </w:p>
    <w:p w:rsidR="003871F0" w:rsidRPr="00DF7BA1" w:rsidRDefault="003871F0" w:rsidP="003871F0">
      <w:pPr>
        <w:bidi/>
        <w:spacing w:line="360" w:lineRule="auto"/>
        <w:jc w:val="center"/>
        <w:rPr>
          <w:rFonts w:asciiTheme="majorBidi" w:hAnsiTheme="majorBidi" w:cstheme="majorBidi"/>
          <w:b/>
          <w:bCs/>
          <w:sz w:val="28"/>
          <w:szCs w:val="28"/>
          <w:rtl/>
          <w:lang w:bidi="ar-IQ"/>
        </w:rPr>
      </w:pPr>
    </w:p>
    <w:p w:rsidR="003871F0" w:rsidRPr="00DF7BA1" w:rsidRDefault="003871F0" w:rsidP="003871F0">
      <w:pPr>
        <w:bidi/>
        <w:rPr>
          <w:rFonts w:asciiTheme="majorBidi" w:hAnsiTheme="majorBidi" w:cstheme="majorBidi"/>
          <w:b/>
          <w:bCs/>
          <w:sz w:val="28"/>
          <w:szCs w:val="28"/>
          <w:rtl/>
          <w:lang w:bidi="ar-JO"/>
        </w:rPr>
      </w:pPr>
      <w:r w:rsidRPr="00DF7BA1">
        <w:rPr>
          <w:rFonts w:asciiTheme="majorBidi" w:hAnsiTheme="majorBidi" w:cstheme="majorBidi"/>
          <w:b/>
          <w:bCs/>
          <w:sz w:val="28"/>
          <w:szCs w:val="28"/>
          <w:rtl/>
          <w:lang w:bidi="ar-JO"/>
        </w:rPr>
        <w:t>يتكون مؤشرات سياحية في الإقليم بما يلي :-</w:t>
      </w:r>
    </w:p>
    <w:p w:rsidR="003871F0" w:rsidRDefault="003871F0" w:rsidP="003871F0">
      <w:pPr>
        <w:pStyle w:val="ListParagraph"/>
        <w:numPr>
          <w:ilvl w:val="0"/>
          <w:numId w:val="4"/>
        </w:numPr>
        <w:spacing w:after="200" w:line="276" w:lineRule="auto"/>
        <w:jc w:val="both"/>
        <w:rPr>
          <w:rFonts w:asciiTheme="majorBidi" w:hAnsiTheme="majorBidi" w:cstheme="majorBidi"/>
          <w:sz w:val="28"/>
          <w:szCs w:val="28"/>
          <w:lang w:bidi="ar-JO"/>
        </w:rPr>
      </w:pPr>
      <w:r>
        <w:rPr>
          <w:rFonts w:asciiTheme="majorBidi" w:hAnsiTheme="majorBidi" w:cstheme="majorBidi" w:hint="cs"/>
          <w:b/>
          <w:bCs/>
          <w:sz w:val="28"/>
          <w:szCs w:val="28"/>
          <w:rtl/>
          <w:lang w:bidi="ar-JO"/>
        </w:rPr>
        <w:t xml:space="preserve">عدد الفنادق والموتيلات والقرى </w:t>
      </w:r>
      <w:r w:rsidRPr="00222A7B">
        <w:rPr>
          <w:rFonts w:asciiTheme="majorBidi" w:hAnsiTheme="majorBidi" w:cstheme="majorBidi"/>
          <w:sz w:val="28"/>
          <w:szCs w:val="28"/>
          <w:rtl/>
          <w:lang w:bidi="ar-JO"/>
        </w:rPr>
        <w:t>: الجدول الآتي يوضح أماكن الإيواء في إقليم :-</w:t>
      </w:r>
    </w:p>
    <w:p w:rsidR="003871F0" w:rsidRPr="00222A7B" w:rsidRDefault="003871F0" w:rsidP="003871F0">
      <w:pPr>
        <w:pStyle w:val="ListParagraph"/>
        <w:ind w:left="931"/>
        <w:jc w:val="both"/>
        <w:rPr>
          <w:rFonts w:asciiTheme="majorBidi" w:hAnsiTheme="majorBidi" w:cstheme="majorBidi"/>
          <w:sz w:val="28"/>
          <w:szCs w:val="28"/>
          <w:lang w:bidi="ar-JO"/>
        </w:rPr>
      </w:pPr>
    </w:p>
    <w:p w:rsidR="003871F0" w:rsidRPr="00DF7BA1" w:rsidRDefault="003871F0" w:rsidP="003871F0">
      <w:pPr>
        <w:pStyle w:val="ListParagraph"/>
        <w:spacing w:line="360" w:lineRule="auto"/>
        <w:ind w:left="1291"/>
        <w:jc w:val="both"/>
        <w:rPr>
          <w:rFonts w:asciiTheme="majorBidi" w:hAnsiTheme="majorBidi" w:cstheme="majorBidi"/>
          <w:sz w:val="28"/>
          <w:szCs w:val="28"/>
          <w:lang w:bidi="ar-JO"/>
        </w:rPr>
      </w:pPr>
      <w:r w:rsidRPr="00DF7BA1">
        <w:rPr>
          <w:rFonts w:asciiTheme="majorBidi" w:hAnsiTheme="majorBidi" w:cstheme="majorBidi"/>
          <w:sz w:val="28"/>
          <w:szCs w:val="28"/>
          <w:rtl/>
          <w:lang w:bidi="ar-JO"/>
        </w:rPr>
        <w:t>جدول (</w:t>
      </w:r>
      <w:r>
        <w:rPr>
          <w:rFonts w:asciiTheme="majorBidi" w:hAnsiTheme="majorBidi" w:cstheme="majorBidi" w:hint="cs"/>
          <w:sz w:val="28"/>
          <w:szCs w:val="28"/>
          <w:rtl/>
          <w:lang w:bidi="ar-JO"/>
        </w:rPr>
        <w:t>3</w:t>
      </w:r>
      <w:r w:rsidRPr="00DF7BA1">
        <w:rPr>
          <w:rFonts w:asciiTheme="majorBidi" w:hAnsiTheme="majorBidi" w:cstheme="majorBidi"/>
          <w:sz w:val="28"/>
          <w:szCs w:val="28"/>
          <w:rtl/>
          <w:lang w:bidi="ar-JO"/>
        </w:rPr>
        <w:t xml:space="preserve">) </w:t>
      </w:r>
      <w:r>
        <w:rPr>
          <w:rFonts w:asciiTheme="majorBidi" w:hAnsiTheme="majorBidi" w:cstheme="majorBidi" w:hint="cs"/>
          <w:sz w:val="28"/>
          <w:szCs w:val="28"/>
          <w:rtl/>
          <w:lang w:bidi="ar-JO"/>
        </w:rPr>
        <w:t>عدد الفنادق والموتيلات والقرى</w:t>
      </w:r>
      <w:r w:rsidRPr="00DF7BA1">
        <w:rPr>
          <w:rFonts w:asciiTheme="majorBidi" w:hAnsiTheme="majorBidi" w:cstheme="majorBidi"/>
          <w:sz w:val="28"/>
          <w:szCs w:val="28"/>
          <w:rtl/>
          <w:lang w:bidi="ar-JO"/>
        </w:rPr>
        <w:t xml:space="preserve"> في إقليم كوردستان للمدة 2007-2020</w:t>
      </w:r>
    </w:p>
    <w:tbl>
      <w:tblPr>
        <w:tblStyle w:val="TableGrid"/>
        <w:bidiVisual/>
        <w:tblW w:w="5808" w:type="dxa"/>
        <w:jc w:val="center"/>
        <w:tblLayout w:type="fixed"/>
        <w:tblLook w:val="04A0" w:firstRow="1" w:lastRow="0" w:firstColumn="1" w:lastColumn="0" w:noHBand="0" w:noVBand="1"/>
      </w:tblPr>
      <w:tblGrid>
        <w:gridCol w:w="1564"/>
        <w:gridCol w:w="1408"/>
        <w:gridCol w:w="1276"/>
        <w:gridCol w:w="1560"/>
      </w:tblGrid>
      <w:tr w:rsidR="003871F0" w:rsidRPr="00DF7BA1" w:rsidTr="00C5655B">
        <w:trPr>
          <w:trHeight w:val="432"/>
          <w:jc w:val="center"/>
        </w:trPr>
        <w:tc>
          <w:tcPr>
            <w:tcW w:w="1564" w:type="dxa"/>
            <w:vAlign w:val="center"/>
          </w:tcPr>
          <w:p w:rsidR="003871F0" w:rsidRPr="00DF7BA1" w:rsidRDefault="003871F0" w:rsidP="00C5655B">
            <w:pPr>
              <w:pStyle w:val="NoSpacing"/>
              <w:bidi/>
              <w:jc w:val="center"/>
              <w:rPr>
                <w:rFonts w:asciiTheme="majorBidi" w:hAnsiTheme="majorBidi" w:cstheme="majorBidi"/>
                <w:sz w:val="26"/>
                <w:szCs w:val="26"/>
                <w:rtl/>
              </w:rPr>
            </w:pPr>
            <w:r w:rsidRPr="00DF7BA1">
              <w:rPr>
                <w:rFonts w:asciiTheme="majorBidi" w:hAnsiTheme="majorBidi" w:cstheme="majorBidi"/>
                <w:sz w:val="26"/>
                <w:szCs w:val="26"/>
                <w:rtl/>
              </w:rPr>
              <w:t>عام</w:t>
            </w:r>
          </w:p>
        </w:tc>
        <w:tc>
          <w:tcPr>
            <w:tcW w:w="1408" w:type="dxa"/>
            <w:vAlign w:val="center"/>
          </w:tcPr>
          <w:p w:rsidR="003871F0" w:rsidRPr="00DF7BA1" w:rsidRDefault="003871F0" w:rsidP="00C5655B">
            <w:pPr>
              <w:pStyle w:val="NoSpacing"/>
              <w:bidi/>
              <w:jc w:val="center"/>
              <w:rPr>
                <w:rFonts w:asciiTheme="majorBidi" w:hAnsiTheme="majorBidi" w:cstheme="majorBidi"/>
                <w:sz w:val="26"/>
                <w:szCs w:val="26"/>
                <w:rtl/>
              </w:rPr>
            </w:pPr>
            <w:r w:rsidRPr="00DF7BA1">
              <w:rPr>
                <w:rFonts w:asciiTheme="majorBidi" w:hAnsiTheme="majorBidi" w:cstheme="majorBidi"/>
                <w:sz w:val="26"/>
                <w:szCs w:val="26"/>
                <w:rtl/>
              </w:rPr>
              <w:t>الفنادق السياحية</w:t>
            </w:r>
          </w:p>
        </w:tc>
        <w:tc>
          <w:tcPr>
            <w:tcW w:w="1276" w:type="dxa"/>
            <w:vAlign w:val="center"/>
          </w:tcPr>
          <w:p w:rsidR="003871F0" w:rsidRPr="00DF7BA1" w:rsidRDefault="003871F0" w:rsidP="00C5655B">
            <w:pPr>
              <w:pStyle w:val="NoSpacing"/>
              <w:bidi/>
              <w:jc w:val="center"/>
              <w:rPr>
                <w:rFonts w:asciiTheme="majorBidi" w:hAnsiTheme="majorBidi" w:cstheme="majorBidi"/>
                <w:sz w:val="26"/>
                <w:szCs w:val="26"/>
                <w:rtl/>
              </w:rPr>
            </w:pPr>
            <w:r w:rsidRPr="00DF7BA1">
              <w:rPr>
                <w:rFonts w:asciiTheme="majorBidi" w:hAnsiTheme="majorBidi" w:cstheme="majorBidi"/>
                <w:sz w:val="26"/>
                <w:szCs w:val="26"/>
                <w:rtl/>
              </w:rPr>
              <w:t>موتيل السياحية</w:t>
            </w:r>
          </w:p>
        </w:tc>
        <w:tc>
          <w:tcPr>
            <w:tcW w:w="1560" w:type="dxa"/>
            <w:vAlign w:val="center"/>
          </w:tcPr>
          <w:p w:rsidR="003871F0" w:rsidRPr="00DF7BA1" w:rsidRDefault="003871F0" w:rsidP="00C5655B">
            <w:pPr>
              <w:pStyle w:val="NoSpacing"/>
              <w:bidi/>
              <w:jc w:val="center"/>
              <w:rPr>
                <w:rFonts w:asciiTheme="majorBidi" w:hAnsiTheme="majorBidi" w:cstheme="majorBidi"/>
                <w:sz w:val="26"/>
                <w:szCs w:val="26"/>
                <w:rtl/>
              </w:rPr>
            </w:pPr>
            <w:r w:rsidRPr="00DF7BA1">
              <w:rPr>
                <w:rFonts w:asciiTheme="majorBidi" w:hAnsiTheme="majorBidi" w:cstheme="majorBidi"/>
                <w:sz w:val="26"/>
                <w:szCs w:val="26"/>
                <w:rtl/>
              </w:rPr>
              <w:t>القرى السياحية</w:t>
            </w:r>
          </w:p>
        </w:tc>
      </w:tr>
      <w:tr w:rsidR="003871F0" w:rsidRPr="00DF7BA1" w:rsidTr="00C5655B">
        <w:trPr>
          <w:trHeight w:val="288"/>
          <w:jc w:val="center"/>
        </w:trPr>
        <w:tc>
          <w:tcPr>
            <w:tcW w:w="1564" w:type="dxa"/>
            <w:vAlign w:val="center"/>
          </w:tcPr>
          <w:p w:rsidR="003871F0" w:rsidRPr="00DF7BA1" w:rsidRDefault="003871F0" w:rsidP="00C5655B">
            <w:pPr>
              <w:pStyle w:val="NoSpacing"/>
              <w:bidi/>
              <w:jc w:val="center"/>
              <w:rPr>
                <w:rFonts w:asciiTheme="majorBidi" w:hAnsiTheme="majorBidi" w:cstheme="majorBidi"/>
                <w:sz w:val="26"/>
                <w:szCs w:val="26"/>
                <w:rtl/>
              </w:rPr>
            </w:pPr>
            <w:r w:rsidRPr="00DF7BA1">
              <w:rPr>
                <w:rFonts w:asciiTheme="majorBidi" w:hAnsiTheme="majorBidi" w:cstheme="majorBidi"/>
                <w:sz w:val="26"/>
                <w:szCs w:val="26"/>
                <w:rtl/>
              </w:rPr>
              <w:t>2007</w:t>
            </w:r>
          </w:p>
        </w:tc>
        <w:tc>
          <w:tcPr>
            <w:tcW w:w="1408" w:type="dxa"/>
            <w:vAlign w:val="center"/>
          </w:tcPr>
          <w:p w:rsidR="003871F0" w:rsidRPr="00DF7BA1" w:rsidRDefault="003871F0" w:rsidP="00C5655B">
            <w:pPr>
              <w:pStyle w:val="NoSpacing"/>
              <w:bidi/>
              <w:jc w:val="center"/>
              <w:rPr>
                <w:rFonts w:asciiTheme="majorBidi" w:hAnsiTheme="majorBidi" w:cstheme="majorBidi"/>
                <w:sz w:val="26"/>
                <w:szCs w:val="26"/>
                <w:rtl/>
              </w:rPr>
            </w:pPr>
            <w:r w:rsidRPr="00DF7BA1">
              <w:rPr>
                <w:rFonts w:asciiTheme="majorBidi" w:hAnsiTheme="majorBidi" w:cstheme="majorBidi"/>
                <w:sz w:val="26"/>
                <w:szCs w:val="26"/>
                <w:rtl/>
              </w:rPr>
              <w:t>106</w:t>
            </w:r>
          </w:p>
        </w:tc>
        <w:tc>
          <w:tcPr>
            <w:tcW w:w="1276" w:type="dxa"/>
            <w:vAlign w:val="center"/>
          </w:tcPr>
          <w:p w:rsidR="003871F0" w:rsidRPr="00DF7BA1" w:rsidRDefault="003871F0" w:rsidP="00C5655B">
            <w:pPr>
              <w:pStyle w:val="NoSpacing"/>
              <w:bidi/>
              <w:jc w:val="center"/>
              <w:rPr>
                <w:rFonts w:asciiTheme="majorBidi" w:hAnsiTheme="majorBidi" w:cstheme="majorBidi"/>
                <w:sz w:val="26"/>
                <w:szCs w:val="26"/>
                <w:rtl/>
              </w:rPr>
            </w:pPr>
            <w:r w:rsidRPr="00DF7BA1">
              <w:rPr>
                <w:rFonts w:asciiTheme="majorBidi" w:hAnsiTheme="majorBidi" w:cstheme="majorBidi"/>
                <w:sz w:val="26"/>
                <w:szCs w:val="26"/>
                <w:rtl/>
              </w:rPr>
              <w:t>49</w:t>
            </w:r>
          </w:p>
        </w:tc>
        <w:tc>
          <w:tcPr>
            <w:tcW w:w="1560" w:type="dxa"/>
            <w:vAlign w:val="center"/>
          </w:tcPr>
          <w:p w:rsidR="003871F0" w:rsidRPr="00DF7BA1" w:rsidRDefault="003871F0" w:rsidP="00C5655B">
            <w:pPr>
              <w:pStyle w:val="NoSpacing"/>
              <w:bidi/>
              <w:jc w:val="center"/>
              <w:rPr>
                <w:rFonts w:asciiTheme="majorBidi" w:hAnsiTheme="majorBidi" w:cstheme="majorBidi"/>
                <w:sz w:val="26"/>
                <w:szCs w:val="26"/>
                <w:rtl/>
              </w:rPr>
            </w:pPr>
            <w:r w:rsidRPr="00DF7BA1">
              <w:rPr>
                <w:rFonts w:asciiTheme="majorBidi" w:hAnsiTheme="majorBidi" w:cstheme="majorBidi"/>
                <w:sz w:val="26"/>
                <w:szCs w:val="26"/>
                <w:rtl/>
              </w:rPr>
              <w:t>29</w:t>
            </w:r>
          </w:p>
        </w:tc>
      </w:tr>
      <w:tr w:rsidR="003871F0" w:rsidRPr="00DF7BA1" w:rsidTr="00C5655B">
        <w:trPr>
          <w:trHeight w:val="432"/>
          <w:jc w:val="center"/>
        </w:trPr>
        <w:tc>
          <w:tcPr>
            <w:tcW w:w="1564" w:type="dxa"/>
            <w:vAlign w:val="center"/>
          </w:tcPr>
          <w:p w:rsidR="003871F0" w:rsidRPr="00DF7BA1" w:rsidRDefault="003871F0" w:rsidP="00C5655B">
            <w:pPr>
              <w:pStyle w:val="NoSpacing"/>
              <w:bidi/>
              <w:jc w:val="center"/>
              <w:rPr>
                <w:rFonts w:asciiTheme="majorBidi" w:hAnsiTheme="majorBidi" w:cstheme="majorBidi"/>
                <w:sz w:val="26"/>
                <w:szCs w:val="26"/>
                <w:rtl/>
              </w:rPr>
            </w:pPr>
            <w:r w:rsidRPr="00DF7BA1">
              <w:rPr>
                <w:rFonts w:asciiTheme="majorBidi" w:hAnsiTheme="majorBidi" w:cstheme="majorBidi"/>
                <w:sz w:val="26"/>
                <w:szCs w:val="26"/>
                <w:rtl/>
              </w:rPr>
              <w:t>2008</w:t>
            </w:r>
          </w:p>
        </w:tc>
        <w:tc>
          <w:tcPr>
            <w:tcW w:w="1408" w:type="dxa"/>
            <w:vAlign w:val="center"/>
          </w:tcPr>
          <w:p w:rsidR="003871F0" w:rsidRPr="00DF7BA1" w:rsidRDefault="003871F0" w:rsidP="00C5655B">
            <w:pPr>
              <w:pStyle w:val="NoSpacing"/>
              <w:bidi/>
              <w:jc w:val="center"/>
              <w:rPr>
                <w:rFonts w:asciiTheme="majorBidi" w:hAnsiTheme="majorBidi" w:cstheme="majorBidi"/>
                <w:sz w:val="26"/>
                <w:szCs w:val="26"/>
                <w:rtl/>
              </w:rPr>
            </w:pPr>
            <w:r w:rsidRPr="00DF7BA1">
              <w:rPr>
                <w:rFonts w:asciiTheme="majorBidi" w:hAnsiTheme="majorBidi" w:cstheme="majorBidi"/>
                <w:sz w:val="26"/>
                <w:szCs w:val="26"/>
                <w:rtl/>
              </w:rPr>
              <w:t>116</w:t>
            </w:r>
          </w:p>
        </w:tc>
        <w:tc>
          <w:tcPr>
            <w:tcW w:w="1276" w:type="dxa"/>
            <w:vAlign w:val="center"/>
          </w:tcPr>
          <w:p w:rsidR="003871F0" w:rsidRPr="00DF7BA1" w:rsidRDefault="003871F0" w:rsidP="00C5655B">
            <w:pPr>
              <w:pStyle w:val="NoSpacing"/>
              <w:bidi/>
              <w:jc w:val="center"/>
              <w:rPr>
                <w:rFonts w:asciiTheme="majorBidi" w:hAnsiTheme="majorBidi" w:cstheme="majorBidi"/>
                <w:sz w:val="26"/>
                <w:szCs w:val="26"/>
                <w:rtl/>
              </w:rPr>
            </w:pPr>
            <w:r w:rsidRPr="00DF7BA1">
              <w:rPr>
                <w:rFonts w:asciiTheme="majorBidi" w:hAnsiTheme="majorBidi" w:cstheme="majorBidi"/>
                <w:sz w:val="26"/>
                <w:szCs w:val="26"/>
                <w:rtl/>
              </w:rPr>
              <w:t>53</w:t>
            </w:r>
          </w:p>
        </w:tc>
        <w:tc>
          <w:tcPr>
            <w:tcW w:w="1560" w:type="dxa"/>
            <w:vAlign w:val="center"/>
          </w:tcPr>
          <w:p w:rsidR="003871F0" w:rsidRPr="00DF7BA1" w:rsidRDefault="003871F0" w:rsidP="00C5655B">
            <w:pPr>
              <w:pStyle w:val="NoSpacing"/>
              <w:bidi/>
              <w:jc w:val="center"/>
              <w:rPr>
                <w:rFonts w:asciiTheme="majorBidi" w:hAnsiTheme="majorBidi" w:cstheme="majorBidi"/>
                <w:sz w:val="26"/>
                <w:szCs w:val="26"/>
                <w:rtl/>
              </w:rPr>
            </w:pPr>
            <w:r w:rsidRPr="00DF7BA1">
              <w:rPr>
                <w:rFonts w:asciiTheme="majorBidi" w:hAnsiTheme="majorBidi" w:cstheme="majorBidi"/>
                <w:sz w:val="26"/>
                <w:szCs w:val="26"/>
                <w:rtl/>
              </w:rPr>
              <w:t>33</w:t>
            </w:r>
          </w:p>
        </w:tc>
      </w:tr>
      <w:tr w:rsidR="003871F0" w:rsidRPr="00DF7BA1" w:rsidTr="00C5655B">
        <w:trPr>
          <w:trHeight w:val="432"/>
          <w:jc w:val="center"/>
        </w:trPr>
        <w:tc>
          <w:tcPr>
            <w:tcW w:w="1564" w:type="dxa"/>
            <w:vAlign w:val="center"/>
          </w:tcPr>
          <w:p w:rsidR="003871F0" w:rsidRPr="00DF7BA1" w:rsidRDefault="003871F0" w:rsidP="00C5655B">
            <w:pPr>
              <w:pStyle w:val="NoSpacing"/>
              <w:bidi/>
              <w:jc w:val="center"/>
              <w:rPr>
                <w:rFonts w:asciiTheme="majorBidi" w:hAnsiTheme="majorBidi" w:cstheme="majorBidi"/>
                <w:sz w:val="26"/>
                <w:szCs w:val="26"/>
                <w:rtl/>
              </w:rPr>
            </w:pPr>
            <w:r w:rsidRPr="00DF7BA1">
              <w:rPr>
                <w:rFonts w:asciiTheme="majorBidi" w:hAnsiTheme="majorBidi" w:cstheme="majorBidi"/>
                <w:sz w:val="26"/>
                <w:szCs w:val="26"/>
                <w:rtl/>
              </w:rPr>
              <w:t>2009</w:t>
            </w:r>
          </w:p>
        </w:tc>
        <w:tc>
          <w:tcPr>
            <w:tcW w:w="1408" w:type="dxa"/>
            <w:vAlign w:val="center"/>
          </w:tcPr>
          <w:p w:rsidR="003871F0" w:rsidRPr="00DF7BA1" w:rsidRDefault="003871F0" w:rsidP="00C5655B">
            <w:pPr>
              <w:pStyle w:val="NoSpacing"/>
              <w:bidi/>
              <w:jc w:val="center"/>
              <w:rPr>
                <w:rFonts w:asciiTheme="majorBidi" w:hAnsiTheme="majorBidi" w:cstheme="majorBidi"/>
                <w:sz w:val="26"/>
                <w:szCs w:val="26"/>
                <w:rtl/>
              </w:rPr>
            </w:pPr>
            <w:r w:rsidRPr="00DF7BA1">
              <w:rPr>
                <w:rFonts w:asciiTheme="majorBidi" w:hAnsiTheme="majorBidi" w:cstheme="majorBidi"/>
                <w:sz w:val="26"/>
                <w:szCs w:val="26"/>
                <w:rtl/>
              </w:rPr>
              <w:t>131</w:t>
            </w:r>
          </w:p>
        </w:tc>
        <w:tc>
          <w:tcPr>
            <w:tcW w:w="1276" w:type="dxa"/>
            <w:vAlign w:val="center"/>
          </w:tcPr>
          <w:p w:rsidR="003871F0" w:rsidRPr="00DF7BA1" w:rsidRDefault="003871F0" w:rsidP="00C5655B">
            <w:pPr>
              <w:pStyle w:val="NoSpacing"/>
              <w:bidi/>
              <w:jc w:val="center"/>
              <w:rPr>
                <w:rFonts w:asciiTheme="majorBidi" w:hAnsiTheme="majorBidi" w:cstheme="majorBidi"/>
                <w:sz w:val="26"/>
                <w:szCs w:val="26"/>
                <w:rtl/>
              </w:rPr>
            </w:pPr>
            <w:r w:rsidRPr="00DF7BA1">
              <w:rPr>
                <w:rFonts w:asciiTheme="majorBidi" w:hAnsiTheme="majorBidi" w:cstheme="majorBidi"/>
                <w:sz w:val="26"/>
                <w:szCs w:val="26"/>
                <w:rtl/>
              </w:rPr>
              <w:t>72</w:t>
            </w:r>
          </w:p>
        </w:tc>
        <w:tc>
          <w:tcPr>
            <w:tcW w:w="1560" w:type="dxa"/>
            <w:vAlign w:val="center"/>
          </w:tcPr>
          <w:p w:rsidR="003871F0" w:rsidRPr="00DF7BA1" w:rsidRDefault="003871F0" w:rsidP="00C5655B">
            <w:pPr>
              <w:pStyle w:val="NoSpacing"/>
              <w:bidi/>
              <w:jc w:val="center"/>
              <w:rPr>
                <w:rFonts w:asciiTheme="majorBidi" w:hAnsiTheme="majorBidi" w:cstheme="majorBidi"/>
                <w:sz w:val="26"/>
                <w:szCs w:val="26"/>
                <w:rtl/>
              </w:rPr>
            </w:pPr>
            <w:r w:rsidRPr="00DF7BA1">
              <w:rPr>
                <w:rFonts w:asciiTheme="majorBidi" w:hAnsiTheme="majorBidi" w:cstheme="majorBidi"/>
                <w:sz w:val="26"/>
                <w:szCs w:val="26"/>
                <w:rtl/>
              </w:rPr>
              <w:t>37</w:t>
            </w:r>
          </w:p>
        </w:tc>
      </w:tr>
      <w:tr w:rsidR="003871F0" w:rsidRPr="00DF7BA1" w:rsidTr="00C5655B">
        <w:trPr>
          <w:trHeight w:val="432"/>
          <w:jc w:val="center"/>
        </w:trPr>
        <w:tc>
          <w:tcPr>
            <w:tcW w:w="1564" w:type="dxa"/>
            <w:vAlign w:val="center"/>
          </w:tcPr>
          <w:p w:rsidR="003871F0" w:rsidRPr="00DF7BA1" w:rsidRDefault="003871F0" w:rsidP="00C5655B">
            <w:pPr>
              <w:pStyle w:val="NoSpacing"/>
              <w:bidi/>
              <w:jc w:val="center"/>
              <w:rPr>
                <w:rFonts w:asciiTheme="majorBidi" w:hAnsiTheme="majorBidi" w:cstheme="majorBidi"/>
                <w:sz w:val="26"/>
                <w:szCs w:val="26"/>
                <w:rtl/>
              </w:rPr>
            </w:pPr>
            <w:r w:rsidRPr="00DF7BA1">
              <w:rPr>
                <w:rFonts w:asciiTheme="majorBidi" w:hAnsiTheme="majorBidi" w:cstheme="majorBidi"/>
                <w:sz w:val="26"/>
                <w:szCs w:val="26"/>
                <w:rtl/>
              </w:rPr>
              <w:t>2010</w:t>
            </w:r>
          </w:p>
        </w:tc>
        <w:tc>
          <w:tcPr>
            <w:tcW w:w="1408" w:type="dxa"/>
            <w:vAlign w:val="center"/>
          </w:tcPr>
          <w:p w:rsidR="003871F0" w:rsidRPr="00DF7BA1" w:rsidRDefault="003871F0" w:rsidP="00C5655B">
            <w:pPr>
              <w:pStyle w:val="NoSpacing"/>
              <w:bidi/>
              <w:jc w:val="center"/>
              <w:rPr>
                <w:rFonts w:asciiTheme="majorBidi" w:hAnsiTheme="majorBidi" w:cstheme="majorBidi"/>
                <w:sz w:val="26"/>
                <w:szCs w:val="26"/>
                <w:rtl/>
              </w:rPr>
            </w:pPr>
            <w:r w:rsidRPr="00DF7BA1">
              <w:rPr>
                <w:rFonts w:asciiTheme="majorBidi" w:hAnsiTheme="majorBidi" w:cstheme="majorBidi"/>
                <w:sz w:val="26"/>
                <w:szCs w:val="26"/>
                <w:rtl/>
              </w:rPr>
              <w:t>168</w:t>
            </w:r>
          </w:p>
        </w:tc>
        <w:tc>
          <w:tcPr>
            <w:tcW w:w="1276" w:type="dxa"/>
            <w:vAlign w:val="center"/>
          </w:tcPr>
          <w:p w:rsidR="003871F0" w:rsidRPr="00DF7BA1" w:rsidRDefault="003871F0" w:rsidP="00C5655B">
            <w:pPr>
              <w:pStyle w:val="NoSpacing"/>
              <w:bidi/>
              <w:jc w:val="center"/>
              <w:rPr>
                <w:rFonts w:asciiTheme="majorBidi" w:hAnsiTheme="majorBidi" w:cstheme="majorBidi"/>
                <w:sz w:val="26"/>
                <w:szCs w:val="26"/>
                <w:rtl/>
              </w:rPr>
            </w:pPr>
            <w:r w:rsidRPr="00DF7BA1">
              <w:rPr>
                <w:rFonts w:asciiTheme="majorBidi" w:hAnsiTheme="majorBidi" w:cstheme="majorBidi"/>
                <w:sz w:val="26"/>
                <w:szCs w:val="26"/>
                <w:rtl/>
              </w:rPr>
              <w:t>96</w:t>
            </w:r>
          </w:p>
        </w:tc>
        <w:tc>
          <w:tcPr>
            <w:tcW w:w="1560" w:type="dxa"/>
            <w:vAlign w:val="center"/>
          </w:tcPr>
          <w:p w:rsidR="003871F0" w:rsidRPr="00DF7BA1" w:rsidRDefault="003871F0" w:rsidP="00C5655B">
            <w:pPr>
              <w:pStyle w:val="NoSpacing"/>
              <w:bidi/>
              <w:jc w:val="center"/>
              <w:rPr>
                <w:rFonts w:asciiTheme="majorBidi" w:hAnsiTheme="majorBidi" w:cstheme="majorBidi"/>
                <w:sz w:val="26"/>
                <w:szCs w:val="26"/>
                <w:rtl/>
              </w:rPr>
            </w:pPr>
            <w:r w:rsidRPr="00DF7BA1">
              <w:rPr>
                <w:rFonts w:asciiTheme="majorBidi" w:hAnsiTheme="majorBidi" w:cstheme="majorBidi"/>
                <w:sz w:val="26"/>
                <w:szCs w:val="26"/>
                <w:rtl/>
              </w:rPr>
              <w:t>42</w:t>
            </w:r>
          </w:p>
        </w:tc>
      </w:tr>
      <w:tr w:rsidR="003871F0" w:rsidRPr="00DF7BA1" w:rsidTr="00C5655B">
        <w:trPr>
          <w:trHeight w:val="432"/>
          <w:jc w:val="center"/>
        </w:trPr>
        <w:tc>
          <w:tcPr>
            <w:tcW w:w="1564" w:type="dxa"/>
            <w:vAlign w:val="center"/>
          </w:tcPr>
          <w:p w:rsidR="003871F0" w:rsidRPr="00DF7BA1" w:rsidRDefault="003871F0" w:rsidP="00C5655B">
            <w:pPr>
              <w:pStyle w:val="NoSpacing"/>
              <w:bidi/>
              <w:jc w:val="center"/>
              <w:rPr>
                <w:rFonts w:asciiTheme="majorBidi" w:hAnsiTheme="majorBidi" w:cstheme="majorBidi"/>
                <w:sz w:val="26"/>
                <w:szCs w:val="26"/>
                <w:rtl/>
              </w:rPr>
            </w:pPr>
            <w:r w:rsidRPr="00DF7BA1">
              <w:rPr>
                <w:rFonts w:asciiTheme="majorBidi" w:hAnsiTheme="majorBidi" w:cstheme="majorBidi"/>
                <w:sz w:val="26"/>
                <w:szCs w:val="26"/>
                <w:rtl/>
              </w:rPr>
              <w:t>2011</w:t>
            </w:r>
          </w:p>
        </w:tc>
        <w:tc>
          <w:tcPr>
            <w:tcW w:w="1408" w:type="dxa"/>
            <w:vAlign w:val="center"/>
          </w:tcPr>
          <w:p w:rsidR="003871F0" w:rsidRPr="00DF7BA1" w:rsidRDefault="003871F0" w:rsidP="00C5655B">
            <w:pPr>
              <w:pStyle w:val="NoSpacing"/>
              <w:bidi/>
              <w:jc w:val="center"/>
              <w:rPr>
                <w:rFonts w:asciiTheme="majorBidi" w:hAnsiTheme="majorBidi" w:cstheme="majorBidi"/>
                <w:sz w:val="26"/>
                <w:szCs w:val="26"/>
                <w:rtl/>
              </w:rPr>
            </w:pPr>
            <w:r w:rsidRPr="00DF7BA1">
              <w:rPr>
                <w:rFonts w:asciiTheme="majorBidi" w:hAnsiTheme="majorBidi" w:cstheme="majorBidi"/>
                <w:sz w:val="26"/>
                <w:szCs w:val="26"/>
                <w:rtl/>
              </w:rPr>
              <w:t>202</w:t>
            </w:r>
          </w:p>
        </w:tc>
        <w:tc>
          <w:tcPr>
            <w:tcW w:w="1276" w:type="dxa"/>
            <w:vAlign w:val="center"/>
          </w:tcPr>
          <w:p w:rsidR="003871F0" w:rsidRPr="00DF7BA1" w:rsidRDefault="003871F0" w:rsidP="00C5655B">
            <w:pPr>
              <w:pStyle w:val="NoSpacing"/>
              <w:bidi/>
              <w:jc w:val="center"/>
              <w:rPr>
                <w:rFonts w:asciiTheme="majorBidi" w:hAnsiTheme="majorBidi" w:cstheme="majorBidi"/>
                <w:sz w:val="26"/>
                <w:szCs w:val="26"/>
                <w:rtl/>
              </w:rPr>
            </w:pPr>
            <w:r w:rsidRPr="00DF7BA1">
              <w:rPr>
                <w:rFonts w:asciiTheme="majorBidi" w:hAnsiTheme="majorBidi" w:cstheme="majorBidi"/>
                <w:sz w:val="26"/>
                <w:szCs w:val="26"/>
                <w:rtl/>
              </w:rPr>
              <w:t>128</w:t>
            </w:r>
          </w:p>
        </w:tc>
        <w:tc>
          <w:tcPr>
            <w:tcW w:w="1560" w:type="dxa"/>
            <w:vAlign w:val="center"/>
          </w:tcPr>
          <w:p w:rsidR="003871F0" w:rsidRPr="00DF7BA1" w:rsidRDefault="003871F0" w:rsidP="00C5655B">
            <w:pPr>
              <w:pStyle w:val="NoSpacing"/>
              <w:bidi/>
              <w:jc w:val="center"/>
              <w:rPr>
                <w:rFonts w:asciiTheme="majorBidi" w:hAnsiTheme="majorBidi" w:cstheme="majorBidi"/>
                <w:sz w:val="26"/>
                <w:szCs w:val="26"/>
                <w:rtl/>
              </w:rPr>
            </w:pPr>
            <w:r w:rsidRPr="00DF7BA1">
              <w:rPr>
                <w:rFonts w:asciiTheme="majorBidi" w:hAnsiTheme="majorBidi" w:cstheme="majorBidi"/>
                <w:sz w:val="26"/>
                <w:szCs w:val="26"/>
                <w:rtl/>
              </w:rPr>
              <w:t>44</w:t>
            </w:r>
          </w:p>
        </w:tc>
      </w:tr>
      <w:tr w:rsidR="003871F0" w:rsidRPr="00DF7BA1" w:rsidTr="00C5655B">
        <w:trPr>
          <w:trHeight w:val="432"/>
          <w:jc w:val="center"/>
        </w:trPr>
        <w:tc>
          <w:tcPr>
            <w:tcW w:w="1564" w:type="dxa"/>
            <w:vAlign w:val="center"/>
          </w:tcPr>
          <w:p w:rsidR="003871F0" w:rsidRPr="00DF7BA1" w:rsidRDefault="003871F0" w:rsidP="00C5655B">
            <w:pPr>
              <w:pStyle w:val="NoSpacing"/>
              <w:bidi/>
              <w:jc w:val="center"/>
              <w:rPr>
                <w:rFonts w:asciiTheme="majorBidi" w:hAnsiTheme="majorBidi" w:cstheme="majorBidi"/>
                <w:sz w:val="26"/>
                <w:szCs w:val="26"/>
                <w:rtl/>
              </w:rPr>
            </w:pPr>
            <w:r w:rsidRPr="00DF7BA1">
              <w:rPr>
                <w:rFonts w:asciiTheme="majorBidi" w:hAnsiTheme="majorBidi" w:cstheme="majorBidi"/>
                <w:sz w:val="26"/>
                <w:szCs w:val="26"/>
                <w:rtl/>
              </w:rPr>
              <w:t>2012</w:t>
            </w:r>
          </w:p>
        </w:tc>
        <w:tc>
          <w:tcPr>
            <w:tcW w:w="1408" w:type="dxa"/>
            <w:vAlign w:val="center"/>
          </w:tcPr>
          <w:p w:rsidR="003871F0" w:rsidRPr="00DF7BA1" w:rsidRDefault="003871F0" w:rsidP="00C5655B">
            <w:pPr>
              <w:pStyle w:val="NoSpacing"/>
              <w:bidi/>
              <w:jc w:val="center"/>
              <w:rPr>
                <w:rFonts w:asciiTheme="majorBidi" w:hAnsiTheme="majorBidi" w:cstheme="majorBidi"/>
                <w:sz w:val="26"/>
                <w:szCs w:val="26"/>
                <w:rtl/>
              </w:rPr>
            </w:pPr>
            <w:r w:rsidRPr="00DF7BA1">
              <w:rPr>
                <w:rFonts w:asciiTheme="majorBidi" w:hAnsiTheme="majorBidi" w:cstheme="majorBidi"/>
                <w:sz w:val="26"/>
                <w:szCs w:val="26"/>
                <w:rtl/>
              </w:rPr>
              <w:t>259</w:t>
            </w:r>
          </w:p>
        </w:tc>
        <w:tc>
          <w:tcPr>
            <w:tcW w:w="1276" w:type="dxa"/>
            <w:vAlign w:val="center"/>
          </w:tcPr>
          <w:p w:rsidR="003871F0" w:rsidRPr="00DF7BA1" w:rsidRDefault="003871F0" w:rsidP="00C5655B">
            <w:pPr>
              <w:pStyle w:val="NoSpacing"/>
              <w:bidi/>
              <w:jc w:val="center"/>
              <w:rPr>
                <w:rFonts w:asciiTheme="majorBidi" w:hAnsiTheme="majorBidi" w:cstheme="majorBidi"/>
                <w:sz w:val="26"/>
                <w:szCs w:val="26"/>
                <w:rtl/>
              </w:rPr>
            </w:pPr>
            <w:r w:rsidRPr="00DF7BA1">
              <w:rPr>
                <w:rFonts w:asciiTheme="majorBidi" w:hAnsiTheme="majorBidi" w:cstheme="majorBidi"/>
                <w:sz w:val="26"/>
                <w:szCs w:val="26"/>
                <w:rtl/>
              </w:rPr>
              <w:t>168</w:t>
            </w:r>
          </w:p>
        </w:tc>
        <w:tc>
          <w:tcPr>
            <w:tcW w:w="1560" w:type="dxa"/>
            <w:vAlign w:val="center"/>
          </w:tcPr>
          <w:p w:rsidR="003871F0" w:rsidRPr="00DF7BA1" w:rsidRDefault="003871F0" w:rsidP="00C5655B">
            <w:pPr>
              <w:pStyle w:val="NoSpacing"/>
              <w:bidi/>
              <w:jc w:val="center"/>
              <w:rPr>
                <w:rFonts w:asciiTheme="majorBidi" w:hAnsiTheme="majorBidi" w:cstheme="majorBidi"/>
                <w:sz w:val="26"/>
                <w:szCs w:val="26"/>
                <w:rtl/>
              </w:rPr>
            </w:pPr>
            <w:r w:rsidRPr="00DF7BA1">
              <w:rPr>
                <w:rFonts w:asciiTheme="majorBidi" w:hAnsiTheme="majorBidi" w:cstheme="majorBidi"/>
                <w:sz w:val="26"/>
                <w:szCs w:val="26"/>
                <w:rtl/>
              </w:rPr>
              <w:t>54</w:t>
            </w:r>
          </w:p>
        </w:tc>
      </w:tr>
      <w:tr w:rsidR="003871F0" w:rsidRPr="00DF7BA1" w:rsidTr="00C5655B">
        <w:trPr>
          <w:trHeight w:val="432"/>
          <w:jc w:val="center"/>
        </w:trPr>
        <w:tc>
          <w:tcPr>
            <w:tcW w:w="1564" w:type="dxa"/>
            <w:vAlign w:val="center"/>
          </w:tcPr>
          <w:p w:rsidR="003871F0" w:rsidRPr="00DF7BA1" w:rsidRDefault="003871F0" w:rsidP="00C5655B">
            <w:pPr>
              <w:pStyle w:val="NoSpacing"/>
              <w:bidi/>
              <w:jc w:val="center"/>
              <w:rPr>
                <w:rFonts w:asciiTheme="majorBidi" w:hAnsiTheme="majorBidi" w:cstheme="majorBidi"/>
                <w:sz w:val="26"/>
                <w:szCs w:val="26"/>
                <w:rtl/>
              </w:rPr>
            </w:pPr>
            <w:r w:rsidRPr="00DF7BA1">
              <w:rPr>
                <w:rFonts w:asciiTheme="majorBidi" w:hAnsiTheme="majorBidi" w:cstheme="majorBidi"/>
                <w:sz w:val="26"/>
                <w:szCs w:val="26"/>
                <w:rtl/>
              </w:rPr>
              <w:t>2013</w:t>
            </w:r>
          </w:p>
        </w:tc>
        <w:tc>
          <w:tcPr>
            <w:tcW w:w="1408" w:type="dxa"/>
            <w:vAlign w:val="center"/>
          </w:tcPr>
          <w:p w:rsidR="003871F0" w:rsidRPr="00DF7BA1" w:rsidRDefault="003871F0" w:rsidP="00C5655B">
            <w:pPr>
              <w:pStyle w:val="NoSpacing"/>
              <w:bidi/>
              <w:jc w:val="center"/>
              <w:rPr>
                <w:rFonts w:asciiTheme="majorBidi" w:hAnsiTheme="majorBidi" w:cstheme="majorBidi"/>
                <w:sz w:val="26"/>
                <w:szCs w:val="26"/>
                <w:rtl/>
              </w:rPr>
            </w:pPr>
            <w:r w:rsidRPr="00DF7BA1">
              <w:rPr>
                <w:rFonts w:asciiTheme="majorBidi" w:hAnsiTheme="majorBidi" w:cstheme="majorBidi"/>
                <w:sz w:val="26"/>
                <w:szCs w:val="26"/>
                <w:rtl/>
              </w:rPr>
              <w:t>314</w:t>
            </w:r>
          </w:p>
        </w:tc>
        <w:tc>
          <w:tcPr>
            <w:tcW w:w="1276" w:type="dxa"/>
            <w:vAlign w:val="center"/>
          </w:tcPr>
          <w:p w:rsidR="003871F0" w:rsidRPr="00DF7BA1" w:rsidRDefault="003871F0" w:rsidP="00C5655B">
            <w:pPr>
              <w:pStyle w:val="NoSpacing"/>
              <w:bidi/>
              <w:jc w:val="center"/>
              <w:rPr>
                <w:rFonts w:asciiTheme="majorBidi" w:hAnsiTheme="majorBidi" w:cstheme="majorBidi"/>
                <w:sz w:val="26"/>
                <w:szCs w:val="26"/>
                <w:rtl/>
              </w:rPr>
            </w:pPr>
            <w:r w:rsidRPr="00DF7BA1">
              <w:rPr>
                <w:rFonts w:asciiTheme="majorBidi" w:hAnsiTheme="majorBidi" w:cstheme="majorBidi"/>
                <w:sz w:val="26"/>
                <w:szCs w:val="26"/>
                <w:rtl/>
              </w:rPr>
              <w:t>206</w:t>
            </w:r>
          </w:p>
        </w:tc>
        <w:tc>
          <w:tcPr>
            <w:tcW w:w="1560" w:type="dxa"/>
            <w:vAlign w:val="center"/>
          </w:tcPr>
          <w:p w:rsidR="003871F0" w:rsidRPr="00DF7BA1" w:rsidRDefault="003871F0" w:rsidP="00C5655B">
            <w:pPr>
              <w:pStyle w:val="NoSpacing"/>
              <w:bidi/>
              <w:jc w:val="center"/>
              <w:rPr>
                <w:rFonts w:asciiTheme="majorBidi" w:hAnsiTheme="majorBidi" w:cstheme="majorBidi"/>
                <w:sz w:val="26"/>
                <w:szCs w:val="26"/>
                <w:rtl/>
              </w:rPr>
            </w:pPr>
            <w:r w:rsidRPr="00DF7BA1">
              <w:rPr>
                <w:rFonts w:asciiTheme="majorBidi" w:hAnsiTheme="majorBidi" w:cstheme="majorBidi"/>
                <w:sz w:val="26"/>
                <w:szCs w:val="26"/>
                <w:rtl/>
              </w:rPr>
              <w:t>72</w:t>
            </w:r>
          </w:p>
        </w:tc>
      </w:tr>
      <w:tr w:rsidR="003871F0" w:rsidRPr="00DF7BA1" w:rsidTr="00C5655B">
        <w:trPr>
          <w:trHeight w:val="432"/>
          <w:jc w:val="center"/>
        </w:trPr>
        <w:tc>
          <w:tcPr>
            <w:tcW w:w="1564" w:type="dxa"/>
            <w:vAlign w:val="center"/>
          </w:tcPr>
          <w:p w:rsidR="003871F0" w:rsidRPr="00DF7BA1" w:rsidRDefault="003871F0" w:rsidP="00C5655B">
            <w:pPr>
              <w:pStyle w:val="NoSpacing"/>
              <w:bidi/>
              <w:jc w:val="center"/>
              <w:rPr>
                <w:rFonts w:asciiTheme="majorBidi" w:hAnsiTheme="majorBidi" w:cstheme="majorBidi"/>
                <w:sz w:val="26"/>
                <w:szCs w:val="26"/>
                <w:rtl/>
              </w:rPr>
            </w:pPr>
            <w:r w:rsidRPr="00DF7BA1">
              <w:rPr>
                <w:rFonts w:asciiTheme="majorBidi" w:hAnsiTheme="majorBidi" w:cstheme="majorBidi"/>
                <w:sz w:val="26"/>
                <w:szCs w:val="26"/>
                <w:rtl/>
              </w:rPr>
              <w:t>2014</w:t>
            </w:r>
          </w:p>
        </w:tc>
        <w:tc>
          <w:tcPr>
            <w:tcW w:w="1408" w:type="dxa"/>
            <w:vAlign w:val="center"/>
          </w:tcPr>
          <w:p w:rsidR="003871F0" w:rsidRPr="00DF7BA1" w:rsidRDefault="003871F0" w:rsidP="00C5655B">
            <w:pPr>
              <w:pStyle w:val="NoSpacing"/>
              <w:bidi/>
              <w:jc w:val="center"/>
              <w:rPr>
                <w:rFonts w:asciiTheme="majorBidi" w:hAnsiTheme="majorBidi" w:cstheme="majorBidi"/>
                <w:sz w:val="26"/>
                <w:szCs w:val="26"/>
                <w:rtl/>
              </w:rPr>
            </w:pPr>
            <w:r w:rsidRPr="00DF7BA1">
              <w:rPr>
                <w:rFonts w:asciiTheme="majorBidi" w:hAnsiTheme="majorBidi" w:cstheme="majorBidi"/>
                <w:sz w:val="26"/>
                <w:szCs w:val="26"/>
                <w:rtl/>
              </w:rPr>
              <w:t>385</w:t>
            </w:r>
          </w:p>
        </w:tc>
        <w:tc>
          <w:tcPr>
            <w:tcW w:w="1276" w:type="dxa"/>
            <w:vAlign w:val="center"/>
          </w:tcPr>
          <w:p w:rsidR="003871F0" w:rsidRPr="00DF7BA1" w:rsidRDefault="003871F0" w:rsidP="00C5655B">
            <w:pPr>
              <w:pStyle w:val="NoSpacing"/>
              <w:bidi/>
              <w:jc w:val="center"/>
              <w:rPr>
                <w:rFonts w:asciiTheme="majorBidi" w:hAnsiTheme="majorBidi" w:cstheme="majorBidi"/>
                <w:sz w:val="26"/>
                <w:szCs w:val="26"/>
                <w:rtl/>
              </w:rPr>
            </w:pPr>
            <w:r w:rsidRPr="00DF7BA1">
              <w:rPr>
                <w:rFonts w:asciiTheme="majorBidi" w:hAnsiTheme="majorBidi" w:cstheme="majorBidi"/>
                <w:sz w:val="26"/>
                <w:szCs w:val="26"/>
                <w:rtl/>
              </w:rPr>
              <w:t>248</w:t>
            </w:r>
          </w:p>
        </w:tc>
        <w:tc>
          <w:tcPr>
            <w:tcW w:w="1560" w:type="dxa"/>
            <w:vAlign w:val="center"/>
          </w:tcPr>
          <w:p w:rsidR="003871F0" w:rsidRPr="00DF7BA1" w:rsidRDefault="003871F0" w:rsidP="00C5655B">
            <w:pPr>
              <w:pStyle w:val="NoSpacing"/>
              <w:bidi/>
              <w:jc w:val="center"/>
              <w:rPr>
                <w:rFonts w:asciiTheme="majorBidi" w:hAnsiTheme="majorBidi" w:cstheme="majorBidi"/>
                <w:sz w:val="26"/>
                <w:szCs w:val="26"/>
                <w:rtl/>
              </w:rPr>
            </w:pPr>
            <w:r w:rsidRPr="00DF7BA1">
              <w:rPr>
                <w:rFonts w:asciiTheme="majorBidi" w:hAnsiTheme="majorBidi" w:cstheme="majorBidi"/>
                <w:sz w:val="26"/>
                <w:szCs w:val="26"/>
                <w:rtl/>
              </w:rPr>
              <w:t>75</w:t>
            </w:r>
          </w:p>
        </w:tc>
      </w:tr>
      <w:tr w:rsidR="003871F0" w:rsidRPr="00DF7BA1" w:rsidTr="00C5655B">
        <w:trPr>
          <w:trHeight w:val="432"/>
          <w:jc w:val="center"/>
        </w:trPr>
        <w:tc>
          <w:tcPr>
            <w:tcW w:w="1564" w:type="dxa"/>
            <w:vAlign w:val="center"/>
          </w:tcPr>
          <w:p w:rsidR="003871F0" w:rsidRPr="00DF7BA1" w:rsidRDefault="003871F0" w:rsidP="00C5655B">
            <w:pPr>
              <w:pStyle w:val="NoSpacing"/>
              <w:bidi/>
              <w:jc w:val="center"/>
              <w:rPr>
                <w:rFonts w:asciiTheme="majorBidi" w:hAnsiTheme="majorBidi" w:cstheme="majorBidi"/>
                <w:sz w:val="26"/>
                <w:szCs w:val="26"/>
                <w:rtl/>
              </w:rPr>
            </w:pPr>
            <w:r w:rsidRPr="00DF7BA1">
              <w:rPr>
                <w:rFonts w:asciiTheme="majorBidi" w:hAnsiTheme="majorBidi" w:cstheme="majorBidi"/>
                <w:sz w:val="26"/>
                <w:szCs w:val="26"/>
                <w:rtl/>
              </w:rPr>
              <w:t>2015</w:t>
            </w:r>
          </w:p>
        </w:tc>
        <w:tc>
          <w:tcPr>
            <w:tcW w:w="1408" w:type="dxa"/>
            <w:vAlign w:val="center"/>
          </w:tcPr>
          <w:p w:rsidR="003871F0" w:rsidRPr="00DF7BA1" w:rsidRDefault="003871F0" w:rsidP="00C5655B">
            <w:pPr>
              <w:pStyle w:val="NoSpacing"/>
              <w:bidi/>
              <w:jc w:val="center"/>
              <w:rPr>
                <w:rFonts w:asciiTheme="majorBidi" w:hAnsiTheme="majorBidi" w:cstheme="majorBidi"/>
                <w:sz w:val="26"/>
                <w:szCs w:val="26"/>
                <w:rtl/>
              </w:rPr>
            </w:pPr>
            <w:r w:rsidRPr="00DF7BA1">
              <w:rPr>
                <w:rFonts w:asciiTheme="majorBidi" w:hAnsiTheme="majorBidi" w:cstheme="majorBidi"/>
                <w:sz w:val="26"/>
                <w:szCs w:val="26"/>
                <w:rtl/>
              </w:rPr>
              <w:t>417</w:t>
            </w:r>
          </w:p>
        </w:tc>
        <w:tc>
          <w:tcPr>
            <w:tcW w:w="1276" w:type="dxa"/>
            <w:vAlign w:val="center"/>
          </w:tcPr>
          <w:p w:rsidR="003871F0" w:rsidRPr="00DF7BA1" w:rsidRDefault="003871F0" w:rsidP="00C5655B">
            <w:pPr>
              <w:pStyle w:val="NoSpacing"/>
              <w:bidi/>
              <w:jc w:val="center"/>
              <w:rPr>
                <w:rFonts w:asciiTheme="majorBidi" w:hAnsiTheme="majorBidi" w:cstheme="majorBidi"/>
                <w:sz w:val="26"/>
                <w:szCs w:val="26"/>
                <w:rtl/>
              </w:rPr>
            </w:pPr>
            <w:r w:rsidRPr="00DF7BA1">
              <w:rPr>
                <w:rFonts w:asciiTheme="majorBidi" w:hAnsiTheme="majorBidi" w:cstheme="majorBidi"/>
                <w:sz w:val="26"/>
                <w:szCs w:val="26"/>
                <w:rtl/>
              </w:rPr>
              <w:t>271</w:t>
            </w:r>
          </w:p>
        </w:tc>
        <w:tc>
          <w:tcPr>
            <w:tcW w:w="1560" w:type="dxa"/>
            <w:vAlign w:val="center"/>
          </w:tcPr>
          <w:p w:rsidR="003871F0" w:rsidRPr="00DF7BA1" w:rsidRDefault="003871F0" w:rsidP="00C5655B">
            <w:pPr>
              <w:pStyle w:val="NoSpacing"/>
              <w:bidi/>
              <w:jc w:val="center"/>
              <w:rPr>
                <w:rFonts w:asciiTheme="majorBidi" w:hAnsiTheme="majorBidi" w:cstheme="majorBidi"/>
                <w:sz w:val="26"/>
                <w:szCs w:val="26"/>
                <w:rtl/>
              </w:rPr>
            </w:pPr>
            <w:r w:rsidRPr="00DF7BA1">
              <w:rPr>
                <w:rFonts w:asciiTheme="majorBidi" w:hAnsiTheme="majorBidi" w:cstheme="majorBidi"/>
                <w:sz w:val="26"/>
                <w:szCs w:val="26"/>
                <w:rtl/>
              </w:rPr>
              <w:t>89</w:t>
            </w:r>
          </w:p>
        </w:tc>
      </w:tr>
      <w:tr w:rsidR="003871F0" w:rsidRPr="00DF7BA1" w:rsidTr="00C5655B">
        <w:trPr>
          <w:trHeight w:val="432"/>
          <w:jc w:val="center"/>
        </w:trPr>
        <w:tc>
          <w:tcPr>
            <w:tcW w:w="1564" w:type="dxa"/>
            <w:vAlign w:val="center"/>
          </w:tcPr>
          <w:p w:rsidR="003871F0" w:rsidRPr="00DF7BA1" w:rsidRDefault="003871F0" w:rsidP="00C5655B">
            <w:pPr>
              <w:pStyle w:val="NoSpacing"/>
              <w:bidi/>
              <w:jc w:val="center"/>
              <w:rPr>
                <w:rFonts w:asciiTheme="majorBidi" w:hAnsiTheme="majorBidi" w:cstheme="majorBidi"/>
                <w:sz w:val="26"/>
                <w:szCs w:val="26"/>
                <w:rtl/>
              </w:rPr>
            </w:pPr>
            <w:r w:rsidRPr="00DF7BA1">
              <w:rPr>
                <w:rFonts w:asciiTheme="majorBidi" w:hAnsiTheme="majorBidi" w:cstheme="majorBidi"/>
                <w:sz w:val="26"/>
                <w:szCs w:val="26"/>
                <w:rtl/>
              </w:rPr>
              <w:t>2016</w:t>
            </w:r>
          </w:p>
        </w:tc>
        <w:tc>
          <w:tcPr>
            <w:tcW w:w="1408" w:type="dxa"/>
            <w:vAlign w:val="center"/>
          </w:tcPr>
          <w:p w:rsidR="003871F0" w:rsidRPr="00DF7BA1" w:rsidRDefault="003871F0" w:rsidP="00C5655B">
            <w:pPr>
              <w:pStyle w:val="NoSpacing"/>
              <w:bidi/>
              <w:jc w:val="center"/>
              <w:rPr>
                <w:rFonts w:asciiTheme="majorBidi" w:hAnsiTheme="majorBidi" w:cstheme="majorBidi"/>
                <w:sz w:val="26"/>
                <w:szCs w:val="26"/>
                <w:rtl/>
              </w:rPr>
            </w:pPr>
            <w:r w:rsidRPr="00DF7BA1">
              <w:rPr>
                <w:rFonts w:asciiTheme="majorBidi" w:hAnsiTheme="majorBidi" w:cstheme="majorBidi"/>
                <w:sz w:val="26"/>
                <w:szCs w:val="26"/>
                <w:rtl/>
              </w:rPr>
              <w:t>430</w:t>
            </w:r>
          </w:p>
        </w:tc>
        <w:tc>
          <w:tcPr>
            <w:tcW w:w="1276" w:type="dxa"/>
            <w:vAlign w:val="center"/>
          </w:tcPr>
          <w:p w:rsidR="003871F0" w:rsidRPr="00DF7BA1" w:rsidRDefault="003871F0" w:rsidP="00C5655B">
            <w:pPr>
              <w:pStyle w:val="NoSpacing"/>
              <w:bidi/>
              <w:jc w:val="center"/>
              <w:rPr>
                <w:rFonts w:asciiTheme="majorBidi" w:hAnsiTheme="majorBidi" w:cstheme="majorBidi"/>
                <w:sz w:val="26"/>
                <w:szCs w:val="26"/>
                <w:rtl/>
              </w:rPr>
            </w:pPr>
            <w:r w:rsidRPr="00DF7BA1">
              <w:rPr>
                <w:rFonts w:asciiTheme="majorBidi" w:hAnsiTheme="majorBidi" w:cstheme="majorBidi"/>
                <w:sz w:val="26"/>
                <w:szCs w:val="26"/>
                <w:rtl/>
              </w:rPr>
              <w:t>271</w:t>
            </w:r>
          </w:p>
        </w:tc>
        <w:tc>
          <w:tcPr>
            <w:tcW w:w="1560" w:type="dxa"/>
            <w:vAlign w:val="center"/>
          </w:tcPr>
          <w:p w:rsidR="003871F0" w:rsidRPr="00DF7BA1" w:rsidRDefault="003871F0" w:rsidP="00C5655B">
            <w:pPr>
              <w:pStyle w:val="NoSpacing"/>
              <w:bidi/>
              <w:jc w:val="center"/>
              <w:rPr>
                <w:rFonts w:asciiTheme="majorBidi" w:hAnsiTheme="majorBidi" w:cstheme="majorBidi"/>
                <w:sz w:val="26"/>
                <w:szCs w:val="26"/>
                <w:rtl/>
              </w:rPr>
            </w:pPr>
            <w:r w:rsidRPr="00DF7BA1">
              <w:rPr>
                <w:rFonts w:asciiTheme="majorBidi" w:hAnsiTheme="majorBidi" w:cstheme="majorBidi"/>
                <w:sz w:val="26"/>
                <w:szCs w:val="26"/>
                <w:rtl/>
              </w:rPr>
              <w:t>91</w:t>
            </w:r>
          </w:p>
        </w:tc>
      </w:tr>
      <w:tr w:rsidR="003871F0" w:rsidRPr="00DF7BA1" w:rsidTr="00C5655B">
        <w:trPr>
          <w:trHeight w:val="432"/>
          <w:jc w:val="center"/>
        </w:trPr>
        <w:tc>
          <w:tcPr>
            <w:tcW w:w="1564" w:type="dxa"/>
            <w:vAlign w:val="center"/>
          </w:tcPr>
          <w:p w:rsidR="003871F0" w:rsidRPr="00DF7BA1" w:rsidRDefault="003871F0" w:rsidP="00C5655B">
            <w:pPr>
              <w:pStyle w:val="NoSpacing"/>
              <w:bidi/>
              <w:jc w:val="center"/>
              <w:rPr>
                <w:rFonts w:asciiTheme="majorBidi" w:hAnsiTheme="majorBidi" w:cstheme="majorBidi"/>
                <w:sz w:val="26"/>
                <w:szCs w:val="26"/>
                <w:rtl/>
              </w:rPr>
            </w:pPr>
            <w:r w:rsidRPr="00DF7BA1">
              <w:rPr>
                <w:rFonts w:asciiTheme="majorBidi" w:hAnsiTheme="majorBidi" w:cstheme="majorBidi"/>
                <w:sz w:val="26"/>
                <w:szCs w:val="26"/>
                <w:rtl/>
              </w:rPr>
              <w:t>2017</w:t>
            </w:r>
          </w:p>
        </w:tc>
        <w:tc>
          <w:tcPr>
            <w:tcW w:w="1408" w:type="dxa"/>
            <w:vAlign w:val="center"/>
          </w:tcPr>
          <w:p w:rsidR="003871F0" w:rsidRPr="00DF7BA1" w:rsidRDefault="003871F0" w:rsidP="00C5655B">
            <w:pPr>
              <w:pStyle w:val="NoSpacing"/>
              <w:bidi/>
              <w:jc w:val="center"/>
              <w:rPr>
                <w:rFonts w:asciiTheme="majorBidi" w:hAnsiTheme="majorBidi" w:cstheme="majorBidi"/>
                <w:sz w:val="26"/>
                <w:szCs w:val="26"/>
                <w:rtl/>
              </w:rPr>
            </w:pPr>
            <w:r w:rsidRPr="00DF7BA1">
              <w:rPr>
                <w:rFonts w:asciiTheme="majorBidi" w:hAnsiTheme="majorBidi" w:cstheme="majorBidi"/>
                <w:sz w:val="26"/>
                <w:szCs w:val="26"/>
                <w:rtl/>
              </w:rPr>
              <w:t>434</w:t>
            </w:r>
          </w:p>
        </w:tc>
        <w:tc>
          <w:tcPr>
            <w:tcW w:w="1276" w:type="dxa"/>
            <w:vAlign w:val="center"/>
          </w:tcPr>
          <w:p w:rsidR="003871F0" w:rsidRPr="00DF7BA1" w:rsidRDefault="003871F0" w:rsidP="00C5655B">
            <w:pPr>
              <w:pStyle w:val="NoSpacing"/>
              <w:bidi/>
              <w:jc w:val="center"/>
              <w:rPr>
                <w:rFonts w:asciiTheme="majorBidi" w:hAnsiTheme="majorBidi" w:cstheme="majorBidi"/>
                <w:sz w:val="26"/>
                <w:szCs w:val="26"/>
                <w:rtl/>
              </w:rPr>
            </w:pPr>
            <w:r w:rsidRPr="00DF7BA1">
              <w:rPr>
                <w:rFonts w:asciiTheme="majorBidi" w:hAnsiTheme="majorBidi" w:cstheme="majorBidi"/>
                <w:sz w:val="26"/>
                <w:szCs w:val="26"/>
                <w:rtl/>
              </w:rPr>
              <w:t>279</w:t>
            </w:r>
          </w:p>
        </w:tc>
        <w:tc>
          <w:tcPr>
            <w:tcW w:w="1560" w:type="dxa"/>
            <w:vAlign w:val="center"/>
          </w:tcPr>
          <w:p w:rsidR="003871F0" w:rsidRPr="00DF7BA1" w:rsidRDefault="003871F0" w:rsidP="00C5655B">
            <w:pPr>
              <w:pStyle w:val="NoSpacing"/>
              <w:bidi/>
              <w:jc w:val="center"/>
              <w:rPr>
                <w:rFonts w:asciiTheme="majorBidi" w:hAnsiTheme="majorBidi" w:cstheme="majorBidi"/>
                <w:sz w:val="26"/>
                <w:szCs w:val="26"/>
                <w:rtl/>
              </w:rPr>
            </w:pPr>
            <w:r w:rsidRPr="00DF7BA1">
              <w:rPr>
                <w:rFonts w:asciiTheme="majorBidi" w:hAnsiTheme="majorBidi" w:cstheme="majorBidi"/>
                <w:sz w:val="26"/>
                <w:szCs w:val="26"/>
                <w:rtl/>
              </w:rPr>
              <w:t xml:space="preserve">91 </w:t>
            </w:r>
          </w:p>
        </w:tc>
      </w:tr>
      <w:tr w:rsidR="003871F0" w:rsidRPr="00DF7BA1" w:rsidTr="00C5655B">
        <w:trPr>
          <w:trHeight w:val="432"/>
          <w:jc w:val="center"/>
        </w:trPr>
        <w:tc>
          <w:tcPr>
            <w:tcW w:w="1564" w:type="dxa"/>
            <w:vAlign w:val="center"/>
          </w:tcPr>
          <w:p w:rsidR="003871F0" w:rsidRPr="00DF7BA1" w:rsidRDefault="003871F0" w:rsidP="00C5655B">
            <w:pPr>
              <w:pStyle w:val="NoSpacing"/>
              <w:bidi/>
              <w:jc w:val="center"/>
              <w:rPr>
                <w:rFonts w:asciiTheme="majorBidi" w:hAnsiTheme="majorBidi" w:cstheme="majorBidi"/>
                <w:sz w:val="26"/>
                <w:szCs w:val="26"/>
                <w:rtl/>
              </w:rPr>
            </w:pPr>
            <w:r w:rsidRPr="00DF7BA1">
              <w:rPr>
                <w:rFonts w:asciiTheme="majorBidi" w:hAnsiTheme="majorBidi" w:cstheme="majorBidi"/>
                <w:sz w:val="26"/>
                <w:szCs w:val="26"/>
                <w:rtl/>
              </w:rPr>
              <w:t>2018</w:t>
            </w:r>
          </w:p>
        </w:tc>
        <w:tc>
          <w:tcPr>
            <w:tcW w:w="1408" w:type="dxa"/>
            <w:vAlign w:val="center"/>
          </w:tcPr>
          <w:p w:rsidR="003871F0" w:rsidRPr="00DF7BA1" w:rsidRDefault="003871F0" w:rsidP="00C5655B">
            <w:pPr>
              <w:pStyle w:val="NoSpacing"/>
              <w:bidi/>
              <w:jc w:val="center"/>
              <w:rPr>
                <w:rFonts w:asciiTheme="majorBidi" w:hAnsiTheme="majorBidi" w:cstheme="majorBidi"/>
                <w:sz w:val="26"/>
                <w:szCs w:val="26"/>
                <w:rtl/>
              </w:rPr>
            </w:pPr>
            <w:r w:rsidRPr="00DF7BA1">
              <w:rPr>
                <w:rFonts w:asciiTheme="majorBidi" w:hAnsiTheme="majorBidi" w:cstheme="majorBidi"/>
                <w:sz w:val="26"/>
                <w:szCs w:val="26"/>
                <w:rtl/>
              </w:rPr>
              <w:t>435</w:t>
            </w:r>
          </w:p>
        </w:tc>
        <w:tc>
          <w:tcPr>
            <w:tcW w:w="1276" w:type="dxa"/>
            <w:vAlign w:val="center"/>
          </w:tcPr>
          <w:p w:rsidR="003871F0" w:rsidRPr="00DF7BA1" w:rsidRDefault="003871F0" w:rsidP="00C5655B">
            <w:pPr>
              <w:pStyle w:val="NoSpacing"/>
              <w:bidi/>
              <w:jc w:val="center"/>
              <w:rPr>
                <w:rFonts w:asciiTheme="majorBidi" w:hAnsiTheme="majorBidi" w:cstheme="majorBidi"/>
                <w:sz w:val="26"/>
                <w:szCs w:val="26"/>
                <w:rtl/>
              </w:rPr>
            </w:pPr>
            <w:r w:rsidRPr="00DF7BA1">
              <w:rPr>
                <w:rFonts w:asciiTheme="majorBidi" w:hAnsiTheme="majorBidi" w:cstheme="majorBidi"/>
                <w:sz w:val="26"/>
                <w:szCs w:val="26"/>
                <w:rtl/>
              </w:rPr>
              <w:t>258</w:t>
            </w:r>
          </w:p>
        </w:tc>
        <w:tc>
          <w:tcPr>
            <w:tcW w:w="1560" w:type="dxa"/>
            <w:vAlign w:val="center"/>
          </w:tcPr>
          <w:p w:rsidR="003871F0" w:rsidRPr="00DF7BA1" w:rsidRDefault="003871F0" w:rsidP="00C5655B">
            <w:pPr>
              <w:pStyle w:val="NoSpacing"/>
              <w:bidi/>
              <w:jc w:val="center"/>
              <w:rPr>
                <w:rFonts w:asciiTheme="majorBidi" w:hAnsiTheme="majorBidi" w:cstheme="majorBidi"/>
                <w:sz w:val="26"/>
                <w:szCs w:val="26"/>
                <w:rtl/>
              </w:rPr>
            </w:pPr>
            <w:r w:rsidRPr="00DF7BA1">
              <w:rPr>
                <w:rFonts w:asciiTheme="majorBidi" w:hAnsiTheme="majorBidi" w:cstheme="majorBidi"/>
                <w:sz w:val="26"/>
                <w:szCs w:val="26"/>
                <w:rtl/>
              </w:rPr>
              <w:t>88</w:t>
            </w:r>
          </w:p>
        </w:tc>
      </w:tr>
      <w:tr w:rsidR="003871F0" w:rsidRPr="00DF7BA1" w:rsidTr="00C5655B">
        <w:trPr>
          <w:trHeight w:val="432"/>
          <w:jc w:val="center"/>
        </w:trPr>
        <w:tc>
          <w:tcPr>
            <w:tcW w:w="1564" w:type="dxa"/>
            <w:vAlign w:val="center"/>
          </w:tcPr>
          <w:p w:rsidR="003871F0" w:rsidRPr="00DF7BA1" w:rsidRDefault="003871F0" w:rsidP="00C5655B">
            <w:pPr>
              <w:pStyle w:val="NoSpacing"/>
              <w:bidi/>
              <w:jc w:val="center"/>
              <w:rPr>
                <w:rFonts w:asciiTheme="majorBidi" w:hAnsiTheme="majorBidi" w:cstheme="majorBidi"/>
                <w:sz w:val="26"/>
                <w:szCs w:val="26"/>
                <w:rtl/>
              </w:rPr>
            </w:pPr>
            <w:r w:rsidRPr="00DF7BA1">
              <w:rPr>
                <w:rFonts w:asciiTheme="majorBidi" w:hAnsiTheme="majorBidi" w:cstheme="majorBidi"/>
                <w:sz w:val="26"/>
                <w:szCs w:val="26"/>
                <w:rtl/>
              </w:rPr>
              <w:t>2019</w:t>
            </w:r>
          </w:p>
        </w:tc>
        <w:tc>
          <w:tcPr>
            <w:tcW w:w="1408" w:type="dxa"/>
            <w:vAlign w:val="center"/>
          </w:tcPr>
          <w:p w:rsidR="003871F0" w:rsidRPr="00DF7BA1" w:rsidRDefault="003871F0" w:rsidP="00C5655B">
            <w:pPr>
              <w:pStyle w:val="NoSpacing"/>
              <w:bidi/>
              <w:jc w:val="center"/>
              <w:rPr>
                <w:rFonts w:asciiTheme="majorBidi" w:hAnsiTheme="majorBidi" w:cstheme="majorBidi"/>
                <w:sz w:val="26"/>
                <w:szCs w:val="26"/>
                <w:rtl/>
              </w:rPr>
            </w:pPr>
            <w:r w:rsidRPr="00DF7BA1">
              <w:rPr>
                <w:rFonts w:asciiTheme="majorBidi" w:hAnsiTheme="majorBidi" w:cstheme="majorBidi"/>
                <w:sz w:val="26"/>
                <w:szCs w:val="26"/>
                <w:rtl/>
              </w:rPr>
              <w:t>459</w:t>
            </w:r>
          </w:p>
        </w:tc>
        <w:tc>
          <w:tcPr>
            <w:tcW w:w="1276" w:type="dxa"/>
            <w:vAlign w:val="center"/>
          </w:tcPr>
          <w:p w:rsidR="003871F0" w:rsidRPr="00DF7BA1" w:rsidRDefault="003871F0" w:rsidP="00C5655B">
            <w:pPr>
              <w:pStyle w:val="NoSpacing"/>
              <w:bidi/>
              <w:jc w:val="center"/>
              <w:rPr>
                <w:rFonts w:asciiTheme="majorBidi" w:hAnsiTheme="majorBidi" w:cstheme="majorBidi"/>
                <w:sz w:val="26"/>
                <w:szCs w:val="26"/>
                <w:rtl/>
              </w:rPr>
            </w:pPr>
            <w:r w:rsidRPr="00DF7BA1">
              <w:rPr>
                <w:rFonts w:asciiTheme="majorBidi" w:hAnsiTheme="majorBidi" w:cstheme="majorBidi"/>
                <w:sz w:val="26"/>
                <w:szCs w:val="26"/>
                <w:rtl/>
              </w:rPr>
              <w:t>262</w:t>
            </w:r>
          </w:p>
        </w:tc>
        <w:tc>
          <w:tcPr>
            <w:tcW w:w="1560" w:type="dxa"/>
            <w:vAlign w:val="center"/>
          </w:tcPr>
          <w:p w:rsidR="003871F0" w:rsidRPr="00DF7BA1" w:rsidRDefault="003871F0" w:rsidP="00C5655B">
            <w:pPr>
              <w:pStyle w:val="NoSpacing"/>
              <w:bidi/>
              <w:jc w:val="center"/>
              <w:rPr>
                <w:rFonts w:asciiTheme="majorBidi" w:hAnsiTheme="majorBidi" w:cstheme="majorBidi"/>
                <w:sz w:val="26"/>
                <w:szCs w:val="26"/>
                <w:rtl/>
              </w:rPr>
            </w:pPr>
            <w:r w:rsidRPr="00DF7BA1">
              <w:rPr>
                <w:rFonts w:asciiTheme="majorBidi" w:hAnsiTheme="majorBidi" w:cstheme="majorBidi"/>
                <w:sz w:val="26"/>
                <w:szCs w:val="26"/>
                <w:rtl/>
              </w:rPr>
              <w:t>69</w:t>
            </w:r>
          </w:p>
        </w:tc>
      </w:tr>
      <w:tr w:rsidR="003871F0" w:rsidRPr="00DF7BA1" w:rsidTr="00C5655B">
        <w:trPr>
          <w:trHeight w:val="432"/>
          <w:jc w:val="center"/>
        </w:trPr>
        <w:tc>
          <w:tcPr>
            <w:tcW w:w="1564" w:type="dxa"/>
            <w:vAlign w:val="center"/>
          </w:tcPr>
          <w:p w:rsidR="003871F0" w:rsidRPr="00DF7BA1" w:rsidRDefault="003871F0" w:rsidP="00C5655B">
            <w:pPr>
              <w:pStyle w:val="NoSpacing"/>
              <w:bidi/>
              <w:jc w:val="center"/>
              <w:rPr>
                <w:rFonts w:asciiTheme="majorBidi" w:hAnsiTheme="majorBidi" w:cstheme="majorBidi"/>
                <w:sz w:val="26"/>
                <w:szCs w:val="26"/>
                <w:rtl/>
              </w:rPr>
            </w:pPr>
            <w:r w:rsidRPr="00DF7BA1">
              <w:rPr>
                <w:rFonts w:asciiTheme="majorBidi" w:hAnsiTheme="majorBidi" w:cstheme="majorBidi"/>
                <w:sz w:val="26"/>
                <w:szCs w:val="26"/>
                <w:rtl/>
              </w:rPr>
              <w:t>2020</w:t>
            </w:r>
          </w:p>
        </w:tc>
        <w:tc>
          <w:tcPr>
            <w:tcW w:w="1408" w:type="dxa"/>
            <w:vAlign w:val="center"/>
          </w:tcPr>
          <w:p w:rsidR="003871F0" w:rsidRPr="00DF7BA1" w:rsidRDefault="003871F0" w:rsidP="00C5655B">
            <w:pPr>
              <w:pStyle w:val="NoSpacing"/>
              <w:bidi/>
              <w:jc w:val="center"/>
              <w:rPr>
                <w:rFonts w:asciiTheme="majorBidi" w:hAnsiTheme="majorBidi" w:cstheme="majorBidi"/>
                <w:sz w:val="26"/>
                <w:szCs w:val="26"/>
                <w:rtl/>
              </w:rPr>
            </w:pPr>
            <w:r w:rsidRPr="00DF7BA1">
              <w:rPr>
                <w:rFonts w:asciiTheme="majorBidi" w:hAnsiTheme="majorBidi" w:cstheme="majorBidi"/>
                <w:sz w:val="26"/>
                <w:szCs w:val="26"/>
                <w:rtl/>
              </w:rPr>
              <w:t>420</w:t>
            </w:r>
          </w:p>
        </w:tc>
        <w:tc>
          <w:tcPr>
            <w:tcW w:w="1276" w:type="dxa"/>
            <w:vAlign w:val="center"/>
          </w:tcPr>
          <w:p w:rsidR="003871F0" w:rsidRPr="00DF7BA1" w:rsidRDefault="003871F0" w:rsidP="00C5655B">
            <w:pPr>
              <w:pStyle w:val="NoSpacing"/>
              <w:bidi/>
              <w:jc w:val="center"/>
              <w:rPr>
                <w:rFonts w:asciiTheme="majorBidi" w:hAnsiTheme="majorBidi" w:cstheme="majorBidi"/>
                <w:sz w:val="26"/>
                <w:szCs w:val="26"/>
                <w:rtl/>
              </w:rPr>
            </w:pPr>
            <w:r w:rsidRPr="00DF7BA1">
              <w:rPr>
                <w:rFonts w:asciiTheme="majorBidi" w:hAnsiTheme="majorBidi" w:cstheme="majorBidi"/>
                <w:sz w:val="26"/>
                <w:szCs w:val="26"/>
                <w:rtl/>
              </w:rPr>
              <w:t>230</w:t>
            </w:r>
          </w:p>
        </w:tc>
        <w:tc>
          <w:tcPr>
            <w:tcW w:w="1560" w:type="dxa"/>
            <w:vAlign w:val="center"/>
          </w:tcPr>
          <w:p w:rsidR="003871F0" w:rsidRPr="00DF7BA1" w:rsidRDefault="003871F0" w:rsidP="00C5655B">
            <w:pPr>
              <w:pStyle w:val="NoSpacing"/>
              <w:bidi/>
              <w:jc w:val="center"/>
              <w:rPr>
                <w:rFonts w:asciiTheme="majorBidi" w:hAnsiTheme="majorBidi" w:cstheme="majorBidi"/>
                <w:sz w:val="26"/>
                <w:szCs w:val="26"/>
                <w:rtl/>
              </w:rPr>
            </w:pPr>
            <w:r w:rsidRPr="00DF7BA1">
              <w:rPr>
                <w:rFonts w:asciiTheme="majorBidi" w:hAnsiTheme="majorBidi" w:cstheme="majorBidi"/>
                <w:sz w:val="26"/>
                <w:szCs w:val="26"/>
                <w:rtl/>
              </w:rPr>
              <w:t>52</w:t>
            </w:r>
          </w:p>
        </w:tc>
      </w:tr>
    </w:tbl>
    <w:p w:rsidR="003871F0" w:rsidRPr="00DF7BA1" w:rsidRDefault="003871F0" w:rsidP="003871F0">
      <w:pPr>
        <w:bidi/>
        <w:ind w:firstLine="720"/>
        <w:jc w:val="both"/>
        <w:rPr>
          <w:rFonts w:asciiTheme="majorBidi" w:hAnsiTheme="majorBidi" w:cstheme="majorBidi"/>
          <w:sz w:val="20"/>
          <w:szCs w:val="20"/>
          <w:rtl/>
          <w:lang w:bidi="ar-IQ"/>
        </w:rPr>
      </w:pPr>
      <w:r w:rsidRPr="00DF7BA1">
        <w:rPr>
          <w:rFonts w:asciiTheme="majorBidi" w:hAnsiTheme="majorBidi" w:cstheme="majorBidi"/>
          <w:sz w:val="20"/>
          <w:szCs w:val="20"/>
          <w:rtl/>
          <w:lang w:bidi="ar-IQ"/>
        </w:rPr>
        <w:t xml:space="preserve">                     المصدر : من عمل الباحثين بالاعتماد على :</w:t>
      </w:r>
      <w:bookmarkStart w:id="1" w:name="_Hlk126416223"/>
    </w:p>
    <w:bookmarkEnd w:id="1"/>
    <w:p w:rsidR="003871F0" w:rsidRPr="00DF7BA1" w:rsidRDefault="003871F0" w:rsidP="003871F0">
      <w:pPr>
        <w:bidi/>
        <w:ind w:firstLine="720"/>
        <w:jc w:val="both"/>
        <w:rPr>
          <w:rFonts w:asciiTheme="majorBidi" w:hAnsiTheme="majorBidi" w:cstheme="majorBidi"/>
          <w:sz w:val="20"/>
          <w:szCs w:val="20"/>
          <w:rtl/>
          <w:lang w:bidi="ar-IQ"/>
        </w:rPr>
      </w:pPr>
      <w:r w:rsidRPr="00DF7BA1">
        <w:rPr>
          <w:rFonts w:asciiTheme="majorBidi" w:hAnsiTheme="majorBidi" w:cstheme="majorBidi"/>
          <w:sz w:val="20"/>
          <w:szCs w:val="20"/>
          <w:rtl/>
          <w:lang w:bidi="ar-IQ"/>
        </w:rPr>
        <w:t xml:space="preserve">- حكومة اقليم كوردستان، وزارة البلديات والسياحة، الهيئة العامة للسياحة، شعبة الاحصاء، </w:t>
      </w:r>
      <w:r>
        <w:rPr>
          <w:rFonts w:asciiTheme="majorBidi" w:hAnsiTheme="majorBidi" w:cstheme="majorBidi" w:hint="cs"/>
          <w:sz w:val="20"/>
          <w:szCs w:val="20"/>
          <w:rtl/>
          <w:lang w:bidi="ar-IQ"/>
        </w:rPr>
        <w:t>2022</w:t>
      </w:r>
      <w:r w:rsidRPr="00DF7BA1">
        <w:rPr>
          <w:rFonts w:asciiTheme="majorBidi" w:hAnsiTheme="majorBidi" w:cstheme="majorBidi"/>
          <w:sz w:val="20"/>
          <w:szCs w:val="20"/>
          <w:rtl/>
          <w:lang w:bidi="ar-IQ"/>
        </w:rPr>
        <w:t>.</w:t>
      </w:r>
    </w:p>
    <w:p w:rsidR="003871F0" w:rsidRDefault="003871F0" w:rsidP="003871F0">
      <w:pPr>
        <w:bidi/>
        <w:rPr>
          <w:rFonts w:asciiTheme="majorBidi" w:hAnsiTheme="majorBidi" w:cstheme="majorBidi"/>
          <w:rtl/>
          <w:lang w:bidi="ar-IQ"/>
        </w:rPr>
      </w:pPr>
    </w:p>
    <w:p w:rsidR="003871F0" w:rsidRPr="00DF7BA1" w:rsidRDefault="003871F0" w:rsidP="003871F0">
      <w:pPr>
        <w:bidi/>
        <w:rPr>
          <w:rFonts w:asciiTheme="majorBidi" w:hAnsiTheme="majorBidi" w:cstheme="majorBidi"/>
          <w:rtl/>
          <w:lang w:bidi="ar-IQ"/>
        </w:rPr>
      </w:pPr>
    </w:p>
    <w:p w:rsidR="003871F0" w:rsidRDefault="003871F0" w:rsidP="003871F0">
      <w:pPr>
        <w:bidi/>
        <w:ind w:firstLine="571"/>
        <w:jc w:val="both"/>
        <w:rPr>
          <w:rFonts w:asciiTheme="majorBidi" w:hAnsiTheme="majorBidi" w:cstheme="majorBidi"/>
          <w:sz w:val="28"/>
          <w:szCs w:val="28"/>
          <w:rtl/>
          <w:lang w:bidi="ar-IQ"/>
        </w:rPr>
      </w:pPr>
      <w:r w:rsidRPr="00DF7BA1">
        <w:rPr>
          <w:rFonts w:asciiTheme="majorBidi" w:hAnsiTheme="majorBidi" w:cstheme="majorBidi"/>
          <w:sz w:val="28"/>
          <w:szCs w:val="28"/>
          <w:rtl/>
          <w:lang w:bidi="ar-IQ"/>
        </w:rPr>
        <w:t xml:space="preserve">يتضح من جدول ( </w:t>
      </w:r>
      <w:r>
        <w:rPr>
          <w:rFonts w:asciiTheme="majorBidi" w:hAnsiTheme="majorBidi" w:cstheme="majorBidi" w:hint="cs"/>
          <w:sz w:val="28"/>
          <w:szCs w:val="28"/>
          <w:rtl/>
          <w:lang w:bidi="ar-IQ"/>
        </w:rPr>
        <w:t>3</w:t>
      </w:r>
      <w:r w:rsidRPr="00DF7BA1">
        <w:rPr>
          <w:rFonts w:asciiTheme="majorBidi" w:hAnsiTheme="majorBidi" w:cstheme="majorBidi"/>
          <w:sz w:val="28"/>
          <w:szCs w:val="28"/>
          <w:rtl/>
          <w:lang w:bidi="ar-IQ"/>
        </w:rPr>
        <w:t xml:space="preserve"> ) تزايد الاستثمار في إجمالي الطاقة الإيوائية في الإقليم بشكل عام، فيمكن ملاحظة في التنمية في العرض السياحي من مؤشرات خدمات الإيواء، ويعزى ذلك إلى النهضة الاقتصادية والعمرانية </w:t>
      </w:r>
      <w:r w:rsidRPr="00DF7BA1">
        <w:rPr>
          <w:rFonts w:asciiTheme="majorBidi" w:hAnsiTheme="majorBidi" w:cstheme="majorBidi"/>
          <w:sz w:val="28"/>
          <w:szCs w:val="28"/>
          <w:rtl/>
          <w:lang w:bidi="ar-IQ"/>
        </w:rPr>
        <w:lastRenderedPageBreak/>
        <w:t>التي شهدها الإقليم، واستنتاب الأمن والأستقرار النسبـي، وتزايد المضطرد في عدد السياح الوافدين إلى الإقليم. فقد زاد عدد الفنادق بدرجاتها المختلفة بين عامي 2007 و 2019 من 106 إلى 459 فندقاً سياحياً، بالمثل زاد عدد الموتيلات والقرى السياحية خلال أعوام 2007-2017، حيث تراوح عدد الموتيلات بين 49-279 وحدة، في حين القرى السياحية بين 29-91 قرى لنفس المدة.</w:t>
      </w:r>
    </w:p>
    <w:p w:rsidR="003871F0" w:rsidRPr="00DF7BA1" w:rsidRDefault="003871F0" w:rsidP="003871F0">
      <w:pPr>
        <w:bidi/>
        <w:ind w:firstLine="571"/>
        <w:jc w:val="both"/>
        <w:rPr>
          <w:rFonts w:asciiTheme="majorBidi" w:hAnsiTheme="majorBidi" w:cstheme="majorBidi"/>
          <w:sz w:val="28"/>
          <w:szCs w:val="28"/>
          <w:rtl/>
          <w:lang w:bidi="ar-IQ"/>
        </w:rPr>
      </w:pPr>
    </w:p>
    <w:p w:rsidR="003871F0" w:rsidRPr="003871F0" w:rsidRDefault="003871F0" w:rsidP="003871F0">
      <w:pPr>
        <w:autoSpaceDE w:val="0"/>
        <w:autoSpaceDN w:val="0"/>
        <w:bidi/>
        <w:adjustRightInd w:val="0"/>
        <w:jc w:val="both"/>
        <w:rPr>
          <w:rFonts w:asciiTheme="majorBidi" w:hAnsiTheme="majorBidi" w:cstheme="majorBidi"/>
          <w:b/>
          <w:bCs/>
          <w:spacing w:val="-6"/>
          <w:w w:val="88"/>
          <w:sz w:val="28"/>
          <w:szCs w:val="28"/>
          <w:rtl/>
        </w:rPr>
      </w:pPr>
      <w:r>
        <w:rPr>
          <w:rFonts w:asciiTheme="majorBidi" w:hAnsiTheme="majorBidi" w:cstheme="majorBidi" w:hint="cs"/>
          <w:b/>
          <w:bCs/>
          <w:spacing w:val="-6"/>
          <w:w w:val="88"/>
          <w:sz w:val="28"/>
          <w:szCs w:val="28"/>
          <w:rtl/>
        </w:rPr>
        <w:t xml:space="preserve">2- عدد  السياح الوافدين الى </w:t>
      </w:r>
      <w:r w:rsidRPr="00DF7BA1">
        <w:rPr>
          <w:rFonts w:asciiTheme="majorBidi" w:hAnsiTheme="majorBidi" w:cstheme="majorBidi"/>
          <w:b/>
          <w:bCs/>
          <w:spacing w:val="-6"/>
          <w:w w:val="88"/>
          <w:sz w:val="28"/>
          <w:szCs w:val="28"/>
          <w:rtl/>
        </w:rPr>
        <w:t>إقليم كوردستان- العراق</w:t>
      </w:r>
    </w:p>
    <w:p w:rsidR="003871F0" w:rsidRDefault="003871F0" w:rsidP="003871F0">
      <w:pPr>
        <w:autoSpaceDE w:val="0"/>
        <w:autoSpaceDN w:val="0"/>
        <w:bidi/>
        <w:adjustRightInd w:val="0"/>
        <w:ind w:left="-2" w:firstLine="568"/>
        <w:jc w:val="both"/>
        <w:rPr>
          <w:rFonts w:asciiTheme="majorBidi" w:hAnsiTheme="majorBidi" w:cstheme="majorBidi"/>
          <w:spacing w:val="-6"/>
          <w:w w:val="88"/>
          <w:sz w:val="28"/>
          <w:szCs w:val="28"/>
          <w:rtl/>
        </w:rPr>
      </w:pPr>
      <w:r w:rsidRPr="00DF7BA1">
        <w:rPr>
          <w:rFonts w:asciiTheme="majorBidi" w:hAnsiTheme="majorBidi" w:cstheme="majorBidi"/>
          <w:spacing w:val="-6"/>
          <w:w w:val="88"/>
          <w:sz w:val="28"/>
          <w:szCs w:val="28"/>
          <w:rtl/>
        </w:rPr>
        <w:t>بما أن إقليم كوردستان-العراق يمتلك مقومات طبيعية جيدة، فضلاً عن الاستقرار الأمني النسبي، فإن الطلب على السياحة يشهد توسعاً ملحوظاً، سواء أكان من داخل العراق أو خارجه، والجدول التالي يبين عدد السياح في الإقليم للمدة 2007-</w:t>
      </w:r>
      <w:r>
        <w:rPr>
          <w:rFonts w:asciiTheme="majorBidi" w:hAnsiTheme="majorBidi" w:cstheme="majorBidi" w:hint="cs"/>
          <w:spacing w:val="-6"/>
          <w:w w:val="88"/>
          <w:sz w:val="28"/>
          <w:szCs w:val="28"/>
          <w:rtl/>
        </w:rPr>
        <w:t>2020</w:t>
      </w:r>
      <w:r w:rsidRPr="00DF7BA1">
        <w:rPr>
          <w:rFonts w:asciiTheme="majorBidi" w:hAnsiTheme="majorBidi" w:cstheme="majorBidi"/>
          <w:spacing w:val="-6"/>
          <w:w w:val="88"/>
          <w:sz w:val="28"/>
          <w:szCs w:val="28"/>
          <w:rtl/>
        </w:rPr>
        <w:t>.</w:t>
      </w:r>
    </w:p>
    <w:p w:rsidR="003871F0" w:rsidRDefault="003871F0" w:rsidP="003871F0">
      <w:pPr>
        <w:autoSpaceDE w:val="0"/>
        <w:autoSpaceDN w:val="0"/>
        <w:bidi/>
        <w:adjustRightInd w:val="0"/>
        <w:ind w:left="-2" w:firstLine="568"/>
        <w:jc w:val="both"/>
        <w:rPr>
          <w:rFonts w:asciiTheme="majorBidi" w:hAnsiTheme="majorBidi" w:cstheme="majorBidi"/>
          <w:spacing w:val="-6"/>
          <w:w w:val="88"/>
          <w:sz w:val="28"/>
          <w:szCs w:val="28"/>
          <w:rtl/>
        </w:rPr>
      </w:pPr>
    </w:p>
    <w:p w:rsidR="003871F0" w:rsidRPr="00222A7B" w:rsidRDefault="003871F0" w:rsidP="003871F0">
      <w:pPr>
        <w:bidi/>
        <w:ind w:firstLine="509"/>
        <w:jc w:val="center"/>
        <w:rPr>
          <w:rFonts w:asciiTheme="majorBidi" w:hAnsiTheme="majorBidi" w:cstheme="majorBidi"/>
          <w:b/>
          <w:bCs/>
          <w:spacing w:val="-6"/>
          <w:w w:val="88"/>
          <w:sz w:val="26"/>
          <w:szCs w:val="26"/>
        </w:rPr>
      </w:pPr>
      <w:r w:rsidRPr="00222A7B">
        <w:rPr>
          <w:rFonts w:asciiTheme="majorBidi" w:hAnsiTheme="majorBidi" w:cstheme="majorBidi"/>
          <w:b/>
          <w:bCs/>
          <w:spacing w:val="-6"/>
          <w:w w:val="88"/>
          <w:sz w:val="26"/>
          <w:szCs w:val="26"/>
          <w:rtl/>
        </w:rPr>
        <w:t>جدول (</w:t>
      </w:r>
      <w:r>
        <w:rPr>
          <w:rFonts w:asciiTheme="majorBidi" w:hAnsiTheme="majorBidi" w:cstheme="majorBidi" w:hint="cs"/>
          <w:b/>
          <w:bCs/>
          <w:spacing w:val="-6"/>
          <w:w w:val="88"/>
          <w:sz w:val="26"/>
          <w:szCs w:val="26"/>
          <w:rtl/>
        </w:rPr>
        <w:t>4</w:t>
      </w:r>
      <w:r w:rsidRPr="00222A7B">
        <w:rPr>
          <w:rFonts w:asciiTheme="majorBidi" w:hAnsiTheme="majorBidi" w:cstheme="majorBidi"/>
          <w:b/>
          <w:bCs/>
          <w:spacing w:val="-6"/>
          <w:w w:val="88"/>
          <w:sz w:val="26"/>
          <w:szCs w:val="26"/>
          <w:rtl/>
        </w:rPr>
        <w:t>) عدد السياح  لإقليم كوردستان حسب محافظات وإدارة كرميان للمدة 2007-2020</w:t>
      </w:r>
    </w:p>
    <w:tbl>
      <w:tblPr>
        <w:tblStyle w:val="TableGrid"/>
        <w:bidiVisual/>
        <w:tblW w:w="0" w:type="auto"/>
        <w:jc w:val="center"/>
        <w:tblLook w:val="04A0" w:firstRow="1" w:lastRow="0" w:firstColumn="1" w:lastColumn="0" w:noHBand="0" w:noVBand="1"/>
      </w:tblPr>
      <w:tblGrid>
        <w:gridCol w:w="1450"/>
        <w:gridCol w:w="1422"/>
        <w:gridCol w:w="1422"/>
        <w:gridCol w:w="1338"/>
        <w:gridCol w:w="1066"/>
        <w:gridCol w:w="1478"/>
      </w:tblGrid>
      <w:tr w:rsidR="003871F0" w:rsidRPr="00222A7B" w:rsidTr="00C5655B">
        <w:trPr>
          <w:trHeight w:val="432"/>
          <w:jc w:val="center"/>
        </w:trPr>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vAlign w:val="center"/>
            <w:hideMark/>
          </w:tcPr>
          <w:p w:rsidR="003871F0" w:rsidRPr="00222A7B" w:rsidRDefault="003871F0" w:rsidP="00C5655B">
            <w:pPr>
              <w:pStyle w:val="NoSpacing"/>
              <w:bidi/>
              <w:rPr>
                <w:rFonts w:asciiTheme="majorBidi" w:hAnsiTheme="majorBidi" w:cstheme="majorBidi"/>
                <w:sz w:val="26"/>
                <w:szCs w:val="26"/>
                <w:rtl/>
              </w:rPr>
            </w:pPr>
            <w:r w:rsidRPr="00222A7B">
              <w:rPr>
                <w:rFonts w:asciiTheme="majorBidi" w:hAnsiTheme="majorBidi" w:cstheme="majorBidi"/>
                <w:sz w:val="26"/>
                <w:szCs w:val="26"/>
                <w:rtl/>
              </w:rPr>
              <w:t xml:space="preserve">      المحافظات</w:t>
            </w:r>
          </w:p>
          <w:p w:rsidR="003871F0" w:rsidRPr="00222A7B" w:rsidRDefault="003871F0" w:rsidP="00C5655B">
            <w:pPr>
              <w:pStyle w:val="NoSpacing"/>
              <w:bidi/>
              <w:rPr>
                <w:rFonts w:asciiTheme="majorBidi" w:hAnsiTheme="majorBidi" w:cstheme="majorBidi"/>
                <w:sz w:val="26"/>
                <w:szCs w:val="26"/>
                <w:rtl/>
              </w:rPr>
            </w:pPr>
            <w:r w:rsidRPr="00222A7B">
              <w:rPr>
                <w:rFonts w:asciiTheme="majorBidi" w:hAnsiTheme="majorBidi" w:cstheme="majorBidi"/>
                <w:sz w:val="26"/>
                <w:szCs w:val="26"/>
                <w:rtl/>
              </w:rPr>
              <w:t>العام</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71F0" w:rsidRPr="00222A7B" w:rsidRDefault="003871F0" w:rsidP="00C5655B">
            <w:pPr>
              <w:pStyle w:val="NoSpacing"/>
              <w:bidi/>
              <w:jc w:val="center"/>
              <w:rPr>
                <w:rFonts w:asciiTheme="majorBidi" w:hAnsiTheme="majorBidi" w:cstheme="majorBidi"/>
                <w:sz w:val="26"/>
                <w:szCs w:val="26"/>
                <w:rtl/>
              </w:rPr>
            </w:pPr>
            <w:r w:rsidRPr="00222A7B">
              <w:rPr>
                <w:rFonts w:asciiTheme="majorBidi" w:hAnsiTheme="majorBidi" w:cstheme="majorBidi"/>
                <w:sz w:val="26"/>
                <w:szCs w:val="26"/>
                <w:rtl/>
              </w:rPr>
              <w:t>اربيل</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71F0" w:rsidRPr="00222A7B" w:rsidRDefault="003871F0" w:rsidP="00C5655B">
            <w:pPr>
              <w:pStyle w:val="NoSpacing"/>
              <w:bidi/>
              <w:jc w:val="center"/>
              <w:rPr>
                <w:rFonts w:asciiTheme="majorBidi" w:hAnsiTheme="majorBidi" w:cstheme="majorBidi"/>
                <w:sz w:val="26"/>
                <w:szCs w:val="26"/>
                <w:rtl/>
              </w:rPr>
            </w:pPr>
            <w:r w:rsidRPr="00222A7B">
              <w:rPr>
                <w:rFonts w:asciiTheme="majorBidi" w:hAnsiTheme="majorBidi" w:cstheme="majorBidi"/>
                <w:sz w:val="26"/>
                <w:szCs w:val="26"/>
                <w:rtl/>
              </w:rPr>
              <w:t>السليمانية</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71F0" w:rsidRPr="00222A7B" w:rsidRDefault="003871F0" w:rsidP="00C5655B">
            <w:pPr>
              <w:pStyle w:val="NoSpacing"/>
              <w:bidi/>
              <w:jc w:val="center"/>
              <w:rPr>
                <w:rFonts w:asciiTheme="majorBidi" w:hAnsiTheme="majorBidi" w:cstheme="majorBidi"/>
                <w:sz w:val="26"/>
                <w:szCs w:val="26"/>
                <w:rtl/>
              </w:rPr>
            </w:pPr>
            <w:r w:rsidRPr="00222A7B">
              <w:rPr>
                <w:rFonts w:asciiTheme="majorBidi" w:hAnsiTheme="majorBidi" w:cstheme="majorBidi"/>
                <w:sz w:val="26"/>
                <w:szCs w:val="26"/>
                <w:rtl/>
              </w:rPr>
              <w:t>دهوك</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71F0" w:rsidRPr="00222A7B" w:rsidRDefault="003871F0" w:rsidP="00C5655B">
            <w:pPr>
              <w:pStyle w:val="NoSpacing"/>
              <w:bidi/>
              <w:jc w:val="center"/>
              <w:rPr>
                <w:rFonts w:asciiTheme="majorBidi" w:hAnsiTheme="majorBidi" w:cstheme="majorBidi"/>
                <w:sz w:val="26"/>
                <w:szCs w:val="26"/>
                <w:rtl/>
              </w:rPr>
            </w:pPr>
            <w:r w:rsidRPr="00222A7B">
              <w:rPr>
                <w:rFonts w:asciiTheme="majorBidi" w:hAnsiTheme="majorBidi" w:cstheme="majorBidi"/>
                <w:sz w:val="26"/>
                <w:szCs w:val="26"/>
                <w:rtl/>
              </w:rPr>
              <w:t>كرميان</w:t>
            </w:r>
          </w:p>
        </w:tc>
        <w:tc>
          <w:tcPr>
            <w:tcW w:w="14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71F0" w:rsidRPr="00222A7B" w:rsidRDefault="003871F0" w:rsidP="00C5655B">
            <w:pPr>
              <w:pStyle w:val="NoSpacing"/>
              <w:bidi/>
              <w:jc w:val="center"/>
              <w:rPr>
                <w:rFonts w:asciiTheme="majorBidi" w:hAnsiTheme="majorBidi" w:cstheme="majorBidi"/>
                <w:sz w:val="26"/>
                <w:szCs w:val="26"/>
                <w:rtl/>
              </w:rPr>
            </w:pPr>
            <w:r w:rsidRPr="00222A7B">
              <w:rPr>
                <w:rFonts w:asciiTheme="majorBidi" w:hAnsiTheme="majorBidi" w:cstheme="majorBidi"/>
                <w:sz w:val="26"/>
                <w:szCs w:val="26"/>
                <w:rtl/>
              </w:rPr>
              <w:t>المجموع</w:t>
            </w:r>
          </w:p>
        </w:tc>
      </w:tr>
      <w:tr w:rsidR="003871F0" w:rsidRPr="00222A7B" w:rsidTr="00C5655B">
        <w:trPr>
          <w:trHeight w:val="432"/>
          <w:jc w:val="center"/>
        </w:trPr>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71F0" w:rsidRPr="00222A7B" w:rsidRDefault="003871F0" w:rsidP="00C5655B">
            <w:pPr>
              <w:pStyle w:val="NoSpacing"/>
              <w:bidi/>
              <w:jc w:val="center"/>
              <w:rPr>
                <w:rFonts w:asciiTheme="majorBidi" w:hAnsiTheme="majorBidi" w:cstheme="majorBidi"/>
                <w:sz w:val="26"/>
                <w:szCs w:val="26"/>
                <w:rtl/>
              </w:rPr>
            </w:pPr>
            <w:r w:rsidRPr="00222A7B">
              <w:rPr>
                <w:rFonts w:asciiTheme="majorBidi" w:hAnsiTheme="majorBidi" w:cstheme="majorBidi"/>
                <w:sz w:val="26"/>
                <w:szCs w:val="26"/>
                <w:rtl/>
              </w:rPr>
              <w:t>2007</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1F0" w:rsidRPr="00222A7B" w:rsidRDefault="003871F0" w:rsidP="00C5655B">
            <w:pPr>
              <w:pStyle w:val="NoSpacing"/>
              <w:bidi/>
              <w:jc w:val="center"/>
              <w:rPr>
                <w:rFonts w:asciiTheme="majorBidi" w:hAnsiTheme="majorBidi" w:cstheme="majorBidi"/>
                <w:sz w:val="26"/>
                <w:szCs w:val="26"/>
                <w:rtl/>
              </w:rPr>
            </w:pPr>
            <w:r w:rsidRPr="00222A7B">
              <w:rPr>
                <w:rFonts w:asciiTheme="majorBidi" w:hAnsiTheme="majorBidi" w:cstheme="majorBidi"/>
                <w:spacing w:val="-6"/>
                <w:w w:val="88"/>
                <w:sz w:val="26"/>
                <w:szCs w:val="26"/>
                <w:rtl/>
              </w:rPr>
              <w:t>153,571</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1F0" w:rsidRPr="00222A7B" w:rsidRDefault="003871F0" w:rsidP="00C5655B">
            <w:pPr>
              <w:pStyle w:val="NoSpacing"/>
              <w:bidi/>
              <w:jc w:val="center"/>
              <w:rPr>
                <w:rFonts w:asciiTheme="majorBidi" w:hAnsiTheme="majorBidi" w:cstheme="majorBidi"/>
                <w:sz w:val="26"/>
                <w:szCs w:val="26"/>
                <w:rtl/>
              </w:rPr>
            </w:pPr>
            <w:r w:rsidRPr="00222A7B">
              <w:rPr>
                <w:rFonts w:asciiTheme="majorBidi" w:hAnsiTheme="majorBidi" w:cstheme="majorBidi"/>
                <w:spacing w:val="-6"/>
                <w:w w:val="88"/>
                <w:sz w:val="26"/>
                <w:szCs w:val="26"/>
                <w:rtl/>
              </w:rPr>
              <w:t>77,933</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1F0" w:rsidRPr="00222A7B" w:rsidRDefault="003871F0" w:rsidP="00C5655B">
            <w:pPr>
              <w:pStyle w:val="NoSpacing"/>
              <w:bidi/>
              <w:jc w:val="center"/>
              <w:rPr>
                <w:rFonts w:asciiTheme="majorBidi" w:hAnsiTheme="majorBidi" w:cstheme="majorBidi"/>
                <w:sz w:val="26"/>
                <w:szCs w:val="26"/>
                <w:rtl/>
              </w:rPr>
            </w:pPr>
            <w:r w:rsidRPr="00222A7B">
              <w:rPr>
                <w:rFonts w:asciiTheme="majorBidi" w:hAnsiTheme="majorBidi" w:cstheme="majorBidi"/>
                <w:spacing w:val="-6"/>
                <w:w w:val="88"/>
                <w:sz w:val="26"/>
                <w:szCs w:val="26"/>
                <w:rtl/>
              </w:rPr>
              <w:t>145,893</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1F0" w:rsidRPr="00222A7B" w:rsidRDefault="003871F0" w:rsidP="00C5655B">
            <w:pPr>
              <w:pStyle w:val="NoSpacing"/>
              <w:bidi/>
              <w:jc w:val="center"/>
              <w:rPr>
                <w:rFonts w:asciiTheme="majorBidi" w:hAnsiTheme="majorBidi" w:cstheme="majorBidi"/>
                <w:sz w:val="26"/>
                <w:szCs w:val="26"/>
                <w:rtl/>
              </w:rPr>
            </w:pPr>
            <w:r w:rsidRPr="00222A7B">
              <w:rPr>
                <w:rFonts w:asciiTheme="majorBidi" w:hAnsiTheme="majorBidi" w:cstheme="majorBidi"/>
                <w:sz w:val="26"/>
                <w:szCs w:val="26"/>
                <w:rtl/>
              </w:rPr>
              <w:t>0</w:t>
            </w:r>
          </w:p>
        </w:tc>
        <w:tc>
          <w:tcPr>
            <w:tcW w:w="1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1F0" w:rsidRPr="00222A7B" w:rsidRDefault="003871F0" w:rsidP="00C5655B">
            <w:pPr>
              <w:pStyle w:val="NoSpacing"/>
              <w:bidi/>
              <w:jc w:val="center"/>
              <w:rPr>
                <w:rFonts w:asciiTheme="majorBidi" w:hAnsiTheme="majorBidi" w:cstheme="majorBidi"/>
                <w:spacing w:val="-6"/>
                <w:w w:val="88"/>
                <w:sz w:val="26"/>
                <w:szCs w:val="26"/>
                <w:rtl/>
              </w:rPr>
            </w:pPr>
            <w:r w:rsidRPr="00222A7B">
              <w:rPr>
                <w:rFonts w:asciiTheme="majorBidi" w:hAnsiTheme="majorBidi" w:cstheme="majorBidi"/>
                <w:spacing w:val="-6"/>
                <w:w w:val="88"/>
                <w:sz w:val="26"/>
                <w:szCs w:val="26"/>
                <w:rtl/>
              </w:rPr>
              <w:t>377,397</w:t>
            </w:r>
          </w:p>
        </w:tc>
      </w:tr>
      <w:tr w:rsidR="003871F0" w:rsidRPr="00222A7B" w:rsidTr="00C5655B">
        <w:trPr>
          <w:trHeight w:val="432"/>
          <w:jc w:val="center"/>
        </w:trPr>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71F0" w:rsidRPr="00222A7B" w:rsidRDefault="003871F0" w:rsidP="00C5655B">
            <w:pPr>
              <w:pStyle w:val="NoSpacing"/>
              <w:bidi/>
              <w:jc w:val="center"/>
              <w:rPr>
                <w:rFonts w:asciiTheme="majorBidi" w:hAnsiTheme="majorBidi" w:cstheme="majorBidi"/>
                <w:sz w:val="26"/>
                <w:szCs w:val="26"/>
                <w:rtl/>
              </w:rPr>
            </w:pPr>
            <w:r w:rsidRPr="00222A7B">
              <w:rPr>
                <w:rFonts w:asciiTheme="majorBidi" w:hAnsiTheme="majorBidi" w:cstheme="majorBidi"/>
                <w:sz w:val="26"/>
                <w:szCs w:val="26"/>
                <w:rtl/>
              </w:rPr>
              <w:t>2008</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1F0" w:rsidRPr="00222A7B" w:rsidRDefault="003871F0" w:rsidP="00C5655B">
            <w:pPr>
              <w:pStyle w:val="NoSpacing"/>
              <w:bidi/>
              <w:jc w:val="center"/>
              <w:rPr>
                <w:rFonts w:asciiTheme="majorBidi" w:hAnsiTheme="majorBidi" w:cstheme="majorBidi"/>
                <w:sz w:val="26"/>
                <w:szCs w:val="26"/>
                <w:rtl/>
              </w:rPr>
            </w:pPr>
            <w:r w:rsidRPr="00222A7B">
              <w:rPr>
                <w:rFonts w:asciiTheme="majorBidi" w:hAnsiTheme="majorBidi" w:cstheme="majorBidi"/>
                <w:spacing w:val="-6"/>
                <w:w w:val="88"/>
                <w:sz w:val="26"/>
                <w:szCs w:val="26"/>
                <w:rtl/>
              </w:rPr>
              <w:t>211,780</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1F0" w:rsidRPr="00222A7B" w:rsidRDefault="003871F0" w:rsidP="00C5655B">
            <w:pPr>
              <w:pStyle w:val="NoSpacing"/>
              <w:bidi/>
              <w:jc w:val="center"/>
              <w:rPr>
                <w:rFonts w:asciiTheme="majorBidi" w:hAnsiTheme="majorBidi" w:cstheme="majorBidi"/>
                <w:sz w:val="26"/>
                <w:szCs w:val="26"/>
                <w:rtl/>
              </w:rPr>
            </w:pPr>
            <w:r w:rsidRPr="00222A7B">
              <w:rPr>
                <w:rFonts w:asciiTheme="majorBidi" w:hAnsiTheme="majorBidi" w:cstheme="majorBidi"/>
                <w:spacing w:val="-6"/>
                <w:w w:val="88"/>
                <w:sz w:val="26"/>
                <w:szCs w:val="26"/>
                <w:rtl/>
              </w:rPr>
              <w:t>119,416</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1F0" w:rsidRPr="00222A7B" w:rsidRDefault="003871F0" w:rsidP="00C5655B">
            <w:pPr>
              <w:pStyle w:val="NoSpacing"/>
              <w:bidi/>
              <w:jc w:val="center"/>
              <w:rPr>
                <w:rFonts w:asciiTheme="majorBidi" w:hAnsiTheme="majorBidi" w:cstheme="majorBidi"/>
                <w:sz w:val="26"/>
                <w:szCs w:val="26"/>
                <w:rtl/>
              </w:rPr>
            </w:pPr>
            <w:r w:rsidRPr="00222A7B">
              <w:rPr>
                <w:rFonts w:asciiTheme="majorBidi" w:hAnsiTheme="majorBidi" w:cstheme="majorBidi"/>
                <w:spacing w:val="-6"/>
                <w:w w:val="88"/>
                <w:sz w:val="26"/>
                <w:szCs w:val="26"/>
                <w:rtl/>
              </w:rPr>
              <w:t>227,664</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71F0" w:rsidRPr="00222A7B" w:rsidRDefault="003871F0" w:rsidP="00C5655B">
            <w:pPr>
              <w:pStyle w:val="NoSpacing"/>
              <w:bidi/>
              <w:jc w:val="center"/>
              <w:rPr>
                <w:rFonts w:asciiTheme="majorBidi" w:hAnsiTheme="majorBidi" w:cstheme="majorBidi"/>
                <w:sz w:val="26"/>
                <w:szCs w:val="26"/>
                <w:rtl/>
              </w:rPr>
            </w:pPr>
            <w:r w:rsidRPr="00222A7B">
              <w:rPr>
                <w:rFonts w:asciiTheme="majorBidi" w:hAnsiTheme="majorBidi" w:cstheme="majorBidi"/>
                <w:sz w:val="26"/>
                <w:szCs w:val="26"/>
                <w:rtl/>
              </w:rPr>
              <w:t>0</w:t>
            </w:r>
          </w:p>
        </w:tc>
        <w:tc>
          <w:tcPr>
            <w:tcW w:w="1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1F0" w:rsidRPr="00222A7B" w:rsidRDefault="003871F0" w:rsidP="00C5655B">
            <w:pPr>
              <w:pStyle w:val="NoSpacing"/>
              <w:bidi/>
              <w:jc w:val="center"/>
              <w:rPr>
                <w:rFonts w:asciiTheme="majorBidi" w:hAnsiTheme="majorBidi" w:cstheme="majorBidi"/>
                <w:spacing w:val="-6"/>
                <w:w w:val="88"/>
                <w:sz w:val="26"/>
                <w:szCs w:val="26"/>
                <w:rtl/>
              </w:rPr>
            </w:pPr>
            <w:r w:rsidRPr="00222A7B">
              <w:rPr>
                <w:rFonts w:asciiTheme="majorBidi" w:hAnsiTheme="majorBidi" w:cstheme="majorBidi"/>
                <w:spacing w:val="-6"/>
                <w:w w:val="88"/>
                <w:sz w:val="26"/>
                <w:szCs w:val="26"/>
                <w:rtl/>
              </w:rPr>
              <w:t>558,860</w:t>
            </w:r>
          </w:p>
        </w:tc>
      </w:tr>
      <w:tr w:rsidR="003871F0" w:rsidRPr="00222A7B" w:rsidTr="00C5655B">
        <w:trPr>
          <w:trHeight w:val="432"/>
          <w:jc w:val="center"/>
        </w:trPr>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71F0" w:rsidRPr="00222A7B" w:rsidRDefault="003871F0" w:rsidP="00C5655B">
            <w:pPr>
              <w:pStyle w:val="NoSpacing"/>
              <w:bidi/>
              <w:jc w:val="center"/>
              <w:rPr>
                <w:rFonts w:asciiTheme="majorBidi" w:hAnsiTheme="majorBidi" w:cstheme="majorBidi"/>
                <w:sz w:val="26"/>
                <w:szCs w:val="26"/>
                <w:rtl/>
              </w:rPr>
            </w:pPr>
            <w:r w:rsidRPr="00222A7B">
              <w:rPr>
                <w:rFonts w:asciiTheme="majorBidi" w:hAnsiTheme="majorBidi" w:cstheme="majorBidi"/>
                <w:sz w:val="26"/>
                <w:szCs w:val="26"/>
                <w:rtl/>
              </w:rPr>
              <w:t>2009</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1F0" w:rsidRPr="00222A7B" w:rsidRDefault="003871F0" w:rsidP="00C5655B">
            <w:pPr>
              <w:pStyle w:val="NoSpacing"/>
              <w:bidi/>
              <w:jc w:val="center"/>
              <w:rPr>
                <w:rFonts w:asciiTheme="majorBidi" w:hAnsiTheme="majorBidi" w:cstheme="majorBidi"/>
                <w:sz w:val="26"/>
                <w:szCs w:val="26"/>
                <w:rtl/>
              </w:rPr>
            </w:pPr>
            <w:r w:rsidRPr="00222A7B">
              <w:rPr>
                <w:rFonts w:asciiTheme="majorBidi" w:hAnsiTheme="majorBidi" w:cstheme="majorBidi"/>
                <w:spacing w:val="-6"/>
                <w:w w:val="88"/>
                <w:sz w:val="26"/>
                <w:szCs w:val="26"/>
                <w:rtl/>
              </w:rPr>
              <w:t>426,398</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1F0" w:rsidRPr="00222A7B" w:rsidRDefault="003871F0" w:rsidP="00C5655B">
            <w:pPr>
              <w:pStyle w:val="NoSpacing"/>
              <w:bidi/>
              <w:jc w:val="center"/>
              <w:rPr>
                <w:rFonts w:asciiTheme="majorBidi" w:hAnsiTheme="majorBidi" w:cstheme="majorBidi"/>
                <w:sz w:val="26"/>
                <w:szCs w:val="26"/>
                <w:rtl/>
              </w:rPr>
            </w:pPr>
            <w:r w:rsidRPr="00222A7B">
              <w:rPr>
                <w:rFonts w:asciiTheme="majorBidi" w:hAnsiTheme="majorBidi" w:cstheme="majorBidi"/>
                <w:spacing w:val="-6"/>
                <w:w w:val="88"/>
                <w:sz w:val="26"/>
                <w:szCs w:val="26"/>
                <w:rtl/>
              </w:rPr>
              <w:t>131,932</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1F0" w:rsidRPr="00222A7B" w:rsidRDefault="003871F0" w:rsidP="00C5655B">
            <w:pPr>
              <w:pStyle w:val="NoSpacing"/>
              <w:bidi/>
              <w:jc w:val="center"/>
              <w:rPr>
                <w:rFonts w:asciiTheme="majorBidi" w:hAnsiTheme="majorBidi" w:cstheme="majorBidi"/>
                <w:sz w:val="26"/>
                <w:szCs w:val="26"/>
                <w:rtl/>
              </w:rPr>
            </w:pPr>
            <w:r w:rsidRPr="00222A7B">
              <w:rPr>
                <w:rFonts w:asciiTheme="majorBidi" w:hAnsiTheme="majorBidi" w:cstheme="majorBidi"/>
                <w:spacing w:val="-6"/>
                <w:w w:val="88"/>
                <w:sz w:val="26"/>
                <w:szCs w:val="26"/>
                <w:rtl/>
              </w:rPr>
              <w:t>233,015</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1F0" w:rsidRPr="00222A7B" w:rsidRDefault="003871F0" w:rsidP="00C5655B">
            <w:pPr>
              <w:pStyle w:val="NoSpacing"/>
              <w:bidi/>
              <w:jc w:val="center"/>
              <w:rPr>
                <w:rFonts w:asciiTheme="majorBidi" w:hAnsiTheme="majorBidi" w:cstheme="majorBidi"/>
                <w:sz w:val="26"/>
                <w:szCs w:val="26"/>
                <w:rtl/>
              </w:rPr>
            </w:pPr>
            <w:r w:rsidRPr="00222A7B">
              <w:rPr>
                <w:rFonts w:asciiTheme="majorBidi" w:hAnsiTheme="majorBidi" w:cstheme="majorBidi"/>
                <w:sz w:val="26"/>
                <w:szCs w:val="26"/>
                <w:rtl/>
              </w:rPr>
              <w:t>0</w:t>
            </w:r>
          </w:p>
        </w:tc>
        <w:tc>
          <w:tcPr>
            <w:tcW w:w="1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1F0" w:rsidRPr="00222A7B" w:rsidRDefault="003871F0" w:rsidP="00C5655B">
            <w:pPr>
              <w:pStyle w:val="NoSpacing"/>
              <w:bidi/>
              <w:jc w:val="center"/>
              <w:rPr>
                <w:rFonts w:asciiTheme="majorBidi" w:hAnsiTheme="majorBidi" w:cstheme="majorBidi"/>
                <w:spacing w:val="-6"/>
                <w:w w:val="88"/>
                <w:sz w:val="26"/>
                <w:szCs w:val="26"/>
                <w:rtl/>
              </w:rPr>
            </w:pPr>
            <w:r w:rsidRPr="00222A7B">
              <w:rPr>
                <w:rFonts w:asciiTheme="majorBidi" w:hAnsiTheme="majorBidi" w:cstheme="majorBidi"/>
                <w:spacing w:val="-6"/>
                <w:w w:val="88"/>
                <w:sz w:val="26"/>
                <w:szCs w:val="26"/>
                <w:rtl/>
              </w:rPr>
              <w:t>791,345</w:t>
            </w:r>
          </w:p>
        </w:tc>
      </w:tr>
      <w:tr w:rsidR="003871F0" w:rsidRPr="00222A7B" w:rsidTr="00C5655B">
        <w:trPr>
          <w:trHeight w:val="432"/>
          <w:jc w:val="center"/>
        </w:trPr>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71F0" w:rsidRPr="00222A7B" w:rsidRDefault="003871F0" w:rsidP="00C5655B">
            <w:pPr>
              <w:pStyle w:val="NoSpacing"/>
              <w:bidi/>
              <w:jc w:val="center"/>
              <w:rPr>
                <w:rFonts w:asciiTheme="majorBidi" w:hAnsiTheme="majorBidi" w:cstheme="majorBidi"/>
                <w:sz w:val="26"/>
                <w:szCs w:val="26"/>
                <w:rtl/>
              </w:rPr>
            </w:pPr>
            <w:r w:rsidRPr="00222A7B">
              <w:rPr>
                <w:rFonts w:asciiTheme="majorBidi" w:hAnsiTheme="majorBidi" w:cstheme="majorBidi"/>
                <w:sz w:val="26"/>
                <w:szCs w:val="26"/>
                <w:rtl/>
              </w:rPr>
              <w:t>2010</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1F0" w:rsidRPr="00222A7B" w:rsidRDefault="003871F0" w:rsidP="00C5655B">
            <w:pPr>
              <w:pStyle w:val="NoSpacing"/>
              <w:bidi/>
              <w:jc w:val="center"/>
              <w:rPr>
                <w:rFonts w:asciiTheme="majorBidi" w:hAnsiTheme="majorBidi" w:cstheme="majorBidi"/>
                <w:spacing w:val="-6"/>
                <w:w w:val="88"/>
                <w:sz w:val="26"/>
                <w:szCs w:val="26"/>
                <w:rtl/>
              </w:rPr>
            </w:pPr>
            <w:r w:rsidRPr="00222A7B">
              <w:rPr>
                <w:rFonts w:asciiTheme="majorBidi" w:hAnsiTheme="majorBidi" w:cstheme="majorBidi"/>
                <w:spacing w:val="-6"/>
                <w:w w:val="88"/>
                <w:sz w:val="26"/>
                <w:szCs w:val="26"/>
                <w:rtl/>
              </w:rPr>
              <w:t>615,479</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1F0" w:rsidRPr="00222A7B" w:rsidRDefault="003871F0" w:rsidP="00C5655B">
            <w:pPr>
              <w:pStyle w:val="NoSpacing"/>
              <w:bidi/>
              <w:jc w:val="center"/>
              <w:rPr>
                <w:rFonts w:asciiTheme="majorBidi" w:hAnsiTheme="majorBidi" w:cstheme="majorBidi"/>
                <w:spacing w:val="-6"/>
                <w:w w:val="88"/>
                <w:sz w:val="26"/>
                <w:szCs w:val="26"/>
                <w:rtl/>
              </w:rPr>
            </w:pPr>
            <w:r w:rsidRPr="00222A7B">
              <w:rPr>
                <w:rFonts w:asciiTheme="majorBidi" w:hAnsiTheme="majorBidi" w:cstheme="majorBidi"/>
                <w:spacing w:val="-6"/>
                <w:w w:val="88"/>
                <w:sz w:val="26"/>
                <w:szCs w:val="26"/>
                <w:rtl/>
              </w:rPr>
              <w:t>229,663</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1F0" w:rsidRPr="00222A7B" w:rsidRDefault="003871F0" w:rsidP="00C5655B">
            <w:pPr>
              <w:pStyle w:val="NoSpacing"/>
              <w:bidi/>
              <w:jc w:val="center"/>
              <w:rPr>
                <w:rFonts w:asciiTheme="majorBidi" w:hAnsiTheme="majorBidi" w:cstheme="majorBidi"/>
                <w:spacing w:val="-6"/>
                <w:w w:val="88"/>
                <w:sz w:val="26"/>
                <w:szCs w:val="26"/>
                <w:rtl/>
              </w:rPr>
            </w:pPr>
            <w:r w:rsidRPr="00222A7B">
              <w:rPr>
                <w:rFonts w:asciiTheme="majorBidi" w:hAnsiTheme="majorBidi" w:cstheme="majorBidi"/>
                <w:spacing w:val="-6"/>
                <w:w w:val="88"/>
                <w:sz w:val="26"/>
                <w:szCs w:val="26"/>
                <w:rtl/>
              </w:rPr>
              <w:t>468,699</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1F0" w:rsidRPr="00222A7B" w:rsidRDefault="003871F0" w:rsidP="00C5655B">
            <w:pPr>
              <w:pStyle w:val="NoSpacing"/>
              <w:bidi/>
              <w:jc w:val="center"/>
              <w:rPr>
                <w:rFonts w:asciiTheme="majorBidi" w:hAnsiTheme="majorBidi" w:cstheme="majorBidi"/>
                <w:spacing w:val="-6"/>
                <w:w w:val="88"/>
                <w:sz w:val="26"/>
                <w:szCs w:val="26"/>
                <w:rtl/>
              </w:rPr>
            </w:pPr>
            <w:r w:rsidRPr="00222A7B">
              <w:rPr>
                <w:rFonts w:asciiTheme="majorBidi" w:hAnsiTheme="majorBidi" w:cstheme="majorBidi"/>
                <w:spacing w:val="-6"/>
                <w:w w:val="88"/>
                <w:sz w:val="26"/>
                <w:szCs w:val="26"/>
                <w:rtl/>
              </w:rPr>
              <w:t>0</w:t>
            </w:r>
          </w:p>
        </w:tc>
        <w:tc>
          <w:tcPr>
            <w:tcW w:w="1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1F0" w:rsidRPr="00222A7B" w:rsidRDefault="003871F0" w:rsidP="00C5655B">
            <w:pPr>
              <w:pStyle w:val="NoSpacing"/>
              <w:bidi/>
              <w:jc w:val="center"/>
              <w:rPr>
                <w:rFonts w:asciiTheme="majorBidi" w:hAnsiTheme="majorBidi" w:cstheme="majorBidi"/>
                <w:spacing w:val="-6"/>
                <w:w w:val="88"/>
                <w:sz w:val="26"/>
                <w:szCs w:val="26"/>
                <w:rtl/>
              </w:rPr>
            </w:pPr>
            <w:r w:rsidRPr="00222A7B">
              <w:rPr>
                <w:rFonts w:asciiTheme="majorBidi" w:hAnsiTheme="majorBidi" w:cstheme="majorBidi"/>
                <w:spacing w:val="-6"/>
                <w:w w:val="88"/>
                <w:sz w:val="26"/>
                <w:szCs w:val="26"/>
                <w:rtl/>
              </w:rPr>
              <w:t>1,313,841</w:t>
            </w:r>
          </w:p>
        </w:tc>
      </w:tr>
      <w:tr w:rsidR="003871F0" w:rsidRPr="00222A7B" w:rsidTr="00C5655B">
        <w:trPr>
          <w:trHeight w:val="432"/>
          <w:jc w:val="center"/>
        </w:trPr>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71F0" w:rsidRPr="00222A7B" w:rsidRDefault="003871F0" w:rsidP="00C5655B">
            <w:pPr>
              <w:pStyle w:val="NoSpacing"/>
              <w:bidi/>
              <w:jc w:val="center"/>
              <w:rPr>
                <w:rFonts w:asciiTheme="majorBidi" w:hAnsiTheme="majorBidi" w:cstheme="majorBidi"/>
                <w:sz w:val="26"/>
                <w:szCs w:val="26"/>
                <w:rtl/>
              </w:rPr>
            </w:pPr>
            <w:r w:rsidRPr="00222A7B">
              <w:rPr>
                <w:rFonts w:asciiTheme="majorBidi" w:hAnsiTheme="majorBidi" w:cstheme="majorBidi"/>
                <w:sz w:val="26"/>
                <w:szCs w:val="26"/>
                <w:rtl/>
              </w:rPr>
              <w:t>2011</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1F0" w:rsidRPr="00222A7B" w:rsidRDefault="003871F0" w:rsidP="00C5655B">
            <w:pPr>
              <w:pStyle w:val="NoSpacing"/>
              <w:bidi/>
              <w:jc w:val="center"/>
              <w:rPr>
                <w:rFonts w:asciiTheme="majorBidi" w:hAnsiTheme="majorBidi" w:cstheme="majorBidi"/>
                <w:spacing w:val="-6"/>
                <w:w w:val="88"/>
                <w:sz w:val="26"/>
                <w:szCs w:val="26"/>
                <w:rtl/>
              </w:rPr>
            </w:pPr>
            <w:r w:rsidRPr="00222A7B">
              <w:rPr>
                <w:rFonts w:asciiTheme="majorBidi" w:hAnsiTheme="majorBidi" w:cstheme="majorBidi"/>
                <w:spacing w:val="-6"/>
                <w:w w:val="88"/>
                <w:sz w:val="26"/>
                <w:szCs w:val="26"/>
                <w:rtl/>
              </w:rPr>
              <w:t>1,168,174</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1F0" w:rsidRPr="00222A7B" w:rsidRDefault="003871F0" w:rsidP="00C5655B">
            <w:pPr>
              <w:pStyle w:val="NoSpacing"/>
              <w:bidi/>
              <w:jc w:val="center"/>
              <w:rPr>
                <w:rFonts w:asciiTheme="majorBidi" w:hAnsiTheme="majorBidi" w:cstheme="majorBidi"/>
                <w:spacing w:val="-6"/>
                <w:w w:val="88"/>
                <w:sz w:val="26"/>
                <w:szCs w:val="26"/>
                <w:rtl/>
              </w:rPr>
            </w:pPr>
            <w:r w:rsidRPr="00222A7B">
              <w:rPr>
                <w:rFonts w:asciiTheme="majorBidi" w:hAnsiTheme="majorBidi" w:cstheme="majorBidi"/>
                <w:spacing w:val="-6"/>
                <w:w w:val="88"/>
                <w:sz w:val="26"/>
                <w:szCs w:val="26"/>
                <w:rtl/>
              </w:rPr>
              <w:t>314,974</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1F0" w:rsidRPr="00222A7B" w:rsidRDefault="003871F0" w:rsidP="00C5655B">
            <w:pPr>
              <w:pStyle w:val="NoSpacing"/>
              <w:bidi/>
              <w:jc w:val="center"/>
              <w:rPr>
                <w:rFonts w:asciiTheme="majorBidi" w:hAnsiTheme="majorBidi" w:cstheme="majorBidi"/>
                <w:spacing w:val="-6"/>
                <w:w w:val="88"/>
                <w:sz w:val="26"/>
                <w:szCs w:val="26"/>
                <w:rtl/>
              </w:rPr>
            </w:pPr>
            <w:r w:rsidRPr="00222A7B">
              <w:rPr>
                <w:rFonts w:asciiTheme="majorBidi" w:hAnsiTheme="majorBidi" w:cstheme="majorBidi"/>
                <w:spacing w:val="-6"/>
                <w:w w:val="88"/>
                <w:sz w:val="26"/>
                <w:szCs w:val="26"/>
                <w:rtl/>
              </w:rPr>
              <w:t>219,242</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1F0" w:rsidRPr="00222A7B" w:rsidRDefault="003871F0" w:rsidP="00C5655B">
            <w:pPr>
              <w:pStyle w:val="NoSpacing"/>
              <w:bidi/>
              <w:jc w:val="center"/>
              <w:rPr>
                <w:rFonts w:asciiTheme="majorBidi" w:hAnsiTheme="majorBidi" w:cstheme="majorBidi"/>
                <w:spacing w:val="-6"/>
                <w:w w:val="88"/>
                <w:sz w:val="26"/>
                <w:szCs w:val="26"/>
                <w:rtl/>
              </w:rPr>
            </w:pPr>
            <w:r w:rsidRPr="00222A7B">
              <w:rPr>
                <w:rFonts w:asciiTheme="majorBidi" w:hAnsiTheme="majorBidi" w:cstheme="majorBidi"/>
                <w:spacing w:val="-6"/>
                <w:w w:val="88"/>
                <w:sz w:val="26"/>
                <w:szCs w:val="26"/>
                <w:rtl/>
              </w:rPr>
              <w:t>0</w:t>
            </w:r>
          </w:p>
        </w:tc>
        <w:tc>
          <w:tcPr>
            <w:tcW w:w="1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1F0" w:rsidRPr="00222A7B" w:rsidRDefault="003871F0" w:rsidP="00C5655B">
            <w:pPr>
              <w:pStyle w:val="NoSpacing"/>
              <w:bidi/>
              <w:jc w:val="center"/>
              <w:rPr>
                <w:rFonts w:asciiTheme="majorBidi" w:hAnsiTheme="majorBidi" w:cstheme="majorBidi"/>
                <w:spacing w:val="-6"/>
                <w:w w:val="88"/>
                <w:sz w:val="26"/>
                <w:szCs w:val="26"/>
                <w:rtl/>
              </w:rPr>
            </w:pPr>
            <w:r w:rsidRPr="00222A7B">
              <w:rPr>
                <w:rFonts w:asciiTheme="majorBidi" w:hAnsiTheme="majorBidi" w:cstheme="majorBidi"/>
                <w:spacing w:val="-6"/>
                <w:w w:val="88"/>
                <w:sz w:val="26"/>
                <w:szCs w:val="26"/>
                <w:rtl/>
              </w:rPr>
              <w:t>1,702,390</w:t>
            </w:r>
          </w:p>
        </w:tc>
      </w:tr>
      <w:tr w:rsidR="003871F0" w:rsidRPr="00222A7B" w:rsidTr="00C5655B">
        <w:trPr>
          <w:trHeight w:val="432"/>
          <w:jc w:val="center"/>
        </w:trPr>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71F0" w:rsidRPr="00222A7B" w:rsidRDefault="003871F0" w:rsidP="00C5655B">
            <w:pPr>
              <w:pStyle w:val="NoSpacing"/>
              <w:bidi/>
              <w:jc w:val="center"/>
              <w:rPr>
                <w:rFonts w:asciiTheme="majorBidi" w:hAnsiTheme="majorBidi" w:cstheme="majorBidi"/>
                <w:sz w:val="26"/>
                <w:szCs w:val="26"/>
                <w:rtl/>
              </w:rPr>
            </w:pPr>
            <w:r w:rsidRPr="00222A7B">
              <w:rPr>
                <w:rFonts w:asciiTheme="majorBidi" w:hAnsiTheme="majorBidi" w:cstheme="majorBidi"/>
                <w:sz w:val="26"/>
                <w:szCs w:val="26"/>
                <w:rtl/>
              </w:rPr>
              <w:t>2012</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1F0" w:rsidRPr="00222A7B" w:rsidRDefault="003871F0" w:rsidP="00C5655B">
            <w:pPr>
              <w:pStyle w:val="NoSpacing"/>
              <w:bidi/>
              <w:jc w:val="center"/>
              <w:rPr>
                <w:rFonts w:asciiTheme="majorBidi" w:hAnsiTheme="majorBidi" w:cstheme="majorBidi"/>
                <w:spacing w:val="-6"/>
                <w:w w:val="88"/>
                <w:sz w:val="26"/>
                <w:szCs w:val="26"/>
                <w:rtl/>
              </w:rPr>
            </w:pPr>
            <w:r w:rsidRPr="00222A7B">
              <w:rPr>
                <w:rFonts w:asciiTheme="majorBidi" w:hAnsiTheme="majorBidi" w:cstheme="majorBidi"/>
                <w:spacing w:val="-6"/>
                <w:w w:val="88"/>
                <w:sz w:val="26"/>
                <w:szCs w:val="26"/>
                <w:rtl/>
              </w:rPr>
              <w:t>1,518,830</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1F0" w:rsidRPr="00222A7B" w:rsidRDefault="003871F0" w:rsidP="00C5655B">
            <w:pPr>
              <w:pStyle w:val="NoSpacing"/>
              <w:bidi/>
              <w:jc w:val="center"/>
              <w:rPr>
                <w:rFonts w:asciiTheme="majorBidi" w:hAnsiTheme="majorBidi" w:cstheme="majorBidi"/>
                <w:sz w:val="26"/>
                <w:szCs w:val="26"/>
                <w:rtl/>
              </w:rPr>
            </w:pPr>
            <w:r w:rsidRPr="00222A7B">
              <w:rPr>
                <w:rFonts w:asciiTheme="majorBidi" w:hAnsiTheme="majorBidi" w:cstheme="majorBidi"/>
                <w:spacing w:val="-6"/>
                <w:w w:val="88"/>
                <w:sz w:val="26"/>
                <w:szCs w:val="26"/>
                <w:rtl/>
              </w:rPr>
              <w:t>374,276</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1F0" w:rsidRPr="00222A7B" w:rsidRDefault="003871F0" w:rsidP="00C5655B">
            <w:pPr>
              <w:pStyle w:val="NoSpacing"/>
              <w:bidi/>
              <w:jc w:val="center"/>
              <w:rPr>
                <w:rFonts w:asciiTheme="majorBidi" w:hAnsiTheme="majorBidi" w:cstheme="majorBidi"/>
                <w:sz w:val="26"/>
                <w:szCs w:val="26"/>
                <w:rtl/>
              </w:rPr>
            </w:pPr>
            <w:r w:rsidRPr="00222A7B">
              <w:rPr>
                <w:rFonts w:asciiTheme="majorBidi" w:hAnsiTheme="majorBidi" w:cstheme="majorBidi"/>
                <w:spacing w:val="-6"/>
                <w:w w:val="88"/>
                <w:sz w:val="26"/>
                <w:szCs w:val="26"/>
                <w:rtl/>
              </w:rPr>
              <w:t>302,004</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1F0" w:rsidRPr="00222A7B" w:rsidRDefault="003871F0" w:rsidP="00C5655B">
            <w:pPr>
              <w:pStyle w:val="NoSpacing"/>
              <w:bidi/>
              <w:jc w:val="center"/>
              <w:rPr>
                <w:rFonts w:asciiTheme="majorBidi" w:hAnsiTheme="majorBidi" w:cstheme="majorBidi"/>
                <w:sz w:val="26"/>
                <w:szCs w:val="26"/>
                <w:rtl/>
              </w:rPr>
            </w:pPr>
            <w:r w:rsidRPr="00222A7B">
              <w:rPr>
                <w:rFonts w:asciiTheme="majorBidi" w:hAnsiTheme="majorBidi" w:cstheme="majorBidi"/>
                <w:spacing w:val="-6"/>
                <w:w w:val="88"/>
                <w:sz w:val="26"/>
                <w:szCs w:val="26"/>
                <w:rtl/>
              </w:rPr>
              <w:t>21,883</w:t>
            </w:r>
          </w:p>
        </w:tc>
        <w:tc>
          <w:tcPr>
            <w:tcW w:w="1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1F0" w:rsidRPr="00222A7B" w:rsidRDefault="003871F0" w:rsidP="00C5655B">
            <w:pPr>
              <w:pStyle w:val="NoSpacing"/>
              <w:bidi/>
              <w:jc w:val="center"/>
              <w:rPr>
                <w:rFonts w:asciiTheme="majorBidi" w:hAnsiTheme="majorBidi" w:cstheme="majorBidi"/>
                <w:spacing w:val="-6"/>
                <w:w w:val="88"/>
                <w:sz w:val="26"/>
                <w:szCs w:val="26"/>
                <w:rtl/>
              </w:rPr>
            </w:pPr>
            <w:r w:rsidRPr="00222A7B">
              <w:rPr>
                <w:rFonts w:asciiTheme="majorBidi" w:hAnsiTheme="majorBidi" w:cstheme="majorBidi"/>
                <w:spacing w:val="-6"/>
                <w:w w:val="88"/>
                <w:sz w:val="26"/>
                <w:szCs w:val="26"/>
                <w:rtl/>
              </w:rPr>
              <w:t>2,216,993</w:t>
            </w:r>
          </w:p>
        </w:tc>
      </w:tr>
      <w:tr w:rsidR="003871F0" w:rsidRPr="00222A7B" w:rsidTr="00C5655B">
        <w:trPr>
          <w:trHeight w:val="432"/>
          <w:jc w:val="center"/>
        </w:trPr>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71F0" w:rsidRPr="00222A7B" w:rsidRDefault="003871F0" w:rsidP="00C5655B">
            <w:pPr>
              <w:pStyle w:val="NoSpacing"/>
              <w:bidi/>
              <w:jc w:val="center"/>
              <w:rPr>
                <w:rFonts w:asciiTheme="majorBidi" w:hAnsiTheme="majorBidi" w:cstheme="majorBidi"/>
                <w:sz w:val="26"/>
                <w:szCs w:val="26"/>
                <w:rtl/>
              </w:rPr>
            </w:pPr>
            <w:r w:rsidRPr="00222A7B">
              <w:rPr>
                <w:rFonts w:asciiTheme="majorBidi" w:hAnsiTheme="majorBidi" w:cstheme="majorBidi"/>
                <w:sz w:val="26"/>
                <w:szCs w:val="26"/>
                <w:rtl/>
              </w:rPr>
              <w:t>2013</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1F0" w:rsidRPr="00222A7B" w:rsidRDefault="003871F0" w:rsidP="00C5655B">
            <w:pPr>
              <w:pStyle w:val="NoSpacing"/>
              <w:bidi/>
              <w:jc w:val="center"/>
              <w:rPr>
                <w:rFonts w:asciiTheme="majorBidi" w:hAnsiTheme="majorBidi" w:cstheme="majorBidi"/>
                <w:spacing w:val="-6"/>
                <w:w w:val="88"/>
                <w:sz w:val="26"/>
                <w:szCs w:val="26"/>
                <w:rtl/>
              </w:rPr>
            </w:pPr>
            <w:r w:rsidRPr="00222A7B">
              <w:rPr>
                <w:rFonts w:asciiTheme="majorBidi" w:hAnsiTheme="majorBidi" w:cstheme="majorBidi"/>
                <w:spacing w:val="-6"/>
                <w:w w:val="88"/>
                <w:sz w:val="26"/>
                <w:szCs w:val="26"/>
                <w:rtl/>
              </w:rPr>
              <w:t>2,029,623</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1F0" w:rsidRPr="00222A7B" w:rsidRDefault="003871F0" w:rsidP="00C5655B">
            <w:pPr>
              <w:pStyle w:val="NoSpacing"/>
              <w:bidi/>
              <w:jc w:val="center"/>
              <w:rPr>
                <w:rFonts w:asciiTheme="majorBidi" w:hAnsiTheme="majorBidi" w:cstheme="majorBidi"/>
                <w:spacing w:val="-6"/>
                <w:w w:val="88"/>
                <w:sz w:val="26"/>
                <w:szCs w:val="26"/>
                <w:rtl/>
              </w:rPr>
            </w:pPr>
            <w:r w:rsidRPr="00222A7B">
              <w:rPr>
                <w:rFonts w:asciiTheme="majorBidi" w:hAnsiTheme="majorBidi" w:cstheme="majorBidi"/>
                <w:spacing w:val="-6"/>
                <w:w w:val="88"/>
                <w:sz w:val="26"/>
                <w:szCs w:val="26"/>
                <w:rtl/>
              </w:rPr>
              <w:t>444,807</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1F0" w:rsidRPr="00222A7B" w:rsidRDefault="003871F0" w:rsidP="00C5655B">
            <w:pPr>
              <w:pStyle w:val="NoSpacing"/>
              <w:bidi/>
              <w:jc w:val="center"/>
              <w:rPr>
                <w:rFonts w:asciiTheme="majorBidi" w:hAnsiTheme="majorBidi" w:cstheme="majorBidi"/>
                <w:spacing w:val="-6"/>
                <w:w w:val="88"/>
                <w:sz w:val="26"/>
                <w:szCs w:val="26"/>
                <w:rtl/>
              </w:rPr>
            </w:pPr>
            <w:r w:rsidRPr="00222A7B">
              <w:rPr>
                <w:rFonts w:asciiTheme="majorBidi" w:hAnsiTheme="majorBidi" w:cstheme="majorBidi"/>
                <w:spacing w:val="-6"/>
                <w:w w:val="88"/>
                <w:sz w:val="26"/>
                <w:szCs w:val="26"/>
                <w:rtl/>
              </w:rPr>
              <w:t>444,414</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1F0" w:rsidRPr="00222A7B" w:rsidRDefault="003871F0" w:rsidP="00C5655B">
            <w:pPr>
              <w:pStyle w:val="NoSpacing"/>
              <w:bidi/>
              <w:jc w:val="center"/>
              <w:rPr>
                <w:rFonts w:asciiTheme="majorBidi" w:hAnsiTheme="majorBidi" w:cstheme="majorBidi"/>
                <w:spacing w:val="-6"/>
                <w:w w:val="88"/>
                <w:sz w:val="26"/>
                <w:szCs w:val="26"/>
                <w:rtl/>
              </w:rPr>
            </w:pPr>
            <w:r w:rsidRPr="00222A7B">
              <w:rPr>
                <w:rFonts w:asciiTheme="majorBidi" w:hAnsiTheme="majorBidi" w:cstheme="majorBidi"/>
                <w:spacing w:val="-6"/>
                <w:w w:val="88"/>
                <w:sz w:val="26"/>
                <w:szCs w:val="26"/>
                <w:rtl/>
              </w:rPr>
              <w:t>33,183</w:t>
            </w:r>
          </w:p>
        </w:tc>
        <w:tc>
          <w:tcPr>
            <w:tcW w:w="1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1F0" w:rsidRPr="00222A7B" w:rsidRDefault="003871F0" w:rsidP="00C5655B">
            <w:pPr>
              <w:pStyle w:val="NoSpacing"/>
              <w:bidi/>
              <w:jc w:val="center"/>
              <w:rPr>
                <w:rFonts w:asciiTheme="majorBidi" w:hAnsiTheme="majorBidi" w:cstheme="majorBidi"/>
                <w:spacing w:val="-6"/>
                <w:w w:val="88"/>
                <w:sz w:val="26"/>
                <w:szCs w:val="26"/>
                <w:rtl/>
              </w:rPr>
            </w:pPr>
            <w:r w:rsidRPr="00222A7B">
              <w:rPr>
                <w:rFonts w:asciiTheme="majorBidi" w:hAnsiTheme="majorBidi" w:cstheme="majorBidi"/>
                <w:spacing w:val="-6"/>
                <w:w w:val="88"/>
                <w:sz w:val="26"/>
                <w:szCs w:val="26"/>
                <w:rtl/>
              </w:rPr>
              <w:t>2,952,027</w:t>
            </w:r>
          </w:p>
        </w:tc>
      </w:tr>
      <w:tr w:rsidR="003871F0" w:rsidRPr="00222A7B" w:rsidTr="00C5655B">
        <w:trPr>
          <w:trHeight w:val="432"/>
          <w:jc w:val="center"/>
        </w:trPr>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71F0" w:rsidRPr="00222A7B" w:rsidRDefault="003871F0" w:rsidP="00C5655B">
            <w:pPr>
              <w:pStyle w:val="NoSpacing"/>
              <w:bidi/>
              <w:jc w:val="center"/>
              <w:rPr>
                <w:rFonts w:asciiTheme="majorBidi" w:hAnsiTheme="majorBidi" w:cstheme="majorBidi"/>
                <w:sz w:val="26"/>
                <w:szCs w:val="26"/>
                <w:rtl/>
              </w:rPr>
            </w:pPr>
            <w:r w:rsidRPr="00222A7B">
              <w:rPr>
                <w:rFonts w:asciiTheme="majorBidi" w:hAnsiTheme="majorBidi" w:cstheme="majorBidi"/>
                <w:sz w:val="26"/>
                <w:szCs w:val="26"/>
                <w:rtl/>
              </w:rPr>
              <w:t>2014</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1F0" w:rsidRPr="00222A7B" w:rsidRDefault="003871F0" w:rsidP="00C5655B">
            <w:pPr>
              <w:pStyle w:val="NoSpacing"/>
              <w:bidi/>
              <w:jc w:val="center"/>
              <w:rPr>
                <w:rFonts w:asciiTheme="majorBidi" w:hAnsiTheme="majorBidi" w:cstheme="majorBidi"/>
                <w:spacing w:val="-6"/>
                <w:w w:val="88"/>
                <w:sz w:val="26"/>
                <w:szCs w:val="26"/>
                <w:rtl/>
              </w:rPr>
            </w:pPr>
            <w:r w:rsidRPr="00222A7B">
              <w:rPr>
                <w:rFonts w:asciiTheme="majorBidi" w:hAnsiTheme="majorBidi" w:cstheme="majorBidi"/>
                <w:spacing w:val="-6"/>
                <w:w w:val="88"/>
                <w:sz w:val="26"/>
                <w:szCs w:val="26"/>
                <w:rtl/>
              </w:rPr>
              <w:t>937,591</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1F0" w:rsidRPr="00222A7B" w:rsidRDefault="003871F0" w:rsidP="00C5655B">
            <w:pPr>
              <w:pStyle w:val="NoSpacing"/>
              <w:bidi/>
              <w:jc w:val="center"/>
              <w:rPr>
                <w:rFonts w:asciiTheme="majorBidi" w:hAnsiTheme="majorBidi" w:cstheme="majorBidi"/>
                <w:spacing w:val="-6"/>
                <w:w w:val="88"/>
                <w:sz w:val="26"/>
                <w:szCs w:val="26"/>
                <w:rtl/>
              </w:rPr>
            </w:pPr>
            <w:r w:rsidRPr="00222A7B">
              <w:rPr>
                <w:rFonts w:asciiTheme="majorBidi" w:hAnsiTheme="majorBidi" w:cstheme="majorBidi"/>
                <w:spacing w:val="-6"/>
                <w:w w:val="88"/>
                <w:sz w:val="26"/>
                <w:szCs w:val="26"/>
                <w:rtl/>
              </w:rPr>
              <w:t>333,478</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1F0" w:rsidRPr="00222A7B" w:rsidRDefault="003871F0" w:rsidP="00C5655B">
            <w:pPr>
              <w:pStyle w:val="NoSpacing"/>
              <w:bidi/>
              <w:jc w:val="center"/>
              <w:rPr>
                <w:rFonts w:asciiTheme="majorBidi" w:hAnsiTheme="majorBidi" w:cstheme="majorBidi"/>
                <w:spacing w:val="-6"/>
                <w:w w:val="88"/>
                <w:sz w:val="26"/>
                <w:szCs w:val="26"/>
                <w:rtl/>
              </w:rPr>
            </w:pPr>
            <w:r w:rsidRPr="00222A7B">
              <w:rPr>
                <w:rFonts w:asciiTheme="majorBidi" w:hAnsiTheme="majorBidi" w:cstheme="majorBidi"/>
                <w:spacing w:val="-6"/>
                <w:w w:val="88"/>
                <w:sz w:val="26"/>
                <w:szCs w:val="26"/>
                <w:rtl/>
              </w:rPr>
              <w:t>229,630</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1F0" w:rsidRPr="00222A7B" w:rsidRDefault="003871F0" w:rsidP="00C5655B">
            <w:pPr>
              <w:pStyle w:val="NoSpacing"/>
              <w:bidi/>
              <w:jc w:val="center"/>
              <w:rPr>
                <w:rFonts w:asciiTheme="majorBidi" w:hAnsiTheme="majorBidi" w:cstheme="majorBidi"/>
                <w:spacing w:val="-6"/>
                <w:w w:val="88"/>
                <w:sz w:val="26"/>
                <w:szCs w:val="26"/>
                <w:rtl/>
              </w:rPr>
            </w:pPr>
            <w:r w:rsidRPr="00222A7B">
              <w:rPr>
                <w:rFonts w:asciiTheme="majorBidi" w:hAnsiTheme="majorBidi" w:cstheme="majorBidi"/>
                <w:spacing w:val="-6"/>
                <w:w w:val="88"/>
                <w:sz w:val="26"/>
                <w:szCs w:val="26"/>
                <w:rtl/>
              </w:rPr>
              <w:t>26,735</w:t>
            </w:r>
          </w:p>
        </w:tc>
        <w:tc>
          <w:tcPr>
            <w:tcW w:w="1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1F0" w:rsidRPr="00222A7B" w:rsidRDefault="003871F0" w:rsidP="00C5655B">
            <w:pPr>
              <w:pStyle w:val="NoSpacing"/>
              <w:bidi/>
              <w:jc w:val="center"/>
              <w:rPr>
                <w:rFonts w:asciiTheme="majorBidi" w:hAnsiTheme="majorBidi" w:cstheme="majorBidi"/>
                <w:spacing w:val="-6"/>
                <w:w w:val="88"/>
                <w:sz w:val="26"/>
                <w:szCs w:val="26"/>
                <w:rtl/>
              </w:rPr>
            </w:pPr>
            <w:r w:rsidRPr="00222A7B">
              <w:rPr>
                <w:rFonts w:asciiTheme="majorBidi" w:hAnsiTheme="majorBidi" w:cstheme="majorBidi"/>
                <w:spacing w:val="-6"/>
                <w:w w:val="88"/>
                <w:sz w:val="26"/>
                <w:szCs w:val="26"/>
                <w:rtl/>
              </w:rPr>
              <w:t>1,529,434</w:t>
            </w:r>
          </w:p>
        </w:tc>
      </w:tr>
      <w:tr w:rsidR="003871F0" w:rsidRPr="00222A7B" w:rsidTr="00C5655B">
        <w:trPr>
          <w:trHeight w:val="432"/>
          <w:jc w:val="center"/>
        </w:trPr>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71F0" w:rsidRPr="00222A7B" w:rsidRDefault="003871F0" w:rsidP="00C5655B">
            <w:pPr>
              <w:pStyle w:val="NoSpacing"/>
              <w:bidi/>
              <w:jc w:val="center"/>
              <w:rPr>
                <w:rFonts w:asciiTheme="majorBidi" w:hAnsiTheme="majorBidi" w:cstheme="majorBidi"/>
                <w:sz w:val="26"/>
                <w:szCs w:val="26"/>
                <w:rtl/>
              </w:rPr>
            </w:pPr>
            <w:r w:rsidRPr="00222A7B">
              <w:rPr>
                <w:rFonts w:asciiTheme="majorBidi" w:hAnsiTheme="majorBidi" w:cstheme="majorBidi"/>
                <w:sz w:val="26"/>
                <w:szCs w:val="26"/>
                <w:rtl/>
              </w:rPr>
              <w:t>2015</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1F0" w:rsidRPr="00222A7B" w:rsidRDefault="003871F0" w:rsidP="00C5655B">
            <w:pPr>
              <w:pStyle w:val="NoSpacing"/>
              <w:bidi/>
              <w:jc w:val="center"/>
              <w:rPr>
                <w:rFonts w:asciiTheme="majorBidi" w:hAnsiTheme="majorBidi" w:cstheme="majorBidi"/>
                <w:spacing w:val="-6"/>
                <w:w w:val="88"/>
                <w:sz w:val="26"/>
                <w:szCs w:val="26"/>
                <w:rtl/>
              </w:rPr>
            </w:pPr>
            <w:r w:rsidRPr="00222A7B">
              <w:rPr>
                <w:rFonts w:asciiTheme="majorBidi" w:hAnsiTheme="majorBidi" w:cstheme="majorBidi"/>
                <w:spacing w:val="-6"/>
                <w:w w:val="88"/>
                <w:sz w:val="26"/>
                <w:szCs w:val="26"/>
                <w:rtl/>
              </w:rPr>
              <w:t>579,876</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1F0" w:rsidRPr="00222A7B" w:rsidRDefault="003871F0" w:rsidP="00C5655B">
            <w:pPr>
              <w:pStyle w:val="NoSpacing"/>
              <w:bidi/>
              <w:jc w:val="center"/>
              <w:rPr>
                <w:rFonts w:asciiTheme="majorBidi" w:hAnsiTheme="majorBidi" w:cstheme="majorBidi"/>
                <w:spacing w:val="-6"/>
                <w:w w:val="88"/>
                <w:sz w:val="26"/>
                <w:szCs w:val="26"/>
                <w:rtl/>
              </w:rPr>
            </w:pPr>
            <w:r w:rsidRPr="00222A7B">
              <w:rPr>
                <w:rFonts w:asciiTheme="majorBidi" w:hAnsiTheme="majorBidi" w:cstheme="majorBidi"/>
                <w:spacing w:val="-6"/>
                <w:w w:val="88"/>
                <w:sz w:val="26"/>
                <w:szCs w:val="26"/>
                <w:rtl/>
              </w:rPr>
              <w:t>146,498</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1F0" w:rsidRPr="00222A7B" w:rsidRDefault="003871F0" w:rsidP="00C5655B">
            <w:pPr>
              <w:pStyle w:val="NoSpacing"/>
              <w:bidi/>
              <w:jc w:val="center"/>
              <w:rPr>
                <w:rFonts w:asciiTheme="majorBidi" w:hAnsiTheme="majorBidi" w:cstheme="majorBidi"/>
                <w:spacing w:val="-6"/>
                <w:w w:val="88"/>
                <w:sz w:val="26"/>
                <w:szCs w:val="26"/>
                <w:rtl/>
              </w:rPr>
            </w:pPr>
            <w:r w:rsidRPr="00222A7B">
              <w:rPr>
                <w:rFonts w:asciiTheme="majorBidi" w:hAnsiTheme="majorBidi" w:cstheme="majorBidi"/>
                <w:spacing w:val="-6"/>
                <w:w w:val="88"/>
                <w:sz w:val="26"/>
                <w:szCs w:val="26"/>
                <w:rtl/>
              </w:rPr>
              <w:t>49,639</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1F0" w:rsidRPr="00222A7B" w:rsidRDefault="003871F0" w:rsidP="00C5655B">
            <w:pPr>
              <w:pStyle w:val="NoSpacing"/>
              <w:bidi/>
              <w:jc w:val="center"/>
              <w:rPr>
                <w:rFonts w:asciiTheme="majorBidi" w:hAnsiTheme="majorBidi" w:cstheme="majorBidi"/>
                <w:spacing w:val="-6"/>
                <w:w w:val="88"/>
                <w:sz w:val="26"/>
                <w:szCs w:val="26"/>
                <w:rtl/>
              </w:rPr>
            </w:pPr>
            <w:r w:rsidRPr="00222A7B">
              <w:rPr>
                <w:rFonts w:asciiTheme="majorBidi" w:hAnsiTheme="majorBidi" w:cstheme="majorBidi"/>
                <w:spacing w:val="-6"/>
                <w:w w:val="88"/>
                <w:sz w:val="26"/>
                <w:szCs w:val="26"/>
                <w:rtl/>
              </w:rPr>
              <w:t>6238</w:t>
            </w:r>
          </w:p>
        </w:tc>
        <w:tc>
          <w:tcPr>
            <w:tcW w:w="1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1F0" w:rsidRPr="00222A7B" w:rsidRDefault="003871F0" w:rsidP="00C5655B">
            <w:pPr>
              <w:pStyle w:val="NoSpacing"/>
              <w:bidi/>
              <w:jc w:val="center"/>
              <w:rPr>
                <w:rFonts w:asciiTheme="majorBidi" w:hAnsiTheme="majorBidi" w:cstheme="majorBidi"/>
                <w:spacing w:val="-6"/>
                <w:w w:val="88"/>
                <w:sz w:val="26"/>
                <w:szCs w:val="26"/>
                <w:rtl/>
              </w:rPr>
            </w:pPr>
            <w:r w:rsidRPr="00222A7B">
              <w:rPr>
                <w:rFonts w:asciiTheme="majorBidi" w:hAnsiTheme="majorBidi" w:cstheme="majorBidi"/>
                <w:spacing w:val="-6"/>
                <w:w w:val="88"/>
                <w:sz w:val="26"/>
                <w:szCs w:val="26"/>
                <w:rtl/>
              </w:rPr>
              <w:t>782,251</w:t>
            </w:r>
          </w:p>
        </w:tc>
      </w:tr>
      <w:tr w:rsidR="003871F0" w:rsidRPr="00222A7B" w:rsidTr="00C5655B">
        <w:trPr>
          <w:trHeight w:val="432"/>
          <w:jc w:val="center"/>
        </w:trPr>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71F0" w:rsidRPr="00222A7B" w:rsidRDefault="003871F0" w:rsidP="00C5655B">
            <w:pPr>
              <w:pStyle w:val="NoSpacing"/>
              <w:bidi/>
              <w:jc w:val="center"/>
              <w:rPr>
                <w:rFonts w:asciiTheme="majorBidi" w:hAnsiTheme="majorBidi" w:cstheme="majorBidi"/>
                <w:sz w:val="26"/>
                <w:szCs w:val="26"/>
                <w:rtl/>
              </w:rPr>
            </w:pPr>
            <w:r w:rsidRPr="00222A7B">
              <w:rPr>
                <w:rFonts w:asciiTheme="majorBidi" w:hAnsiTheme="majorBidi" w:cstheme="majorBidi"/>
                <w:sz w:val="26"/>
                <w:szCs w:val="26"/>
                <w:rtl/>
              </w:rPr>
              <w:t>2016</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1F0" w:rsidRPr="00222A7B" w:rsidRDefault="003871F0" w:rsidP="00C5655B">
            <w:pPr>
              <w:pStyle w:val="NoSpacing"/>
              <w:bidi/>
              <w:jc w:val="center"/>
              <w:rPr>
                <w:rFonts w:asciiTheme="majorBidi" w:hAnsiTheme="majorBidi" w:cstheme="majorBidi"/>
                <w:spacing w:val="-6"/>
                <w:w w:val="88"/>
                <w:sz w:val="26"/>
                <w:szCs w:val="26"/>
                <w:rtl/>
              </w:rPr>
            </w:pPr>
            <w:r w:rsidRPr="00222A7B">
              <w:rPr>
                <w:rFonts w:asciiTheme="majorBidi" w:hAnsiTheme="majorBidi" w:cstheme="majorBidi"/>
                <w:spacing w:val="-6"/>
                <w:w w:val="88"/>
                <w:sz w:val="26"/>
                <w:szCs w:val="26"/>
                <w:rtl/>
              </w:rPr>
              <w:t>776,165</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1F0" w:rsidRPr="00222A7B" w:rsidRDefault="003871F0" w:rsidP="00C5655B">
            <w:pPr>
              <w:pStyle w:val="NoSpacing"/>
              <w:bidi/>
              <w:jc w:val="center"/>
              <w:rPr>
                <w:rFonts w:asciiTheme="majorBidi" w:hAnsiTheme="majorBidi" w:cstheme="majorBidi"/>
                <w:spacing w:val="-6"/>
                <w:w w:val="88"/>
                <w:sz w:val="26"/>
                <w:szCs w:val="26"/>
                <w:rtl/>
              </w:rPr>
            </w:pPr>
            <w:r w:rsidRPr="00222A7B">
              <w:rPr>
                <w:rFonts w:asciiTheme="majorBidi" w:hAnsiTheme="majorBidi" w:cstheme="majorBidi"/>
                <w:spacing w:val="-6"/>
                <w:w w:val="88"/>
                <w:sz w:val="26"/>
                <w:szCs w:val="26"/>
                <w:rtl/>
              </w:rPr>
              <w:t>728,823</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1F0" w:rsidRPr="00222A7B" w:rsidRDefault="003871F0" w:rsidP="00C5655B">
            <w:pPr>
              <w:pStyle w:val="NoSpacing"/>
              <w:bidi/>
              <w:jc w:val="center"/>
              <w:rPr>
                <w:rFonts w:asciiTheme="majorBidi" w:hAnsiTheme="majorBidi" w:cstheme="majorBidi"/>
                <w:spacing w:val="-6"/>
                <w:w w:val="88"/>
                <w:sz w:val="26"/>
                <w:szCs w:val="26"/>
                <w:rtl/>
              </w:rPr>
            </w:pPr>
            <w:r w:rsidRPr="00222A7B">
              <w:rPr>
                <w:rFonts w:asciiTheme="majorBidi" w:hAnsiTheme="majorBidi" w:cstheme="majorBidi"/>
                <w:spacing w:val="-6"/>
                <w:w w:val="88"/>
                <w:sz w:val="26"/>
                <w:szCs w:val="26"/>
                <w:rtl/>
              </w:rPr>
              <w:t>88,390</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1F0" w:rsidRPr="00222A7B" w:rsidRDefault="003871F0" w:rsidP="00C5655B">
            <w:pPr>
              <w:pStyle w:val="NoSpacing"/>
              <w:bidi/>
              <w:jc w:val="center"/>
              <w:rPr>
                <w:rFonts w:asciiTheme="majorBidi" w:hAnsiTheme="majorBidi" w:cstheme="majorBidi"/>
                <w:spacing w:val="-6"/>
                <w:w w:val="88"/>
                <w:sz w:val="26"/>
                <w:szCs w:val="26"/>
                <w:rtl/>
              </w:rPr>
            </w:pPr>
            <w:r w:rsidRPr="00222A7B">
              <w:rPr>
                <w:rFonts w:asciiTheme="majorBidi" w:hAnsiTheme="majorBidi" w:cstheme="majorBidi"/>
                <w:spacing w:val="-6"/>
                <w:w w:val="88"/>
                <w:sz w:val="26"/>
                <w:szCs w:val="26"/>
                <w:rtl/>
              </w:rPr>
              <w:t>10,022</w:t>
            </w:r>
          </w:p>
        </w:tc>
        <w:tc>
          <w:tcPr>
            <w:tcW w:w="1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1F0" w:rsidRPr="00222A7B" w:rsidRDefault="003871F0" w:rsidP="00C5655B">
            <w:pPr>
              <w:pStyle w:val="NoSpacing"/>
              <w:bidi/>
              <w:jc w:val="center"/>
              <w:rPr>
                <w:rFonts w:asciiTheme="majorBidi" w:hAnsiTheme="majorBidi" w:cstheme="majorBidi"/>
                <w:spacing w:val="-6"/>
                <w:w w:val="88"/>
                <w:sz w:val="26"/>
                <w:szCs w:val="26"/>
                <w:rtl/>
              </w:rPr>
            </w:pPr>
            <w:r w:rsidRPr="00222A7B">
              <w:rPr>
                <w:rFonts w:asciiTheme="majorBidi" w:hAnsiTheme="majorBidi" w:cstheme="majorBidi"/>
                <w:spacing w:val="-6"/>
                <w:w w:val="88"/>
                <w:sz w:val="26"/>
                <w:szCs w:val="26"/>
                <w:rtl/>
              </w:rPr>
              <w:t>1,603,400</w:t>
            </w:r>
          </w:p>
        </w:tc>
      </w:tr>
      <w:tr w:rsidR="003871F0" w:rsidRPr="00222A7B" w:rsidTr="00C5655B">
        <w:trPr>
          <w:trHeight w:val="432"/>
          <w:jc w:val="center"/>
        </w:trPr>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71F0" w:rsidRPr="00222A7B" w:rsidRDefault="003871F0" w:rsidP="00C5655B">
            <w:pPr>
              <w:pStyle w:val="NoSpacing"/>
              <w:bidi/>
              <w:jc w:val="center"/>
              <w:rPr>
                <w:rFonts w:asciiTheme="majorBidi" w:hAnsiTheme="majorBidi" w:cstheme="majorBidi"/>
                <w:sz w:val="26"/>
                <w:szCs w:val="26"/>
                <w:rtl/>
              </w:rPr>
            </w:pPr>
            <w:r w:rsidRPr="00222A7B">
              <w:rPr>
                <w:rFonts w:asciiTheme="majorBidi" w:hAnsiTheme="majorBidi" w:cstheme="majorBidi"/>
                <w:sz w:val="26"/>
                <w:szCs w:val="26"/>
                <w:rtl/>
              </w:rPr>
              <w:t>2017</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1F0" w:rsidRPr="00222A7B" w:rsidRDefault="003871F0" w:rsidP="00C5655B">
            <w:pPr>
              <w:pStyle w:val="NoSpacing"/>
              <w:bidi/>
              <w:jc w:val="center"/>
              <w:rPr>
                <w:rFonts w:asciiTheme="majorBidi" w:hAnsiTheme="majorBidi" w:cstheme="majorBidi"/>
                <w:spacing w:val="-6"/>
                <w:w w:val="88"/>
                <w:sz w:val="26"/>
                <w:szCs w:val="26"/>
                <w:rtl/>
              </w:rPr>
            </w:pPr>
            <w:r w:rsidRPr="00222A7B">
              <w:rPr>
                <w:rFonts w:asciiTheme="majorBidi" w:hAnsiTheme="majorBidi" w:cstheme="majorBidi"/>
                <w:spacing w:val="-6"/>
                <w:w w:val="88"/>
                <w:sz w:val="26"/>
                <w:szCs w:val="26"/>
                <w:rtl/>
              </w:rPr>
              <w:t>996,621</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1F0" w:rsidRPr="00222A7B" w:rsidRDefault="003871F0" w:rsidP="00C5655B">
            <w:pPr>
              <w:pStyle w:val="NoSpacing"/>
              <w:bidi/>
              <w:jc w:val="center"/>
              <w:rPr>
                <w:rFonts w:asciiTheme="majorBidi" w:hAnsiTheme="majorBidi" w:cstheme="majorBidi"/>
                <w:spacing w:val="-6"/>
                <w:w w:val="88"/>
                <w:sz w:val="26"/>
                <w:szCs w:val="26"/>
                <w:rtl/>
              </w:rPr>
            </w:pPr>
            <w:r w:rsidRPr="00222A7B">
              <w:rPr>
                <w:rFonts w:asciiTheme="majorBidi" w:hAnsiTheme="majorBidi" w:cstheme="majorBidi"/>
                <w:spacing w:val="-6"/>
                <w:w w:val="88"/>
                <w:sz w:val="26"/>
                <w:szCs w:val="26"/>
                <w:rtl/>
              </w:rPr>
              <w:t>733,358</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1F0" w:rsidRPr="00222A7B" w:rsidRDefault="003871F0" w:rsidP="00C5655B">
            <w:pPr>
              <w:pStyle w:val="NoSpacing"/>
              <w:bidi/>
              <w:jc w:val="center"/>
              <w:rPr>
                <w:rFonts w:asciiTheme="majorBidi" w:hAnsiTheme="majorBidi" w:cstheme="majorBidi"/>
                <w:spacing w:val="-6"/>
                <w:w w:val="88"/>
                <w:sz w:val="26"/>
                <w:szCs w:val="26"/>
                <w:rtl/>
              </w:rPr>
            </w:pPr>
            <w:r w:rsidRPr="00222A7B">
              <w:rPr>
                <w:rFonts w:asciiTheme="majorBidi" w:hAnsiTheme="majorBidi" w:cstheme="majorBidi"/>
                <w:spacing w:val="-6"/>
                <w:w w:val="88"/>
                <w:sz w:val="26"/>
                <w:szCs w:val="26"/>
                <w:rtl/>
              </w:rPr>
              <w:t>279,875</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1F0" w:rsidRPr="00222A7B" w:rsidRDefault="003871F0" w:rsidP="00C5655B">
            <w:pPr>
              <w:pStyle w:val="NoSpacing"/>
              <w:bidi/>
              <w:jc w:val="center"/>
              <w:rPr>
                <w:rFonts w:asciiTheme="majorBidi" w:hAnsiTheme="majorBidi" w:cstheme="majorBidi"/>
                <w:spacing w:val="-6"/>
                <w:w w:val="88"/>
                <w:sz w:val="26"/>
                <w:szCs w:val="26"/>
                <w:rtl/>
              </w:rPr>
            </w:pPr>
            <w:r w:rsidRPr="00222A7B">
              <w:rPr>
                <w:rFonts w:asciiTheme="majorBidi" w:hAnsiTheme="majorBidi" w:cstheme="majorBidi"/>
                <w:spacing w:val="-6"/>
                <w:w w:val="88"/>
                <w:sz w:val="26"/>
                <w:szCs w:val="26"/>
                <w:rtl/>
              </w:rPr>
              <w:t>90,356</w:t>
            </w:r>
          </w:p>
        </w:tc>
        <w:tc>
          <w:tcPr>
            <w:tcW w:w="1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1F0" w:rsidRPr="00222A7B" w:rsidRDefault="003871F0" w:rsidP="00C5655B">
            <w:pPr>
              <w:pStyle w:val="NoSpacing"/>
              <w:bidi/>
              <w:jc w:val="center"/>
              <w:rPr>
                <w:rFonts w:asciiTheme="majorBidi" w:hAnsiTheme="majorBidi" w:cstheme="majorBidi"/>
                <w:spacing w:val="-6"/>
                <w:w w:val="88"/>
                <w:sz w:val="26"/>
                <w:szCs w:val="26"/>
                <w:rtl/>
              </w:rPr>
            </w:pPr>
            <w:r w:rsidRPr="00222A7B">
              <w:rPr>
                <w:rFonts w:asciiTheme="majorBidi" w:hAnsiTheme="majorBidi" w:cstheme="majorBidi"/>
                <w:spacing w:val="-6"/>
                <w:w w:val="88"/>
                <w:sz w:val="26"/>
                <w:szCs w:val="26"/>
                <w:rtl/>
              </w:rPr>
              <w:t>2,100,210</w:t>
            </w:r>
          </w:p>
        </w:tc>
      </w:tr>
      <w:tr w:rsidR="003871F0" w:rsidRPr="00222A7B" w:rsidTr="00C5655B">
        <w:trPr>
          <w:trHeight w:val="432"/>
          <w:jc w:val="center"/>
        </w:trPr>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71F0" w:rsidRPr="00222A7B" w:rsidRDefault="003871F0" w:rsidP="00C5655B">
            <w:pPr>
              <w:pStyle w:val="NoSpacing"/>
              <w:bidi/>
              <w:jc w:val="center"/>
              <w:rPr>
                <w:rFonts w:asciiTheme="majorBidi" w:hAnsiTheme="majorBidi" w:cstheme="majorBidi"/>
                <w:sz w:val="26"/>
                <w:szCs w:val="26"/>
                <w:rtl/>
              </w:rPr>
            </w:pPr>
            <w:r w:rsidRPr="00222A7B">
              <w:rPr>
                <w:rFonts w:asciiTheme="majorBidi" w:hAnsiTheme="majorBidi" w:cstheme="majorBidi"/>
                <w:sz w:val="26"/>
                <w:szCs w:val="26"/>
                <w:rtl/>
              </w:rPr>
              <w:t>2018</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1F0" w:rsidRPr="00222A7B" w:rsidRDefault="003871F0" w:rsidP="00C5655B">
            <w:pPr>
              <w:pStyle w:val="NoSpacing"/>
              <w:bidi/>
              <w:jc w:val="center"/>
              <w:rPr>
                <w:rFonts w:asciiTheme="majorBidi" w:hAnsiTheme="majorBidi" w:cstheme="majorBidi"/>
                <w:spacing w:val="-6"/>
                <w:w w:val="88"/>
                <w:sz w:val="26"/>
                <w:szCs w:val="26"/>
                <w:rtl/>
              </w:rPr>
            </w:pPr>
            <w:r w:rsidRPr="00222A7B">
              <w:rPr>
                <w:rFonts w:asciiTheme="majorBidi" w:hAnsiTheme="majorBidi" w:cstheme="majorBidi"/>
                <w:spacing w:val="-6"/>
                <w:w w:val="88"/>
                <w:sz w:val="26"/>
                <w:szCs w:val="26"/>
                <w:rtl/>
              </w:rPr>
              <w:t>1,644,942</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1F0" w:rsidRPr="00222A7B" w:rsidRDefault="003871F0" w:rsidP="00C5655B">
            <w:pPr>
              <w:pStyle w:val="NoSpacing"/>
              <w:bidi/>
              <w:jc w:val="center"/>
              <w:rPr>
                <w:rFonts w:asciiTheme="majorBidi" w:hAnsiTheme="majorBidi" w:cstheme="majorBidi"/>
                <w:spacing w:val="-6"/>
                <w:w w:val="88"/>
                <w:sz w:val="26"/>
                <w:szCs w:val="26"/>
                <w:rtl/>
              </w:rPr>
            </w:pPr>
            <w:r w:rsidRPr="00222A7B">
              <w:rPr>
                <w:rFonts w:asciiTheme="majorBidi" w:hAnsiTheme="majorBidi" w:cstheme="majorBidi"/>
                <w:spacing w:val="-6"/>
                <w:w w:val="88"/>
                <w:sz w:val="26"/>
                <w:szCs w:val="26"/>
                <w:rtl/>
              </w:rPr>
              <w:t>1,007,296</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1F0" w:rsidRPr="00222A7B" w:rsidRDefault="003871F0" w:rsidP="00C5655B">
            <w:pPr>
              <w:pStyle w:val="NoSpacing"/>
              <w:bidi/>
              <w:jc w:val="center"/>
              <w:rPr>
                <w:rFonts w:asciiTheme="majorBidi" w:hAnsiTheme="majorBidi" w:cstheme="majorBidi"/>
                <w:spacing w:val="-6"/>
                <w:w w:val="88"/>
                <w:sz w:val="26"/>
                <w:szCs w:val="26"/>
                <w:rtl/>
              </w:rPr>
            </w:pPr>
            <w:r w:rsidRPr="00222A7B">
              <w:rPr>
                <w:rFonts w:asciiTheme="majorBidi" w:hAnsiTheme="majorBidi" w:cstheme="majorBidi"/>
                <w:spacing w:val="-6"/>
                <w:w w:val="88"/>
                <w:sz w:val="26"/>
                <w:szCs w:val="26"/>
                <w:rtl/>
              </w:rPr>
              <w:t>358,520</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1F0" w:rsidRPr="00222A7B" w:rsidRDefault="003871F0" w:rsidP="00C5655B">
            <w:pPr>
              <w:pStyle w:val="NoSpacing"/>
              <w:bidi/>
              <w:jc w:val="center"/>
              <w:rPr>
                <w:rFonts w:asciiTheme="majorBidi" w:hAnsiTheme="majorBidi" w:cstheme="majorBidi"/>
                <w:spacing w:val="-6"/>
                <w:w w:val="88"/>
                <w:sz w:val="26"/>
                <w:szCs w:val="26"/>
                <w:rtl/>
              </w:rPr>
            </w:pPr>
            <w:r w:rsidRPr="00222A7B">
              <w:rPr>
                <w:rFonts w:asciiTheme="majorBidi" w:hAnsiTheme="majorBidi" w:cstheme="majorBidi"/>
                <w:spacing w:val="-6"/>
                <w:w w:val="88"/>
                <w:sz w:val="26"/>
                <w:szCs w:val="26"/>
                <w:rtl/>
              </w:rPr>
              <w:t>46,884</w:t>
            </w:r>
          </w:p>
        </w:tc>
        <w:tc>
          <w:tcPr>
            <w:tcW w:w="1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1F0" w:rsidRPr="00222A7B" w:rsidRDefault="003871F0" w:rsidP="00C5655B">
            <w:pPr>
              <w:pStyle w:val="NoSpacing"/>
              <w:bidi/>
              <w:jc w:val="center"/>
              <w:rPr>
                <w:rFonts w:asciiTheme="majorBidi" w:hAnsiTheme="majorBidi" w:cstheme="majorBidi"/>
                <w:spacing w:val="-6"/>
                <w:w w:val="88"/>
                <w:sz w:val="26"/>
                <w:szCs w:val="26"/>
                <w:rtl/>
              </w:rPr>
            </w:pPr>
            <w:r w:rsidRPr="00222A7B">
              <w:rPr>
                <w:rFonts w:asciiTheme="majorBidi" w:hAnsiTheme="majorBidi" w:cstheme="majorBidi"/>
                <w:spacing w:val="-6"/>
                <w:w w:val="88"/>
                <w:sz w:val="26"/>
                <w:szCs w:val="26"/>
                <w:rtl/>
              </w:rPr>
              <w:t>3,057,642</w:t>
            </w:r>
          </w:p>
        </w:tc>
      </w:tr>
      <w:tr w:rsidR="003871F0" w:rsidRPr="00222A7B" w:rsidTr="00C5655B">
        <w:trPr>
          <w:trHeight w:val="432"/>
          <w:jc w:val="center"/>
        </w:trPr>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71F0" w:rsidRPr="00222A7B" w:rsidRDefault="003871F0" w:rsidP="00C5655B">
            <w:pPr>
              <w:pStyle w:val="NoSpacing"/>
              <w:bidi/>
              <w:jc w:val="center"/>
              <w:rPr>
                <w:rFonts w:asciiTheme="majorBidi" w:hAnsiTheme="majorBidi" w:cstheme="majorBidi"/>
                <w:sz w:val="26"/>
                <w:szCs w:val="26"/>
                <w:rtl/>
              </w:rPr>
            </w:pPr>
            <w:r w:rsidRPr="00222A7B">
              <w:rPr>
                <w:rFonts w:asciiTheme="majorBidi" w:hAnsiTheme="majorBidi" w:cstheme="majorBidi"/>
                <w:sz w:val="26"/>
                <w:szCs w:val="26"/>
                <w:rtl/>
              </w:rPr>
              <w:t>2019</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1F0" w:rsidRPr="00222A7B" w:rsidRDefault="003871F0" w:rsidP="00C5655B">
            <w:pPr>
              <w:pStyle w:val="NoSpacing"/>
              <w:bidi/>
              <w:jc w:val="center"/>
              <w:rPr>
                <w:rFonts w:asciiTheme="majorBidi" w:hAnsiTheme="majorBidi" w:cstheme="majorBidi"/>
                <w:spacing w:val="-6"/>
                <w:w w:val="88"/>
                <w:sz w:val="26"/>
                <w:szCs w:val="26"/>
                <w:rtl/>
              </w:rPr>
            </w:pPr>
            <w:r w:rsidRPr="00222A7B">
              <w:rPr>
                <w:rFonts w:asciiTheme="majorBidi" w:hAnsiTheme="majorBidi" w:cstheme="majorBidi"/>
                <w:spacing w:val="-6"/>
                <w:w w:val="88"/>
                <w:sz w:val="26"/>
                <w:szCs w:val="26"/>
                <w:rtl/>
              </w:rPr>
              <w:t>1,983,391</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1F0" w:rsidRPr="00222A7B" w:rsidRDefault="003871F0" w:rsidP="00C5655B">
            <w:pPr>
              <w:pStyle w:val="NoSpacing"/>
              <w:bidi/>
              <w:jc w:val="center"/>
              <w:rPr>
                <w:rFonts w:asciiTheme="majorBidi" w:hAnsiTheme="majorBidi" w:cstheme="majorBidi"/>
                <w:spacing w:val="-6"/>
                <w:w w:val="88"/>
                <w:sz w:val="26"/>
                <w:szCs w:val="26"/>
                <w:rtl/>
              </w:rPr>
            </w:pPr>
            <w:r w:rsidRPr="00222A7B">
              <w:rPr>
                <w:rFonts w:asciiTheme="majorBidi" w:hAnsiTheme="majorBidi" w:cstheme="majorBidi"/>
                <w:spacing w:val="-6"/>
                <w:w w:val="88"/>
                <w:sz w:val="26"/>
                <w:szCs w:val="26"/>
                <w:rtl/>
              </w:rPr>
              <w:t>1,140,760</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1F0" w:rsidRPr="00222A7B" w:rsidRDefault="003871F0" w:rsidP="00C5655B">
            <w:pPr>
              <w:pStyle w:val="NoSpacing"/>
              <w:bidi/>
              <w:jc w:val="center"/>
              <w:rPr>
                <w:rFonts w:asciiTheme="majorBidi" w:hAnsiTheme="majorBidi" w:cstheme="majorBidi"/>
                <w:spacing w:val="-6"/>
                <w:w w:val="88"/>
                <w:sz w:val="26"/>
                <w:szCs w:val="26"/>
                <w:rtl/>
              </w:rPr>
            </w:pPr>
            <w:r w:rsidRPr="00222A7B">
              <w:rPr>
                <w:rFonts w:asciiTheme="majorBidi" w:hAnsiTheme="majorBidi" w:cstheme="majorBidi"/>
                <w:spacing w:val="-6"/>
                <w:w w:val="88"/>
                <w:sz w:val="26"/>
                <w:szCs w:val="26"/>
                <w:rtl/>
              </w:rPr>
              <w:t>618,638</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1F0" w:rsidRPr="00222A7B" w:rsidRDefault="003871F0" w:rsidP="00C5655B">
            <w:pPr>
              <w:pStyle w:val="NoSpacing"/>
              <w:bidi/>
              <w:jc w:val="center"/>
              <w:rPr>
                <w:rFonts w:asciiTheme="majorBidi" w:hAnsiTheme="majorBidi" w:cstheme="majorBidi"/>
                <w:spacing w:val="-6"/>
                <w:w w:val="88"/>
                <w:sz w:val="26"/>
                <w:szCs w:val="26"/>
                <w:rtl/>
              </w:rPr>
            </w:pPr>
            <w:r w:rsidRPr="00222A7B">
              <w:rPr>
                <w:rFonts w:asciiTheme="majorBidi" w:hAnsiTheme="majorBidi" w:cstheme="majorBidi"/>
                <w:spacing w:val="-6"/>
                <w:w w:val="88"/>
                <w:sz w:val="26"/>
                <w:szCs w:val="26"/>
                <w:rtl/>
              </w:rPr>
              <w:t>47,194</w:t>
            </w:r>
          </w:p>
        </w:tc>
        <w:tc>
          <w:tcPr>
            <w:tcW w:w="1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1F0" w:rsidRPr="00222A7B" w:rsidRDefault="003871F0" w:rsidP="00C5655B">
            <w:pPr>
              <w:pStyle w:val="NoSpacing"/>
              <w:bidi/>
              <w:jc w:val="center"/>
              <w:rPr>
                <w:rFonts w:asciiTheme="majorBidi" w:hAnsiTheme="majorBidi" w:cstheme="majorBidi"/>
                <w:spacing w:val="-6"/>
                <w:w w:val="88"/>
                <w:sz w:val="26"/>
                <w:szCs w:val="26"/>
                <w:rtl/>
              </w:rPr>
            </w:pPr>
            <w:r w:rsidRPr="00222A7B">
              <w:rPr>
                <w:rFonts w:asciiTheme="majorBidi" w:hAnsiTheme="majorBidi" w:cstheme="majorBidi"/>
                <w:spacing w:val="-6"/>
                <w:w w:val="88"/>
                <w:sz w:val="26"/>
                <w:szCs w:val="26"/>
              </w:rPr>
              <w:t>3,789,983</w:t>
            </w:r>
          </w:p>
        </w:tc>
      </w:tr>
      <w:tr w:rsidR="003871F0" w:rsidRPr="00222A7B" w:rsidTr="00C5655B">
        <w:trPr>
          <w:trHeight w:val="432"/>
          <w:jc w:val="center"/>
        </w:trPr>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71F0" w:rsidRPr="00222A7B" w:rsidRDefault="003871F0" w:rsidP="00C5655B">
            <w:pPr>
              <w:pStyle w:val="NoSpacing"/>
              <w:bidi/>
              <w:jc w:val="center"/>
              <w:rPr>
                <w:rFonts w:asciiTheme="majorBidi" w:hAnsiTheme="majorBidi" w:cstheme="majorBidi"/>
                <w:sz w:val="26"/>
                <w:szCs w:val="26"/>
                <w:rtl/>
              </w:rPr>
            </w:pPr>
            <w:r w:rsidRPr="00222A7B">
              <w:rPr>
                <w:rFonts w:asciiTheme="majorBidi" w:hAnsiTheme="majorBidi" w:cstheme="majorBidi"/>
                <w:sz w:val="26"/>
                <w:szCs w:val="26"/>
                <w:rtl/>
              </w:rPr>
              <w:t>2020</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1F0" w:rsidRPr="00222A7B" w:rsidRDefault="003871F0" w:rsidP="00C5655B">
            <w:pPr>
              <w:pStyle w:val="NoSpacing"/>
              <w:bidi/>
              <w:jc w:val="center"/>
              <w:rPr>
                <w:rFonts w:asciiTheme="majorBidi" w:hAnsiTheme="majorBidi" w:cstheme="majorBidi"/>
                <w:spacing w:val="-6"/>
                <w:w w:val="88"/>
                <w:sz w:val="26"/>
                <w:szCs w:val="26"/>
                <w:rtl/>
              </w:rPr>
            </w:pPr>
            <w:r w:rsidRPr="00222A7B">
              <w:rPr>
                <w:rFonts w:asciiTheme="majorBidi" w:hAnsiTheme="majorBidi" w:cstheme="majorBidi"/>
                <w:spacing w:val="-6"/>
                <w:w w:val="88"/>
                <w:sz w:val="26"/>
                <w:szCs w:val="26"/>
                <w:rtl/>
              </w:rPr>
              <w:t>630,340</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1F0" w:rsidRPr="00222A7B" w:rsidRDefault="003871F0" w:rsidP="00C5655B">
            <w:pPr>
              <w:pStyle w:val="NoSpacing"/>
              <w:bidi/>
              <w:jc w:val="center"/>
              <w:rPr>
                <w:rFonts w:asciiTheme="majorBidi" w:hAnsiTheme="majorBidi" w:cstheme="majorBidi"/>
                <w:spacing w:val="-6"/>
                <w:w w:val="88"/>
                <w:sz w:val="26"/>
                <w:szCs w:val="26"/>
                <w:rtl/>
              </w:rPr>
            </w:pPr>
            <w:r w:rsidRPr="00222A7B">
              <w:rPr>
                <w:rFonts w:asciiTheme="majorBidi" w:hAnsiTheme="majorBidi" w:cstheme="majorBidi"/>
                <w:spacing w:val="-6"/>
                <w:w w:val="88"/>
                <w:sz w:val="26"/>
                <w:szCs w:val="26"/>
                <w:rtl/>
              </w:rPr>
              <w:t>61,026</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1F0" w:rsidRPr="00222A7B" w:rsidRDefault="003871F0" w:rsidP="00C5655B">
            <w:pPr>
              <w:pStyle w:val="NoSpacing"/>
              <w:bidi/>
              <w:jc w:val="center"/>
              <w:rPr>
                <w:rFonts w:asciiTheme="majorBidi" w:hAnsiTheme="majorBidi" w:cstheme="majorBidi"/>
                <w:spacing w:val="-6"/>
                <w:w w:val="88"/>
                <w:sz w:val="26"/>
                <w:szCs w:val="26"/>
                <w:rtl/>
              </w:rPr>
            </w:pPr>
            <w:r w:rsidRPr="00222A7B">
              <w:rPr>
                <w:rFonts w:asciiTheme="majorBidi" w:hAnsiTheme="majorBidi" w:cstheme="majorBidi"/>
                <w:spacing w:val="-6"/>
                <w:w w:val="88"/>
                <w:sz w:val="26"/>
                <w:szCs w:val="26"/>
                <w:rtl/>
              </w:rPr>
              <w:t>150,000</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1F0" w:rsidRPr="00222A7B" w:rsidRDefault="003871F0" w:rsidP="00C5655B">
            <w:pPr>
              <w:pStyle w:val="NoSpacing"/>
              <w:bidi/>
              <w:jc w:val="center"/>
              <w:rPr>
                <w:rFonts w:asciiTheme="majorBidi" w:hAnsiTheme="majorBidi" w:cstheme="majorBidi"/>
                <w:spacing w:val="-6"/>
                <w:w w:val="88"/>
                <w:sz w:val="26"/>
                <w:szCs w:val="26"/>
                <w:rtl/>
              </w:rPr>
            </w:pPr>
            <w:r w:rsidRPr="00222A7B">
              <w:rPr>
                <w:rFonts w:asciiTheme="majorBidi" w:hAnsiTheme="majorBidi" w:cstheme="majorBidi"/>
                <w:spacing w:val="-6"/>
                <w:w w:val="88"/>
                <w:sz w:val="26"/>
                <w:szCs w:val="26"/>
                <w:rtl/>
              </w:rPr>
              <w:t>4381</w:t>
            </w:r>
          </w:p>
        </w:tc>
        <w:tc>
          <w:tcPr>
            <w:tcW w:w="1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1F0" w:rsidRPr="00222A7B" w:rsidRDefault="003871F0" w:rsidP="00C5655B">
            <w:pPr>
              <w:pStyle w:val="NoSpacing"/>
              <w:bidi/>
              <w:jc w:val="center"/>
              <w:rPr>
                <w:rFonts w:asciiTheme="majorBidi" w:hAnsiTheme="majorBidi" w:cstheme="majorBidi"/>
                <w:spacing w:val="-6"/>
                <w:w w:val="88"/>
                <w:sz w:val="26"/>
                <w:szCs w:val="26"/>
                <w:rtl/>
              </w:rPr>
            </w:pPr>
            <w:r w:rsidRPr="00222A7B">
              <w:rPr>
                <w:rFonts w:asciiTheme="majorBidi" w:hAnsiTheme="majorBidi" w:cstheme="majorBidi"/>
                <w:spacing w:val="-6"/>
                <w:w w:val="88"/>
                <w:sz w:val="26"/>
                <w:szCs w:val="26"/>
                <w:rtl/>
              </w:rPr>
              <w:t>845,747</w:t>
            </w:r>
          </w:p>
        </w:tc>
      </w:tr>
    </w:tbl>
    <w:p w:rsidR="003871F0" w:rsidRPr="00222A7B" w:rsidRDefault="003871F0" w:rsidP="003871F0">
      <w:pPr>
        <w:bidi/>
        <w:ind w:firstLine="720"/>
        <w:jc w:val="both"/>
        <w:rPr>
          <w:rFonts w:asciiTheme="majorBidi" w:hAnsiTheme="majorBidi" w:cstheme="majorBidi"/>
          <w:sz w:val="20"/>
          <w:szCs w:val="20"/>
          <w:rtl/>
          <w:lang w:bidi="ar-IQ"/>
        </w:rPr>
      </w:pPr>
      <w:r w:rsidRPr="00222A7B">
        <w:rPr>
          <w:rFonts w:asciiTheme="majorBidi" w:hAnsiTheme="majorBidi" w:cstheme="majorBidi"/>
          <w:sz w:val="20"/>
          <w:szCs w:val="20"/>
          <w:rtl/>
          <w:lang w:bidi="ar-IQ"/>
        </w:rPr>
        <w:t xml:space="preserve">                     المصدر : من عمل الباحثين بالاعتماد على :</w:t>
      </w:r>
    </w:p>
    <w:p w:rsidR="003871F0" w:rsidRPr="00222A7B" w:rsidRDefault="003871F0" w:rsidP="003871F0">
      <w:pPr>
        <w:bidi/>
        <w:ind w:firstLine="720"/>
        <w:jc w:val="both"/>
        <w:rPr>
          <w:rFonts w:asciiTheme="majorBidi" w:hAnsiTheme="majorBidi" w:cstheme="majorBidi"/>
          <w:sz w:val="20"/>
          <w:szCs w:val="20"/>
          <w:rtl/>
          <w:lang w:bidi="ar-IQ"/>
        </w:rPr>
      </w:pPr>
      <w:bookmarkStart w:id="2" w:name="_Hlk131582813"/>
      <w:r w:rsidRPr="00222A7B">
        <w:rPr>
          <w:rFonts w:asciiTheme="majorBidi" w:hAnsiTheme="majorBidi" w:cstheme="majorBidi"/>
          <w:sz w:val="20"/>
          <w:szCs w:val="20"/>
          <w:rtl/>
          <w:lang w:bidi="ar-IQ"/>
        </w:rPr>
        <w:t>- حكومة اقليم كوردستان، وزارة البلديات والسياحة، الهيئة العامة للسياحة، شعبة الاحصاء، 2021.</w:t>
      </w:r>
    </w:p>
    <w:bookmarkEnd w:id="2"/>
    <w:p w:rsidR="003871F0" w:rsidRDefault="003871F0" w:rsidP="003871F0">
      <w:pPr>
        <w:bidi/>
        <w:jc w:val="both"/>
        <w:rPr>
          <w:rFonts w:asciiTheme="majorBidi" w:hAnsiTheme="majorBidi" w:cstheme="majorBidi"/>
          <w:rtl/>
        </w:rPr>
      </w:pPr>
    </w:p>
    <w:p w:rsidR="003871F0" w:rsidRDefault="003871F0" w:rsidP="003871F0">
      <w:pPr>
        <w:bidi/>
        <w:ind w:firstLine="571"/>
        <w:jc w:val="both"/>
        <w:rPr>
          <w:rFonts w:asciiTheme="majorBidi" w:hAnsiTheme="majorBidi" w:cs="Ali-A-Traditional"/>
          <w:sz w:val="28"/>
          <w:szCs w:val="28"/>
          <w:rtl/>
          <w:lang w:bidi="ar-IQ"/>
        </w:rPr>
      </w:pPr>
      <w:r w:rsidRPr="00F91C06">
        <w:rPr>
          <w:rFonts w:asciiTheme="majorBidi" w:hAnsiTheme="majorBidi" w:cs="Ali-A-Traditional"/>
          <w:sz w:val="28"/>
          <w:szCs w:val="28"/>
          <w:rtl/>
          <w:lang w:bidi="ar-IQ"/>
        </w:rPr>
        <w:lastRenderedPageBreak/>
        <w:t>يبين جدول (</w:t>
      </w:r>
      <w:r>
        <w:rPr>
          <w:rFonts w:asciiTheme="majorBidi" w:hAnsiTheme="majorBidi" w:cs="Ali-A-Traditional" w:hint="cs"/>
          <w:sz w:val="28"/>
          <w:szCs w:val="28"/>
          <w:rtl/>
          <w:lang w:bidi="ar-IQ"/>
        </w:rPr>
        <w:t>4</w:t>
      </w:r>
      <w:r w:rsidRPr="00F91C06">
        <w:rPr>
          <w:rFonts w:asciiTheme="majorBidi" w:hAnsiTheme="majorBidi" w:cs="Ali-A-Traditional"/>
          <w:sz w:val="28"/>
          <w:szCs w:val="28"/>
          <w:rtl/>
          <w:lang w:bidi="ar-IQ"/>
        </w:rPr>
        <w:t>) بأن عدد السياح الوافدين في عام 2007 كانت 153571 و77933 و145893 في المحافظات اربيل السليمانية ودهوك على التوالي</w:t>
      </w:r>
      <w:r>
        <w:rPr>
          <w:rFonts w:asciiTheme="majorBidi" w:hAnsiTheme="majorBidi" w:cs="Ali-A-Traditional" w:hint="cs"/>
          <w:sz w:val="28"/>
          <w:szCs w:val="28"/>
          <w:rtl/>
          <w:lang w:bidi="ar-IQ"/>
        </w:rPr>
        <w:t xml:space="preserve"> ..</w:t>
      </w:r>
      <w:r w:rsidRPr="00F91C06">
        <w:rPr>
          <w:rFonts w:asciiTheme="majorBidi" w:hAnsiTheme="majorBidi" w:cs="Ali-A-Traditional"/>
          <w:sz w:val="28"/>
          <w:szCs w:val="28"/>
          <w:rtl/>
          <w:lang w:bidi="ar-IQ"/>
        </w:rPr>
        <w:t>، الأ أن هذا العدد زاد خلال المدة 2007-2013 كما هو مبين في الجدول</w:t>
      </w:r>
      <w:r>
        <w:rPr>
          <w:rFonts w:asciiTheme="majorBidi" w:hAnsiTheme="majorBidi" w:cs="Ali-A-Traditional" w:hint="cs"/>
          <w:sz w:val="28"/>
          <w:szCs w:val="28"/>
          <w:rtl/>
          <w:lang w:bidi="ar-IQ"/>
        </w:rPr>
        <w:t xml:space="preserve"> ،،</w:t>
      </w:r>
      <w:r w:rsidRPr="00F91C06">
        <w:rPr>
          <w:rFonts w:asciiTheme="majorBidi" w:hAnsiTheme="majorBidi" w:cs="Ali-A-Traditional"/>
          <w:sz w:val="28"/>
          <w:szCs w:val="28"/>
          <w:rtl/>
          <w:lang w:bidi="ar-IQ"/>
        </w:rPr>
        <w:t>،  وذلك الإرتفاع من عدد السياح قد يعزى سبب ذلك إلى زيادة الاستثمارات السياحية في الإقليم وبالتالي إلى زيادة الخدمات السياحية</w:t>
      </w:r>
      <w:r>
        <w:rPr>
          <w:rFonts w:asciiTheme="majorBidi" w:hAnsiTheme="majorBidi" w:cs="Ali-A-Traditional" w:hint="cs"/>
          <w:sz w:val="28"/>
          <w:szCs w:val="28"/>
          <w:rtl/>
          <w:lang w:bidi="ar-IQ"/>
        </w:rPr>
        <w:t xml:space="preserve"> . الا انه في عامي 2014 و2015 انخفض عدد السياح في اقليم بسبب وجود داعش. وازدادت عددهم في عام 2016 حتى 2019 الا انه انخفض مرة اخرى في عام 2020 وذلك بسبب انتشار فايروس كرونا.</w:t>
      </w:r>
    </w:p>
    <w:p w:rsidR="003871F0" w:rsidRDefault="003871F0" w:rsidP="003871F0">
      <w:pPr>
        <w:bidi/>
        <w:ind w:firstLine="571"/>
        <w:jc w:val="both"/>
        <w:rPr>
          <w:rFonts w:asciiTheme="majorBidi" w:hAnsiTheme="majorBidi" w:cs="Ali-A-Traditional"/>
          <w:sz w:val="28"/>
          <w:szCs w:val="28"/>
          <w:rtl/>
          <w:lang w:bidi="ar-IQ"/>
        </w:rPr>
      </w:pPr>
    </w:p>
    <w:p w:rsidR="003871F0" w:rsidRDefault="003871F0" w:rsidP="003871F0">
      <w:pPr>
        <w:bidi/>
        <w:ind w:firstLine="571"/>
        <w:jc w:val="both"/>
        <w:rPr>
          <w:rFonts w:asciiTheme="majorBidi" w:hAnsiTheme="majorBidi" w:cs="Ali-A-Traditional"/>
          <w:sz w:val="28"/>
          <w:szCs w:val="28"/>
          <w:rtl/>
          <w:lang w:bidi="ar-IQ"/>
        </w:rPr>
      </w:pPr>
    </w:p>
    <w:p w:rsidR="003871F0" w:rsidRDefault="003871F0" w:rsidP="003871F0">
      <w:pPr>
        <w:bidi/>
        <w:ind w:firstLine="571"/>
        <w:jc w:val="both"/>
        <w:rPr>
          <w:rFonts w:asciiTheme="majorBidi" w:hAnsiTheme="majorBidi" w:cs="Ali-A-Traditional"/>
          <w:sz w:val="28"/>
          <w:szCs w:val="28"/>
          <w:rtl/>
          <w:lang w:bidi="ar-IQ"/>
        </w:rPr>
      </w:pPr>
    </w:p>
    <w:p w:rsidR="003871F0" w:rsidRDefault="003871F0" w:rsidP="003871F0">
      <w:pPr>
        <w:bidi/>
        <w:ind w:firstLine="571"/>
        <w:jc w:val="both"/>
        <w:rPr>
          <w:rFonts w:asciiTheme="majorBidi" w:hAnsiTheme="majorBidi" w:cs="Ali-A-Traditional"/>
          <w:sz w:val="28"/>
          <w:szCs w:val="28"/>
          <w:rtl/>
          <w:lang w:bidi="ar-IQ"/>
        </w:rPr>
      </w:pPr>
    </w:p>
    <w:p w:rsidR="003871F0" w:rsidRDefault="003871F0" w:rsidP="003871F0">
      <w:pPr>
        <w:bidi/>
        <w:ind w:firstLine="571"/>
        <w:jc w:val="both"/>
        <w:rPr>
          <w:rFonts w:asciiTheme="majorBidi" w:hAnsiTheme="majorBidi" w:cs="Ali-A-Traditional"/>
          <w:sz w:val="28"/>
          <w:szCs w:val="28"/>
          <w:rtl/>
          <w:lang w:bidi="ar-IQ"/>
        </w:rPr>
      </w:pPr>
    </w:p>
    <w:p w:rsidR="003871F0" w:rsidRDefault="003871F0" w:rsidP="003871F0">
      <w:pPr>
        <w:bidi/>
        <w:ind w:firstLine="571"/>
        <w:jc w:val="both"/>
        <w:rPr>
          <w:rFonts w:asciiTheme="majorBidi" w:hAnsiTheme="majorBidi" w:cs="Ali-A-Traditional"/>
          <w:sz w:val="28"/>
          <w:szCs w:val="28"/>
          <w:rtl/>
          <w:lang w:bidi="ar-IQ"/>
        </w:rPr>
      </w:pPr>
    </w:p>
    <w:p w:rsidR="003871F0" w:rsidRDefault="003871F0" w:rsidP="003871F0">
      <w:pPr>
        <w:bidi/>
        <w:ind w:firstLine="571"/>
        <w:jc w:val="both"/>
        <w:rPr>
          <w:rFonts w:asciiTheme="majorBidi" w:hAnsiTheme="majorBidi" w:cs="Ali-A-Traditional"/>
          <w:sz w:val="28"/>
          <w:szCs w:val="28"/>
          <w:rtl/>
          <w:lang w:bidi="ar-IQ"/>
        </w:rPr>
      </w:pPr>
    </w:p>
    <w:p w:rsidR="003871F0" w:rsidRDefault="003871F0" w:rsidP="003871F0">
      <w:pPr>
        <w:bidi/>
        <w:ind w:firstLine="571"/>
        <w:jc w:val="both"/>
        <w:rPr>
          <w:rFonts w:asciiTheme="majorBidi" w:hAnsiTheme="majorBidi" w:cs="Ali-A-Traditional"/>
          <w:sz w:val="28"/>
          <w:szCs w:val="28"/>
          <w:rtl/>
          <w:lang w:bidi="ar-IQ"/>
        </w:rPr>
      </w:pPr>
    </w:p>
    <w:p w:rsidR="003871F0" w:rsidRDefault="003871F0" w:rsidP="003871F0">
      <w:pPr>
        <w:bidi/>
        <w:ind w:firstLine="571"/>
        <w:jc w:val="both"/>
        <w:rPr>
          <w:rFonts w:asciiTheme="majorBidi" w:hAnsiTheme="majorBidi" w:cs="Ali-A-Traditional"/>
          <w:sz w:val="28"/>
          <w:szCs w:val="28"/>
          <w:rtl/>
          <w:lang w:bidi="ar-IQ"/>
        </w:rPr>
      </w:pPr>
    </w:p>
    <w:p w:rsidR="003871F0" w:rsidRDefault="003871F0" w:rsidP="003871F0">
      <w:pPr>
        <w:bidi/>
        <w:ind w:firstLine="571"/>
        <w:jc w:val="both"/>
        <w:rPr>
          <w:rFonts w:asciiTheme="majorBidi" w:hAnsiTheme="majorBidi" w:cs="Ali-A-Traditional"/>
          <w:sz w:val="28"/>
          <w:szCs w:val="28"/>
          <w:rtl/>
          <w:lang w:bidi="ar-IQ"/>
        </w:rPr>
      </w:pPr>
    </w:p>
    <w:p w:rsidR="003871F0" w:rsidRDefault="003871F0" w:rsidP="003871F0">
      <w:pPr>
        <w:bidi/>
        <w:ind w:firstLine="571"/>
        <w:jc w:val="both"/>
        <w:rPr>
          <w:rFonts w:asciiTheme="majorBidi" w:hAnsiTheme="majorBidi" w:cs="Ali-A-Traditional"/>
          <w:sz w:val="28"/>
          <w:szCs w:val="28"/>
          <w:rtl/>
          <w:lang w:bidi="ar-IQ"/>
        </w:rPr>
      </w:pPr>
    </w:p>
    <w:p w:rsidR="003871F0" w:rsidRDefault="003871F0" w:rsidP="003871F0">
      <w:pPr>
        <w:bidi/>
        <w:ind w:firstLine="571"/>
        <w:jc w:val="both"/>
        <w:rPr>
          <w:rFonts w:asciiTheme="majorBidi" w:hAnsiTheme="majorBidi" w:cs="Ali-A-Traditional"/>
          <w:sz w:val="28"/>
          <w:szCs w:val="28"/>
          <w:rtl/>
          <w:lang w:bidi="ar-IQ"/>
        </w:rPr>
      </w:pPr>
    </w:p>
    <w:p w:rsidR="003871F0" w:rsidRDefault="003871F0" w:rsidP="003871F0">
      <w:pPr>
        <w:bidi/>
        <w:ind w:firstLine="571"/>
        <w:jc w:val="both"/>
        <w:rPr>
          <w:rFonts w:asciiTheme="majorBidi" w:hAnsiTheme="majorBidi" w:cs="Ali-A-Traditional"/>
          <w:sz w:val="28"/>
          <w:szCs w:val="28"/>
          <w:rtl/>
          <w:lang w:bidi="ar-IQ"/>
        </w:rPr>
      </w:pPr>
    </w:p>
    <w:p w:rsidR="003871F0" w:rsidRDefault="003871F0" w:rsidP="003871F0">
      <w:pPr>
        <w:bidi/>
        <w:ind w:firstLine="571"/>
        <w:jc w:val="both"/>
        <w:rPr>
          <w:rFonts w:asciiTheme="majorBidi" w:hAnsiTheme="majorBidi" w:cs="Ali-A-Traditional"/>
          <w:sz w:val="28"/>
          <w:szCs w:val="28"/>
          <w:rtl/>
          <w:lang w:bidi="ar-IQ"/>
        </w:rPr>
      </w:pPr>
    </w:p>
    <w:p w:rsidR="003871F0" w:rsidRDefault="003871F0" w:rsidP="003871F0">
      <w:pPr>
        <w:bidi/>
        <w:ind w:firstLine="571"/>
        <w:jc w:val="both"/>
        <w:rPr>
          <w:rFonts w:asciiTheme="majorBidi" w:hAnsiTheme="majorBidi" w:cs="Ali-A-Traditional"/>
          <w:sz w:val="28"/>
          <w:szCs w:val="28"/>
          <w:rtl/>
          <w:lang w:bidi="ar-IQ"/>
        </w:rPr>
      </w:pPr>
    </w:p>
    <w:p w:rsidR="003871F0" w:rsidRDefault="003871F0" w:rsidP="003871F0">
      <w:pPr>
        <w:bidi/>
        <w:ind w:firstLine="571"/>
        <w:jc w:val="both"/>
        <w:rPr>
          <w:rFonts w:asciiTheme="majorBidi" w:hAnsiTheme="majorBidi" w:cs="Ali-A-Traditional"/>
          <w:sz w:val="28"/>
          <w:szCs w:val="28"/>
          <w:rtl/>
          <w:lang w:bidi="ar-IQ"/>
        </w:rPr>
      </w:pPr>
    </w:p>
    <w:p w:rsidR="003871F0" w:rsidRDefault="003871F0" w:rsidP="003871F0">
      <w:pPr>
        <w:bidi/>
        <w:ind w:firstLine="571"/>
        <w:jc w:val="both"/>
        <w:rPr>
          <w:rFonts w:asciiTheme="majorBidi" w:hAnsiTheme="majorBidi" w:cs="Ali-A-Traditional"/>
          <w:sz w:val="28"/>
          <w:szCs w:val="28"/>
          <w:rtl/>
          <w:lang w:bidi="ar-IQ"/>
        </w:rPr>
      </w:pPr>
    </w:p>
    <w:p w:rsidR="003871F0" w:rsidRDefault="003871F0" w:rsidP="003871F0">
      <w:pPr>
        <w:bidi/>
        <w:ind w:firstLine="571"/>
        <w:jc w:val="center"/>
        <w:rPr>
          <w:rFonts w:asciiTheme="majorBidi" w:hAnsiTheme="majorBidi" w:cstheme="majorBidi"/>
          <w:b/>
          <w:bCs/>
          <w:sz w:val="32"/>
          <w:szCs w:val="32"/>
          <w:rtl/>
          <w:lang w:bidi="ar-IQ"/>
        </w:rPr>
      </w:pPr>
      <w:r w:rsidRPr="00562BBD">
        <w:rPr>
          <w:rFonts w:asciiTheme="majorBidi" w:hAnsiTheme="majorBidi" w:cstheme="majorBidi"/>
          <w:b/>
          <w:bCs/>
          <w:sz w:val="32"/>
          <w:szCs w:val="32"/>
          <w:rtl/>
          <w:lang w:bidi="ar-IQ"/>
        </w:rPr>
        <w:lastRenderedPageBreak/>
        <w:t>المبحث الثاني : تحليل مؤشرات في دولة تركيا</w:t>
      </w:r>
    </w:p>
    <w:p w:rsidR="003871F0" w:rsidRDefault="003871F0" w:rsidP="003871F0">
      <w:pPr>
        <w:bidi/>
        <w:ind w:firstLine="571"/>
        <w:jc w:val="center"/>
        <w:rPr>
          <w:rFonts w:asciiTheme="majorBidi" w:hAnsiTheme="majorBidi" w:cstheme="majorBidi"/>
          <w:b/>
          <w:bCs/>
          <w:sz w:val="32"/>
          <w:szCs w:val="32"/>
          <w:rtl/>
          <w:lang w:bidi="ar-IQ"/>
        </w:rPr>
      </w:pPr>
    </w:p>
    <w:p w:rsidR="003871F0" w:rsidRPr="00562BBD" w:rsidRDefault="003871F0" w:rsidP="003871F0">
      <w:pPr>
        <w:bidi/>
        <w:ind w:firstLine="571"/>
        <w:jc w:val="center"/>
        <w:rPr>
          <w:rFonts w:asciiTheme="majorBidi" w:hAnsiTheme="majorBidi" w:cstheme="majorBidi"/>
          <w:b/>
          <w:bCs/>
          <w:sz w:val="32"/>
          <w:szCs w:val="32"/>
          <w:rtl/>
          <w:lang w:bidi="ar-IQ"/>
        </w:rPr>
      </w:pPr>
    </w:p>
    <w:p w:rsidR="003871F0" w:rsidRPr="00562BBD" w:rsidRDefault="003871F0" w:rsidP="003871F0">
      <w:pPr>
        <w:pStyle w:val="ListParagraph"/>
        <w:numPr>
          <w:ilvl w:val="0"/>
          <w:numId w:val="5"/>
        </w:numPr>
        <w:spacing w:after="200" w:line="276" w:lineRule="auto"/>
        <w:rPr>
          <w:rFonts w:asciiTheme="majorBidi" w:hAnsiTheme="majorBidi" w:cstheme="majorBidi"/>
          <w:sz w:val="28"/>
          <w:szCs w:val="28"/>
          <w:lang w:bidi="ar-JO"/>
        </w:rPr>
      </w:pPr>
      <w:r w:rsidRPr="000069DF">
        <w:rPr>
          <w:rFonts w:asciiTheme="majorBidi" w:hAnsiTheme="majorBidi" w:cstheme="majorBidi" w:hint="cs"/>
          <w:b/>
          <w:bCs/>
          <w:sz w:val="28"/>
          <w:szCs w:val="28"/>
          <w:rtl/>
        </w:rPr>
        <w:t>عدد الفنادق والموتيلات</w:t>
      </w:r>
      <w:r>
        <w:rPr>
          <w:rFonts w:asciiTheme="majorBidi" w:hAnsiTheme="majorBidi" w:cstheme="majorBidi" w:hint="cs"/>
          <w:sz w:val="28"/>
          <w:szCs w:val="28"/>
          <w:rtl/>
        </w:rPr>
        <w:t xml:space="preserve"> : </w:t>
      </w:r>
      <w:r w:rsidRPr="00562BBD">
        <w:rPr>
          <w:rFonts w:asciiTheme="majorBidi" w:hAnsiTheme="majorBidi" w:cstheme="majorBidi"/>
          <w:sz w:val="28"/>
          <w:szCs w:val="28"/>
          <w:rtl/>
        </w:rPr>
        <w:t xml:space="preserve"> </w:t>
      </w:r>
      <w:r w:rsidRPr="00562BBD">
        <w:rPr>
          <w:rFonts w:asciiTheme="majorBidi" w:hAnsiTheme="majorBidi" w:cstheme="majorBidi"/>
          <w:sz w:val="28"/>
          <w:szCs w:val="28"/>
          <w:rtl/>
          <w:lang w:bidi="ar-JO"/>
        </w:rPr>
        <w:t xml:space="preserve">الجدول الآتي يوضح </w:t>
      </w:r>
      <w:r>
        <w:rPr>
          <w:rFonts w:asciiTheme="majorBidi" w:hAnsiTheme="majorBidi" w:cstheme="majorBidi" w:hint="cs"/>
          <w:sz w:val="28"/>
          <w:szCs w:val="28"/>
          <w:rtl/>
          <w:lang w:bidi="ar-JO"/>
        </w:rPr>
        <w:t>عدد الفنادق والموتيلات</w:t>
      </w:r>
      <w:r w:rsidRPr="00562BBD">
        <w:rPr>
          <w:rFonts w:asciiTheme="majorBidi" w:hAnsiTheme="majorBidi" w:cstheme="majorBidi"/>
          <w:sz w:val="28"/>
          <w:szCs w:val="28"/>
          <w:rtl/>
          <w:lang w:bidi="ar-JO"/>
        </w:rPr>
        <w:t xml:space="preserve"> في </w:t>
      </w:r>
      <w:r>
        <w:rPr>
          <w:rFonts w:asciiTheme="majorBidi" w:hAnsiTheme="majorBidi" w:cstheme="majorBidi" w:hint="cs"/>
          <w:sz w:val="28"/>
          <w:szCs w:val="28"/>
          <w:rtl/>
          <w:lang w:bidi="ar-JO"/>
        </w:rPr>
        <w:t>دولة تركيا</w:t>
      </w:r>
      <w:r w:rsidRPr="00562BBD">
        <w:rPr>
          <w:rFonts w:asciiTheme="majorBidi" w:hAnsiTheme="majorBidi" w:cstheme="majorBidi"/>
          <w:sz w:val="28"/>
          <w:szCs w:val="28"/>
          <w:rtl/>
          <w:lang w:bidi="ar-JO"/>
        </w:rPr>
        <w:t xml:space="preserve"> :-</w:t>
      </w:r>
    </w:p>
    <w:p w:rsidR="003871F0" w:rsidRPr="00562BBD" w:rsidRDefault="003871F0" w:rsidP="003871F0">
      <w:pPr>
        <w:pStyle w:val="ListParagraph"/>
        <w:ind w:left="931"/>
        <w:jc w:val="both"/>
        <w:rPr>
          <w:rFonts w:asciiTheme="majorBidi" w:hAnsiTheme="majorBidi" w:cstheme="majorBidi"/>
          <w:sz w:val="28"/>
          <w:szCs w:val="28"/>
          <w:rtl/>
        </w:rPr>
      </w:pPr>
    </w:p>
    <w:p w:rsidR="003871F0" w:rsidRPr="00D94497" w:rsidRDefault="003871F0" w:rsidP="003871F0">
      <w:pPr>
        <w:bidi/>
        <w:jc w:val="center"/>
        <w:rPr>
          <w:rFonts w:asciiTheme="majorBidi" w:hAnsiTheme="majorBidi" w:cstheme="majorBidi"/>
          <w:b/>
          <w:bCs/>
          <w:sz w:val="26"/>
          <w:szCs w:val="26"/>
        </w:rPr>
      </w:pPr>
      <w:r w:rsidRPr="00D94497">
        <w:rPr>
          <w:rFonts w:asciiTheme="majorBidi" w:hAnsiTheme="majorBidi" w:cstheme="majorBidi"/>
          <w:b/>
          <w:bCs/>
          <w:sz w:val="26"/>
          <w:szCs w:val="26"/>
          <w:rtl/>
        </w:rPr>
        <w:t xml:space="preserve">جدول ( </w:t>
      </w:r>
      <w:r>
        <w:rPr>
          <w:rFonts w:asciiTheme="majorBidi" w:hAnsiTheme="majorBidi" w:cstheme="majorBidi" w:hint="cs"/>
          <w:b/>
          <w:bCs/>
          <w:sz w:val="26"/>
          <w:szCs w:val="26"/>
          <w:rtl/>
        </w:rPr>
        <w:t>5</w:t>
      </w:r>
      <w:r w:rsidRPr="00D94497">
        <w:rPr>
          <w:rFonts w:asciiTheme="majorBidi" w:hAnsiTheme="majorBidi" w:cstheme="majorBidi"/>
          <w:b/>
          <w:bCs/>
          <w:sz w:val="26"/>
          <w:szCs w:val="26"/>
          <w:rtl/>
        </w:rPr>
        <w:t xml:space="preserve">) </w:t>
      </w:r>
      <w:r>
        <w:rPr>
          <w:rFonts w:asciiTheme="majorBidi" w:hAnsiTheme="majorBidi" w:cstheme="majorBidi" w:hint="cs"/>
          <w:b/>
          <w:bCs/>
          <w:sz w:val="26"/>
          <w:szCs w:val="26"/>
          <w:rtl/>
        </w:rPr>
        <w:t>عدد الفنادق والموتيلات</w:t>
      </w:r>
      <w:r w:rsidRPr="00D94497">
        <w:rPr>
          <w:rFonts w:asciiTheme="majorBidi" w:hAnsiTheme="majorBidi" w:cstheme="majorBidi"/>
          <w:b/>
          <w:bCs/>
          <w:sz w:val="26"/>
          <w:szCs w:val="26"/>
          <w:rtl/>
        </w:rPr>
        <w:t xml:space="preserve"> في </w:t>
      </w:r>
      <w:r>
        <w:rPr>
          <w:rFonts w:asciiTheme="majorBidi" w:hAnsiTheme="majorBidi" w:cstheme="majorBidi" w:hint="cs"/>
          <w:b/>
          <w:bCs/>
          <w:sz w:val="26"/>
          <w:szCs w:val="26"/>
          <w:rtl/>
        </w:rPr>
        <w:t xml:space="preserve">دولة </w:t>
      </w:r>
      <w:r w:rsidRPr="00D94497">
        <w:rPr>
          <w:rFonts w:asciiTheme="majorBidi" w:hAnsiTheme="majorBidi" w:cstheme="majorBidi"/>
          <w:b/>
          <w:bCs/>
          <w:sz w:val="26"/>
          <w:szCs w:val="26"/>
          <w:rtl/>
        </w:rPr>
        <w:t xml:space="preserve">تركيا </w:t>
      </w:r>
      <w:r>
        <w:rPr>
          <w:rFonts w:asciiTheme="majorBidi" w:hAnsiTheme="majorBidi" w:cstheme="majorBidi" w:hint="cs"/>
          <w:b/>
          <w:bCs/>
          <w:sz w:val="26"/>
          <w:szCs w:val="26"/>
          <w:rtl/>
        </w:rPr>
        <w:t>للفترة</w:t>
      </w:r>
      <w:r w:rsidRPr="00D94497">
        <w:rPr>
          <w:rFonts w:asciiTheme="majorBidi" w:hAnsiTheme="majorBidi" w:cstheme="majorBidi"/>
          <w:b/>
          <w:bCs/>
          <w:sz w:val="26"/>
          <w:szCs w:val="26"/>
          <w:rtl/>
        </w:rPr>
        <w:t xml:space="preserve"> 2007-2020</w:t>
      </w:r>
    </w:p>
    <w:tbl>
      <w:tblPr>
        <w:tblStyle w:val="TableGrid"/>
        <w:bidiVisual/>
        <w:tblW w:w="0" w:type="auto"/>
        <w:jc w:val="cente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ook w:val="04A0" w:firstRow="1" w:lastRow="0" w:firstColumn="1" w:lastColumn="0" w:noHBand="0" w:noVBand="1"/>
      </w:tblPr>
      <w:tblGrid>
        <w:gridCol w:w="1600"/>
        <w:gridCol w:w="1955"/>
        <w:gridCol w:w="1553"/>
      </w:tblGrid>
      <w:tr w:rsidR="003871F0" w:rsidRPr="00562BBD" w:rsidTr="00C5655B">
        <w:trPr>
          <w:trHeight w:val="20"/>
          <w:jc w:val="center"/>
        </w:trPr>
        <w:tc>
          <w:tcPr>
            <w:tcW w:w="1600" w:type="dxa"/>
            <w:shd w:val="clear" w:color="auto" w:fill="D0CECE" w:themeFill="background2" w:themeFillShade="E6"/>
            <w:vAlign w:val="center"/>
          </w:tcPr>
          <w:p w:rsidR="003871F0" w:rsidRPr="00562BBD" w:rsidRDefault="003871F0" w:rsidP="00C5655B">
            <w:pPr>
              <w:bidi/>
              <w:jc w:val="center"/>
              <w:rPr>
                <w:rFonts w:asciiTheme="majorBidi" w:hAnsiTheme="majorBidi" w:cstheme="majorBidi"/>
                <w:rtl/>
                <w:lang w:bidi="ar-JO"/>
              </w:rPr>
            </w:pPr>
            <w:r w:rsidRPr="00562BBD">
              <w:rPr>
                <w:rFonts w:asciiTheme="majorBidi" w:hAnsiTheme="majorBidi" w:cstheme="majorBidi"/>
                <w:rtl/>
                <w:lang w:bidi="ar-JO"/>
              </w:rPr>
              <w:t>عام</w:t>
            </w:r>
          </w:p>
        </w:tc>
        <w:tc>
          <w:tcPr>
            <w:tcW w:w="1955" w:type="dxa"/>
            <w:shd w:val="clear" w:color="auto" w:fill="D0CECE" w:themeFill="background2" w:themeFillShade="E6"/>
            <w:vAlign w:val="center"/>
          </w:tcPr>
          <w:p w:rsidR="003871F0" w:rsidRPr="00562BBD" w:rsidRDefault="003871F0" w:rsidP="00C5655B">
            <w:pPr>
              <w:bidi/>
              <w:jc w:val="center"/>
              <w:rPr>
                <w:rFonts w:asciiTheme="majorBidi" w:hAnsiTheme="majorBidi" w:cstheme="majorBidi"/>
                <w:rtl/>
                <w:lang w:bidi="ar-JO"/>
              </w:rPr>
            </w:pPr>
            <w:r w:rsidRPr="00562BBD">
              <w:rPr>
                <w:rFonts w:asciiTheme="majorBidi" w:hAnsiTheme="majorBidi" w:cstheme="majorBidi"/>
                <w:rtl/>
                <w:lang w:bidi="ar-JO"/>
              </w:rPr>
              <w:t xml:space="preserve">عدد </w:t>
            </w:r>
            <w:r>
              <w:rPr>
                <w:rFonts w:asciiTheme="majorBidi" w:hAnsiTheme="majorBidi" w:cstheme="majorBidi" w:hint="cs"/>
                <w:rtl/>
                <w:lang w:bidi="ar-JO"/>
              </w:rPr>
              <w:t xml:space="preserve"> </w:t>
            </w:r>
            <w:r w:rsidRPr="00562BBD">
              <w:rPr>
                <w:rFonts w:asciiTheme="majorBidi" w:hAnsiTheme="majorBidi" w:cstheme="majorBidi"/>
                <w:rtl/>
                <w:lang w:bidi="ar-JO"/>
              </w:rPr>
              <w:t xml:space="preserve">الفنادق </w:t>
            </w:r>
            <w:r>
              <w:rPr>
                <w:rFonts w:asciiTheme="majorBidi" w:hAnsiTheme="majorBidi" w:cstheme="majorBidi" w:hint="cs"/>
                <w:rtl/>
                <w:lang w:bidi="ar-JO"/>
              </w:rPr>
              <w:t>وموتيلات</w:t>
            </w:r>
          </w:p>
        </w:tc>
        <w:tc>
          <w:tcPr>
            <w:tcW w:w="1553" w:type="dxa"/>
            <w:shd w:val="clear" w:color="auto" w:fill="D0CECE" w:themeFill="background2" w:themeFillShade="E6"/>
            <w:vAlign w:val="center"/>
          </w:tcPr>
          <w:p w:rsidR="003871F0" w:rsidRPr="00562BBD" w:rsidRDefault="003871F0" w:rsidP="00C5655B">
            <w:pPr>
              <w:bidi/>
              <w:jc w:val="center"/>
              <w:rPr>
                <w:rFonts w:asciiTheme="majorBidi" w:hAnsiTheme="majorBidi" w:cstheme="majorBidi"/>
                <w:rtl/>
                <w:lang w:bidi="ar-JO"/>
              </w:rPr>
            </w:pPr>
            <w:r w:rsidRPr="00562BBD">
              <w:rPr>
                <w:rFonts w:asciiTheme="majorBidi" w:hAnsiTheme="majorBidi" w:cstheme="majorBidi"/>
                <w:rtl/>
                <w:lang w:bidi="ar-JO"/>
              </w:rPr>
              <w:t>معدل التغير %</w:t>
            </w:r>
          </w:p>
        </w:tc>
      </w:tr>
      <w:tr w:rsidR="003871F0" w:rsidRPr="00562BBD" w:rsidTr="00C5655B">
        <w:trPr>
          <w:trHeight w:val="20"/>
          <w:jc w:val="center"/>
        </w:trPr>
        <w:tc>
          <w:tcPr>
            <w:tcW w:w="1600" w:type="dxa"/>
          </w:tcPr>
          <w:p w:rsidR="003871F0" w:rsidRPr="00562BBD" w:rsidRDefault="003871F0" w:rsidP="00C5655B">
            <w:pPr>
              <w:bidi/>
              <w:jc w:val="center"/>
              <w:rPr>
                <w:rFonts w:asciiTheme="majorBidi" w:hAnsiTheme="majorBidi" w:cstheme="majorBidi"/>
                <w:sz w:val="24"/>
                <w:szCs w:val="24"/>
                <w:rtl/>
                <w:lang w:bidi="ar-JO"/>
              </w:rPr>
            </w:pPr>
            <w:r w:rsidRPr="00562BBD">
              <w:rPr>
                <w:rFonts w:asciiTheme="majorBidi" w:hAnsiTheme="majorBidi" w:cstheme="majorBidi"/>
                <w:sz w:val="24"/>
                <w:szCs w:val="24"/>
                <w:rtl/>
                <w:lang w:bidi="ar-JO"/>
              </w:rPr>
              <w:t>2007</w:t>
            </w:r>
          </w:p>
        </w:tc>
        <w:tc>
          <w:tcPr>
            <w:tcW w:w="1955" w:type="dxa"/>
            <w:vAlign w:val="center"/>
          </w:tcPr>
          <w:p w:rsidR="003871F0" w:rsidRPr="00562BBD" w:rsidRDefault="003871F0" w:rsidP="00C5655B">
            <w:pPr>
              <w:bidi/>
              <w:jc w:val="center"/>
              <w:rPr>
                <w:rFonts w:asciiTheme="majorBidi" w:hAnsiTheme="majorBidi" w:cstheme="majorBidi"/>
                <w:rtl/>
                <w:lang w:bidi="ar-JO"/>
              </w:rPr>
            </w:pPr>
            <w:r w:rsidRPr="00562BBD">
              <w:rPr>
                <w:rFonts w:asciiTheme="majorBidi" w:hAnsiTheme="majorBidi" w:cstheme="majorBidi"/>
                <w:rtl/>
                <w:lang w:bidi="ar-JO"/>
              </w:rPr>
              <w:t>2514</w:t>
            </w:r>
          </w:p>
        </w:tc>
        <w:tc>
          <w:tcPr>
            <w:tcW w:w="1553" w:type="dxa"/>
          </w:tcPr>
          <w:p w:rsidR="003871F0" w:rsidRPr="00562BBD" w:rsidRDefault="003871F0" w:rsidP="00C5655B">
            <w:pPr>
              <w:bidi/>
              <w:jc w:val="center"/>
              <w:rPr>
                <w:rFonts w:asciiTheme="majorBidi" w:hAnsiTheme="majorBidi" w:cstheme="majorBidi"/>
                <w:rtl/>
                <w:lang w:bidi="ar-JO"/>
              </w:rPr>
            </w:pPr>
            <w:r w:rsidRPr="00562BBD">
              <w:rPr>
                <w:rFonts w:asciiTheme="majorBidi" w:hAnsiTheme="majorBidi" w:cstheme="majorBidi"/>
                <w:rtl/>
                <w:lang w:bidi="ar-JO"/>
              </w:rPr>
              <w:t>1.57</w:t>
            </w:r>
          </w:p>
        </w:tc>
      </w:tr>
      <w:tr w:rsidR="003871F0" w:rsidRPr="00562BBD" w:rsidTr="00C5655B">
        <w:trPr>
          <w:trHeight w:val="20"/>
          <w:jc w:val="center"/>
        </w:trPr>
        <w:tc>
          <w:tcPr>
            <w:tcW w:w="1600" w:type="dxa"/>
          </w:tcPr>
          <w:p w:rsidR="003871F0" w:rsidRPr="00562BBD" w:rsidRDefault="003871F0" w:rsidP="00C5655B">
            <w:pPr>
              <w:bidi/>
              <w:jc w:val="center"/>
              <w:rPr>
                <w:rFonts w:asciiTheme="majorBidi" w:hAnsiTheme="majorBidi" w:cstheme="majorBidi"/>
                <w:sz w:val="24"/>
                <w:szCs w:val="24"/>
                <w:rtl/>
                <w:lang w:bidi="ar-JO"/>
              </w:rPr>
            </w:pPr>
            <w:r w:rsidRPr="00562BBD">
              <w:rPr>
                <w:rFonts w:asciiTheme="majorBidi" w:hAnsiTheme="majorBidi" w:cstheme="majorBidi"/>
                <w:sz w:val="24"/>
                <w:szCs w:val="24"/>
                <w:rtl/>
                <w:lang w:bidi="ar-JO"/>
              </w:rPr>
              <w:t>2008</w:t>
            </w:r>
          </w:p>
        </w:tc>
        <w:tc>
          <w:tcPr>
            <w:tcW w:w="1955" w:type="dxa"/>
            <w:vAlign w:val="center"/>
          </w:tcPr>
          <w:p w:rsidR="003871F0" w:rsidRPr="00562BBD" w:rsidRDefault="003871F0" w:rsidP="00C5655B">
            <w:pPr>
              <w:bidi/>
              <w:jc w:val="center"/>
              <w:rPr>
                <w:rFonts w:asciiTheme="majorBidi" w:hAnsiTheme="majorBidi" w:cstheme="majorBidi"/>
                <w:rtl/>
                <w:lang w:bidi="ar-JO"/>
              </w:rPr>
            </w:pPr>
            <w:r w:rsidRPr="00562BBD">
              <w:rPr>
                <w:rFonts w:asciiTheme="majorBidi" w:hAnsiTheme="majorBidi" w:cstheme="majorBidi"/>
                <w:rtl/>
                <w:lang w:bidi="ar-JO"/>
              </w:rPr>
              <w:t>2566</w:t>
            </w:r>
          </w:p>
        </w:tc>
        <w:tc>
          <w:tcPr>
            <w:tcW w:w="1553" w:type="dxa"/>
          </w:tcPr>
          <w:p w:rsidR="003871F0" w:rsidRPr="00562BBD" w:rsidRDefault="003871F0" w:rsidP="00C5655B">
            <w:pPr>
              <w:bidi/>
              <w:jc w:val="center"/>
              <w:rPr>
                <w:rFonts w:asciiTheme="majorBidi" w:hAnsiTheme="majorBidi" w:cstheme="majorBidi"/>
                <w:rtl/>
                <w:lang w:bidi="ar-JO"/>
              </w:rPr>
            </w:pPr>
            <w:r w:rsidRPr="00562BBD">
              <w:rPr>
                <w:rFonts w:asciiTheme="majorBidi" w:hAnsiTheme="majorBidi" w:cstheme="majorBidi"/>
                <w:rtl/>
                <w:lang w:bidi="ar-JO"/>
              </w:rPr>
              <w:t>2.06</w:t>
            </w:r>
          </w:p>
        </w:tc>
      </w:tr>
      <w:tr w:rsidR="003871F0" w:rsidRPr="00562BBD" w:rsidTr="00C5655B">
        <w:trPr>
          <w:trHeight w:val="20"/>
          <w:jc w:val="center"/>
        </w:trPr>
        <w:tc>
          <w:tcPr>
            <w:tcW w:w="1600" w:type="dxa"/>
          </w:tcPr>
          <w:p w:rsidR="003871F0" w:rsidRPr="00562BBD" w:rsidRDefault="003871F0" w:rsidP="00C5655B">
            <w:pPr>
              <w:bidi/>
              <w:jc w:val="center"/>
              <w:rPr>
                <w:rFonts w:asciiTheme="majorBidi" w:hAnsiTheme="majorBidi" w:cstheme="majorBidi"/>
                <w:sz w:val="24"/>
                <w:szCs w:val="24"/>
                <w:rtl/>
                <w:lang w:bidi="ar-JO"/>
              </w:rPr>
            </w:pPr>
            <w:r w:rsidRPr="00562BBD">
              <w:rPr>
                <w:rFonts w:asciiTheme="majorBidi" w:hAnsiTheme="majorBidi" w:cstheme="majorBidi"/>
                <w:sz w:val="24"/>
                <w:szCs w:val="24"/>
                <w:rtl/>
                <w:lang w:bidi="ar-JO"/>
              </w:rPr>
              <w:t>2009</w:t>
            </w:r>
          </w:p>
        </w:tc>
        <w:tc>
          <w:tcPr>
            <w:tcW w:w="1955" w:type="dxa"/>
            <w:vAlign w:val="center"/>
          </w:tcPr>
          <w:p w:rsidR="003871F0" w:rsidRPr="00562BBD" w:rsidRDefault="003871F0" w:rsidP="00C5655B">
            <w:pPr>
              <w:bidi/>
              <w:jc w:val="center"/>
              <w:rPr>
                <w:rFonts w:asciiTheme="majorBidi" w:hAnsiTheme="majorBidi" w:cstheme="majorBidi"/>
                <w:rtl/>
                <w:lang w:bidi="ar-JO"/>
              </w:rPr>
            </w:pPr>
            <w:r w:rsidRPr="00562BBD">
              <w:rPr>
                <w:rFonts w:asciiTheme="majorBidi" w:hAnsiTheme="majorBidi" w:cstheme="majorBidi"/>
                <w:rtl/>
                <w:lang w:bidi="ar-JO"/>
              </w:rPr>
              <w:t>2625</w:t>
            </w:r>
          </w:p>
        </w:tc>
        <w:tc>
          <w:tcPr>
            <w:tcW w:w="1553" w:type="dxa"/>
          </w:tcPr>
          <w:p w:rsidR="003871F0" w:rsidRPr="00562BBD" w:rsidRDefault="003871F0" w:rsidP="00C5655B">
            <w:pPr>
              <w:bidi/>
              <w:jc w:val="center"/>
              <w:rPr>
                <w:rFonts w:asciiTheme="majorBidi" w:hAnsiTheme="majorBidi" w:cstheme="majorBidi"/>
                <w:rtl/>
                <w:lang w:bidi="ar-JO"/>
              </w:rPr>
            </w:pPr>
            <w:r w:rsidRPr="00562BBD">
              <w:rPr>
                <w:rFonts w:asciiTheme="majorBidi" w:hAnsiTheme="majorBidi" w:cstheme="majorBidi"/>
                <w:rtl/>
                <w:lang w:bidi="ar-JO"/>
              </w:rPr>
              <w:t>2.29</w:t>
            </w:r>
          </w:p>
        </w:tc>
      </w:tr>
      <w:tr w:rsidR="003871F0" w:rsidRPr="00562BBD" w:rsidTr="00C5655B">
        <w:trPr>
          <w:trHeight w:val="20"/>
          <w:jc w:val="center"/>
        </w:trPr>
        <w:tc>
          <w:tcPr>
            <w:tcW w:w="1600" w:type="dxa"/>
          </w:tcPr>
          <w:p w:rsidR="003871F0" w:rsidRPr="00562BBD" w:rsidRDefault="003871F0" w:rsidP="00C5655B">
            <w:pPr>
              <w:bidi/>
              <w:jc w:val="center"/>
              <w:rPr>
                <w:rFonts w:asciiTheme="majorBidi" w:hAnsiTheme="majorBidi" w:cstheme="majorBidi"/>
                <w:sz w:val="24"/>
                <w:szCs w:val="24"/>
                <w:rtl/>
                <w:lang w:bidi="ar-JO"/>
              </w:rPr>
            </w:pPr>
            <w:r w:rsidRPr="00562BBD">
              <w:rPr>
                <w:rFonts w:asciiTheme="majorBidi" w:hAnsiTheme="majorBidi" w:cstheme="majorBidi"/>
                <w:sz w:val="24"/>
                <w:szCs w:val="24"/>
                <w:rtl/>
                <w:lang w:bidi="ar-JO"/>
              </w:rPr>
              <w:t>2010</w:t>
            </w:r>
          </w:p>
        </w:tc>
        <w:tc>
          <w:tcPr>
            <w:tcW w:w="1955" w:type="dxa"/>
            <w:vAlign w:val="center"/>
          </w:tcPr>
          <w:p w:rsidR="003871F0" w:rsidRPr="00562BBD" w:rsidRDefault="003871F0" w:rsidP="00C5655B">
            <w:pPr>
              <w:bidi/>
              <w:jc w:val="center"/>
              <w:rPr>
                <w:rFonts w:asciiTheme="majorBidi" w:hAnsiTheme="majorBidi" w:cstheme="majorBidi"/>
                <w:rtl/>
                <w:lang w:bidi="ar-JO"/>
              </w:rPr>
            </w:pPr>
            <w:r w:rsidRPr="00562BBD">
              <w:rPr>
                <w:rFonts w:asciiTheme="majorBidi" w:hAnsiTheme="majorBidi" w:cstheme="majorBidi"/>
                <w:rtl/>
                <w:lang w:bidi="ar-JO"/>
              </w:rPr>
              <w:t>2647</w:t>
            </w:r>
          </w:p>
        </w:tc>
        <w:tc>
          <w:tcPr>
            <w:tcW w:w="1553" w:type="dxa"/>
          </w:tcPr>
          <w:p w:rsidR="003871F0" w:rsidRPr="00562BBD" w:rsidRDefault="003871F0" w:rsidP="00C5655B">
            <w:pPr>
              <w:bidi/>
              <w:jc w:val="center"/>
              <w:rPr>
                <w:rFonts w:asciiTheme="majorBidi" w:hAnsiTheme="majorBidi" w:cstheme="majorBidi"/>
                <w:rtl/>
                <w:lang w:bidi="ar-JO"/>
              </w:rPr>
            </w:pPr>
            <w:r w:rsidRPr="00562BBD">
              <w:rPr>
                <w:rFonts w:asciiTheme="majorBidi" w:hAnsiTheme="majorBidi" w:cstheme="majorBidi"/>
                <w:rtl/>
                <w:lang w:bidi="ar-JO"/>
              </w:rPr>
              <w:t>0.83</w:t>
            </w:r>
          </w:p>
        </w:tc>
      </w:tr>
      <w:tr w:rsidR="003871F0" w:rsidRPr="00562BBD" w:rsidTr="00C5655B">
        <w:trPr>
          <w:trHeight w:val="20"/>
          <w:jc w:val="center"/>
        </w:trPr>
        <w:tc>
          <w:tcPr>
            <w:tcW w:w="1600" w:type="dxa"/>
          </w:tcPr>
          <w:p w:rsidR="003871F0" w:rsidRPr="00562BBD" w:rsidRDefault="003871F0" w:rsidP="00C5655B">
            <w:pPr>
              <w:bidi/>
              <w:jc w:val="center"/>
              <w:rPr>
                <w:rFonts w:asciiTheme="majorBidi" w:hAnsiTheme="majorBidi" w:cstheme="majorBidi"/>
                <w:sz w:val="24"/>
                <w:szCs w:val="24"/>
                <w:rtl/>
                <w:lang w:bidi="ar-JO"/>
              </w:rPr>
            </w:pPr>
            <w:r w:rsidRPr="00562BBD">
              <w:rPr>
                <w:rFonts w:asciiTheme="majorBidi" w:hAnsiTheme="majorBidi" w:cstheme="majorBidi"/>
                <w:sz w:val="24"/>
                <w:szCs w:val="24"/>
                <w:rtl/>
                <w:lang w:bidi="ar-JO"/>
              </w:rPr>
              <w:t>2011</w:t>
            </w:r>
          </w:p>
        </w:tc>
        <w:tc>
          <w:tcPr>
            <w:tcW w:w="1955" w:type="dxa"/>
            <w:vAlign w:val="center"/>
          </w:tcPr>
          <w:p w:rsidR="003871F0" w:rsidRPr="00562BBD" w:rsidRDefault="003871F0" w:rsidP="00C5655B">
            <w:pPr>
              <w:bidi/>
              <w:jc w:val="center"/>
              <w:rPr>
                <w:rFonts w:asciiTheme="majorBidi" w:hAnsiTheme="majorBidi" w:cstheme="majorBidi"/>
                <w:rtl/>
                <w:lang w:bidi="ar-JO"/>
              </w:rPr>
            </w:pPr>
            <w:r w:rsidRPr="00562BBD">
              <w:rPr>
                <w:rFonts w:asciiTheme="majorBidi" w:hAnsiTheme="majorBidi" w:cstheme="majorBidi"/>
                <w:rtl/>
                <w:lang w:bidi="ar-JO"/>
              </w:rPr>
              <w:t>2783</w:t>
            </w:r>
          </w:p>
        </w:tc>
        <w:tc>
          <w:tcPr>
            <w:tcW w:w="1553" w:type="dxa"/>
          </w:tcPr>
          <w:p w:rsidR="003871F0" w:rsidRPr="00562BBD" w:rsidRDefault="003871F0" w:rsidP="00C5655B">
            <w:pPr>
              <w:bidi/>
              <w:jc w:val="center"/>
              <w:rPr>
                <w:rFonts w:asciiTheme="majorBidi" w:hAnsiTheme="majorBidi" w:cstheme="majorBidi"/>
                <w:rtl/>
                <w:lang w:bidi="ar-JO"/>
              </w:rPr>
            </w:pPr>
            <w:r w:rsidRPr="00562BBD">
              <w:rPr>
                <w:rFonts w:asciiTheme="majorBidi" w:hAnsiTheme="majorBidi" w:cstheme="majorBidi"/>
                <w:rtl/>
                <w:lang w:bidi="ar-JO"/>
              </w:rPr>
              <w:t>5.13</w:t>
            </w:r>
          </w:p>
        </w:tc>
      </w:tr>
      <w:tr w:rsidR="003871F0" w:rsidRPr="00562BBD" w:rsidTr="00C5655B">
        <w:trPr>
          <w:trHeight w:val="20"/>
          <w:jc w:val="center"/>
        </w:trPr>
        <w:tc>
          <w:tcPr>
            <w:tcW w:w="1600" w:type="dxa"/>
          </w:tcPr>
          <w:p w:rsidR="003871F0" w:rsidRPr="00562BBD" w:rsidRDefault="003871F0" w:rsidP="00C5655B">
            <w:pPr>
              <w:bidi/>
              <w:jc w:val="center"/>
              <w:rPr>
                <w:rFonts w:asciiTheme="majorBidi" w:hAnsiTheme="majorBidi" w:cstheme="majorBidi"/>
                <w:sz w:val="24"/>
                <w:szCs w:val="24"/>
                <w:rtl/>
                <w:lang w:bidi="ar-JO"/>
              </w:rPr>
            </w:pPr>
            <w:r w:rsidRPr="00562BBD">
              <w:rPr>
                <w:rFonts w:asciiTheme="majorBidi" w:hAnsiTheme="majorBidi" w:cstheme="majorBidi"/>
                <w:sz w:val="24"/>
                <w:szCs w:val="24"/>
                <w:rtl/>
                <w:lang w:bidi="ar-JO"/>
              </w:rPr>
              <w:t>2012</w:t>
            </w:r>
          </w:p>
        </w:tc>
        <w:tc>
          <w:tcPr>
            <w:tcW w:w="1955" w:type="dxa"/>
            <w:vAlign w:val="center"/>
          </w:tcPr>
          <w:p w:rsidR="003871F0" w:rsidRPr="00562BBD" w:rsidRDefault="003871F0" w:rsidP="00C5655B">
            <w:pPr>
              <w:bidi/>
              <w:jc w:val="center"/>
              <w:rPr>
                <w:rFonts w:asciiTheme="majorBidi" w:hAnsiTheme="majorBidi" w:cstheme="majorBidi"/>
                <w:rtl/>
                <w:lang w:bidi="ar-JO"/>
              </w:rPr>
            </w:pPr>
            <w:r w:rsidRPr="00562BBD">
              <w:rPr>
                <w:rFonts w:asciiTheme="majorBidi" w:hAnsiTheme="majorBidi" w:cstheme="majorBidi"/>
                <w:rtl/>
                <w:lang w:bidi="ar-JO"/>
              </w:rPr>
              <w:t>2870</w:t>
            </w:r>
          </w:p>
        </w:tc>
        <w:tc>
          <w:tcPr>
            <w:tcW w:w="1553" w:type="dxa"/>
          </w:tcPr>
          <w:p w:rsidR="003871F0" w:rsidRPr="00562BBD" w:rsidRDefault="003871F0" w:rsidP="00C5655B">
            <w:pPr>
              <w:bidi/>
              <w:jc w:val="center"/>
              <w:rPr>
                <w:rFonts w:asciiTheme="majorBidi" w:hAnsiTheme="majorBidi" w:cstheme="majorBidi"/>
                <w:rtl/>
                <w:lang w:bidi="ar-JO"/>
              </w:rPr>
            </w:pPr>
            <w:r w:rsidRPr="00562BBD">
              <w:rPr>
                <w:rFonts w:asciiTheme="majorBidi" w:hAnsiTheme="majorBidi" w:cstheme="majorBidi"/>
                <w:rtl/>
                <w:lang w:bidi="ar-JO"/>
              </w:rPr>
              <w:t>3.12</w:t>
            </w:r>
          </w:p>
        </w:tc>
      </w:tr>
      <w:tr w:rsidR="003871F0" w:rsidRPr="00562BBD" w:rsidTr="00C5655B">
        <w:trPr>
          <w:trHeight w:val="20"/>
          <w:jc w:val="center"/>
        </w:trPr>
        <w:tc>
          <w:tcPr>
            <w:tcW w:w="1600" w:type="dxa"/>
          </w:tcPr>
          <w:p w:rsidR="003871F0" w:rsidRPr="00562BBD" w:rsidRDefault="003871F0" w:rsidP="00C5655B">
            <w:pPr>
              <w:bidi/>
              <w:jc w:val="center"/>
              <w:rPr>
                <w:rFonts w:asciiTheme="majorBidi" w:hAnsiTheme="majorBidi" w:cstheme="majorBidi"/>
                <w:sz w:val="24"/>
                <w:szCs w:val="24"/>
                <w:rtl/>
                <w:lang w:bidi="ar-JO"/>
              </w:rPr>
            </w:pPr>
            <w:r w:rsidRPr="00562BBD">
              <w:rPr>
                <w:rFonts w:asciiTheme="majorBidi" w:hAnsiTheme="majorBidi" w:cstheme="majorBidi"/>
                <w:sz w:val="24"/>
                <w:szCs w:val="24"/>
                <w:rtl/>
                <w:lang w:bidi="ar-JO"/>
              </w:rPr>
              <w:t>2013</w:t>
            </w:r>
          </w:p>
        </w:tc>
        <w:tc>
          <w:tcPr>
            <w:tcW w:w="1955" w:type="dxa"/>
            <w:vAlign w:val="center"/>
          </w:tcPr>
          <w:p w:rsidR="003871F0" w:rsidRPr="00562BBD" w:rsidRDefault="003871F0" w:rsidP="00C5655B">
            <w:pPr>
              <w:bidi/>
              <w:jc w:val="center"/>
              <w:rPr>
                <w:rFonts w:asciiTheme="majorBidi" w:hAnsiTheme="majorBidi" w:cstheme="majorBidi"/>
                <w:rtl/>
                <w:lang w:bidi="ar-JO"/>
              </w:rPr>
            </w:pPr>
            <w:r w:rsidRPr="00562BBD">
              <w:rPr>
                <w:rFonts w:asciiTheme="majorBidi" w:hAnsiTheme="majorBidi" w:cstheme="majorBidi"/>
                <w:rtl/>
                <w:lang w:bidi="ar-JO"/>
              </w:rPr>
              <w:t>2982</w:t>
            </w:r>
          </w:p>
        </w:tc>
        <w:tc>
          <w:tcPr>
            <w:tcW w:w="1553" w:type="dxa"/>
          </w:tcPr>
          <w:p w:rsidR="003871F0" w:rsidRPr="00562BBD" w:rsidRDefault="003871F0" w:rsidP="00C5655B">
            <w:pPr>
              <w:bidi/>
              <w:jc w:val="center"/>
              <w:rPr>
                <w:rFonts w:asciiTheme="majorBidi" w:hAnsiTheme="majorBidi" w:cstheme="majorBidi"/>
                <w:rtl/>
                <w:lang w:bidi="ar-JO"/>
              </w:rPr>
            </w:pPr>
            <w:r w:rsidRPr="00562BBD">
              <w:rPr>
                <w:rFonts w:asciiTheme="majorBidi" w:hAnsiTheme="majorBidi" w:cstheme="majorBidi"/>
                <w:rtl/>
                <w:lang w:bidi="ar-JO"/>
              </w:rPr>
              <w:t>3.90</w:t>
            </w:r>
          </w:p>
        </w:tc>
      </w:tr>
      <w:tr w:rsidR="003871F0" w:rsidRPr="00562BBD" w:rsidTr="00C5655B">
        <w:trPr>
          <w:trHeight w:val="20"/>
          <w:jc w:val="center"/>
        </w:trPr>
        <w:tc>
          <w:tcPr>
            <w:tcW w:w="1600" w:type="dxa"/>
          </w:tcPr>
          <w:p w:rsidR="003871F0" w:rsidRPr="00562BBD" w:rsidRDefault="003871F0" w:rsidP="00C5655B">
            <w:pPr>
              <w:bidi/>
              <w:jc w:val="center"/>
              <w:rPr>
                <w:rFonts w:asciiTheme="majorBidi" w:hAnsiTheme="majorBidi" w:cstheme="majorBidi"/>
                <w:sz w:val="24"/>
                <w:szCs w:val="24"/>
                <w:rtl/>
                <w:lang w:bidi="ar-JO"/>
              </w:rPr>
            </w:pPr>
            <w:r w:rsidRPr="00562BBD">
              <w:rPr>
                <w:rFonts w:asciiTheme="majorBidi" w:hAnsiTheme="majorBidi" w:cstheme="majorBidi"/>
                <w:sz w:val="24"/>
                <w:szCs w:val="24"/>
                <w:rtl/>
                <w:lang w:bidi="ar-JO"/>
              </w:rPr>
              <w:t>2014</w:t>
            </w:r>
          </w:p>
        </w:tc>
        <w:tc>
          <w:tcPr>
            <w:tcW w:w="1955" w:type="dxa"/>
            <w:vAlign w:val="center"/>
          </w:tcPr>
          <w:p w:rsidR="003871F0" w:rsidRPr="00562BBD" w:rsidRDefault="003871F0" w:rsidP="00C5655B">
            <w:pPr>
              <w:bidi/>
              <w:jc w:val="center"/>
              <w:rPr>
                <w:rFonts w:asciiTheme="majorBidi" w:hAnsiTheme="majorBidi" w:cstheme="majorBidi"/>
                <w:rtl/>
                <w:lang w:bidi="ar-JO"/>
              </w:rPr>
            </w:pPr>
            <w:r w:rsidRPr="00562BBD">
              <w:rPr>
                <w:rFonts w:asciiTheme="majorBidi" w:hAnsiTheme="majorBidi" w:cstheme="majorBidi"/>
                <w:rtl/>
                <w:lang w:bidi="ar-JO"/>
              </w:rPr>
              <w:t>3131</w:t>
            </w:r>
          </w:p>
        </w:tc>
        <w:tc>
          <w:tcPr>
            <w:tcW w:w="1553" w:type="dxa"/>
          </w:tcPr>
          <w:p w:rsidR="003871F0" w:rsidRPr="00562BBD" w:rsidRDefault="003871F0" w:rsidP="00C5655B">
            <w:pPr>
              <w:bidi/>
              <w:jc w:val="center"/>
              <w:rPr>
                <w:rFonts w:asciiTheme="majorBidi" w:hAnsiTheme="majorBidi" w:cstheme="majorBidi"/>
                <w:rtl/>
                <w:lang w:bidi="ar-JO"/>
              </w:rPr>
            </w:pPr>
            <w:r w:rsidRPr="00562BBD">
              <w:rPr>
                <w:rFonts w:asciiTheme="majorBidi" w:hAnsiTheme="majorBidi" w:cstheme="majorBidi"/>
                <w:rtl/>
                <w:lang w:bidi="ar-JO"/>
              </w:rPr>
              <w:t>4.99</w:t>
            </w:r>
          </w:p>
        </w:tc>
      </w:tr>
      <w:tr w:rsidR="003871F0" w:rsidRPr="00562BBD" w:rsidTr="00C5655B">
        <w:trPr>
          <w:trHeight w:val="20"/>
          <w:jc w:val="center"/>
        </w:trPr>
        <w:tc>
          <w:tcPr>
            <w:tcW w:w="1600" w:type="dxa"/>
          </w:tcPr>
          <w:p w:rsidR="003871F0" w:rsidRPr="00562BBD" w:rsidRDefault="003871F0" w:rsidP="00C5655B">
            <w:pPr>
              <w:bidi/>
              <w:jc w:val="center"/>
              <w:rPr>
                <w:rFonts w:asciiTheme="majorBidi" w:hAnsiTheme="majorBidi" w:cstheme="majorBidi"/>
                <w:sz w:val="24"/>
                <w:szCs w:val="24"/>
                <w:rtl/>
                <w:lang w:bidi="ar-JO"/>
              </w:rPr>
            </w:pPr>
            <w:r w:rsidRPr="00562BBD">
              <w:rPr>
                <w:rFonts w:asciiTheme="majorBidi" w:hAnsiTheme="majorBidi" w:cstheme="majorBidi"/>
                <w:sz w:val="24"/>
                <w:szCs w:val="24"/>
                <w:rtl/>
                <w:lang w:bidi="ar-JO"/>
              </w:rPr>
              <w:t>2015</w:t>
            </w:r>
          </w:p>
        </w:tc>
        <w:tc>
          <w:tcPr>
            <w:tcW w:w="1955" w:type="dxa"/>
            <w:vAlign w:val="center"/>
          </w:tcPr>
          <w:p w:rsidR="003871F0" w:rsidRPr="00562BBD" w:rsidRDefault="003871F0" w:rsidP="00C5655B">
            <w:pPr>
              <w:bidi/>
              <w:jc w:val="center"/>
              <w:rPr>
                <w:rFonts w:asciiTheme="majorBidi" w:hAnsiTheme="majorBidi" w:cstheme="majorBidi"/>
                <w:rtl/>
                <w:lang w:bidi="ar-JO"/>
              </w:rPr>
            </w:pPr>
            <w:r w:rsidRPr="00562BBD">
              <w:rPr>
                <w:rFonts w:asciiTheme="majorBidi" w:hAnsiTheme="majorBidi" w:cstheme="majorBidi"/>
                <w:rtl/>
                <w:lang w:bidi="ar-JO"/>
              </w:rPr>
              <w:t>3309</w:t>
            </w:r>
          </w:p>
        </w:tc>
        <w:tc>
          <w:tcPr>
            <w:tcW w:w="1553" w:type="dxa"/>
          </w:tcPr>
          <w:p w:rsidR="003871F0" w:rsidRPr="00562BBD" w:rsidRDefault="003871F0" w:rsidP="00C5655B">
            <w:pPr>
              <w:bidi/>
              <w:jc w:val="center"/>
              <w:rPr>
                <w:rFonts w:asciiTheme="majorBidi" w:hAnsiTheme="majorBidi" w:cstheme="majorBidi"/>
                <w:rtl/>
                <w:lang w:bidi="ar-JO"/>
              </w:rPr>
            </w:pPr>
            <w:r w:rsidRPr="00562BBD">
              <w:rPr>
                <w:rFonts w:asciiTheme="majorBidi" w:hAnsiTheme="majorBidi" w:cstheme="majorBidi"/>
                <w:rtl/>
                <w:lang w:bidi="ar-JO"/>
              </w:rPr>
              <w:t>5.68</w:t>
            </w:r>
          </w:p>
        </w:tc>
      </w:tr>
      <w:tr w:rsidR="003871F0" w:rsidRPr="00562BBD" w:rsidTr="00C5655B">
        <w:trPr>
          <w:trHeight w:val="20"/>
          <w:jc w:val="center"/>
        </w:trPr>
        <w:tc>
          <w:tcPr>
            <w:tcW w:w="1600" w:type="dxa"/>
          </w:tcPr>
          <w:p w:rsidR="003871F0" w:rsidRPr="00562BBD" w:rsidRDefault="003871F0" w:rsidP="00C5655B">
            <w:pPr>
              <w:bidi/>
              <w:jc w:val="center"/>
              <w:rPr>
                <w:rFonts w:asciiTheme="majorBidi" w:hAnsiTheme="majorBidi" w:cstheme="majorBidi"/>
                <w:sz w:val="24"/>
                <w:szCs w:val="24"/>
                <w:rtl/>
                <w:lang w:bidi="ar-JO"/>
              </w:rPr>
            </w:pPr>
            <w:r w:rsidRPr="00562BBD">
              <w:rPr>
                <w:rFonts w:asciiTheme="majorBidi" w:hAnsiTheme="majorBidi" w:cstheme="majorBidi"/>
                <w:sz w:val="24"/>
                <w:szCs w:val="24"/>
                <w:rtl/>
                <w:lang w:bidi="ar-JO"/>
              </w:rPr>
              <w:t>2016</w:t>
            </w:r>
          </w:p>
        </w:tc>
        <w:tc>
          <w:tcPr>
            <w:tcW w:w="1955" w:type="dxa"/>
            <w:vAlign w:val="center"/>
          </w:tcPr>
          <w:p w:rsidR="003871F0" w:rsidRPr="00562BBD" w:rsidRDefault="003871F0" w:rsidP="00C5655B">
            <w:pPr>
              <w:bidi/>
              <w:jc w:val="center"/>
              <w:rPr>
                <w:rFonts w:asciiTheme="majorBidi" w:hAnsiTheme="majorBidi" w:cstheme="majorBidi"/>
                <w:rtl/>
                <w:lang w:bidi="ar-JO"/>
              </w:rPr>
            </w:pPr>
            <w:r w:rsidRPr="00562BBD">
              <w:rPr>
                <w:rFonts w:asciiTheme="majorBidi" w:hAnsiTheme="majorBidi" w:cstheme="majorBidi"/>
                <w:rtl/>
                <w:lang w:bidi="ar-JO"/>
              </w:rPr>
              <w:t>8664</w:t>
            </w:r>
          </w:p>
        </w:tc>
        <w:tc>
          <w:tcPr>
            <w:tcW w:w="1553" w:type="dxa"/>
          </w:tcPr>
          <w:p w:rsidR="003871F0" w:rsidRPr="00562BBD" w:rsidRDefault="003871F0" w:rsidP="00C5655B">
            <w:pPr>
              <w:bidi/>
              <w:jc w:val="center"/>
              <w:rPr>
                <w:rFonts w:asciiTheme="majorBidi" w:hAnsiTheme="majorBidi" w:cstheme="majorBidi"/>
                <w:rtl/>
                <w:lang w:bidi="ar-JO"/>
              </w:rPr>
            </w:pPr>
            <w:r w:rsidRPr="00562BBD">
              <w:rPr>
                <w:rFonts w:asciiTheme="majorBidi" w:hAnsiTheme="majorBidi" w:cstheme="majorBidi"/>
                <w:rtl/>
                <w:lang w:bidi="ar-JO"/>
              </w:rPr>
              <w:t>161.8</w:t>
            </w:r>
          </w:p>
        </w:tc>
      </w:tr>
      <w:tr w:rsidR="003871F0" w:rsidRPr="00562BBD" w:rsidTr="00C5655B">
        <w:trPr>
          <w:trHeight w:val="20"/>
          <w:jc w:val="center"/>
        </w:trPr>
        <w:tc>
          <w:tcPr>
            <w:tcW w:w="1600" w:type="dxa"/>
          </w:tcPr>
          <w:p w:rsidR="003871F0" w:rsidRPr="00562BBD" w:rsidRDefault="003871F0" w:rsidP="00C5655B">
            <w:pPr>
              <w:bidi/>
              <w:jc w:val="center"/>
              <w:rPr>
                <w:rFonts w:asciiTheme="majorBidi" w:hAnsiTheme="majorBidi" w:cstheme="majorBidi"/>
                <w:sz w:val="24"/>
                <w:szCs w:val="24"/>
                <w:rtl/>
                <w:lang w:bidi="ar-JO"/>
              </w:rPr>
            </w:pPr>
            <w:r w:rsidRPr="00562BBD">
              <w:rPr>
                <w:rFonts w:asciiTheme="majorBidi" w:hAnsiTheme="majorBidi" w:cstheme="majorBidi"/>
                <w:sz w:val="24"/>
                <w:szCs w:val="24"/>
                <w:rtl/>
                <w:lang w:bidi="ar-JO"/>
              </w:rPr>
              <w:t>2017</w:t>
            </w:r>
          </w:p>
        </w:tc>
        <w:tc>
          <w:tcPr>
            <w:tcW w:w="1955" w:type="dxa"/>
            <w:vAlign w:val="center"/>
          </w:tcPr>
          <w:p w:rsidR="003871F0" w:rsidRPr="00562BBD" w:rsidRDefault="003871F0" w:rsidP="00C5655B">
            <w:pPr>
              <w:bidi/>
              <w:jc w:val="center"/>
              <w:rPr>
                <w:rFonts w:asciiTheme="majorBidi" w:hAnsiTheme="majorBidi" w:cstheme="majorBidi"/>
                <w:rtl/>
                <w:lang w:bidi="ar-JO"/>
              </w:rPr>
            </w:pPr>
            <w:r w:rsidRPr="00562BBD">
              <w:rPr>
                <w:rFonts w:asciiTheme="majorBidi" w:hAnsiTheme="majorBidi" w:cstheme="majorBidi"/>
                <w:rtl/>
                <w:lang w:bidi="ar-JO"/>
              </w:rPr>
              <w:t>11,151</w:t>
            </w:r>
          </w:p>
        </w:tc>
        <w:tc>
          <w:tcPr>
            <w:tcW w:w="1553" w:type="dxa"/>
          </w:tcPr>
          <w:p w:rsidR="003871F0" w:rsidRPr="00562BBD" w:rsidRDefault="003871F0" w:rsidP="00C5655B">
            <w:pPr>
              <w:bidi/>
              <w:jc w:val="center"/>
              <w:rPr>
                <w:rFonts w:asciiTheme="majorBidi" w:hAnsiTheme="majorBidi" w:cstheme="majorBidi"/>
                <w:rtl/>
                <w:lang w:bidi="ar-JO"/>
              </w:rPr>
            </w:pPr>
            <w:r w:rsidRPr="00562BBD">
              <w:rPr>
                <w:rFonts w:asciiTheme="majorBidi" w:hAnsiTheme="majorBidi" w:cstheme="majorBidi"/>
                <w:rtl/>
                <w:lang w:bidi="ar-JO"/>
              </w:rPr>
              <w:t>28.70</w:t>
            </w:r>
          </w:p>
        </w:tc>
      </w:tr>
      <w:tr w:rsidR="003871F0" w:rsidRPr="00562BBD" w:rsidTr="00C5655B">
        <w:trPr>
          <w:trHeight w:val="20"/>
          <w:jc w:val="center"/>
        </w:trPr>
        <w:tc>
          <w:tcPr>
            <w:tcW w:w="1600" w:type="dxa"/>
          </w:tcPr>
          <w:p w:rsidR="003871F0" w:rsidRPr="00562BBD" w:rsidRDefault="003871F0" w:rsidP="00C5655B">
            <w:pPr>
              <w:bidi/>
              <w:jc w:val="center"/>
              <w:rPr>
                <w:rFonts w:asciiTheme="majorBidi" w:hAnsiTheme="majorBidi" w:cstheme="majorBidi"/>
                <w:color w:val="FF0000"/>
                <w:sz w:val="24"/>
                <w:szCs w:val="24"/>
                <w:rtl/>
                <w:lang w:bidi="ar-JO"/>
              </w:rPr>
            </w:pPr>
            <w:r w:rsidRPr="00562BBD">
              <w:rPr>
                <w:rFonts w:asciiTheme="majorBidi" w:hAnsiTheme="majorBidi" w:cstheme="majorBidi"/>
                <w:sz w:val="24"/>
                <w:szCs w:val="24"/>
                <w:rtl/>
                <w:lang w:bidi="ar-JO"/>
              </w:rPr>
              <w:t>2018</w:t>
            </w:r>
          </w:p>
        </w:tc>
        <w:tc>
          <w:tcPr>
            <w:tcW w:w="1955" w:type="dxa"/>
            <w:vAlign w:val="center"/>
          </w:tcPr>
          <w:p w:rsidR="003871F0" w:rsidRPr="00562BBD" w:rsidRDefault="003871F0" w:rsidP="00C5655B">
            <w:pPr>
              <w:bidi/>
              <w:jc w:val="center"/>
              <w:rPr>
                <w:rFonts w:asciiTheme="majorBidi" w:hAnsiTheme="majorBidi" w:cstheme="majorBidi"/>
                <w:rtl/>
                <w:lang w:bidi="ar-JO"/>
              </w:rPr>
            </w:pPr>
            <w:r w:rsidRPr="00562BBD">
              <w:rPr>
                <w:rFonts w:asciiTheme="majorBidi" w:hAnsiTheme="majorBidi" w:cstheme="majorBidi"/>
                <w:rtl/>
                <w:lang w:bidi="ar-JO"/>
              </w:rPr>
              <w:t>11,362</w:t>
            </w:r>
          </w:p>
        </w:tc>
        <w:tc>
          <w:tcPr>
            <w:tcW w:w="1553" w:type="dxa"/>
          </w:tcPr>
          <w:p w:rsidR="003871F0" w:rsidRPr="00562BBD" w:rsidRDefault="003871F0" w:rsidP="00C5655B">
            <w:pPr>
              <w:bidi/>
              <w:jc w:val="center"/>
              <w:rPr>
                <w:rFonts w:asciiTheme="majorBidi" w:hAnsiTheme="majorBidi" w:cstheme="majorBidi"/>
                <w:rtl/>
                <w:lang w:bidi="ar-JO"/>
              </w:rPr>
            </w:pPr>
            <w:r w:rsidRPr="00562BBD">
              <w:rPr>
                <w:rFonts w:asciiTheme="majorBidi" w:hAnsiTheme="majorBidi" w:cstheme="majorBidi"/>
                <w:rtl/>
                <w:lang w:bidi="ar-JO"/>
              </w:rPr>
              <w:t>1.89</w:t>
            </w:r>
          </w:p>
        </w:tc>
      </w:tr>
      <w:tr w:rsidR="003871F0" w:rsidRPr="00562BBD" w:rsidTr="00C5655B">
        <w:trPr>
          <w:trHeight w:val="20"/>
          <w:jc w:val="center"/>
        </w:trPr>
        <w:tc>
          <w:tcPr>
            <w:tcW w:w="1600" w:type="dxa"/>
          </w:tcPr>
          <w:p w:rsidR="003871F0" w:rsidRPr="00562BBD" w:rsidRDefault="003871F0" w:rsidP="00C5655B">
            <w:pPr>
              <w:bidi/>
              <w:jc w:val="center"/>
              <w:rPr>
                <w:rFonts w:asciiTheme="majorBidi" w:hAnsiTheme="majorBidi" w:cstheme="majorBidi"/>
                <w:sz w:val="24"/>
                <w:szCs w:val="24"/>
                <w:rtl/>
                <w:lang w:bidi="ar-JO"/>
              </w:rPr>
            </w:pPr>
            <w:r w:rsidRPr="00562BBD">
              <w:rPr>
                <w:rFonts w:asciiTheme="majorBidi" w:hAnsiTheme="majorBidi" w:cstheme="majorBidi"/>
                <w:sz w:val="24"/>
                <w:szCs w:val="24"/>
                <w:rtl/>
                <w:lang w:bidi="ar-JO"/>
              </w:rPr>
              <w:t>2019</w:t>
            </w:r>
          </w:p>
        </w:tc>
        <w:tc>
          <w:tcPr>
            <w:tcW w:w="1955" w:type="dxa"/>
            <w:vAlign w:val="center"/>
          </w:tcPr>
          <w:p w:rsidR="003871F0" w:rsidRPr="00562BBD" w:rsidRDefault="003871F0" w:rsidP="00C5655B">
            <w:pPr>
              <w:bidi/>
              <w:jc w:val="center"/>
              <w:rPr>
                <w:rFonts w:asciiTheme="majorBidi" w:hAnsiTheme="majorBidi" w:cstheme="majorBidi"/>
                <w:rtl/>
                <w:lang w:bidi="ar-JO"/>
              </w:rPr>
            </w:pPr>
            <w:r w:rsidRPr="00562BBD">
              <w:rPr>
                <w:rFonts w:asciiTheme="majorBidi" w:hAnsiTheme="majorBidi" w:cstheme="majorBidi"/>
                <w:rtl/>
                <w:lang w:bidi="ar-JO"/>
              </w:rPr>
              <w:t>11,898</w:t>
            </w:r>
          </w:p>
        </w:tc>
        <w:tc>
          <w:tcPr>
            <w:tcW w:w="1553" w:type="dxa"/>
          </w:tcPr>
          <w:p w:rsidR="003871F0" w:rsidRPr="00562BBD" w:rsidRDefault="003871F0" w:rsidP="00C5655B">
            <w:pPr>
              <w:bidi/>
              <w:jc w:val="center"/>
              <w:rPr>
                <w:rFonts w:asciiTheme="majorBidi" w:hAnsiTheme="majorBidi" w:cstheme="majorBidi"/>
                <w:rtl/>
                <w:lang w:bidi="ar-JO"/>
              </w:rPr>
            </w:pPr>
            <w:r w:rsidRPr="00562BBD">
              <w:rPr>
                <w:rFonts w:asciiTheme="majorBidi" w:hAnsiTheme="majorBidi" w:cstheme="majorBidi"/>
                <w:rtl/>
                <w:lang w:bidi="ar-JO"/>
              </w:rPr>
              <w:t>4.71</w:t>
            </w:r>
          </w:p>
        </w:tc>
      </w:tr>
      <w:tr w:rsidR="003871F0" w:rsidRPr="00562BBD" w:rsidTr="00C5655B">
        <w:trPr>
          <w:trHeight w:val="20"/>
          <w:jc w:val="center"/>
        </w:trPr>
        <w:tc>
          <w:tcPr>
            <w:tcW w:w="1600" w:type="dxa"/>
          </w:tcPr>
          <w:p w:rsidR="003871F0" w:rsidRPr="00562BBD" w:rsidRDefault="003871F0" w:rsidP="00C5655B">
            <w:pPr>
              <w:bidi/>
              <w:jc w:val="center"/>
              <w:rPr>
                <w:rFonts w:asciiTheme="majorBidi" w:hAnsiTheme="majorBidi" w:cstheme="majorBidi"/>
                <w:sz w:val="24"/>
                <w:szCs w:val="24"/>
                <w:rtl/>
                <w:lang w:bidi="ar-JO"/>
              </w:rPr>
            </w:pPr>
            <w:r w:rsidRPr="00562BBD">
              <w:rPr>
                <w:rFonts w:asciiTheme="majorBidi" w:hAnsiTheme="majorBidi" w:cstheme="majorBidi"/>
                <w:sz w:val="24"/>
                <w:szCs w:val="24"/>
                <w:rtl/>
                <w:lang w:bidi="ar-JO"/>
              </w:rPr>
              <w:t>2020</w:t>
            </w:r>
          </w:p>
        </w:tc>
        <w:tc>
          <w:tcPr>
            <w:tcW w:w="1955" w:type="dxa"/>
            <w:vAlign w:val="center"/>
          </w:tcPr>
          <w:p w:rsidR="003871F0" w:rsidRPr="00562BBD" w:rsidRDefault="003871F0" w:rsidP="00C5655B">
            <w:pPr>
              <w:bidi/>
              <w:jc w:val="center"/>
              <w:rPr>
                <w:rFonts w:asciiTheme="majorBidi" w:hAnsiTheme="majorBidi" w:cstheme="majorBidi"/>
                <w:rtl/>
                <w:lang w:bidi="ar-JO"/>
              </w:rPr>
            </w:pPr>
            <w:r w:rsidRPr="00562BBD">
              <w:rPr>
                <w:rFonts w:asciiTheme="majorBidi" w:hAnsiTheme="majorBidi" w:cstheme="majorBidi"/>
                <w:rtl/>
                <w:lang w:bidi="ar-JO"/>
              </w:rPr>
              <w:t>12,570</w:t>
            </w:r>
          </w:p>
        </w:tc>
        <w:tc>
          <w:tcPr>
            <w:tcW w:w="1553" w:type="dxa"/>
          </w:tcPr>
          <w:p w:rsidR="003871F0" w:rsidRPr="00562BBD" w:rsidRDefault="003871F0" w:rsidP="00C5655B">
            <w:pPr>
              <w:bidi/>
              <w:jc w:val="center"/>
              <w:rPr>
                <w:rFonts w:asciiTheme="majorBidi" w:hAnsiTheme="majorBidi" w:cstheme="majorBidi"/>
                <w:rtl/>
                <w:lang w:bidi="ar-JO"/>
              </w:rPr>
            </w:pPr>
            <w:r w:rsidRPr="00562BBD">
              <w:rPr>
                <w:rFonts w:asciiTheme="majorBidi" w:hAnsiTheme="majorBidi" w:cstheme="majorBidi"/>
                <w:rtl/>
                <w:lang w:bidi="ar-JO"/>
              </w:rPr>
              <w:t>5.64</w:t>
            </w:r>
          </w:p>
        </w:tc>
      </w:tr>
    </w:tbl>
    <w:p w:rsidR="003871F0" w:rsidRPr="00562BBD" w:rsidRDefault="003871F0" w:rsidP="003871F0">
      <w:pPr>
        <w:bidi/>
        <w:rPr>
          <w:rFonts w:asciiTheme="majorBidi" w:hAnsiTheme="majorBidi" w:cstheme="majorBidi"/>
          <w:rtl/>
          <w:lang w:bidi="ar-JO"/>
        </w:rPr>
      </w:pPr>
      <w:r w:rsidRPr="00562BBD">
        <w:rPr>
          <w:rFonts w:asciiTheme="majorBidi" w:hAnsiTheme="majorBidi" w:cstheme="majorBidi"/>
          <w:rtl/>
          <w:lang w:bidi="ar-JO"/>
        </w:rPr>
        <w:t xml:space="preserve">   </w:t>
      </w:r>
      <w:r>
        <w:rPr>
          <w:rFonts w:asciiTheme="majorBidi" w:hAnsiTheme="majorBidi" w:cstheme="majorBidi" w:hint="cs"/>
          <w:rtl/>
          <w:lang w:bidi="ar-JO"/>
        </w:rPr>
        <w:t xml:space="preserve">                  </w:t>
      </w:r>
      <w:r w:rsidRPr="00562BBD">
        <w:rPr>
          <w:rFonts w:asciiTheme="majorBidi" w:hAnsiTheme="majorBidi" w:cstheme="majorBidi"/>
          <w:rtl/>
          <w:lang w:bidi="ar-JO"/>
        </w:rPr>
        <w:t xml:space="preserve">     المصدر : تم اعداد الجدول بالاعتماد على : </w:t>
      </w:r>
    </w:p>
    <w:bookmarkStart w:id="3" w:name="_Hlk131582787"/>
    <w:p w:rsidR="003871F0" w:rsidRPr="00275804" w:rsidRDefault="003871F0" w:rsidP="003871F0">
      <w:pPr>
        <w:pStyle w:val="ListParagraph"/>
        <w:numPr>
          <w:ilvl w:val="0"/>
          <w:numId w:val="6"/>
        </w:numPr>
        <w:spacing w:after="160" w:line="259" w:lineRule="auto"/>
        <w:rPr>
          <w:rFonts w:asciiTheme="majorBidi" w:hAnsiTheme="majorBidi" w:cstheme="majorBidi"/>
          <w:lang w:bidi="ar-JO"/>
        </w:rPr>
      </w:pPr>
      <w:r>
        <w:rPr>
          <w:rFonts w:asciiTheme="minorHAnsi" w:hAnsiTheme="minorHAnsi" w:cstheme="minorBidi"/>
          <w:lang w:bidi="ar-SA"/>
        </w:rPr>
        <w:fldChar w:fldCharType="begin"/>
      </w:r>
      <w:r>
        <w:instrText>HYPERLINK "https://www.tursab.org.tr"</w:instrText>
      </w:r>
      <w:r>
        <w:rPr>
          <w:rFonts w:asciiTheme="minorHAnsi" w:hAnsiTheme="minorHAnsi" w:cstheme="minorBidi"/>
          <w:lang w:bidi="ar-SA"/>
        </w:rPr>
        <w:fldChar w:fldCharType="separate"/>
      </w:r>
      <w:r w:rsidRPr="00275804">
        <w:rPr>
          <w:rStyle w:val="Hyperlink"/>
          <w:rFonts w:asciiTheme="majorBidi" w:hAnsiTheme="majorBidi" w:cstheme="majorBidi"/>
          <w:lang w:bidi="ar-JO"/>
        </w:rPr>
        <w:t>https://www.tursab.org.tr</w:t>
      </w:r>
      <w:r>
        <w:rPr>
          <w:rStyle w:val="Hyperlink"/>
          <w:rFonts w:asciiTheme="majorBidi" w:hAnsiTheme="majorBidi" w:cstheme="majorBidi"/>
          <w:lang w:bidi="ar-JO"/>
        </w:rPr>
        <w:fldChar w:fldCharType="end"/>
      </w:r>
      <w:r>
        <w:rPr>
          <w:rStyle w:val="Hyperlink"/>
          <w:rFonts w:asciiTheme="majorBidi" w:hAnsiTheme="majorBidi" w:cstheme="majorBidi" w:hint="cs"/>
          <w:rtl/>
          <w:lang w:bidi="ar-JO"/>
        </w:rPr>
        <w:t xml:space="preserve">     </w:t>
      </w:r>
      <w:r w:rsidRPr="00275804">
        <w:rPr>
          <w:rFonts w:asciiTheme="majorBidi" w:hAnsiTheme="majorBidi" w:cstheme="majorBidi"/>
          <w:rtl/>
          <w:lang w:bidi="ar-JO"/>
        </w:rPr>
        <w:t>.</w:t>
      </w:r>
    </w:p>
    <w:bookmarkEnd w:id="3"/>
    <w:p w:rsidR="003871F0" w:rsidRDefault="003871F0" w:rsidP="003871F0">
      <w:pPr>
        <w:bidi/>
        <w:jc w:val="both"/>
        <w:rPr>
          <w:rFonts w:asciiTheme="majorBidi" w:hAnsiTheme="majorBidi" w:cs="Ali-A-Traditional"/>
          <w:sz w:val="28"/>
          <w:szCs w:val="28"/>
          <w:rtl/>
          <w:lang w:bidi="ar-IQ"/>
        </w:rPr>
      </w:pPr>
    </w:p>
    <w:p w:rsidR="003871F0" w:rsidRDefault="003871F0" w:rsidP="003871F0">
      <w:pPr>
        <w:bidi/>
        <w:ind w:firstLine="571"/>
        <w:jc w:val="both"/>
        <w:rPr>
          <w:rFonts w:asciiTheme="majorBidi" w:hAnsiTheme="majorBidi" w:cstheme="majorBidi"/>
          <w:sz w:val="28"/>
          <w:szCs w:val="28"/>
          <w:rtl/>
          <w:lang w:bidi="ar-JO"/>
        </w:rPr>
      </w:pPr>
      <w:r w:rsidRPr="00D94497">
        <w:rPr>
          <w:rFonts w:asciiTheme="majorBidi" w:hAnsiTheme="majorBidi" w:cstheme="majorBidi"/>
          <w:sz w:val="28"/>
          <w:szCs w:val="28"/>
          <w:rtl/>
          <w:lang w:bidi="ar-JO"/>
        </w:rPr>
        <w:t>ويوضح الجدول (</w:t>
      </w:r>
      <w:r>
        <w:rPr>
          <w:rFonts w:asciiTheme="majorBidi" w:hAnsiTheme="majorBidi" w:cstheme="majorBidi" w:hint="cs"/>
          <w:sz w:val="28"/>
          <w:szCs w:val="28"/>
          <w:rtl/>
          <w:lang w:bidi="ar-JO"/>
        </w:rPr>
        <w:t>5</w:t>
      </w:r>
      <w:r w:rsidRPr="00D94497">
        <w:rPr>
          <w:rFonts w:asciiTheme="majorBidi" w:hAnsiTheme="majorBidi" w:cstheme="majorBidi"/>
          <w:sz w:val="28"/>
          <w:szCs w:val="28"/>
          <w:rtl/>
          <w:lang w:bidi="ar-JO"/>
        </w:rPr>
        <w:t>) بأن خلال المدة الممتدة ما بين 2007 و 2020 كان هناك نمو من ناحية خدمات الإيواء في دولة تركيا  من الفنادق والموتيلات فقد كانت عددهم في عام 2007 حوالي 2514 الف من الفنادق والموتيلات وحتى بلغ 12570 الف في عام 2020.</w:t>
      </w:r>
    </w:p>
    <w:p w:rsidR="003871F0" w:rsidRPr="003871F0" w:rsidRDefault="003871F0" w:rsidP="003871F0">
      <w:pPr>
        <w:bidi/>
        <w:ind w:firstLine="571"/>
        <w:jc w:val="both"/>
        <w:rPr>
          <w:rFonts w:asciiTheme="majorBidi" w:hAnsiTheme="majorBidi" w:cstheme="majorBidi"/>
          <w:sz w:val="28"/>
          <w:szCs w:val="28"/>
          <w:rtl/>
          <w:lang w:bidi="ar-JO"/>
        </w:rPr>
      </w:pPr>
    </w:p>
    <w:p w:rsidR="003871F0" w:rsidRPr="00D94497" w:rsidRDefault="003871F0" w:rsidP="003871F0">
      <w:pPr>
        <w:pStyle w:val="ListParagraph"/>
        <w:numPr>
          <w:ilvl w:val="0"/>
          <w:numId w:val="5"/>
        </w:numPr>
        <w:spacing w:after="200" w:line="276" w:lineRule="auto"/>
        <w:jc w:val="both"/>
        <w:rPr>
          <w:rFonts w:asciiTheme="majorBidi" w:hAnsiTheme="majorBidi" w:cstheme="majorBidi"/>
          <w:sz w:val="28"/>
          <w:szCs w:val="28"/>
          <w:rtl/>
          <w:lang w:bidi="ar-JO"/>
        </w:rPr>
      </w:pPr>
      <w:r w:rsidRPr="000069DF">
        <w:rPr>
          <w:rFonts w:asciiTheme="majorBidi" w:hAnsiTheme="majorBidi" w:cstheme="majorBidi"/>
          <w:b/>
          <w:bCs/>
          <w:sz w:val="28"/>
          <w:szCs w:val="28"/>
          <w:rtl/>
          <w:lang w:bidi="ar-JO"/>
        </w:rPr>
        <w:t>عدد السياح الوافدين الى دولة تركيا</w:t>
      </w:r>
      <w:r w:rsidRPr="00D94497">
        <w:rPr>
          <w:rFonts w:asciiTheme="majorBidi" w:hAnsiTheme="majorBidi" w:cstheme="majorBidi"/>
          <w:sz w:val="28"/>
          <w:szCs w:val="28"/>
          <w:rtl/>
          <w:lang w:bidi="ar-JO"/>
        </w:rPr>
        <w:t xml:space="preserve"> : كما هو مبين في جدول (</w:t>
      </w:r>
      <w:r>
        <w:rPr>
          <w:rFonts w:asciiTheme="majorBidi" w:hAnsiTheme="majorBidi" w:cstheme="majorBidi" w:hint="cs"/>
          <w:sz w:val="28"/>
          <w:szCs w:val="28"/>
          <w:rtl/>
          <w:lang w:bidi="ar-JO"/>
        </w:rPr>
        <w:t>6</w:t>
      </w:r>
      <w:r w:rsidRPr="00D94497">
        <w:rPr>
          <w:rFonts w:asciiTheme="majorBidi" w:hAnsiTheme="majorBidi" w:cstheme="majorBidi"/>
          <w:sz w:val="28"/>
          <w:szCs w:val="28"/>
          <w:rtl/>
          <w:lang w:bidi="ar-JO"/>
        </w:rPr>
        <w:t xml:space="preserve">) </w:t>
      </w:r>
    </w:p>
    <w:p w:rsidR="003871F0" w:rsidRDefault="003871F0" w:rsidP="003871F0">
      <w:pPr>
        <w:bidi/>
        <w:jc w:val="center"/>
        <w:rPr>
          <w:rFonts w:asciiTheme="majorBidi" w:hAnsiTheme="majorBidi" w:cstheme="majorBidi"/>
          <w:sz w:val="26"/>
          <w:szCs w:val="26"/>
          <w:rtl/>
          <w:lang w:bidi="ar-JO"/>
        </w:rPr>
      </w:pPr>
    </w:p>
    <w:p w:rsidR="003871F0" w:rsidRPr="00D94497" w:rsidRDefault="003871F0" w:rsidP="003871F0">
      <w:pPr>
        <w:bidi/>
        <w:jc w:val="center"/>
        <w:rPr>
          <w:rFonts w:asciiTheme="majorBidi" w:hAnsiTheme="majorBidi" w:cstheme="majorBidi"/>
          <w:b/>
          <w:bCs/>
          <w:sz w:val="26"/>
          <w:szCs w:val="26"/>
          <w:rtl/>
          <w:lang w:bidi="ar-JO"/>
        </w:rPr>
      </w:pPr>
      <w:r w:rsidRPr="00D94497">
        <w:rPr>
          <w:rFonts w:asciiTheme="majorBidi" w:hAnsiTheme="majorBidi" w:cstheme="majorBidi"/>
          <w:b/>
          <w:bCs/>
          <w:sz w:val="26"/>
          <w:szCs w:val="26"/>
          <w:rtl/>
          <w:lang w:bidi="ar-JO"/>
        </w:rPr>
        <w:t>جدول (</w:t>
      </w:r>
      <w:r>
        <w:rPr>
          <w:rFonts w:asciiTheme="majorBidi" w:hAnsiTheme="majorBidi" w:cstheme="majorBidi" w:hint="cs"/>
          <w:b/>
          <w:bCs/>
          <w:sz w:val="26"/>
          <w:szCs w:val="26"/>
          <w:rtl/>
          <w:lang w:bidi="ar-JO"/>
        </w:rPr>
        <w:t>6</w:t>
      </w:r>
      <w:r w:rsidRPr="00D94497">
        <w:rPr>
          <w:rFonts w:asciiTheme="majorBidi" w:hAnsiTheme="majorBidi" w:cstheme="majorBidi"/>
          <w:b/>
          <w:bCs/>
          <w:sz w:val="26"/>
          <w:szCs w:val="26"/>
          <w:rtl/>
          <w:lang w:bidi="ar-JO"/>
        </w:rPr>
        <w:t>) عدد السياح الوافدين إلى دولة تركيا للفترة 2007-2020</w:t>
      </w:r>
    </w:p>
    <w:tbl>
      <w:tblPr>
        <w:tblStyle w:val="TableGrid"/>
        <w:bidiVisual/>
        <w:tblW w:w="0" w:type="auto"/>
        <w:jc w:val="cente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ook w:val="04A0" w:firstRow="1" w:lastRow="0" w:firstColumn="1" w:lastColumn="0" w:noHBand="0" w:noVBand="1"/>
      </w:tblPr>
      <w:tblGrid>
        <w:gridCol w:w="1935"/>
        <w:gridCol w:w="2043"/>
        <w:gridCol w:w="2123"/>
      </w:tblGrid>
      <w:tr w:rsidR="003871F0" w:rsidRPr="00387B1C" w:rsidTr="00C5655B">
        <w:trPr>
          <w:jc w:val="center"/>
        </w:trPr>
        <w:tc>
          <w:tcPr>
            <w:tcW w:w="1935" w:type="dxa"/>
            <w:shd w:val="clear" w:color="auto" w:fill="D0CECE" w:themeFill="background2" w:themeFillShade="E6"/>
            <w:vAlign w:val="center"/>
          </w:tcPr>
          <w:p w:rsidR="003871F0" w:rsidRPr="00211ED7" w:rsidRDefault="003871F0" w:rsidP="00C5655B">
            <w:pPr>
              <w:bidi/>
              <w:jc w:val="center"/>
              <w:rPr>
                <w:rFonts w:cs="Ali-A-Traditional"/>
                <w:sz w:val="24"/>
                <w:szCs w:val="24"/>
                <w:rtl/>
                <w:lang w:bidi="ar-JO"/>
              </w:rPr>
            </w:pPr>
            <w:r w:rsidRPr="00211ED7">
              <w:rPr>
                <w:rFonts w:cs="Ali-A-Traditional" w:hint="cs"/>
                <w:sz w:val="24"/>
                <w:szCs w:val="24"/>
                <w:rtl/>
                <w:lang w:bidi="ar-JO"/>
              </w:rPr>
              <w:t>عام</w:t>
            </w:r>
          </w:p>
        </w:tc>
        <w:tc>
          <w:tcPr>
            <w:tcW w:w="2043" w:type="dxa"/>
            <w:shd w:val="clear" w:color="auto" w:fill="D0CECE" w:themeFill="background2" w:themeFillShade="E6"/>
            <w:vAlign w:val="center"/>
          </w:tcPr>
          <w:p w:rsidR="003871F0" w:rsidRPr="00211ED7" w:rsidRDefault="003871F0" w:rsidP="00C5655B">
            <w:pPr>
              <w:bidi/>
              <w:jc w:val="center"/>
              <w:rPr>
                <w:rFonts w:cs="Ali-A-Traditional"/>
                <w:sz w:val="24"/>
                <w:szCs w:val="24"/>
                <w:rtl/>
                <w:lang w:bidi="ar-JO"/>
              </w:rPr>
            </w:pPr>
            <w:r w:rsidRPr="00211ED7">
              <w:rPr>
                <w:rFonts w:cs="Ali-A-Traditional" w:hint="cs"/>
                <w:sz w:val="24"/>
                <w:szCs w:val="24"/>
                <w:rtl/>
                <w:lang w:bidi="ar-JO"/>
              </w:rPr>
              <w:t>عدد السياح</w:t>
            </w:r>
            <w:r>
              <w:rPr>
                <w:rFonts w:cs="Ali-A-Traditional" w:hint="cs"/>
                <w:sz w:val="24"/>
                <w:szCs w:val="24"/>
                <w:rtl/>
                <w:lang w:bidi="ar-JO"/>
              </w:rPr>
              <w:t xml:space="preserve"> (مليون)</w:t>
            </w:r>
          </w:p>
        </w:tc>
        <w:tc>
          <w:tcPr>
            <w:tcW w:w="2123" w:type="dxa"/>
            <w:shd w:val="clear" w:color="auto" w:fill="D0CECE" w:themeFill="background2" w:themeFillShade="E6"/>
            <w:vAlign w:val="center"/>
          </w:tcPr>
          <w:p w:rsidR="003871F0" w:rsidRPr="00035B82" w:rsidRDefault="003871F0" w:rsidP="00C5655B">
            <w:pPr>
              <w:bidi/>
              <w:jc w:val="center"/>
              <w:rPr>
                <w:rFonts w:cs="Ali-A-Traditional"/>
                <w:sz w:val="24"/>
                <w:szCs w:val="24"/>
                <w:rtl/>
                <w:lang w:bidi="ar-JO"/>
              </w:rPr>
            </w:pPr>
            <w:r>
              <w:rPr>
                <w:rFonts w:cs="Ali-A-Traditional" w:hint="cs"/>
                <w:sz w:val="24"/>
                <w:szCs w:val="24"/>
                <w:rtl/>
                <w:lang w:bidi="ar-JO"/>
              </w:rPr>
              <w:t>معدل</w:t>
            </w:r>
            <w:r w:rsidRPr="00035B82">
              <w:rPr>
                <w:rFonts w:cs="Ali-A-Traditional" w:hint="cs"/>
                <w:sz w:val="24"/>
                <w:szCs w:val="24"/>
                <w:rtl/>
                <w:lang w:bidi="ar-JO"/>
              </w:rPr>
              <w:t xml:space="preserve"> التغير</w:t>
            </w:r>
            <w:r w:rsidRPr="00035B82">
              <w:rPr>
                <w:rFonts w:cs="Ali-A-Traditional"/>
                <w:sz w:val="24"/>
                <w:szCs w:val="24"/>
                <w:lang w:bidi="ar-JO"/>
              </w:rPr>
              <w:t>%</w:t>
            </w:r>
          </w:p>
        </w:tc>
      </w:tr>
      <w:tr w:rsidR="003871F0" w:rsidRPr="00387B1C" w:rsidTr="00C5655B">
        <w:trPr>
          <w:jc w:val="center"/>
        </w:trPr>
        <w:tc>
          <w:tcPr>
            <w:tcW w:w="1935" w:type="dxa"/>
            <w:vAlign w:val="center"/>
          </w:tcPr>
          <w:p w:rsidR="003871F0" w:rsidRPr="00211ED7" w:rsidRDefault="003871F0" w:rsidP="00C5655B">
            <w:pPr>
              <w:bidi/>
              <w:jc w:val="center"/>
              <w:rPr>
                <w:rFonts w:cs="Ali-A-Traditional"/>
                <w:sz w:val="24"/>
                <w:szCs w:val="24"/>
                <w:rtl/>
                <w:lang w:bidi="ar-JO"/>
              </w:rPr>
            </w:pPr>
            <w:r w:rsidRPr="00211ED7">
              <w:rPr>
                <w:rFonts w:cs="Ali-A-Traditional" w:hint="cs"/>
                <w:sz w:val="24"/>
                <w:szCs w:val="24"/>
                <w:rtl/>
                <w:lang w:bidi="ar-JO"/>
              </w:rPr>
              <w:t>2007</w:t>
            </w:r>
          </w:p>
        </w:tc>
        <w:tc>
          <w:tcPr>
            <w:tcW w:w="2043" w:type="dxa"/>
            <w:vAlign w:val="center"/>
          </w:tcPr>
          <w:p w:rsidR="003871F0" w:rsidRPr="00FF49E2" w:rsidRDefault="003871F0" w:rsidP="00C5655B">
            <w:pPr>
              <w:bidi/>
              <w:jc w:val="center"/>
              <w:rPr>
                <w:rFonts w:cs="Ali-A-Traditional"/>
                <w:sz w:val="24"/>
                <w:szCs w:val="24"/>
                <w:rtl/>
                <w:lang w:bidi="ar-JO"/>
              </w:rPr>
            </w:pPr>
            <w:r>
              <w:rPr>
                <w:rFonts w:asciiTheme="majorBidi" w:hAnsiTheme="majorBidi" w:cs="Ali-A-Traditional" w:hint="cs"/>
                <w:sz w:val="24"/>
                <w:szCs w:val="24"/>
                <w:rtl/>
              </w:rPr>
              <w:t>27,214</w:t>
            </w:r>
          </w:p>
        </w:tc>
        <w:tc>
          <w:tcPr>
            <w:tcW w:w="2123" w:type="dxa"/>
            <w:vAlign w:val="center"/>
          </w:tcPr>
          <w:p w:rsidR="003871F0" w:rsidRPr="00FF49E2" w:rsidRDefault="003871F0" w:rsidP="00C5655B">
            <w:pPr>
              <w:bidi/>
              <w:jc w:val="center"/>
              <w:rPr>
                <w:rFonts w:cs="Ali-A-Traditional"/>
                <w:sz w:val="24"/>
                <w:szCs w:val="24"/>
                <w:rtl/>
                <w:lang w:bidi="ar-JO"/>
              </w:rPr>
            </w:pPr>
            <w:r>
              <w:rPr>
                <w:rFonts w:cs="Ali-A-Traditional" w:hint="cs"/>
                <w:sz w:val="24"/>
                <w:szCs w:val="24"/>
                <w:rtl/>
                <w:lang w:bidi="ar-JO"/>
              </w:rPr>
              <w:t>17.56</w:t>
            </w:r>
          </w:p>
        </w:tc>
      </w:tr>
      <w:tr w:rsidR="003871F0" w:rsidRPr="00387B1C" w:rsidTr="00C5655B">
        <w:trPr>
          <w:jc w:val="center"/>
        </w:trPr>
        <w:tc>
          <w:tcPr>
            <w:tcW w:w="1935" w:type="dxa"/>
            <w:vAlign w:val="center"/>
          </w:tcPr>
          <w:p w:rsidR="003871F0" w:rsidRPr="00211ED7" w:rsidRDefault="003871F0" w:rsidP="00C5655B">
            <w:pPr>
              <w:bidi/>
              <w:jc w:val="center"/>
              <w:rPr>
                <w:rFonts w:cs="Ali-A-Traditional"/>
                <w:sz w:val="24"/>
                <w:szCs w:val="24"/>
                <w:rtl/>
                <w:lang w:bidi="ar-JO"/>
              </w:rPr>
            </w:pPr>
            <w:r w:rsidRPr="00211ED7">
              <w:rPr>
                <w:rFonts w:cs="Ali-A-Traditional" w:hint="cs"/>
                <w:sz w:val="24"/>
                <w:szCs w:val="24"/>
                <w:rtl/>
                <w:lang w:bidi="ar-JO"/>
              </w:rPr>
              <w:lastRenderedPageBreak/>
              <w:t>2008</w:t>
            </w:r>
          </w:p>
        </w:tc>
        <w:tc>
          <w:tcPr>
            <w:tcW w:w="2043" w:type="dxa"/>
            <w:vAlign w:val="center"/>
          </w:tcPr>
          <w:p w:rsidR="003871F0" w:rsidRPr="00FF49E2" w:rsidRDefault="003871F0" w:rsidP="00C5655B">
            <w:pPr>
              <w:bidi/>
              <w:jc w:val="center"/>
              <w:rPr>
                <w:rFonts w:cs="Ali-A-Traditional"/>
                <w:sz w:val="24"/>
                <w:szCs w:val="24"/>
                <w:rtl/>
                <w:lang w:bidi="ar-JO"/>
              </w:rPr>
            </w:pPr>
            <w:r>
              <w:rPr>
                <w:rFonts w:asciiTheme="majorBidi" w:hAnsiTheme="majorBidi" w:cs="Ali-A-Traditional" w:hint="cs"/>
                <w:sz w:val="24"/>
                <w:szCs w:val="24"/>
                <w:rtl/>
              </w:rPr>
              <w:t>30,979</w:t>
            </w:r>
          </w:p>
        </w:tc>
        <w:tc>
          <w:tcPr>
            <w:tcW w:w="2123" w:type="dxa"/>
            <w:vAlign w:val="center"/>
          </w:tcPr>
          <w:p w:rsidR="003871F0" w:rsidRPr="00FF49E2" w:rsidRDefault="003871F0" w:rsidP="00C5655B">
            <w:pPr>
              <w:bidi/>
              <w:jc w:val="center"/>
              <w:rPr>
                <w:rFonts w:cs="Ali-A-Traditional"/>
                <w:sz w:val="24"/>
                <w:szCs w:val="24"/>
                <w:rtl/>
                <w:lang w:bidi="ar-JO"/>
              </w:rPr>
            </w:pPr>
            <w:r>
              <w:rPr>
                <w:rFonts w:cs="Ali-A-Traditional" w:hint="cs"/>
                <w:sz w:val="24"/>
                <w:szCs w:val="24"/>
                <w:rtl/>
                <w:lang w:bidi="ar-JO"/>
              </w:rPr>
              <w:t>13.83</w:t>
            </w:r>
          </w:p>
        </w:tc>
      </w:tr>
      <w:tr w:rsidR="003871F0" w:rsidRPr="00387B1C" w:rsidTr="00C5655B">
        <w:trPr>
          <w:jc w:val="center"/>
        </w:trPr>
        <w:tc>
          <w:tcPr>
            <w:tcW w:w="1935" w:type="dxa"/>
            <w:vAlign w:val="center"/>
          </w:tcPr>
          <w:p w:rsidR="003871F0" w:rsidRPr="00211ED7" w:rsidRDefault="003871F0" w:rsidP="00C5655B">
            <w:pPr>
              <w:bidi/>
              <w:jc w:val="center"/>
              <w:rPr>
                <w:rFonts w:cs="Ali-A-Traditional"/>
                <w:sz w:val="24"/>
                <w:szCs w:val="24"/>
                <w:rtl/>
                <w:lang w:bidi="ar-JO"/>
              </w:rPr>
            </w:pPr>
            <w:r w:rsidRPr="00211ED7">
              <w:rPr>
                <w:rFonts w:cs="Ali-A-Traditional" w:hint="cs"/>
                <w:sz w:val="24"/>
                <w:szCs w:val="24"/>
                <w:rtl/>
                <w:lang w:bidi="ar-JO"/>
              </w:rPr>
              <w:t>2009</w:t>
            </w:r>
          </w:p>
        </w:tc>
        <w:tc>
          <w:tcPr>
            <w:tcW w:w="2043" w:type="dxa"/>
            <w:vAlign w:val="center"/>
          </w:tcPr>
          <w:p w:rsidR="003871F0" w:rsidRPr="00FF49E2" w:rsidRDefault="003871F0" w:rsidP="00C5655B">
            <w:pPr>
              <w:bidi/>
              <w:jc w:val="center"/>
              <w:rPr>
                <w:rFonts w:cs="Ali-A-Traditional"/>
                <w:sz w:val="24"/>
                <w:szCs w:val="24"/>
                <w:rtl/>
                <w:lang w:bidi="ar-JO"/>
              </w:rPr>
            </w:pPr>
            <w:r>
              <w:rPr>
                <w:rFonts w:asciiTheme="majorBidi" w:hAnsiTheme="majorBidi" w:cs="Ali-A-Traditional" w:hint="cs"/>
                <w:sz w:val="24"/>
                <w:szCs w:val="24"/>
                <w:rtl/>
              </w:rPr>
              <w:t>31,972</w:t>
            </w:r>
          </w:p>
        </w:tc>
        <w:tc>
          <w:tcPr>
            <w:tcW w:w="2123" w:type="dxa"/>
            <w:vAlign w:val="center"/>
          </w:tcPr>
          <w:p w:rsidR="003871F0" w:rsidRPr="00FF49E2" w:rsidRDefault="003871F0" w:rsidP="00C5655B">
            <w:pPr>
              <w:bidi/>
              <w:jc w:val="center"/>
              <w:rPr>
                <w:rFonts w:cs="Ali-A-Traditional"/>
                <w:sz w:val="24"/>
                <w:szCs w:val="24"/>
                <w:rtl/>
                <w:lang w:bidi="ar-JO"/>
              </w:rPr>
            </w:pPr>
            <w:r>
              <w:rPr>
                <w:rFonts w:cs="Ali-A-Traditional" w:hint="cs"/>
                <w:sz w:val="24"/>
                <w:szCs w:val="24"/>
                <w:rtl/>
                <w:lang w:bidi="ar-JO"/>
              </w:rPr>
              <w:t>3.20</w:t>
            </w:r>
          </w:p>
        </w:tc>
      </w:tr>
      <w:tr w:rsidR="003871F0" w:rsidRPr="00387B1C" w:rsidTr="00C5655B">
        <w:trPr>
          <w:jc w:val="center"/>
        </w:trPr>
        <w:tc>
          <w:tcPr>
            <w:tcW w:w="1935" w:type="dxa"/>
            <w:vAlign w:val="center"/>
          </w:tcPr>
          <w:p w:rsidR="003871F0" w:rsidRPr="00211ED7" w:rsidRDefault="003871F0" w:rsidP="00C5655B">
            <w:pPr>
              <w:bidi/>
              <w:jc w:val="center"/>
              <w:rPr>
                <w:rFonts w:cs="Ali-A-Traditional"/>
                <w:sz w:val="24"/>
                <w:szCs w:val="24"/>
                <w:rtl/>
                <w:lang w:bidi="ar-JO"/>
              </w:rPr>
            </w:pPr>
            <w:r w:rsidRPr="00211ED7">
              <w:rPr>
                <w:rFonts w:cs="Ali-A-Traditional" w:hint="cs"/>
                <w:sz w:val="24"/>
                <w:szCs w:val="24"/>
                <w:rtl/>
                <w:lang w:bidi="ar-JO"/>
              </w:rPr>
              <w:t>2010</w:t>
            </w:r>
          </w:p>
        </w:tc>
        <w:tc>
          <w:tcPr>
            <w:tcW w:w="2043" w:type="dxa"/>
            <w:vAlign w:val="center"/>
          </w:tcPr>
          <w:p w:rsidR="003871F0" w:rsidRPr="00FF49E2" w:rsidRDefault="003871F0" w:rsidP="00C5655B">
            <w:pPr>
              <w:bidi/>
              <w:jc w:val="center"/>
              <w:rPr>
                <w:rFonts w:cs="Ali-A-Traditional"/>
                <w:sz w:val="24"/>
                <w:szCs w:val="24"/>
                <w:rtl/>
                <w:lang w:bidi="ar-JO"/>
              </w:rPr>
            </w:pPr>
            <w:r>
              <w:rPr>
                <w:rFonts w:asciiTheme="majorBidi" w:hAnsiTheme="majorBidi" w:cs="Ali-A-Traditional" w:hint="cs"/>
                <w:sz w:val="24"/>
                <w:szCs w:val="24"/>
                <w:rtl/>
              </w:rPr>
              <w:t>33,027</w:t>
            </w:r>
          </w:p>
        </w:tc>
        <w:tc>
          <w:tcPr>
            <w:tcW w:w="2123" w:type="dxa"/>
            <w:vAlign w:val="center"/>
          </w:tcPr>
          <w:p w:rsidR="003871F0" w:rsidRPr="00FF49E2" w:rsidRDefault="003871F0" w:rsidP="00C5655B">
            <w:pPr>
              <w:bidi/>
              <w:jc w:val="center"/>
              <w:rPr>
                <w:rFonts w:cs="Ali-A-Traditional"/>
                <w:sz w:val="24"/>
                <w:szCs w:val="24"/>
                <w:rtl/>
                <w:lang w:bidi="ar-JO"/>
              </w:rPr>
            </w:pPr>
            <w:r>
              <w:rPr>
                <w:rFonts w:cs="Ali-A-Traditional" w:hint="cs"/>
                <w:sz w:val="24"/>
                <w:szCs w:val="24"/>
                <w:rtl/>
                <w:lang w:bidi="ar-JO"/>
              </w:rPr>
              <w:t>3.30</w:t>
            </w:r>
          </w:p>
        </w:tc>
      </w:tr>
      <w:tr w:rsidR="003871F0" w:rsidRPr="00387B1C" w:rsidTr="00C5655B">
        <w:trPr>
          <w:jc w:val="center"/>
        </w:trPr>
        <w:tc>
          <w:tcPr>
            <w:tcW w:w="1935" w:type="dxa"/>
            <w:vAlign w:val="center"/>
          </w:tcPr>
          <w:p w:rsidR="003871F0" w:rsidRPr="00211ED7" w:rsidRDefault="003871F0" w:rsidP="00C5655B">
            <w:pPr>
              <w:bidi/>
              <w:jc w:val="center"/>
              <w:rPr>
                <w:rFonts w:cs="Ali-A-Traditional"/>
                <w:sz w:val="24"/>
                <w:szCs w:val="24"/>
                <w:rtl/>
                <w:lang w:bidi="ar-JO"/>
              </w:rPr>
            </w:pPr>
            <w:r w:rsidRPr="00211ED7">
              <w:rPr>
                <w:rFonts w:cs="Ali-A-Traditional" w:hint="cs"/>
                <w:sz w:val="24"/>
                <w:szCs w:val="24"/>
                <w:rtl/>
                <w:lang w:bidi="ar-JO"/>
              </w:rPr>
              <w:t>2011</w:t>
            </w:r>
          </w:p>
        </w:tc>
        <w:tc>
          <w:tcPr>
            <w:tcW w:w="2043" w:type="dxa"/>
            <w:vAlign w:val="center"/>
          </w:tcPr>
          <w:p w:rsidR="003871F0" w:rsidRPr="00FF49E2" w:rsidRDefault="003871F0" w:rsidP="00C5655B">
            <w:pPr>
              <w:bidi/>
              <w:jc w:val="center"/>
              <w:rPr>
                <w:rFonts w:cs="Ali-A-Traditional"/>
                <w:sz w:val="24"/>
                <w:szCs w:val="24"/>
                <w:rtl/>
                <w:lang w:bidi="ar-JO"/>
              </w:rPr>
            </w:pPr>
            <w:r>
              <w:rPr>
                <w:rFonts w:asciiTheme="majorBidi" w:hAnsiTheme="majorBidi" w:cs="Ali-A-Traditional" w:hint="cs"/>
                <w:sz w:val="24"/>
                <w:szCs w:val="24"/>
                <w:rtl/>
              </w:rPr>
              <w:t>36,151</w:t>
            </w:r>
          </w:p>
        </w:tc>
        <w:tc>
          <w:tcPr>
            <w:tcW w:w="2123" w:type="dxa"/>
            <w:vAlign w:val="center"/>
          </w:tcPr>
          <w:p w:rsidR="003871F0" w:rsidRPr="00FF49E2" w:rsidRDefault="003871F0" w:rsidP="00C5655B">
            <w:pPr>
              <w:bidi/>
              <w:jc w:val="center"/>
              <w:rPr>
                <w:rFonts w:cs="Ali-A-Traditional"/>
                <w:sz w:val="24"/>
                <w:szCs w:val="24"/>
                <w:rtl/>
                <w:lang w:bidi="ar-JO"/>
              </w:rPr>
            </w:pPr>
            <w:r>
              <w:rPr>
                <w:rFonts w:cs="Ali-A-Traditional" w:hint="cs"/>
                <w:sz w:val="24"/>
                <w:szCs w:val="24"/>
                <w:rtl/>
                <w:lang w:bidi="ar-JO"/>
              </w:rPr>
              <w:t>9.45</w:t>
            </w:r>
          </w:p>
        </w:tc>
      </w:tr>
      <w:tr w:rsidR="003871F0" w:rsidRPr="00387B1C" w:rsidTr="00C5655B">
        <w:trPr>
          <w:jc w:val="center"/>
        </w:trPr>
        <w:tc>
          <w:tcPr>
            <w:tcW w:w="1935" w:type="dxa"/>
            <w:vAlign w:val="center"/>
          </w:tcPr>
          <w:p w:rsidR="003871F0" w:rsidRPr="00211ED7" w:rsidRDefault="003871F0" w:rsidP="00C5655B">
            <w:pPr>
              <w:bidi/>
              <w:jc w:val="center"/>
              <w:rPr>
                <w:rFonts w:cs="Ali-A-Traditional"/>
                <w:sz w:val="24"/>
                <w:szCs w:val="24"/>
                <w:rtl/>
                <w:lang w:bidi="ar-JO"/>
              </w:rPr>
            </w:pPr>
            <w:r w:rsidRPr="00211ED7">
              <w:rPr>
                <w:rFonts w:cs="Ali-A-Traditional" w:hint="cs"/>
                <w:sz w:val="24"/>
                <w:szCs w:val="24"/>
                <w:rtl/>
                <w:lang w:bidi="ar-JO"/>
              </w:rPr>
              <w:t>2012</w:t>
            </w:r>
          </w:p>
        </w:tc>
        <w:tc>
          <w:tcPr>
            <w:tcW w:w="2043" w:type="dxa"/>
            <w:vAlign w:val="center"/>
          </w:tcPr>
          <w:p w:rsidR="003871F0" w:rsidRPr="00FF49E2" w:rsidRDefault="003871F0" w:rsidP="00C5655B">
            <w:pPr>
              <w:bidi/>
              <w:jc w:val="center"/>
              <w:rPr>
                <w:rFonts w:cs="Ali-A-Traditional"/>
                <w:sz w:val="24"/>
                <w:szCs w:val="24"/>
                <w:rtl/>
                <w:lang w:bidi="ar-JO"/>
              </w:rPr>
            </w:pPr>
            <w:r>
              <w:rPr>
                <w:rFonts w:asciiTheme="majorBidi" w:hAnsiTheme="majorBidi" w:cs="Ali-A-Traditional" w:hint="cs"/>
                <w:sz w:val="24"/>
                <w:szCs w:val="24"/>
                <w:rtl/>
              </w:rPr>
              <w:t>36,463</w:t>
            </w:r>
          </w:p>
        </w:tc>
        <w:tc>
          <w:tcPr>
            <w:tcW w:w="2123" w:type="dxa"/>
            <w:vAlign w:val="center"/>
          </w:tcPr>
          <w:p w:rsidR="003871F0" w:rsidRPr="00FF49E2" w:rsidRDefault="003871F0" w:rsidP="00C5655B">
            <w:pPr>
              <w:bidi/>
              <w:jc w:val="center"/>
              <w:rPr>
                <w:rFonts w:cs="Ali-A-Traditional"/>
                <w:sz w:val="24"/>
                <w:szCs w:val="24"/>
                <w:rtl/>
                <w:lang w:bidi="ar-JO"/>
              </w:rPr>
            </w:pPr>
            <w:r>
              <w:rPr>
                <w:rFonts w:cs="Ali-A-Traditional" w:hint="cs"/>
                <w:sz w:val="24"/>
                <w:szCs w:val="24"/>
                <w:rtl/>
                <w:lang w:bidi="ar-JO"/>
              </w:rPr>
              <w:t>0.86</w:t>
            </w:r>
          </w:p>
        </w:tc>
      </w:tr>
      <w:tr w:rsidR="003871F0" w:rsidRPr="00387B1C" w:rsidTr="00C5655B">
        <w:trPr>
          <w:jc w:val="center"/>
        </w:trPr>
        <w:tc>
          <w:tcPr>
            <w:tcW w:w="1935" w:type="dxa"/>
            <w:vAlign w:val="center"/>
          </w:tcPr>
          <w:p w:rsidR="003871F0" w:rsidRPr="00211ED7" w:rsidRDefault="003871F0" w:rsidP="00C5655B">
            <w:pPr>
              <w:bidi/>
              <w:jc w:val="center"/>
              <w:rPr>
                <w:rFonts w:cs="Ali-A-Traditional"/>
                <w:sz w:val="24"/>
                <w:szCs w:val="24"/>
                <w:rtl/>
                <w:lang w:bidi="ar-JO"/>
              </w:rPr>
            </w:pPr>
            <w:r w:rsidRPr="00211ED7">
              <w:rPr>
                <w:rFonts w:cs="Ali-A-Traditional" w:hint="cs"/>
                <w:sz w:val="24"/>
                <w:szCs w:val="24"/>
                <w:rtl/>
                <w:lang w:bidi="ar-JO"/>
              </w:rPr>
              <w:t>2013</w:t>
            </w:r>
          </w:p>
        </w:tc>
        <w:tc>
          <w:tcPr>
            <w:tcW w:w="2043" w:type="dxa"/>
            <w:vAlign w:val="center"/>
          </w:tcPr>
          <w:p w:rsidR="003871F0" w:rsidRPr="00FF49E2" w:rsidRDefault="003871F0" w:rsidP="00C5655B">
            <w:pPr>
              <w:bidi/>
              <w:jc w:val="center"/>
              <w:rPr>
                <w:rFonts w:cs="Ali-A-Traditional"/>
                <w:sz w:val="24"/>
                <w:szCs w:val="24"/>
                <w:rtl/>
                <w:lang w:bidi="ar-JO"/>
              </w:rPr>
            </w:pPr>
            <w:r>
              <w:rPr>
                <w:rFonts w:asciiTheme="majorBidi" w:hAnsiTheme="majorBidi" w:cs="Ali-A-Traditional" w:hint="cs"/>
                <w:sz w:val="24"/>
                <w:szCs w:val="24"/>
                <w:rtl/>
              </w:rPr>
              <w:t>39,226</w:t>
            </w:r>
          </w:p>
        </w:tc>
        <w:tc>
          <w:tcPr>
            <w:tcW w:w="2123" w:type="dxa"/>
            <w:vAlign w:val="center"/>
          </w:tcPr>
          <w:p w:rsidR="003871F0" w:rsidRPr="00FF49E2" w:rsidRDefault="003871F0" w:rsidP="00C5655B">
            <w:pPr>
              <w:bidi/>
              <w:jc w:val="center"/>
              <w:rPr>
                <w:rFonts w:cs="Ali-A-Traditional"/>
                <w:sz w:val="24"/>
                <w:szCs w:val="24"/>
                <w:rtl/>
                <w:lang w:bidi="ar-JO"/>
              </w:rPr>
            </w:pPr>
            <w:r>
              <w:rPr>
                <w:rFonts w:cs="Ali-A-Traditional" w:hint="cs"/>
                <w:sz w:val="24"/>
                <w:szCs w:val="24"/>
                <w:rtl/>
                <w:lang w:bidi="ar-JO"/>
              </w:rPr>
              <w:t>7.57</w:t>
            </w:r>
          </w:p>
        </w:tc>
      </w:tr>
      <w:tr w:rsidR="003871F0" w:rsidRPr="00387B1C" w:rsidTr="00C5655B">
        <w:trPr>
          <w:jc w:val="center"/>
        </w:trPr>
        <w:tc>
          <w:tcPr>
            <w:tcW w:w="1935" w:type="dxa"/>
            <w:vAlign w:val="center"/>
          </w:tcPr>
          <w:p w:rsidR="003871F0" w:rsidRPr="00211ED7" w:rsidRDefault="003871F0" w:rsidP="00C5655B">
            <w:pPr>
              <w:bidi/>
              <w:jc w:val="center"/>
              <w:rPr>
                <w:rFonts w:cs="Ali-A-Traditional"/>
                <w:sz w:val="24"/>
                <w:szCs w:val="24"/>
                <w:rtl/>
                <w:lang w:bidi="ar-JO"/>
              </w:rPr>
            </w:pPr>
            <w:r w:rsidRPr="00211ED7">
              <w:rPr>
                <w:rFonts w:cs="Ali-A-Traditional" w:hint="cs"/>
                <w:sz w:val="24"/>
                <w:szCs w:val="24"/>
                <w:rtl/>
                <w:lang w:bidi="ar-JO"/>
              </w:rPr>
              <w:t>2014</w:t>
            </w:r>
          </w:p>
        </w:tc>
        <w:tc>
          <w:tcPr>
            <w:tcW w:w="2043" w:type="dxa"/>
            <w:vAlign w:val="center"/>
          </w:tcPr>
          <w:p w:rsidR="003871F0" w:rsidRPr="00FF49E2" w:rsidRDefault="003871F0" w:rsidP="00C5655B">
            <w:pPr>
              <w:bidi/>
              <w:jc w:val="center"/>
              <w:rPr>
                <w:rFonts w:cs="Ali-A-Traditional"/>
                <w:sz w:val="24"/>
                <w:szCs w:val="24"/>
                <w:rtl/>
                <w:lang w:bidi="ar-JO"/>
              </w:rPr>
            </w:pPr>
            <w:r>
              <w:rPr>
                <w:rFonts w:asciiTheme="majorBidi" w:hAnsiTheme="majorBidi" w:cs="Ali-A-Traditional" w:hint="cs"/>
                <w:sz w:val="24"/>
                <w:szCs w:val="24"/>
                <w:rtl/>
              </w:rPr>
              <w:t>41,415</w:t>
            </w:r>
          </w:p>
        </w:tc>
        <w:tc>
          <w:tcPr>
            <w:tcW w:w="2123" w:type="dxa"/>
            <w:vAlign w:val="center"/>
          </w:tcPr>
          <w:p w:rsidR="003871F0" w:rsidRPr="00FF49E2" w:rsidRDefault="003871F0" w:rsidP="00C5655B">
            <w:pPr>
              <w:bidi/>
              <w:jc w:val="center"/>
              <w:rPr>
                <w:rFonts w:cs="Ali-A-Traditional"/>
                <w:sz w:val="24"/>
                <w:szCs w:val="24"/>
                <w:rtl/>
                <w:lang w:bidi="ar-JO"/>
              </w:rPr>
            </w:pPr>
            <w:r w:rsidRPr="00FF49E2">
              <w:rPr>
                <w:rFonts w:cs="Ali-A-Traditional"/>
                <w:sz w:val="24"/>
                <w:szCs w:val="24"/>
                <w:lang w:bidi="ar-JO"/>
              </w:rPr>
              <w:t>5.68</w:t>
            </w:r>
          </w:p>
        </w:tc>
      </w:tr>
      <w:tr w:rsidR="003871F0" w:rsidRPr="00387B1C" w:rsidTr="00C5655B">
        <w:trPr>
          <w:jc w:val="center"/>
        </w:trPr>
        <w:tc>
          <w:tcPr>
            <w:tcW w:w="1935" w:type="dxa"/>
            <w:vAlign w:val="center"/>
          </w:tcPr>
          <w:p w:rsidR="003871F0" w:rsidRPr="00211ED7" w:rsidRDefault="003871F0" w:rsidP="00C5655B">
            <w:pPr>
              <w:bidi/>
              <w:jc w:val="center"/>
              <w:rPr>
                <w:rFonts w:cs="Ali-A-Traditional"/>
                <w:sz w:val="24"/>
                <w:szCs w:val="24"/>
                <w:rtl/>
                <w:lang w:bidi="ar-JO"/>
              </w:rPr>
            </w:pPr>
            <w:r w:rsidRPr="00211ED7">
              <w:rPr>
                <w:rFonts w:cs="Ali-A-Traditional" w:hint="cs"/>
                <w:sz w:val="24"/>
                <w:szCs w:val="24"/>
                <w:rtl/>
                <w:lang w:bidi="ar-JO"/>
              </w:rPr>
              <w:t>2015</w:t>
            </w:r>
          </w:p>
        </w:tc>
        <w:tc>
          <w:tcPr>
            <w:tcW w:w="2043" w:type="dxa"/>
            <w:vAlign w:val="center"/>
          </w:tcPr>
          <w:p w:rsidR="003871F0" w:rsidRPr="00FF49E2" w:rsidRDefault="003871F0" w:rsidP="00C5655B">
            <w:pPr>
              <w:bidi/>
              <w:jc w:val="center"/>
              <w:rPr>
                <w:rFonts w:cs="Ali-A-Traditional"/>
                <w:sz w:val="24"/>
                <w:szCs w:val="24"/>
                <w:rtl/>
                <w:lang w:bidi="ar-JO"/>
              </w:rPr>
            </w:pPr>
            <w:r>
              <w:rPr>
                <w:rFonts w:asciiTheme="majorBidi" w:hAnsiTheme="majorBidi" w:cs="Ali-A-Traditional" w:hint="cs"/>
                <w:sz w:val="24"/>
                <w:szCs w:val="24"/>
                <w:rtl/>
              </w:rPr>
              <w:t>41,617</w:t>
            </w:r>
          </w:p>
        </w:tc>
        <w:tc>
          <w:tcPr>
            <w:tcW w:w="2123" w:type="dxa"/>
            <w:vAlign w:val="center"/>
          </w:tcPr>
          <w:p w:rsidR="003871F0" w:rsidRPr="00FF49E2" w:rsidRDefault="003871F0" w:rsidP="00C5655B">
            <w:pPr>
              <w:bidi/>
              <w:jc w:val="center"/>
              <w:rPr>
                <w:rFonts w:cs="Ali-A-Traditional"/>
                <w:sz w:val="24"/>
                <w:szCs w:val="24"/>
                <w:rtl/>
                <w:lang w:bidi="ar-JO"/>
              </w:rPr>
            </w:pPr>
            <w:r>
              <w:rPr>
                <w:rFonts w:cs="Ali-A-Traditional" w:hint="cs"/>
                <w:sz w:val="24"/>
                <w:szCs w:val="24"/>
                <w:rtl/>
                <w:lang w:bidi="ar-JO"/>
              </w:rPr>
              <w:t>0.48</w:t>
            </w:r>
          </w:p>
        </w:tc>
      </w:tr>
      <w:tr w:rsidR="003871F0" w:rsidRPr="00387B1C" w:rsidTr="00C5655B">
        <w:trPr>
          <w:jc w:val="center"/>
        </w:trPr>
        <w:tc>
          <w:tcPr>
            <w:tcW w:w="1935" w:type="dxa"/>
            <w:vAlign w:val="center"/>
          </w:tcPr>
          <w:p w:rsidR="003871F0" w:rsidRPr="00211ED7" w:rsidRDefault="003871F0" w:rsidP="00C5655B">
            <w:pPr>
              <w:bidi/>
              <w:jc w:val="center"/>
              <w:rPr>
                <w:rFonts w:cs="Ali-A-Traditional"/>
                <w:sz w:val="24"/>
                <w:szCs w:val="24"/>
                <w:rtl/>
                <w:lang w:bidi="ar-JO"/>
              </w:rPr>
            </w:pPr>
            <w:r w:rsidRPr="00211ED7">
              <w:rPr>
                <w:rFonts w:cs="Ali-A-Traditional" w:hint="cs"/>
                <w:sz w:val="24"/>
                <w:szCs w:val="24"/>
                <w:rtl/>
                <w:lang w:bidi="ar-JO"/>
              </w:rPr>
              <w:t>2016</w:t>
            </w:r>
          </w:p>
        </w:tc>
        <w:tc>
          <w:tcPr>
            <w:tcW w:w="2043" w:type="dxa"/>
            <w:vAlign w:val="center"/>
          </w:tcPr>
          <w:p w:rsidR="003871F0" w:rsidRPr="00FF49E2" w:rsidRDefault="003871F0" w:rsidP="00C5655B">
            <w:pPr>
              <w:bidi/>
              <w:jc w:val="center"/>
              <w:rPr>
                <w:rFonts w:cs="Ali-A-Traditional"/>
                <w:sz w:val="24"/>
                <w:szCs w:val="24"/>
                <w:rtl/>
                <w:lang w:bidi="ar-JO"/>
              </w:rPr>
            </w:pPr>
            <w:r>
              <w:rPr>
                <w:rFonts w:asciiTheme="majorBidi" w:hAnsiTheme="majorBidi" w:cs="Ali-A-Traditional" w:hint="cs"/>
                <w:sz w:val="24"/>
                <w:szCs w:val="24"/>
                <w:rtl/>
              </w:rPr>
              <w:t>31,365</w:t>
            </w:r>
          </w:p>
        </w:tc>
        <w:tc>
          <w:tcPr>
            <w:tcW w:w="2123" w:type="dxa"/>
            <w:vAlign w:val="center"/>
          </w:tcPr>
          <w:p w:rsidR="003871F0" w:rsidRPr="00A51EAB" w:rsidRDefault="003871F0" w:rsidP="00C5655B">
            <w:pPr>
              <w:bidi/>
              <w:jc w:val="center"/>
              <w:rPr>
                <w:rFonts w:cs="Ali-A-Traditional"/>
                <w:rtl/>
                <w:lang w:bidi="ar-JO"/>
              </w:rPr>
            </w:pPr>
            <w:r w:rsidRPr="00A51EAB">
              <w:rPr>
                <w:rFonts w:cs="Ali-A-Traditional" w:hint="cs"/>
                <w:rtl/>
                <w:lang w:bidi="ar-JO"/>
              </w:rPr>
              <w:t>-24.63</w:t>
            </w:r>
          </w:p>
        </w:tc>
      </w:tr>
      <w:tr w:rsidR="003871F0" w:rsidRPr="00387B1C" w:rsidTr="00C5655B">
        <w:trPr>
          <w:jc w:val="center"/>
        </w:trPr>
        <w:tc>
          <w:tcPr>
            <w:tcW w:w="1935" w:type="dxa"/>
            <w:vAlign w:val="center"/>
          </w:tcPr>
          <w:p w:rsidR="003871F0" w:rsidRPr="00211ED7" w:rsidRDefault="003871F0" w:rsidP="00C5655B">
            <w:pPr>
              <w:bidi/>
              <w:jc w:val="center"/>
              <w:rPr>
                <w:rFonts w:cs="Ali-A-Traditional"/>
                <w:sz w:val="24"/>
                <w:szCs w:val="24"/>
                <w:rtl/>
                <w:lang w:bidi="ar-JO"/>
              </w:rPr>
            </w:pPr>
            <w:r w:rsidRPr="00211ED7">
              <w:rPr>
                <w:rFonts w:cs="Ali-A-Traditional" w:hint="cs"/>
                <w:sz w:val="24"/>
                <w:szCs w:val="24"/>
                <w:rtl/>
                <w:lang w:bidi="ar-JO"/>
              </w:rPr>
              <w:t>2017</w:t>
            </w:r>
          </w:p>
        </w:tc>
        <w:tc>
          <w:tcPr>
            <w:tcW w:w="2043" w:type="dxa"/>
            <w:vAlign w:val="center"/>
          </w:tcPr>
          <w:p w:rsidR="003871F0" w:rsidRPr="00FF49E2" w:rsidRDefault="003871F0" w:rsidP="00C5655B">
            <w:pPr>
              <w:bidi/>
              <w:jc w:val="center"/>
              <w:rPr>
                <w:rFonts w:cs="Ali-A-Traditional"/>
                <w:sz w:val="24"/>
                <w:szCs w:val="24"/>
                <w:rtl/>
                <w:lang w:bidi="ar-JO"/>
              </w:rPr>
            </w:pPr>
            <w:r>
              <w:rPr>
                <w:rFonts w:asciiTheme="majorBidi" w:hAnsiTheme="majorBidi" w:cs="Ali-A-Traditional" w:hint="cs"/>
                <w:sz w:val="24"/>
                <w:szCs w:val="24"/>
                <w:rtl/>
              </w:rPr>
              <w:t>38,620</w:t>
            </w:r>
          </w:p>
        </w:tc>
        <w:tc>
          <w:tcPr>
            <w:tcW w:w="2123" w:type="dxa"/>
            <w:vAlign w:val="center"/>
          </w:tcPr>
          <w:p w:rsidR="003871F0" w:rsidRPr="00FF49E2" w:rsidRDefault="003871F0" w:rsidP="00C5655B">
            <w:pPr>
              <w:bidi/>
              <w:jc w:val="center"/>
              <w:rPr>
                <w:rFonts w:cs="Ali-A-Traditional"/>
                <w:sz w:val="24"/>
                <w:szCs w:val="24"/>
                <w:rtl/>
                <w:lang w:bidi="ar-JO"/>
              </w:rPr>
            </w:pPr>
            <w:r>
              <w:rPr>
                <w:rFonts w:cs="Ali-A-Traditional" w:hint="cs"/>
                <w:sz w:val="24"/>
                <w:szCs w:val="24"/>
                <w:rtl/>
                <w:lang w:bidi="ar-JO"/>
              </w:rPr>
              <w:t>23.13</w:t>
            </w:r>
          </w:p>
        </w:tc>
      </w:tr>
      <w:tr w:rsidR="003871F0" w:rsidRPr="00387B1C" w:rsidTr="00C5655B">
        <w:trPr>
          <w:jc w:val="center"/>
        </w:trPr>
        <w:tc>
          <w:tcPr>
            <w:tcW w:w="1935" w:type="dxa"/>
            <w:vAlign w:val="center"/>
          </w:tcPr>
          <w:p w:rsidR="003871F0" w:rsidRPr="00211ED7" w:rsidRDefault="003871F0" w:rsidP="00C5655B">
            <w:pPr>
              <w:bidi/>
              <w:jc w:val="center"/>
              <w:rPr>
                <w:rFonts w:cs="Ali-A-Traditional"/>
                <w:sz w:val="24"/>
                <w:szCs w:val="24"/>
                <w:rtl/>
                <w:lang w:bidi="ar-JO"/>
              </w:rPr>
            </w:pPr>
            <w:r w:rsidRPr="00211ED7">
              <w:rPr>
                <w:rFonts w:cs="Ali-A-Traditional" w:hint="cs"/>
                <w:sz w:val="24"/>
                <w:szCs w:val="24"/>
                <w:rtl/>
                <w:lang w:bidi="ar-JO"/>
              </w:rPr>
              <w:t>2018</w:t>
            </w:r>
          </w:p>
        </w:tc>
        <w:tc>
          <w:tcPr>
            <w:tcW w:w="2043" w:type="dxa"/>
            <w:vAlign w:val="center"/>
          </w:tcPr>
          <w:p w:rsidR="003871F0" w:rsidRPr="00FF49E2" w:rsidRDefault="003871F0" w:rsidP="00C5655B">
            <w:pPr>
              <w:bidi/>
              <w:jc w:val="center"/>
              <w:rPr>
                <w:rFonts w:cs="Ali-A-Traditional"/>
                <w:sz w:val="24"/>
                <w:szCs w:val="24"/>
                <w:rtl/>
                <w:lang w:bidi="ar-JO"/>
              </w:rPr>
            </w:pPr>
            <w:r>
              <w:rPr>
                <w:rFonts w:asciiTheme="majorBidi" w:hAnsiTheme="majorBidi" w:cs="Ali-A-Traditional" w:hint="cs"/>
                <w:sz w:val="24"/>
                <w:szCs w:val="24"/>
                <w:rtl/>
              </w:rPr>
              <w:t>45,628</w:t>
            </w:r>
          </w:p>
        </w:tc>
        <w:tc>
          <w:tcPr>
            <w:tcW w:w="2123" w:type="dxa"/>
            <w:vAlign w:val="center"/>
          </w:tcPr>
          <w:p w:rsidR="003871F0" w:rsidRPr="00FF49E2" w:rsidRDefault="003871F0" w:rsidP="00C5655B">
            <w:pPr>
              <w:bidi/>
              <w:jc w:val="center"/>
              <w:rPr>
                <w:rFonts w:cs="Ali-A-Traditional"/>
                <w:sz w:val="24"/>
                <w:szCs w:val="24"/>
                <w:rtl/>
                <w:lang w:bidi="ar-JO"/>
              </w:rPr>
            </w:pPr>
            <w:r>
              <w:rPr>
                <w:rFonts w:cs="Ali-A-Traditional" w:hint="cs"/>
                <w:sz w:val="24"/>
                <w:szCs w:val="24"/>
                <w:rtl/>
                <w:lang w:bidi="ar-JO"/>
              </w:rPr>
              <w:t>18.14</w:t>
            </w:r>
          </w:p>
        </w:tc>
      </w:tr>
      <w:tr w:rsidR="003871F0" w:rsidRPr="00387B1C" w:rsidTr="00C5655B">
        <w:trPr>
          <w:jc w:val="center"/>
        </w:trPr>
        <w:tc>
          <w:tcPr>
            <w:tcW w:w="1935" w:type="dxa"/>
            <w:vAlign w:val="center"/>
          </w:tcPr>
          <w:p w:rsidR="003871F0" w:rsidRPr="00211ED7" w:rsidRDefault="003871F0" w:rsidP="00C5655B">
            <w:pPr>
              <w:bidi/>
              <w:jc w:val="center"/>
              <w:rPr>
                <w:rFonts w:cs="Ali-A-Traditional"/>
                <w:sz w:val="24"/>
                <w:szCs w:val="24"/>
                <w:rtl/>
                <w:lang w:bidi="ar-JO"/>
              </w:rPr>
            </w:pPr>
            <w:r w:rsidRPr="00211ED7">
              <w:rPr>
                <w:rFonts w:cs="Ali-A-Traditional" w:hint="cs"/>
                <w:sz w:val="24"/>
                <w:szCs w:val="24"/>
                <w:rtl/>
                <w:lang w:bidi="ar-JO"/>
              </w:rPr>
              <w:t>2019</w:t>
            </w:r>
          </w:p>
        </w:tc>
        <w:tc>
          <w:tcPr>
            <w:tcW w:w="2043" w:type="dxa"/>
            <w:vAlign w:val="center"/>
          </w:tcPr>
          <w:p w:rsidR="003871F0" w:rsidRPr="00FF49E2" w:rsidRDefault="003871F0" w:rsidP="00C5655B">
            <w:pPr>
              <w:bidi/>
              <w:jc w:val="center"/>
              <w:rPr>
                <w:rFonts w:cs="Ali-A-Traditional"/>
                <w:sz w:val="24"/>
                <w:szCs w:val="24"/>
                <w:rtl/>
                <w:lang w:bidi="ar-JO"/>
              </w:rPr>
            </w:pPr>
            <w:r>
              <w:rPr>
                <w:rFonts w:asciiTheme="majorBidi" w:hAnsiTheme="majorBidi" w:cs="Ali-A-Traditional" w:hint="cs"/>
                <w:sz w:val="24"/>
                <w:szCs w:val="24"/>
                <w:rtl/>
              </w:rPr>
              <w:t>51,860</w:t>
            </w:r>
          </w:p>
        </w:tc>
        <w:tc>
          <w:tcPr>
            <w:tcW w:w="2123" w:type="dxa"/>
            <w:vAlign w:val="center"/>
          </w:tcPr>
          <w:p w:rsidR="003871F0" w:rsidRPr="00FF49E2" w:rsidRDefault="003871F0" w:rsidP="00C5655B">
            <w:pPr>
              <w:bidi/>
              <w:jc w:val="center"/>
              <w:rPr>
                <w:rFonts w:cs="Ali-A-Traditional"/>
                <w:sz w:val="24"/>
                <w:szCs w:val="24"/>
                <w:rtl/>
                <w:lang w:bidi="ar-JO"/>
              </w:rPr>
            </w:pPr>
            <w:r>
              <w:rPr>
                <w:rFonts w:cs="Ali-A-Traditional" w:hint="cs"/>
                <w:sz w:val="24"/>
                <w:szCs w:val="24"/>
                <w:rtl/>
                <w:lang w:bidi="ar-JO"/>
              </w:rPr>
              <w:t>13.65</w:t>
            </w:r>
          </w:p>
        </w:tc>
      </w:tr>
      <w:tr w:rsidR="003871F0" w:rsidRPr="00387B1C" w:rsidTr="00C5655B">
        <w:trPr>
          <w:jc w:val="center"/>
        </w:trPr>
        <w:tc>
          <w:tcPr>
            <w:tcW w:w="1935" w:type="dxa"/>
            <w:vAlign w:val="center"/>
          </w:tcPr>
          <w:p w:rsidR="003871F0" w:rsidRPr="00211ED7" w:rsidRDefault="003871F0" w:rsidP="00C5655B">
            <w:pPr>
              <w:bidi/>
              <w:jc w:val="center"/>
              <w:rPr>
                <w:rFonts w:cs="Ali-A-Traditional"/>
                <w:sz w:val="24"/>
                <w:szCs w:val="24"/>
                <w:rtl/>
                <w:lang w:bidi="ar-JO"/>
              </w:rPr>
            </w:pPr>
            <w:r w:rsidRPr="00211ED7">
              <w:rPr>
                <w:rFonts w:cs="Ali-A-Traditional" w:hint="cs"/>
                <w:sz w:val="24"/>
                <w:szCs w:val="24"/>
                <w:rtl/>
                <w:lang w:bidi="ar-JO"/>
              </w:rPr>
              <w:t>2020</w:t>
            </w:r>
          </w:p>
        </w:tc>
        <w:tc>
          <w:tcPr>
            <w:tcW w:w="2043" w:type="dxa"/>
            <w:vAlign w:val="center"/>
          </w:tcPr>
          <w:p w:rsidR="003871F0" w:rsidRPr="00FF49E2" w:rsidRDefault="003871F0" w:rsidP="00C5655B">
            <w:pPr>
              <w:bidi/>
              <w:jc w:val="center"/>
              <w:rPr>
                <w:rFonts w:cs="Ali-A-Traditional"/>
                <w:sz w:val="24"/>
                <w:szCs w:val="24"/>
                <w:rtl/>
                <w:lang w:bidi="ar-JO"/>
              </w:rPr>
            </w:pPr>
            <w:r>
              <w:rPr>
                <w:rFonts w:asciiTheme="majorBidi" w:hAnsiTheme="majorBidi" w:cs="Ali-A-Traditional" w:hint="cs"/>
                <w:sz w:val="24"/>
                <w:szCs w:val="24"/>
                <w:rtl/>
              </w:rPr>
              <w:t>15,971</w:t>
            </w:r>
          </w:p>
        </w:tc>
        <w:tc>
          <w:tcPr>
            <w:tcW w:w="2123" w:type="dxa"/>
            <w:vAlign w:val="center"/>
          </w:tcPr>
          <w:p w:rsidR="003871F0" w:rsidRPr="00ED029E" w:rsidRDefault="003871F0" w:rsidP="00C5655B">
            <w:pPr>
              <w:bidi/>
              <w:jc w:val="center"/>
              <w:rPr>
                <w:rFonts w:cs="Ali-A-Traditional"/>
                <w:rtl/>
                <w:lang w:bidi="ar-JO"/>
              </w:rPr>
            </w:pPr>
            <w:r w:rsidRPr="00ED029E">
              <w:rPr>
                <w:rFonts w:cs="Ali-A-Traditional" w:hint="cs"/>
                <w:rtl/>
                <w:lang w:bidi="ar-JO"/>
              </w:rPr>
              <w:t>-69.20</w:t>
            </w:r>
          </w:p>
        </w:tc>
      </w:tr>
    </w:tbl>
    <w:p w:rsidR="003871F0" w:rsidRDefault="003871F0" w:rsidP="003871F0">
      <w:pPr>
        <w:bidi/>
        <w:spacing w:after="0" w:line="240" w:lineRule="atLeast"/>
        <w:rPr>
          <w:rFonts w:cs="Ali-A-Traditional"/>
          <w:rtl/>
          <w:lang w:bidi="ar-JO"/>
        </w:rPr>
      </w:pPr>
      <w:r>
        <w:rPr>
          <w:rFonts w:cs="Ali-A-Traditional" w:hint="cs"/>
          <w:rtl/>
          <w:lang w:bidi="ar-JO"/>
        </w:rPr>
        <w:t xml:space="preserve">                    المصدر : تم اعداد الجدول بالاعتماد على :</w:t>
      </w:r>
    </w:p>
    <w:p w:rsidR="003871F0" w:rsidRPr="0065002C" w:rsidRDefault="003871F0" w:rsidP="003871F0">
      <w:pPr>
        <w:bidi/>
        <w:spacing w:after="0" w:line="240" w:lineRule="atLeast"/>
        <w:rPr>
          <w:rFonts w:asciiTheme="majorBidi" w:hAnsiTheme="majorBidi" w:cstheme="majorBidi"/>
          <w:lang w:bidi="ar-JO"/>
        </w:rPr>
      </w:pPr>
      <w:r>
        <w:rPr>
          <w:rFonts w:hint="cs"/>
          <w:rtl/>
        </w:rPr>
        <w:t xml:space="preserve">                         </w:t>
      </w:r>
      <w:hyperlink r:id="rId9" w:history="1">
        <w:r w:rsidRPr="0065002C">
          <w:rPr>
            <w:rStyle w:val="Hyperlink"/>
            <w:rFonts w:asciiTheme="majorBidi" w:hAnsiTheme="majorBidi" w:cstheme="majorBidi"/>
            <w:lang w:bidi="ar-JO"/>
          </w:rPr>
          <w:t>https://www.tursab.org.tr</w:t>
        </w:r>
      </w:hyperlink>
      <w:r w:rsidRPr="0065002C">
        <w:rPr>
          <w:rStyle w:val="Hyperlink"/>
          <w:rFonts w:asciiTheme="majorBidi" w:hAnsiTheme="majorBidi" w:cstheme="majorBidi" w:hint="cs"/>
          <w:rtl/>
          <w:lang w:bidi="ar-JO"/>
        </w:rPr>
        <w:t xml:space="preserve"> </w:t>
      </w:r>
      <w:r w:rsidRPr="0065002C">
        <w:rPr>
          <w:rFonts w:asciiTheme="majorBidi" w:hAnsiTheme="majorBidi" w:cstheme="majorBidi"/>
          <w:rtl/>
          <w:lang w:bidi="ar-JO"/>
        </w:rPr>
        <w:t>.</w:t>
      </w:r>
    </w:p>
    <w:p w:rsidR="003871F0" w:rsidRPr="00F805ED" w:rsidRDefault="003871F0" w:rsidP="003871F0">
      <w:pPr>
        <w:bidi/>
        <w:ind w:firstLine="720"/>
        <w:jc w:val="both"/>
        <w:rPr>
          <w:rFonts w:cs="Ali-A-Traditional"/>
          <w:sz w:val="14"/>
          <w:szCs w:val="14"/>
          <w:rtl/>
          <w:lang w:bidi="ar-JO"/>
        </w:rPr>
      </w:pPr>
    </w:p>
    <w:p w:rsidR="003871F0" w:rsidRPr="00CE398D" w:rsidRDefault="003871F0" w:rsidP="003871F0">
      <w:pPr>
        <w:bidi/>
        <w:ind w:firstLine="571"/>
        <w:jc w:val="both"/>
        <w:rPr>
          <w:rFonts w:asciiTheme="majorBidi" w:hAnsiTheme="majorBidi" w:cstheme="majorBidi"/>
          <w:sz w:val="28"/>
          <w:szCs w:val="28"/>
          <w:rtl/>
          <w:lang w:bidi="ar-IQ"/>
        </w:rPr>
      </w:pPr>
      <w:r w:rsidRPr="00CE398D">
        <w:rPr>
          <w:rFonts w:asciiTheme="majorBidi" w:hAnsiTheme="majorBidi" w:cstheme="majorBidi"/>
          <w:sz w:val="28"/>
          <w:szCs w:val="28"/>
          <w:rtl/>
          <w:lang w:bidi="ar-JO"/>
        </w:rPr>
        <w:t>يبين الجدول (</w:t>
      </w:r>
      <w:r>
        <w:rPr>
          <w:rFonts w:asciiTheme="majorBidi" w:hAnsiTheme="majorBidi" w:cstheme="majorBidi" w:hint="cs"/>
          <w:sz w:val="28"/>
          <w:szCs w:val="28"/>
          <w:rtl/>
          <w:lang w:bidi="ar-JO"/>
        </w:rPr>
        <w:t>6</w:t>
      </w:r>
      <w:r w:rsidRPr="00CE398D">
        <w:rPr>
          <w:rFonts w:asciiTheme="majorBidi" w:hAnsiTheme="majorBidi" w:cstheme="majorBidi"/>
          <w:sz w:val="28"/>
          <w:szCs w:val="28"/>
          <w:rtl/>
          <w:lang w:bidi="ar-JO"/>
        </w:rPr>
        <w:t>)  بأن قطاع السياحة في تركيا تنمو بشكل واضح ويزداد عدد السياح في اعوام كما هو مبين في الجدول .. فقد بلغ عدد السياح في دولة تركيا الى حوالي 27 مليون سائح في عام 2007 وازداد في عدد في عام 2019 الى حوالي 51 مليون سائح ... الا انه في عام 2020 بلغ العدد الى حوالي 15 مليون وذلك بسبب انتشار فايروس كرونا .</w:t>
      </w:r>
    </w:p>
    <w:p w:rsidR="003871F0" w:rsidRPr="00DF7BA1" w:rsidRDefault="003871F0" w:rsidP="003871F0">
      <w:pPr>
        <w:bidi/>
        <w:ind w:firstLine="571"/>
        <w:jc w:val="both"/>
        <w:rPr>
          <w:rFonts w:asciiTheme="majorBidi" w:hAnsiTheme="majorBidi" w:cstheme="majorBidi"/>
        </w:rPr>
      </w:pPr>
    </w:p>
    <w:p w:rsidR="003871F0" w:rsidRDefault="003871F0" w:rsidP="00BE6C11">
      <w:pPr>
        <w:rPr>
          <w:rFonts w:ascii="Cambria" w:hAnsi="Cambria" w:cs="Arial"/>
          <w:b/>
          <w:bCs/>
          <w:color w:val="000000" w:themeColor="text1"/>
          <w:sz w:val="52"/>
          <w:szCs w:val="52"/>
          <w:lang w:bidi="ar-IQ"/>
        </w:rPr>
      </w:pPr>
    </w:p>
    <w:p w:rsidR="003871F0" w:rsidRDefault="003871F0">
      <w:pPr>
        <w:rPr>
          <w:rFonts w:ascii="Cambria" w:hAnsi="Cambria" w:cs="Arial"/>
          <w:b/>
          <w:bCs/>
          <w:color w:val="000000" w:themeColor="text1"/>
          <w:sz w:val="52"/>
          <w:szCs w:val="52"/>
          <w:lang w:bidi="ar-IQ"/>
        </w:rPr>
      </w:pPr>
      <w:r>
        <w:rPr>
          <w:rFonts w:ascii="Cambria" w:hAnsi="Cambria" w:cs="Arial"/>
          <w:b/>
          <w:bCs/>
          <w:color w:val="000000" w:themeColor="text1"/>
          <w:sz w:val="52"/>
          <w:szCs w:val="52"/>
          <w:lang w:bidi="ar-IQ"/>
        </w:rPr>
        <w:br w:type="page"/>
      </w:r>
    </w:p>
    <w:p w:rsidR="003871F0" w:rsidRPr="008356A9" w:rsidRDefault="003871F0" w:rsidP="003871F0">
      <w:pPr>
        <w:jc w:val="right"/>
        <w:rPr>
          <w:b/>
          <w:bCs/>
          <w:sz w:val="40"/>
          <w:szCs w:val="40"/>
          <w:rtl/>
        </w:rPr>
      </w:pPr>
      <w:r w:rsidRPr="008356A9">
        <w:rPr>
          <w:rFonts w:hint="cs"/>
          <w:b/>
          <w:bCs/>
          <w:sz w:val="40"/>
          <w:szCs w:val="40"/>
          <w:rtl/>
        </w:rPr>
        <w:lastRenderedPageBreak/>
        <w:t xml:space="preserve">الاستنتاجات </w:t>
      </w:r>
    </w:p>
    <w:p w:rsidR="003871F0" w:rsidRDefault="003871F0" w:rsidP="003871F0">
      <w:pPr>
        <w:jc w:val="right"/>
        <w:rPr>
          <w:rtl/>
        </w:rPr>
      </w:pPr>
    </w:p>
    <w:p w:rsidR="003871F0" w:rsidRPr="001903DB" w:rsidRDefault="003871F0" w:rsidP="003871F0">
      <w:pPr>
        <w:pStyle w:val="ListParagraph"/>
        <w:numPr>
          <w:ilvl w:val="0"/>
          <w:numId w:val="7"/>
        </w:numPr>
        <w:ind w:left="357"/>
        <w:jc w:val="both"/>
        <w:rPr>
          <w:rFonts w:ascii="Simplified Arabic" w:hAnsi="Simplified Arabic" w:cs="Simplified Arabic"/>
          <w:spacing w:val="-6"/>
          <w:w w:val="88"/>
          <w:sz w:val="28"/>
          <w:szCs w:val="28"/>
        </w:rPr>
      </w:pPr>
      <w:r>
        <w:rPr>
          <w:rFonts w:ascii="Simplified Arabic" w:hAnsi="Simplified Arabic" w:cs="Simplified Arabic" w:hint="cs"/>
          <w:spacing w:val="-6"/>
          <w:w w:val="88"/>
          <w:sz w:val="28"/>
          <w:szCs w:val="28"/>
          <w:rtl/>
        </w:rPr>
        <w:t>تزايد تدفق السياح، لاسيما بعد عام 2007، سواء إلى الأقليم بشكل عام أو محافظة اربيل بشكل خاص، بمعدلات متزايدة وغير طبيعية. وهي تعزى إلى عوامل عديدة. أهمها الظروف غير الأمنية في باقي المحافظات العراقية والاستقرار الامني في الاقليم. مما يعني بأن للإقليم، بضمنه محافظة اربيل، مستقبل رحب للنشاط السياحي.</w:t>
      </w:r>
    </w:p>
    <w:p w:rsidR="003871F0" w:rsidRDefault="003871F0" w:rsidP="003871F0">
      <w:pPr>
        <w:pStyle w:val="ListParagraph"/>
        <w:numPr>
          <w:ilvl w:val="0"/>
          <w:numId w:val="7"/>
        </w:numPr>
        <w:ind w:left="357"/>
        <w:jc w:val="both"/>
        <w:rPr>
          <w:rFonts w:ascii="Simplified Arabic" w:hAnsi="Simplified Arabic" w:cs="Simplified Arabic"/>
          <w:spacing w:val="-6"/>
          <w:w w:val="88"/>
          <w:sz w:val="28"/>
          <w:szCs w:val="28"/>
        </w:rPr>
      </w:pPr>
      <w:r w:rsidRPr="008356A9">
        <w:rPr>
          <w:rFonts w:ascii="Simplified Arabic" w:hAnsi="Simplified Arabic" w:cs="Simplified Arabic" w:hint="cs"/>
          <w:spacing w:val="-6"/>
          <w:w w:val="88"/>
          <w:sz w:val="28"/>
          <w:szCs w:val="28"/>
          <w:rtl/>
        </w:rPr>
        <w:t xml:space="preserve">لمحافظة اربيل الكثير من المقومات الطبيعية والتأريخية التي تجعلها مؤهلة لان تصبح منطقة سياحية جاذبة وذات مستقبل واعد إذا ماتم إستغلالها بشكل جيد، </w:t>
      </w:r>
    </w:p>
    <w:p w:rsidR="003871F0" w:rsidRPr="008356A9" w:rsidRDefault="003871F0" w:rsidP="003871F0">
      <w:pPr>
        <w:pStyle w:val="ListParagraph"/>
        <w:numPr>
          <w:ilvl w:val="0"/>
          <w:numId w:val="7"/>
        </w:numPr>
        <w:ind w:left="357"/>
        <w:jc w:val="both"/>
        <w:rPr>
          <w:rFonts w:ascii="Simplified Arabic" w:hAnsi="Simplified Arabic" w:cs="Simplified Arabic"/>
          <w:spacing w:val="-6"/>
          <w:w w:val="88"/>
          <w:sz w:val="28"/>
          <w:szCs w:val="28"/>
        </w:rPr>
      </w:pPr>
      <w:r>
        <w:rPr>
          <w:rFonts w:ascii="Simplified Arabic" w:hAnsi="Simplified Arabic" w:cs="Simplified Arabic" w:hint="cs"/>
          <w:spacing w:val="-6"/>
          <w:w w:val="88"/>
          <w:sz w:val="28"/>
          <w:szCs w:val="28"/>
          <w:rtl/>
        </w:rPr>
        <w:t>تزايد عدد الفنادق والموتيلات في فترة الدراسة في اقليم كوردستان وذلك يعود الى زيادة عدد السياح الوافدين الى اقليم من المناطق الجنوب والوسط في العراق.</w:t>
      </w:r>
    </w:p>
    <w:p w:rsidR="003871F0" w:rsidRDefault="003871F0" w:rsidP="003871F0">
      <w:pPr>
        <w:pStyle w:val="ListParagraph"/>
        <w:numPr>
          <w:ilvl w:val="0"/>
          <w:numId w:val="7"/>
        </w:numPr>
        <w:ind w:left="357"/>
        <w:jc w:val="both"/>
        <w:rPr>
          <w:rFonts w:ascii="Simplified Arabic" w:hAnsi="Simplified Arabic" w:cs="Simplified Arabic"/>
          <w:spacing w:val="-6"/>
          <w:w w:val="88"/>
          <w:sz w:val="28"/>
          <w:szCs w:val="28"/>
        </w:rPr>
      </w:pPr>
      <w:r w:rsidRPr="008356A9">
        <w:rPr>
          <w:rFonts w:ascii="Simplified Arabic" w:hAnsi="Simplified Arabic" w:cs="Simplified Arabic" w:hint="cs"/>
          <w:spacing w:val="-6"/>
          <w:w w:val="88"/>
          <w:sz w:val="28"/>
          <w:szCs w:val="28"/>
          <w:rtl/>
        </w:rPr>
        <w:t>تزايد تدفق السياح في دولة تركيا للفترة 2007-2019 ولكن بسبب انتشار فايروس كرونا انخفض في عام 2020 .</w:t>
      </w:r>
    </w:p>
    <w:p w:rsidR="003871F0" w:rsidRDefault="003871F0" w:rsidP="003871F0">
      <w:pPr>
        <w:pStyle w:val="ListParagraph"/>
        <w:numPr>
          <w:ilvl w:val="0"/>
          <w:numId w:val="7"/>
        </w:numPr>
        <w:ind w:left="357"/>
        <w:jc w:val="both"/>
        <w:rPr>
          <w:rFonts w:ascii="Simplified Arabic" w:hAnsi="Simplified Arabic" w:cs="Simplified Arabic"/>
          <w:spacing w:val="-6"/>
          <w:w w:val="88"/>
          <w:sz w:val="28"/>
          <w:szCs w:val="28"/>
        </w:rPr>
      </w:pPr>
      <w:r>
        <w:rPr>
          <w:rFonts w:ascii="Simplified Arabic" w:hAnsi="Simplified Arabic" w:cs="Simplified Arabic" w:hint="cs"/>
          <w:spacing w:val="-6"/>
          <w:w w:val="88"/>
          <w:sz w:val="28"/>
          <w:szCs w:val="28"/>
          <w:rtl/>
        </w:rPr>
        <w:t>تزايد عدد الفنادق الموتيلات في دولة تركيا للفترة 2007-2020 وذلك بسبب اهتمام حكومة تركيا الى قطاع السياحي في دولة .</w:t>
      </w:r>
    </w:p>
    <w:p w:rsidR="003871F0" w:rsidRPr="008356A9" w:rsidRDefault="003871F0" w:rsidP="003871F0">
      <w:pPr>
        <w:pStyle w:val="ListParagraph"/>
        <w:ind w:left="357"/>
        <w:jc w:val="both"/>
        <w:rPr>
          <w:rFonts w:ascii="Simplified Arabic" w:hAnsi="Simplified Arabic" w:cs="Simplified Arabic"/>
          <w:spacing w:val="-6"/>
          <w:w w:val="88"/>
          <w:sz w:val="28"/>
          <w:szCs w:val="28"/>
          <w:rtl/>
        </w:rPr>
      </w:pPr>
    </w:p>
    <w:p w:rsidR="003871F0" w:rsidRDefault="003871F0" w:rsidP="003871F0">
      <w:pPr>
        <w:bidi/>
        <w:jc w:val="both"/>
        <w:rPr>
          <w:rFonts w:ascii="Simplified Arabic" w:hAnsi="Simplified Arabic" w:cs="Simplified Arabic"/>
          <w:spacing w:val="-6"/>
          <w:w w:val="88"/>
          <w:sz w:val="28"/>
          <w:szCs w:val="28"/>
          <w:rtl/>
        </w:rPr>
      </w:pPr>
    </w:p>
    <w:p w:rsidR="003871F0" w:rsidRDefault="003871F0" w:rsidP="003871F0">
      <w:pPr>
        <w:bidi/>
        <w:jc w:val="both"/>
        <w:rPr>
          <w:rFonts w:ascii="Simplified Arabic" w:hAnsi="Simplified Arabic" w:cs="Simplified Arabic"/>
          <w:spacing w:val="-6"/>
          <w:w w:val="88"/>
          <w:sz w:val="28"/>
          <w:szCs w:val="28"/>
          <w:rtl/>
        </w:rPr>
      </w:pPr>
    </w:p>
    <w:p w:rsidR="003871F0" w:rsidRDefault="003871F0" w:rsidP="003871F0">
      <w:pPr>
        <w:bidi/>
        <w:jc w:val="both"/>
        <w:rPr>
          <w:rFonts w:ascii="Simplified Arabic" w:hAnsi="Simplified Arabic" w:cs="Simplified Arabic"/>
          <w:spacing w:val="-6"/>
          <w:w w:val="88"/>
          <w:sz w:val="28"/>
          <w:szCs w:val="28"/>
          <w:rtl/>
        </w:rPr>
      </w:pPr>
    </w:p>
    <w:p w:rsidR="003871F0" w:rsidRDefault="003871F0" w:rsidP="003871F0">
      <w:pPr>
        <w:bidi/>
        <w:jc w:val="both"/>
        <w:rPr>
          <w:rFonts w:ascii="Simplified Arabic" w:hAnsi="Simplified Arabic" w:cs="Simplified Arabic"/>
          <w:spacing w:val="-6"/>
          <w:w w:val="88"/>
          <w:sz w:val="28"/>
          <w:szCs w:val="28"/>
          <w:rtl/>
        </w:rPr>
      </w:pPr>
    </w:p>
    <w:p w:rsidR="003871F0" w:rsidRDefault="003871F0" w:rsidP="003871F0">
      <w:pPr>
        <w:bidi/>
        <w:jc w:val="both"/>
        <w:rPr>
          <w:rFonts w:ascii="Simplified Arabic" w:hAnsi="Simplified Arabic" w:cs="Simplified Arabic"/>
          <w:spacing w:val="-6"/>
          <w:w w:val="88"/>
          <w:sz w:val="28"/>
          <w:szCs w:val="28"/>
          <w:rtl/>
        </w:rPr>
      </w:pPr>
    </w:p>
    <w:p w:rsidR="003871F0" w:rsidRDefault="003871F0" w:rsidP="003871F0">
      <w:pPr>
        <w:bidi/>
        <w:jc w:val="both"/>
        <w:rPr>
          <w:rFonts w:ascii="Simplified Arabic" w:hAnsi="Simplified Arabic" w:cs="Simplified Arabic"/>
          <w:spacing w:val="-6"/>
          <w:w w:val="88"/>
          <w:sz w:val="28"/>
          <w:szCs w:val="28"/>
          <w:rtl/>
        </w:rPr>
      </w:pPr>
    </w:p>
    <w:p w:rsidR="003871F0" w:rsidRDefault="003871F0" w:rsidP="003871F0">
      <w:pPr>
        <w:bidi/>
        <w:jc w:val="both"/>
        <w:rPr>
          <w:rFonts w:ascii="Simplified Arabic" w:hAnsi="Simplified Arabic" w:cs="Simplified Arabic"/>
          <w:spacing w:val="-6"/>
          <w:w w:val="88"/>
          <w:sz w:val="28"/>
          <w:szCs w:val="28"/>
          <w:rtl/>
        </w:rPr>
      </w:pPr>
    </w:p>
    <w:p w:rsidR="003871F0" w:rsidRDefault="003871F0" w:rsidP="003871F0">
      <w:pPr>
        <w:bidi/>
        <w:jc w:val="both"/>
        <w:rPr>
          <w:rFonts w:ascii="Simplified Arabic" w:hAnsi="Simplified Arabic" w:cs="Simplified Arabic"/>
          <w:spacing w:val="-6"/>
          <w:w w:val="88"/>
          <w:sz w:val="28"/>
          <w:szCs w:val="28"/>
          <w:rtl/>
        </w:rPr>
      </w:pPr>
    </w:p>
    <w:p w:rsidR="003871F0" w:rsidRDefault="003871F0" w:rsidP="003871F0">
      <w:pPr>
        <w:bidi/>
        <w:jc w:val="both"/>
        <w:rPr>
          <w:rFonts w:ascii="Simplified Arabic" w:hAnsi="Simplified Arabic" w:cs="Simplified Arabic"/>
          <w:spacing w:val="-6"/>
          <w:w w:val="88"/>
          <w:sz w:val="28"/>
          <w:szCs w:val="28"/>
          <w:rtl/>
        </w:rPr>
      </w:pPr>
    </w:p>
    <w:p w:rsidR="003871F0" w:rsidRDefault="003871F0" w:rsidP="003871F0">
      <w:pPr>
        <w:bidi/>
        <w:jc w:val="both"/>
        <w:rPr>
          <w:rFonts w:ascii="Simplified Arabic" w:hAnsi="Simplified Arabic" w:cs="Simplified Arabic"/>
          <w:spacing w:val="-6"/>
          <w:w w:val="88"/>
          <w:sz w:val="28"/>
          <w:szCs w:val="28"/>
          <w:rtl/>
        </w:rPr>
      </w:pPr>
    </w:p>
    <w:p w:rsidR="003871F0" w:rsidRDefault="003871F0" w:rsidP="003871F0">
      <w:pPr>
        <w:bidi/>
        <w:jc w:val="both"/>
        <w:rPr>
          <w:rFonts w:ascii="Simplified Arabic" w:hAnsi="Simplified Arabic" w:cs="Simplified Arabic"/>
          <w:spacing w:val="-6"/>
          <w:w w:val="88"/>
          <w:sz w:val="28"/>
          <w:szCs w:val="28"/>
          <w:rtl/>
        </w:rPr>
      </w:pPr>
    </w:p>
    <w:p w:rsidR="003871F0" w:rsidRPr="008356A9" w:rsidRDefault="003871F0" w:rsidP="003871F0">
      <w:pPr>
        <w:bidi/>
        <w:jc w:val="both"/>
        <w:rPr>
          <w:rFonts w:ascii="Simplified Arabic" w:hAnsi="Simplified Arabic" w:cs="Simplified Arabic"/>
          <w:b/>
          <w:bCs/>
          <w:spacing w:val="-6"/>
          <w:w w:val="88"/>
          <w:sz w:val="40"/>
          <w:szCs w:val="40"/>
          <w:rtl/>
        </w:rPr>
      </w:pPr>
      <w:r w:rsidRPr="008356A9">
        <w:rPr>
          <w:rFonts w:ascii="Simplified Arabic" w:hAnsi="Simplified Arabic" w:cs="Simplified Arabic" w:hint="cs"/>
          <w:b/>
          <w:bCs/>
          <w:spacing w:val="-6"/>
          <w:w w:val="88"/>
          <w:sz w:val="40"/>
          <w:szCs w:val="40"/>
          <w:rtl/>
        </w:rPr>
        <w:lastRenderedPageBreak/>
        <w:t>المقترحات</w:t>
      </w:r>
    </w:p>
    <w:p w:rsidR="003871F0" w:rsidRDefault="003871F0" w:rsidP="003871F0">
      <w:pPr>
        <w:bidi/>
        <w:jc w:val="both"/>
        <w:rPr>
          <w:rFonts w:ascii="Simplified Arabic" w:hAnsi="Simplified Arabic" w:cs="Simplified Arabic"/>
          <w:spacing w:val="-6"/>
          <w:w w:val="88"/>
          <w:sz w:val="28"/>
          <w:szCs w:val="28"/>
          <w:rtl/>
        </w:rPr>
      </w:pPr>
    </w:p>
    <w:p w:rsidR="003871F0" w:rsidRDefault="003871F0" w:rsidP="003871F0">
      <w:pPr>
        <w:pStyle w:val="ListParagraph"/>
        <w:numPr>
          <w:ilvl w:val="0"/>
          <w:numId w:val="8"/>
        </w:numPr>
        <w:ind w:left="509" w:hanging="141"/>
        <w:jc w:val="both"/>
        <w:rPr>
          <w:rFonts w:ascii="Simplified Arabic" w:hAnsi="Calibri" w:cs="Simplified Arabic"/>
          <w:spacing w:val="-6"/>
          <w:w w:val="88"/>
          <w:sz w:val="28"/>
          <w:szCs w:val="28"/>
        </w:rPr>
      </w:pPr>
      <w:r>
        <w:rPr>
          <w:rFonts w:ascii="Simplified Arabic" w:hAnsi="Calibri" w:cs="Simplified Arabic" w:hint="cs"/>
          <w:spacing w:val="-6"/>
          <w:w w:val="88"/>
          <w:sz w:val="28"/>
          <w:szCs w:val="28"/>
          <w:rtl/>
        </w:rPr>
        <w:t>زيادة الاستثمارات الحكومية من حيث توفير المرافق والخدمات السياحية المساعدة في المناطق السياحية كالكهرباء، المراكز الصحية، المرافق الصحية، خدمات المصارف، الخدمات الامنية، الحدائق العامة ، الخرائط الدليل السياحي، العلامات المرورية في الطرق المؤدية إلى المناطق السياحية...وغيرها.</w:t>
      </w:r>
      <w:r>
        <w:rPr>
          <w:rFonts w:ascii="Simplified Arabic" w:hAnsi="Calibri" w:cs="Simplified Arabic"/>
          <w:spacing w:val="-6"/>
          <w:w w:val="88"/>
          <w:sz w:val="28"/>
          <w:szCs w:val="28"/>
        </w:rPr>
        <w:t xml:space="preserve"> </w:t>
      </w:r>
      <w:r>
        <w:rPr>
          <w:rFonts w:ascii="Simplified Arabic" w:hAnsi="Calibri" w:cs="Simplified Arabic" w:hint="cs"/>
          <w:spacing w:val="-6"/>
          <w:w w:val="88"/>
          <w:sz w:val="28"/>
          <w:szCs w:val="28"/>
          <w:rtl/>
        </w:rPr>
        <w:t xml:space="preserve"> من الأمور التي تسهل للسائح التمتع بالخدمات السياحية.</w:t>
      </w:r>
    </w:p>
    <w:p w:rsidR="003871F0" w:rsidRDefault="003871F0" w:rsidP="003871F0">
      <w:pPr>
        <w:pStyle w:val="ListParagraph"/>
        <w:numPr>
          <w:ilvl w:val="0"/>
          <w:numId w:val="8"/>
        </w:numPr>
        <w:tabs>
          <w:tab w:val="left" w:pos="139"/>
        </w:tabs>
        <w:ind w:left="509" w:hanging="141"/>
        <w:jc w:val="both"/>
        <w:rPr>
          <w:rFonts w:ascii="Simplified Arabic" w:hAnsi="Calibri" w:cs="Simplified Arabic"/>
          <w:spacing w:val="-6"/>
          <w:w w:val="88"/>
          <w:sz w:val="28"/>
          <w:szCs w:val="28"/>
        </w:rPr>
      </w:pPr>
      <w:r>
        <w:rPr>
          <w:rFonts w:ascii="Simplified Arabic" w:hAnsi="Calibri" w:cs="Simplified Arabic" w:hint="cs"/>
          <w:spacing w:val="-6"/>
          <w:w w:val="88"/>
          <w:sz w:val="28"/>
          <w:szCs w:val="28"/>
          <w:rtl/>
        </w:rPr>
        <w:t>تقديم التسهيلات المختلفة للمستثمرين المحليين والأجانب، لاقامة المنشآت السياحية المختلفة كمنحهم الاراضي، القروض الميسرة، إعفائهم من الرسومات أو الضرائب أو تخفيضها وغيرها.</w:t>
      </w:r>
    </w:p>
    <w:p w:rsidR="003871F0" w:rsidRPr="008356A9" w:rsidRDefault="003871F0" w:rsidP="003871F0">
      <w:pPr>
        <w:pStyle w:val="ListParagraph"/>
        <w:numPr>
          <w:ilvl w:val="0"/>
          <w:numId w:val="8"/>
        </w:numPr>
        <w:tabs>
          <w:tab w:val="left" w:pos="139"/>
        </w:tabs>
        <w:ind w:left="509" w:hanging="141"/>
        <w:jc w:val="both"/>
        <w:rPr>
          <w:rFonts w:ascii="Simplified Arabic" w:hAnsi="Calibri" w:cs="Simplified Arabic"/>
          <w:spacing w:val="-6"/>
          <w:w w:val="88"/>
          <w:sz w:val="28"/>
          <w:szCs w:val="28"/>
        </w:rPr>
      </w:pPr>
      <w:r>
        <w:rPr>
          <w:rFonts w:ascii="Simplified Arabic" w:hAnsi="Simplified Arabic" w:cs="Simplified Arabic" w:hint="cs"/>
          <w:spacing w:val="-6"/>
          <w:w w:val="88"/>
          <w:sz w:val="28"/>
          <w:szCs w:val="28"/>
          <w:rtl/>
        </w:rPr>
        <w:t>تنظيم منح الاجازات لإقامة المنشآت السياحية المختلفة كالفنادق والموتيلات والمطاعم والملاعب وغيرها بحيث يمكن لكافة الشرائح الاجتماعية الوصول إليها وكذلك مراعاة توزيعها على المناطق الجغرافية المختلفة، لاسيما المناطق القريبة من الأماكن السياحية لتجنب تمركزها في مركز المحافظة وذلك بهدف إستقطاب أكبر عدد ممكن من السياح</w:t>
      </w:r>
      <w:r w:rsidRPr="00EE75DF">
        <w:rPr>
          <w:rFonts w:ascii="Simplified Arabic" w:hAnsi="Simplified Arabic" w:cs="Simplified Arabic" w:hint="cs"/>
          <w:spacing w:val="-6"/>
          <w:w w:val="88"/>
          <w:sz w:val="28"/>
          <w:szCs w:val="28"/>
          <w:rtl/>
        </w:rPr>
        <w:t>.</w:t>
      </w:r>
    </w:p>
    <w:p w:rsidR="003871F0" w:rsidRPr="008356A9" w:rsidRDefault="003871F0" w:rsidP="003871F0">
      <w:pPr>
        <w:pStyle w:val="ListParagraph"/>
        <w:numPr>
          <w:ilvl w:val="0"/>
          <w:numId w:val="8"/>
        </w:numPr>
        <w:tabs>
          <w:tab w:val="left" w:pos="139"/>
        </w:tabs>
        <w:ind w:left="509" w:hanging="141"/>
        <w:jc w:val="both"/>
        <w:rPr>
          <w:rFonts w:ascii="Simplified Arabic" w:hAnsi="Calibri" w:cs="Simplified Arabic"/>
          <w:spacing w:val="-6"/>
          <w:w w:val="88"/>
          <w:sz w:val="28"/>
          <w:szCs w:val="28"/>
        </w:rPr>
      </w:pPr>
      <w:r>
        <w:rPr>
          <w:rFonts w:ascii="Simplified Arabic" w:hAnsi="Simplified Arabic" w:cs="Simplified Arabic" w:hint="cs"/>
          <w:spacing w:val="-6"/>
          <w:w w:val="88"/>
          <w:sz w:val="28"/>
          <w:szCs w:val="28"/>
          <w:rtl/>
        </w:rPr>
        <w:t>على حكومة اقليم اهتمام اكثر بقطاع السياحي في اقليم لكي ترد على الموارد المالية كما هو في دولة تركيا.</w:t>
      </w:r>
    </w:p>
    <w:p w:rsidR="003871F0" w:rsidRDefault="003871F0" w:rsidP="003871F0">
      <w:pPr>
        <w:pStyle w:val="ListParagraph"/>
        <w:tabs>
          <w:tab w:val="left" w:pos="139"/>
        </w:tabs>
        <w:ind w:left="509"/>
        <w:jc w:val="both"/>
        <w:rPr>
          <w:rFonts w:ascii="Simplified Arabic" w:hAnsi="Calibri" w:cs="Simplified Arabic"/>
          <w:spacing w:val="-6"/>
          <w:w w:val="88"/>
          <w:sz w:val="28"/>
          <w:szCs w:val="28"/>
        </w:rPr>
      </w:pPr>
    </w:p>
    <w:p w:rsidR="003871F0" w:rsidRPr="008356A9" w:rsidRDefault="003871F0" w:rsidP="003871F0">
      <w:pPr>
        <w:bidi/>
        <w:jc w:val="both"/>
        <w:rPr>
          <w:rFonts w:ascii="Simplified Arabic" w:hAnsi="Simplified Arabic" w:cs="Simplified Arabic"/>
          <w:spacing w:val="-6"/>
          <w:w w:val="88"/>
          <w:sz w:val="28"/>
          <w:szCs w:val="28"/>
        </w:rPr>
      </w:pPr>
    </w:p>
    <w:p w:rsidR="003871F0" w:rsidRDefault="003871F0" w:rsidP="003871F0">
      <w:pPr>
        <w:jc w:val="right"/>
        <w:rPr>
          <w:rtl/>
        </w:rPr>
      </w:pPr>
    </w:p>
    <w:p w:rsidR="003871F0" w:rsidRDefault="003871F0" w:rsidP="003871F0">
      <w:pPr>
        <w:jc w:val="right"/>
      </w:pPr>
    </w:p>
    <w:p w:rsidR="003871F0" w:rsidRDefault="003871F0" w:rsidP="00BE6C11">
      <w:pPr>
        <w:rPr>
          <w:rFonts w:ascii="Cambria" w:hAnsi="Cambria" w:cs="Arial"/>
          <w:b/>
          <w:bCs/>
          <w:color w:val="000000" w:themeColor="text1"/>
          <w:sz w:val="52"/>
          <w:szCs w:val="52"/>
          <w:lang w:bidi="ar-IQ"/>
        </w:rPr>
      </w:pPr>
    </w:p>
    <w:p w:rsidR="003871F0" w:rsidRDefault="003871F0">
      <w:pPr>
        <w:rPr>
          <w:rFonts w:ascii="Cambria" w:hAnsi="Cambria" w:cs="Arial"/>
          <w:b/>
          <w:bCs/>
          <w:color w:val="000000" w:themeColor="text1"/>
          <w:sz w:val="52"/>
          <w:szCs w:val="52"/>
          <w:lang w:bidi="ar-IQ"/>
        </w:rPr>
      </w:pPr>
      <w:r>
        <w:rPr>
          <w:rFonts w:ascii="Cambria" w:hAnsi="Cambria" w:cs="Arial"/>
          <w:b/>
          <w:bCs/>
          <w:color w:val="000000" w:themeColor="text1"/>
          <w:sz w:val="52"/>
          <w:szCs w:val="52"/>
          <w:lang w:bidi="ar-IQ"/>
        </w:rPr>
        <w:br w:type="page"/>
      </w:r>
    </w:p>
    <w:p w:rsidR="003871F0" w:rsidRPr="00822838" w:rsidRDefault="003871F0" w:rsidP="003871F0">
      <w:pPr>
        <w:bidi/>
        <w:spacing w:line="360" w:lineRule="auto"/>
        <w:rPr>
          <w:rFonts w:asciiTheme="majorBidi" w:hAnsiTheme="majorBidi" w:cstheme="majorBidi"/>
          <w:b/>
          <w:bCs/>
          <w:sz w:val="28"/>
          <w:szCs w:val="28"/>
          <w:rtl/>
          <w:lang w:bidi="ar-IQ"/>
        </w:rPr>
      </w:pPr>
      <w:r w:rsidRPr="00822838">
        <w:rPr>
          <w:rFonts w:asciiTheme="majorBidi" w:hAnsiTheme="majorBidi" w:cstheme="majorBidi"/>
          <w:b/>
          <w:bCs/>
          <w:sz w:val="28"/>
          <w:szCs w:val="28"/>
          <w:rtl/>
          <w:lang w:bidi="ar-IQ"/>
        </w:rPr>
        <w:lastRenderedPageBreak/>
        <w:t>الـــمــ</w:t>
      </w:r>
      <w:r>
        <w:rPr>
          <w:rFonts w:asciiTheme="majorBidi" w:hAnsiTheme="majorBidi" w:cstheme="majorBidi" w:hint="cs"/>
          <w:b/>
          <w:bCs/>
          <w:sz w:val="28"/>
          <w:szCs w:val="28"/>
          <w:rtl/>
          <w:lang w:bidi="ar-IQ"/>
        </w:rPr>
        <w:t>صا</w:t>
      </w:r>
      <w:r w:rsidRPr="00822838">
        <w:rPr>
          <w:rFonts w:asciiTheme="majorBidi" w:hAnsiTheme="majorBidi" w:cstheme="majorBidi"/>
          <w:b/>
          <w:bCs/>
          <w:sz w:val="28"/>
          <w:szCs w:val="28"/>
          <w:rtl/>
          <w:lang w:bidi="ar-IQ"/>
        </w:rPr>
        <w:t>د</w:t>
      </w:r>
      <w:r>
        <w:rPr>
          <w:rFonts w:asciiTheme="majorBidi" w:hAnsiTheme="majorBidi" w:cstheme="majorBidi" w:hint="cs"/>
          <w:b/>
          <w:bCs/>
          <w:sz w:val="28"/>
          <w:szCs w:val="28"/>
          <w:rtl/>
          <w:lang w:bidi="ar-IQ"/>
        </w:rPr>
        <w:t>ر</w:t>
      </w:r>
    </w:p>
    <w:p w:rsidR="003871F0" w:rsidRPr="00C74C30" w:rsidRDefault="003871F0" w:rsidP="003871F0">
      <w:pPr>
        <w:pStyle w:val="ListParagraph"/>
        <w:numPr>
          <w:ilvl w:val="0"/>
          <w:numId w:val="9"/>
        </w:numPr>
        <w:spacing w:after="200" w:line="440" w:lineRule="exact"/>
        <w:jc w:val="both"/>
        <w:rPr>
          <w:rFonts w:ascii="Simplified Arabic" w:hAnsi="Simplified Arabic" w:cs="Simplified Arabic"/>
          <w:spacing w:val="-6"/>
          <w:w w:val="88"/>
          <w:sz w:val="28"/>
          <w:szCs w:val="28"/>
        </w:rPr>
      </w:pPr>
      <w:r w:rsidRPr="00C74C30">
        <w:rPr>
          <w:rFonts w:ascii="Simplified Arabic" w:hAnsi="Simplified Arabic" w:cs="Simplified Arabic" w:hint="cs"/>
          <w:spacing w:val="-6"/>
          <w:w w:val="88"/>
          <w:sz w:val="28"/>
          <w:szCs w:val="28"/>
          <w:rtl/>
        </w:rPr>
        <w:t xml:space="preserve">الظاهر، نعيم، والياس، سراب(2007)، </w:t>
      </w:r>
      <w:r w:rsidRPr="00C74C30">
        <w:rPr>
          <w:rFonts w:ascii="Simplified Arabic" w:hAnsi="Simplified Arabic" w:cs="Simplified Arabic" w:hint="cs"/>
          <w:b/>
          <w:bCs/>
          <w:spacing w:val="-6"/>
          <w:w w:val="88"/>
          <w:sz w:val="28"/>
          <w:szCs w:val="28"/>
          <w:rtl/>
        </w:rPr>
        <w:t>مبادىء السياحة</w:t>
      </w:r>
      <w:r w:rsidRPr="00C74C30">
        <w:rPr>
          <w:rFonts w:ascii="Simplified Arabic" w:hAnsi="Simplified Arabic" w:cs="Simplified Arabic" w:hint="cs"/>
          <w:spacing w:val="-6"/>
          <w:w w:val="88"/>
          <w:sz w:val="28"/>
          <w:szCs w:val="28"/>
          <w:rtl/>
        </w:rPr>
        <w:t>، الطبعة الثانية، دار المسيرة، عمان، الاردن.</w:t>
      </w:r>
    </w:p>
    <w:p w:rsidR="003871F0" w:rsidRPr="00746819" w:rsidRDefault="003871F0" w:rsidP="003871F0">
      <w:pPr>
        <w:pStyle w:val="ListParagraph"/>
        <w:numPr>
          <w:ilvl w:val="0"/>
          <w:numId w:val="9"/>
        </w:numPr>
        <w:spacing w:after="200" w:line="360" w:lineRule="auto"/>
        <w:jc w:val="both"/>
        <w:rPr>
          <w:rFonts w:asciiTheme="majorBidi" w:hAnsiTheme="majorBidi" w:cstheme="majorBidi"/>
          <w:sz w:val="28"/>
          <w:szCs w:val="28"/>
        </w:rPr>
      </w:pPr>
      <w:r w:rsidRPr="00746819">
        <w:rPr>
          <w:rFonts w:asciiTheme="majorBidi" w:hAnsiTheme="majorBidi" w:cstheme="majorBidi"/>
          <w:sz w:val="28"/>
          <w:szCs w:val="28"/>
          <w:rtl/>
        </w:rPr>
        <w:t>فؤاد ، زعيمن ، (2016) ، التنمية السياحية المستدامة بمدينة جيجل واقع وآفاق – دراسة حالة منطقة التوسع السياحي راس العافية ، رسالة ماجستير ، معهد تسيير التقنيات الحضرية ، جامعة العربي بن مهيدي – ام البواقي ، الجزائر .</w:t>
      </w:r>
    </w:p>
    <w:p w:rsidR="003871F0" w:rsidRPr="00746819" w:rsidRDefault="003871F0" w:rsidP="003871F0">
      <w:pPr>
        <w:pStyle w:val="ListParagraph"/>
        <w:numPr>
          <w:ilvl w:val="0"/>
          <w:numId w:val="9"/>
        </w:numPr>
        <w:spacing w:after="200" w:line="360" w:lineRule="auto"/>
        <w:jc w:val="both"/>
        <w:rPr>
          <w:rFonts w:asciiTheme="majorBidi" w:hAnsiTheme="majorBidi" w:cstheme="majorBidi"/>
          <w:sz w:val="28"/>
          <w:szCs w:val="28"/>
        </w:rPr>
      </w:pPr>
      <w:r w:rsidRPr="00746819">
        <w:rPr>
          <w:rFonts w:asciiTheme="majorBidi" w:hAnsiTheme="majorBidi" w:cstheme="majorBidi"/>
          <w:sz w:val="28"/>
          <w:szCs w:val="28"/>
          <w:rtl/>
        </w:rPr>
        <w:t xml:space="preserve">عين سوية ، ليليا ، (2019) ، التنمية السياحية المستدامة من خلال التخطيط السياحي ، مجلة دراسات اقتصادية ، العدد 38 . </w:t>
      </w:r>
    </w:p>
    <w:p w:rsidR="003871F0" w:rsidRPr="00746819" w:rsidRDefault="003871F0" w:rsidP="003871F0">
      <w:pPr>
        <w:pStyle w:val="ListParagraph"/>
        <w:numPr>
          <w:ilvl w:val="0"/>
          <w:numId w:val="9"/>
        </w:numPr>
        <w:spacing w:after="200" w:line="360" w:lineRule="auto"/>
        <w:jc w:val="both"/>
        <w:rPr>
          <w:rFonts w:asciiTheme="majorBidi" w:hAnsiTheme="majorBidi" w:cstheme="majorBidi"/>
          <w:sz w:val="28"/>
          <w:szCs w:val="28"/>
        </w:rPr>
      </w:pPr>
      <w:r w:rsidRPr="00746819">
        <w:rPr>
          <w:rFonts w:asciiTheme="majorBidi" w:hAnsiTheme="majorBidi" w:cstheme="majorBidi"/>
          <w:sz w:val="28"/>
          <w:szCs w:val="28"/>
          <w:rtl/>
        </w:rPr>
        <w:t>صؤفي ، ياسمين علي ، (2014) ، واقع القطاع السياحي وآفاق تطوره في إقليم كوردستان – العراق / اربيل حالة دراسية ، رسالة ماجستير ، كلية الادارة والاقتصاد ، جامعة صلاح الدين ،  اربيل .</w:t>
      </w:r>
    </w:p>
    <w:p w:rsidR="003871F0" w:rsidRPr="00A76CAE" w:rsidRDefault="003871F0" w:rsidP="003871F0">
      <w:pPr>
        <w:pStyle w:val="ListParagraph"/>
        <w:numPr>
          <w:ilvl w:val="0"/>
          <w:numId w:val="9"/>
        </w:numPr>
        <w:spacing w:after="200" w:line="440" w:lineRule="exact"/>
        <w:jc w:val="both"/>
        <w:rPr>
          <w:rFonts w:ascii="Simplified Arabic" w:hAnsi="Simplified Arabic" w:cs="Simplified Arabic"/>
          <w:spacing w:val="-6"/>
          <w:w w:val="88"/>
          <w:sz w:val="28"/>
          <w:szCs w:val="28"/>
        </w:rPr>
      </w:pPr>
      <w:r w:rsidRPr="00A76CAE">
        <w:rPr>
          <w:rFonts w:ascii="Simplified Arabic" w:hAnsi="Simplified Arabic" w:cs="Simplified Arabic" w:hint="cs"/>
          <w:spacing w:val="-6"/>
          <w:w w:val="88"/>
          <w:sz w:val="28"/>
          <w:szCs w:val="28"/>
          <w:rtl/>
        </w:rPr>
        <w:t xml:space="preserve">صالح، ازاد شكور(2006)، </w:t>
      </w:r>
      <w:r w:rsidRPr="00A76CAE">
        <w:rPr>
          <w:rFonts w:ascii="Simplified Arabic" w:hAnsi="Simplified Arabic" w:cs="Simplified Arabic" w:hint="cs"/>
          <w:b/>
          <w:bCs/>
          <w:spacing w:val="-6"/>
          <w:w w:val="88"/>
          <w:sz w:val="28"/>
          <w:szCs w:val="28"/>
          <w:rtl/>
        </w:rPr>
        <w:t>قوانين تشجيع الاستثمار في العراق وإقليم كوردستان العراق وتطبيقاتها في مجال الاستثمار السياحي/</w:t>
      </w:r>
      <w:r w:rsidRPr="00A76CAE">
        <w:rPr>
          <w:rFonts w:ascii="Simplified Arabic" w:hAnsi="Simplified Arabic" w:cs="Simplified Arabic" w:hint="cs"/>
          <w:spacing w:val="-6"/>
          <w:w w:val="88"/>
          <w:sz w:val="28"/>
          <w:szCs w:val="28"/>
          <w:rtl/>
        </w:rPr>
        <w:t>دراسة تحليلية مقارنة، منظمة نشر الثقافة القانونية، اربيل</w:t>
      </w:r>
      <w:r w:rsidRPr="00A76CAE">
        <w:rPr>
          <w:rFonts w:ascii="Simplified Arabic" w:hAnsi="Simplified Arabic" w:cs="Simplified Arabic" w:hint="cs"/>
          <w:b/>
          <w:bCs/>
          <w:spacing w:val="-6"/>
          <w:w w:val="88"/>
          <w:sz w:val="28"/>
          <w:szCs w:val="28"/>
          <w:rtl/>
        </w:rPr>
        <w:t xml:space="preserve">. </w:t>
      </w:r>
    </w:p>
    <w:p w:rsidR="003871F0" w:rsidRPr="00444DCC" w:rsidRDefault="003871F0" w:rsidP="003871F0">
      <w:pPr>
        <w:pStyle w:val="ListParagraph"/>
        <w:numPr>
          <w:ilvl w:val="0"/>
          <w:numId w:val="9"/>
        </w:numPr>
        <w:spacing w:line="420" w:lineRule="exact"/>
        <w:jc w:val="both"/>
        <w:rPr>
          <w:rFonts w:ascii="Simplified Arabic" w:hAnsi="Simplified Arabic" w:cs="Simplified Arabic"/>
          <w:spacing w:val="-6"/>
          <w:w w:val="88"/>
          <w:sz w:val="28"/>
          <w:szCs w:val="28"/>
        </w:rPr>
      </w:pPr>
      <w:r w:rsidRPr="00444DCC">
        <w:rPr>
          <w:rFonts w:ascii="Simplified Arabic" w:hAnsi="Simplified Arabic" w:cs="Simplified Arabic" w:hint="cs"/>
          <w:spacing w:val="-6"/>
          <w:w w:val="88"/>
          <w:sz w:val="28"/>
          <w:szCs w:val="28"/>
          <w:rtl/>
        </w:rPr>
        <w:t xml:space="preserve">حسين، عبدالرزاق عزيز(2012)، صناعة </w:t>
      </w:r>
      <w:r w:rsidRPr="00444DCC">
        <w:rPr>
          <w:rFonts w:ascii="Simplified Arabic" w:hAnsi="Simplified Arabic" w:cs="Simplified Arabic" w:hint="cs"/>
          <w:b/>
          <w:bCs/>
          <w:spacing w:val="-6"/>
          <w:w w:val="88"/>
          <w:sz w:val="28"/>
          <w:szCs w:val="28"/>
          <w:rtl/>
        </w:rPr>
        <w:t>السياحة في الدول العربية الواقع وسبل النهوض (رؤية مستقبلية)</w:t>
      </w:r>
      <w:r w:rsidRPr="00444DCC">
        <w:rPr>
          <w:rFonts w:ascii="Simplified Arabic" w:hAnsi="Simplified Arabic" w:cs="Simplified Arabic" w:hint="cs"/>
          <w:spacing w:val="-6"/>
          <w:w w:val="88"/>
          <w:sz w:val="28"/>
          <w:szCs w:val="28"/>
          <w:rtl/>
        </w:rPr>
        <w:t>، مجلة الكوت للعلوم الإقتصادية والادارية، مجلد(0) العدد(6).</w:t>
      </w:r>
    </w:p>
    <w:p w:rsidR="003871F0" w:rsidRPr="00A76CAE" w:rsidRDefault="003871F0" w:rsidP="003871F0">
      <w:pPr>
        <w:pStyle w:val="ListParagraph"/>
        <w:numPr>
          <w:ilvl w:val="0"/>
          <w:numId w:val="9"/>
        </w:numPr>
        <w:spacing w:after="200" w:line="420" w:lineRule="exact"/>
        <w:jc w:val="both"/>
        <w:rPr>
          <w:spacing w:val="-6"/>
          <w:w w:val="88"/>
          <w:sz w:val="28"/>
          <w:szCs w:val="28"/>
        </w:rPr>
      </w:pPr>
      <w:r w:rsidRPr="00A76CAE">
        <w:rPr>
          <w:rFonts w:ascii="Simplified Arabic" w:hAnsi="Simplified Arabic" w:cs="Simplified Arabic" w:hint="cs"/>
          <w:spacing w:val="-6"/>
          <w:w w:val="88"/>
          <w:sz w:val="28"/>
          <w:szCs w:val="28"/>
          <w:rtl/>
        </w:rPr>
        <w:t xml:space="preserve">الفتلاوي، فاتن شاكر على حسين(2006)، </w:t>
      </w:r>
      <w:r w:rsidRPr="00A76CAE">
        <w:rPr>
          <w:rFonts w:ascii="Simplified Arabic" w:hAnsi="Simplified Arabic" w:cs="Simplified Arabic" w:hint="cs"/>
          <w:b/>
          <w:bCs/>
          <w:spacing w:val="-6"/>
          <w:w w:val="88"/>
          <w:sz w:val="28"/>
          <w:szCs w:val="28"/>
          <w:rtl/>
        </w:rPr>
        <w:t>التنمية السياحية المستدامة في العراق(المشكلات والممكنات)</w:t>
      </w:r>
      <w:r w:rsidRPr="00A76CAE">
        <w:rPr>
          <w:rFonts w:ascii="Simplified Arabic" w:hAnsi="Simplified Arabic" w:cs="Simplified Arabic" w:hint="cs"/>
          <w:spacing w:val="-6"/>
          <w:w w:val="88"/>
          <w:sz w:val="28"/>
          <w:szCs w:val="28"/>
          <w:rtl/>
        </w:rPr>
        <w:t>، رسالة ماجستير(غير منشورة)،  كلية الادراة والاقتصاد، الجامعة المستنصرية.</w:t>
      </w:r>
    </w:p>
    <w:p w:rsidR="003871F0" w:rsidRPr="00746819" w:rsidRDefault="003871F0" w:rsidP="003871F0">
      <w:pPr>
        <w:pStyle w:val="ListParagraph"/>
        <w:numPr>
          <w:ilvl w:val="0"/>
          <w:numId w:val="9"/>
        </w:numPr>
        <w:spacing w:after="200" w:line="360" w:lineRule="auto"/>
        <w:jc w:val="both"/>
        <w:rPr>
          <w:rFonts w:asciiTheme="majorBidi" w:hAnsiTheme="majorBidi" w:cstheme="majorBidi"/>
          <w:sz w:val="28"/>
          <w:szCs w:val="28"/>
        </w:rPr>
      </w:pPr>
      <w:r w:rsidRPr="00746819">
        <w:rPr>
          <w:rFonts w:asciiTheme="majorBidi" w:hAnsiTheme="majorBidi" w:cstheme="majorBidi"/>
          <w:sz w:val="28"/>
          <w:szCs w:val="28"/>
          <w:rtl/>
        </w:rPr>
        <w:t>حمد ، سعد ابراهيم ، (2011) ، واقع العرض والطلب السياحي في العراق –دراسة تحليلية ، مجلة ابحاث كلية التربية الاساسية ، المجلد 10 ، العدد 4 .</w:t>
      </w:r>
    </w:p>
    <w:p w:rsidR="003871F0" w:rsidRPr="007D2628" w:rsidRDefault="003871F0" w:rsidP="003871F0">
      <w:pPr>
        <w:pStyle w:val="ListParagraph"/>
        <w:numPr>
          <w:ilvl w:val="0"/>
          <w:numId w:val="9"/>
        </w:numPr>
        <w:spacing w:after="200" w:line="276" w:lineRule="auto"/>
        <w:jc w:val="both"/>
        <w:rPr>
          <w:rFonts w:asciiTheme="majorBidi" w:hAnsiTheme="majorBidi" w:cstheme="majorBidi"/>
          <w:sz w:val="28"/>
          <w:szCs w:val="28"/>
        </w:rPr>
      </w:pPr>
      <w:r w:rsidRPr="008248CB">
        <w:rPr>
          <w:rFonts w:asciiTheme="majorBidi" w:hAnsiTheme="majorBidi" w:cstheme="majorBidi"/>
          <w:sz w:val="28"/>
          <w:szCs w:val="28"/>
          <w:rtl/>
        </w:rPr>
        <w:t>- حكومة اقليم كوردستان، وزارة البلديات والسياحة، الهيئة العامة للسياحة، شعبة الاحصاء، 2021.</w:t>
      </w:r>
    </w:p>
    <w:p w:rsidR="003871F0" w:rsidRPr="00275804" w:rsidRDefault="003871F0" w:rsidP="003871F0">
      <w:pPr>
        <w:pStyle w:val="ListParagraph"/>
        <w:numPr>
          <w:ilvl w:val="0"/>
          <w:numId w:val="9"/>
        </w:numPr>
        <w:spacing w:after="160" w:line="259" w:lineRule="auto"/>
        <w:rPr>
          <w:rFonts w:asciiTheme="majorBidi" w:hAnsiTheme="majorBidi" w:cstheme="majorBidi"/>
          <w:lang w:bidi="ar-JO"/>
        </w:rPr>
      </w:pPr>
      <w:hyperlink r:id="rId10" w:history="1">
        <w:r w:rsidRPr="00275804">
          <w:rPr>
            <w:rStyle w:val="Hyperlink"/>
            <w:rFonts w:asciiTheme="majorBidi" w:hAnsiTheme="majorBidi" w:cstheme="majorBidi"/>
            <w:lang w:bidi="ar-JO"/>
          </w:rPr>
          <w:t>https://www.tursab.org.tr</w:t>
        </w:r>
      </w:hyperlink>
      <w:r>
        <w:rPr>
          <w:rStyle w:val="Hyperlink"/>
          <w:rFonts w:asciiTheme="majorBidi" w:hAnsiTheme="majorBidi" w:cstheme="majorBidi" w:hint="cs"/>
          <w:rtl/>
          <w:lang w:bidi="ar-JO"/>
        </w:rPr>
        <w:t xml:space="preserve">     </w:t>
      </w:r>
      <w:r w:rsidRPr="00275804">
        <w:rPr>
          <w:rFonts w:asciiTheme="majorBidi" w:hAnsiTheme="majorBidi" w:cstheme="majorBidi"/>
          <w:rtl/>
          <w:lang w:bidi="ar-JO"/>
        </w:rPr>
        <w:t>.</w:t>
      </w:r>
    </w:p>
    <w:p w:rsidR="003871F0" w:rsidRDefault="003871F0" w:rsidP="003871F0">
      <w:pPr>
        <w:bidi/>
        <w:ind w:left="360"/>
      </w:pPr>
    </w:p>
    <w:p w:rsidR="00BE6C11" w:rsidRPr="00BE6C11" w:rsidRDefault="00BE6C11" w:rsidP="00BE6C11">
      <w:pPr>
        <w:rPr>
          <w:rFonts w:ascii="Cambria" w:hAnsi="Cambria" w:cs="Arial"/>
          <w:b/>
          <w:bCs/>
          <w:color w:val="000000" w:themeColor="text1"/>
          <w:sz w:val="52"/>
          <w:szCs w:val="52"/>
          <w:lang w:bidi="ar-IQ"/>
        </w:rPr>
      </w:pPr>
    </w:p>
    <w:sectPr w:rsidR="00BE6C11" w:rsidRPr="00BE6C11" w:rsidSect="003871F0">
      <w:footerReference w:type="default" r:id="rId1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hapStyle="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580" w:rsidRDefault="00E95580" w:rsidP="002246BC">
      <w:pPr>
        <w:spacing w:after="0" w:line="240" w:lineRule="auto"/>
      </w:pPr>
      <w:r>
        <w:separator/>
      </w:r>
    </w:p>
  </w:endnote>
  <w:endnote w:type="continuationSeparator" w:id="0">
    <w:p w:rsidR="00E95580" w:rsidRDefault="00E95580" w:rsidP="00224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i-A-Traditional">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Zenith BRK">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80000000" w:usb2="00000008" w:usb3="00000000" w:csb0="00000041" w:csb1="00000000"/>
  </w:font>
  <w:font w:name="AF_Diwani">
    <w:panose1 w:val="00000000000000000000"/>
    <w:charset w:val="B2"/>
    <w:family w:val="auto"/>
    <w:pitch w:val="variable"/>
    <w:sig w:usb0="00002001" w:usb1="00000000" w:usb2="00000000" w:usb3="00000000" w:csb0="00000040" w:csb1="00000000"/>
  </w:font>
  <w:font w:name="MCS Basmalah normal.">
    <w:altName w:val="Times New Roman"/>
    <w:charset w:val="00"/>
    <w:family w:val="auto"/>
    <w:pitch w:val="variable"/>
    <w:sig w:usb0="00000003" w:usb1="00000000" w:usb2="00000000" w:usb3="00000000" w:csb0="00000001" w:csb1="00000000"/>
  </w:font>
  <w:font w:name="Zanest _ Dewany Mzakhrif">
    <w:altName w:val="Times New Roman"/>
    <w:panose1 w:val="00000000000000000000"/>
    <w:charset w:val="B2"/>
    <w:family w:val="auto"/>
    <w:pitch w:val="variable"/>
    <w:sig w:usb0="00002001" w:usb1="00000000" w:usb2="00000000" w:usb3="00000000" w:csb0="00000040" w:csb1="00000000"/>
  </w:font>
  <w:font w:name="AF_Jeddah">
    <w:panose1 w:val="00000000000000000000"/>
    <w:charset w:val="B2"/>
    <w:family w:val="auto"/>
    <w:pitch w:val="variable"/>
    <w:sig w:usb0="00002001" w:usb1="00000000" w:usb2="00000000" w:usb3="00000000" w:csb0="00000040" w:csb1="00000000"/>
  </w:font>
  <w:font w:name="Zanest _ Barwary 2">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421" w:rsidRDefault="00954421" w:rsidP="002246BC">
    <w:pPr>
      <w:pStyle w:val="Footer"/>
      <w:jc w:val="center"/>
      <w:rPr>
        <w:lang w:bidi="ku-Arab-IQ"/>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580" w:rsidRDefault="00E95580" w:rsidP="002246BC">
      <w:pPr>
        <w:spacing w:after="0" w:line="240" w:lineRule="auto"/>
      </w:pPr>
      <w:r>
        <w:separator/>
      </w:r>
    </w:p>
  </w:footnote>
  <w:footnote w:type="continuationSeparator" w:id="0">
    <w:p w:rsidR="00E95580" w:rsidRDefault="00E95580" w:rsidP="002246BC">
      <w:pPr>
        <w:spacing w:after="0" w:line="240" w:lineRule="auto"/>
      </w:pPr>
      <w:r>
        <w:continuationSeparator/>
      </w:r>
    </w:p>
  </w:footnote>
  <w:footnote w:id="1">
    <w:p w:rsidR="003871F0" w:rsidRPr="005D74C1" w:rsidRDefault="003871F0" w:rsidP="003871F0">
      <w:pPr>
        <w:pStyle w:val="FootnoteText"/>
        <w:numPr>
          <w:ilvl w:val="0"/>
          <w:numId w:val="1"/>
        </w:numPr>
        <w:bidi/>
        <w:rPr>
          <w:sz w:val="24"/>
          <w:szCs w:val="24"/>
        </w:rPr>
      </w:pPr>
      <w:r w:rsidRPr="005D74C1">
        <w:rPr>
          <w:sz w:val="24"/>
          <w:szCs w:val="24"/>
        </w:rPr>
        <w:t>United Nation Word Tourism Organization</w:t>
      </w:r>
    </w:p>
  </w:footnote>
  <w:footnote w:id="2">
    <w:p w:rsidR="003871F0" w:rsidRDefault="003871F0" w:rsidP="003871F0">
      <w:pPr>
        <w:pStyle w:val="FootnoteText"/>
        <w:bidi/>
      </w:pPr>
      <w:r>
        <w:rPr>
          <w:rStyle w:val="FootnoteReference"/>
          <w:rFonts w:eastAsiaTheme="majorEastAsia"/>
        </w:rPr>
        <w:footnoteRef/>
      </w:r>
      <w:r>
        <w:rPr>
          <w:rtl/>
        </w:rPr>
        <w:t xml:space="preserve"> </w:t>
      </w:r>
      <w:r>
        <w:rPr>
          <w:rFonts w:hint="cs"/>
          <w:rtl/>
        </w:rPr>
        <w:t>- تشير بعض الدراسات بمصطلح الزائر ليوم الواحد إلى (المتنزهين).</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A3E12"/>
    <w:multiLevelType w:val="hybridMultilevel"/>
    <w:tmpl w:val="65A83F2E"/>
    <w:lvl w:ilvl="0" w:tplc="22E4FF80">
      <w:start w:val="3"/>
      <w:numFmt w:val="bullet"/>
      <w:lvlText w:val="-"/>
      <w:lvlJc w:val="left"/>
      <w:pPr>
        <w:ind w:left="1651" w:hanging="360"/>
      </w:pPr>
      <w:rPr>
        <w:rFonts w:ascii="Times New Roman" w:eastAsiaTheme="minorHAnsi" w:hAnsi="Times New Roman" w:cs="Times New Roman" w:hint="default"/>
      </w:rPr>
    </w:lvl>
    <w:lvl w:ilvl="1" w:tplc="04090003" w:tentative="1">
      <w:start w:val="1"/>
      <w:numFmt w:val="bullet"/>
      <w:lvlText w:val="o"/>
      <w:lvlJc w:val="left"/>
      <w:pPr>
        <w:ind w:left="2371" w:hanging="360"/>
      </w:pPr>
      <w:rPr>
        <w:rFonts w:ascii="Courier New" w:hAnsi="Courier New" w:cs="Courier New" w:hint="default"/>
      </w:rPr>
    </w:lvl>
    <w:lvl w:ilvl="2" w:tplc="04090005" w:tentative="1">
      <w:start w:val="1"/>
      <w:numFmt w:val="bullet"/>
      <w:lvlText w:val=""/>
      <w:lvlJc w:val="left"/>
      <w:pPr>
        <w:ind w:left="3091" w:hanging="360"/>
      </w:pPr>
      <w:rPr>
        <w:rFonts w:ascii="Wingdings" w:hAnsi="Wingdings" w:hint="default"/>
      </w:rPr>
    </w:lvl>
    <w:lvl w:ilvl="3" w:tplc="04090001" w:tentative="1">
      <w:start w:val="1"/>
      <w:numFmt w:val="bullet"/>
      <w:lvlText w:val=""/>
      <w:lvlJc w:val="left"/>
      <w:pPr>
        <w:ind w:left="3811" w:hanging="360"/>
      </w:pPr>
      <w:rPr>
        <w:rFonts w:ascii="Symbol" w:hAnsi="Symbol" w:hint="default"/>
      </w:rPr>
    </w:lvl>
    <w:lvl w:ilvl="4" w:tplc="04090003" w:tentative="1">
      <w:start w:val="1"/>
      <w:numFmt w:val="bullet"/>
      <w:lvlText w:val="o"/>
      <w:lvlJc w:val="left"/>
      <w:pPr>
        <w:ind w:left="4531" w:hanging="360"/>
      </w:pPr>
      <w:rPr>
        <w:rFonts w:ascii="Courier New" w:hAnsi="Courier New" w:cs="Courier New" w:hint="default"/>
      </w:rPr>
    </w:lvl>
    <w:lvl w:ilvl="5" w:tplc="04090005" w:tentative="1">
      <w:start w:val="1"/>
      <w:numFmt w:val="bullet"/>
      <w:lvlText w:val=""/>
      <w:lvlJc w:val="left"/>
      <w:pPr>
        <w:ind w:left="5251" w:hanging="360"/>
      </w:pPr>
      <w:rPr>
        <w:rFonts w:ascii="Wingdings" w:hAnsi="Wingdings" w:hint="default"/>
      </w:rPr>
    </w:lvl>
    <w:lvl w:ilvl="6" w:tplc="04090001" w:tentative="1">
      <w:start w:val="1"/>
      <w:numFmt w:val="bullet"/>
      <w:lvlText w:val=""/>
      <w:lvlJc w:val="left"/>
      <w:pPr>
        <w:ind w:left="5971" w:hanging="360"/>
      </w:pPr>
      <w:rPr>
        <w:rFonts w:ascii="Symbol" w:hAnsi="Symbol" w:hint="default"/>
      </w:rPr>
    </w:lvl>
    <w:lvl w:ilvl="7" w:tplc="04090003" w:tentative="1">
      <w:start w:val="1"/>
      <w:numFmt w:val="bullet"/>
      <w:lvlText w:val="o"/>
      <w:lvlJc w:val="left"/>
      <w:pPr>
        <w:ind w:left="6691" w:hanging="360"/>
      </w:pPr>
      <w:rPr>
        <w:rFonts w:ascii="Courier New" w:hAnsi="Courier New" w:cs="Courier New" w:hint="default"/>
      </w:rPr>
    </w:lvl>
    <w:lvl w:ilvl="8" w:tplc="04090005" w:tentative="1">
      <w:start w:val="1"/>
      <w:numFmt w:val="bullet"/>
      <w:lvlText w:val=""/>
      <w:lvlJc w:val="left"/>
      <w:pPr>
        <w:ind w:left="7411" w:hanging="360"/>
      </w:pPr>
      <w:rPr>
        <w:rFonts w:ascii="Wingdings" w:hAnsi="Wingdings" w:hint="default"/>
      </w:rPr>
    </w:lvl>
  </w:abstractNum>
  <w:abstractNum w:abstractNumId="1" w15:restartNumberingAfterBreak="0">
    <w:nsid w:val="35274F7E"/>
    <w:multiLevelType w:val="hybridMultilevel"/>
    <w:tmpl w:val="5CA47196"/>
    <w:lvl w:ilvl="0" w:tplc="3D4039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DF04F97"/>
    <w:multiLevelType w:val="hybridMultilevel"/>
    <w:tmpl w:val="B6882C28"/>
    <w:lvl w:ilvl="0" w:tplc="D396A998">
      <w:start w:val="1"/>
      <w:numFmt w:val="decimal"/>
      <w:lvlText w:val="%1-"/>
      <w:lvlJc w:val="left"/>
      <w:pPr>
        <w:ind w:left="931" w:hanging="360"/>
      </w:pPr>
      <w:rPr>
        <w:rFonts w:hint="default"/>
      </w:rPr>
    </w:lvl>
    <w:lvl w:ilvl="1" w:tplc="04090019" w:tentative="1">
      <w:start w:val="1"/>
      <w:numFmt w:val="lowerLetter"/>
      <w:lvlText w:val="%2."/>
      <w:lvlJc w:val="left"/>
      <w:pPr>
        <w:ind w:left="1651" w:hanging="360"/>
      </w:pPr>
    </w:lvl>
    <w:lvl w:ilvl="2" w:tplc="0409001B" w:tentative="1">
      <w:start w:val="1"/>
      <w:numFmt w:val="lowerRoman"/>
      <w:lvlText w:val="%3."/>
      <w:lvlJc w:val="right"/>
      <w:pPr>
        <w:ind w:left="2371" w:hanging="180"/>
      </w:pPr>
    </w:lvl>
    <w:lvl w:ilvl="3" w:tplc="0409000F" w:tentative="1">
      <w:start w:val="1"/>
      <w:numFmt w:val="decimal"/>
      <w:lvlText w:val="%4."/>
      <w:lvlJc w:val="left"/>
      <w:pPr>
        <w:ind w:left="3091" w:hanging="360"/>
      </w:pPr>
    </w:lvl>
    <w:lvl w:ilvl="4" w:tplc="04090019" w:tentative="1">
      <w:start w:val="1"/>
      <w:numFmt w:val="lowerLetter"/>
      <w:lvlText w:val="%5."/>
      <w:lvlJc w:val="left"/>
      <w:pPr>
        <w:ind w:left="3811" w:hanging="360"/>
      </w:pPr>
    </w:lvl>
    <w:lvl w:ilvl="5" w:tplc="0409001B" w:tentative="1">
      <w:start w:val="1"/>
      <w:numFmt w:val="lowerRoman"/>
      <w:lvlText w:val="%6."/>
      <w:lvlJc w:val="right"/>
      <w:pPr>
        <w:ind w:left="4531" w:hanging="180"/>
      </w:pPr>
    </w:lvl>
    <w:lvl w:ilvl="6" w:tplc="0409000F" w:tentative="1">
      <w:start w:val="1"/>
      <w:numFmt w:val="decimal"/>
      <w:lvlText w:val="%7."/>
      <w:lvlJc w:val="left"/>
      <w:pPr>
        <w:ind w:left="5251" w:hanging="360"/>
      </w:pPr>
    </w:lvl>
    <w:lvl w:ilvl="7" w:tplc="04090019" w:tentative="1">
      <w:start w:val="1"/>
      <w:numFmt w:val="lowerLetter"/>
      <w:lvlText w:val="%8."/>
      <w:lvlJc w:val="left"/>
      <w:pPr>
        <w:ind w:left="5971" w:hanging="360"/>
      </w:pPr>
    </w:lvl>
    <w:lvl w:ilvl="8" w:tplc="0409001B" w:tentative="1">
      <w:start w:val="1"/>
      <w:numFmt w:val="lowerRoman"/>
      <w:lvlText w:val="%9."/>
      <w:lvlJc w:val="right"/>
      <w:pPr>
        <w:ind w:left="6691" w:hanging="180"/>
      </w:pPr>
    </w:lvl>
  </w:abstractNum>
  <w:abstractNum w:abstractNumId="3" w15:restartNumberingAfterBreak="0">
    <w:nsid w:val="44787D23"/>
    <w:multiLevelType w:val="hybridMultilevel"/>
    <w:tmpl w:val="F5848352"/>
    <w:lvl w:ilvl="0" w:tplc="B6508E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A43929"/>
    <w:multiLevelType w:val="hybridMultilevel"/>
    <w:tmpl w:val="D6D65AF2"/>
    <w:lvl w:ilvl="0" w:tplc="F0B84718">
      <w:start w:val="1"/>
      <w:numFmt w:val="bullet"/>
      <w:lvlText w:val="-"/>
      <w:lvlJc w:val="left"/>
      <w:pPr>
        <w:ind w:left="1080" w:hanging="360"/>
      </w:pPr>
      <w:rPr>
        <w:rFonts w:asciiTheme="minorHAnsi" w:eastAsiaTheme="minorHAnsi" w:hAnsiTheme="minorHAnsi" w:cs="Ali-A-Tradition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9FF61DF"/>
    <w:multiLevelType w:val="hybridMultilevel"/>
    <w:tmpl w:val="9D369C78"/>
    <w:lvl w:ilvl="0" w:tplc="C8F6050A">
      <w:start w:val="1"/>
      <w:numFmt w:val="decimal"/>
      <w:lvlText w:val="%1-"/>
      <w:lvlJc w:val="left"/>
      <w:pPr>
        <w:ind w:left="931" w:hanging="360"/>
      </w:pPr>
      <w:rPr>
        <w:rFonts w:hint="default"/>
        <w:b/>
      </w:rPr>
    </w:lvl>
    <w:lvl w:ilvl="1" w:tplc="04090019" w:tentative="1">
      <w:start w:val="1"/>
      <w:numFmt w:val="lowerLetter"/>
      <w:lvlText w:val="%2."/>
      <w:lvlJc w:val="left"/>
      <w:pPr>
        <w:ind w:left="1651" w:hanging="360"/>
      </w:pPr>
    </w:lvl>
    <w:lvl w:ilvl="2" w:tplc="0409001B" w:tentative="1">
      <w:start w:val="1"/>
      <w:numFmt w:val="lowerRoman"/>
      <w:lvlText w:val="%3."/>
      <w:lvlJc w:val="right"/>
      <w:pPr>
        <w:ind w:left="2371" w:hanging="180"/>
      </w:pPr>
    </w:lvl>
    <w:lvl w:ilvl="3" w:tplc="0409000F" w:tentative="1">
      <w:start w:val="1"/>
      <w:numFmt w:val="decimal"/>
      <w:lvlText w:val="%4."/>
      <w:lvlJc w:val="left"/>
      <w:pPr>
        <w:ind w:left="3091" w:hanging="360"/>
      </w:pPr>
    </w:lvl>
    <w:lvl w:ilvl="4" w:tplc="04090019" w:tentative="1">
      <w:start w:val="1"/>
      <w:numFmt w:val="lowerLetter"/>
      <w:lvlText w:val="%5."/>
      <w:lvlJc w:val="left"/>
      <w:pPr>
        <w:ind w:left="3811" w:hanging="360"/>
      </w:pPr>
    </w:lvl>
    <w:lvl w:ilvl="5" w:tplc="0409001B" w:tentative="1">
      <w:start w:val="1"/>
      <w:numFmt w:val="lowerRoman"/>
      <w:lvlText w:val="%6."/>
      <w:lvlJc w:val="right"/>
      <w:pPr>
        <w:ind w:left="4531" w:hanging="180"/>
      </w:pPr>
    </w:lvl>
    <w:lvl w:ilvl="6" w:tplc="0409000F" w:tentative="1">
      <w:start w:val="1"/>
      <w:numFmt w:val="decimal"/>
      <w:lvlText w:val="%7."/>
      <w:lvlJc w:val="left"/>
      <w:pPr>
        <w:ind w:left="5251" w:hanging="360"/>
      </w:pPr>
    </w:lvl>
    <w:lvl w:ilvl="7" w:tplc="04090019" w:tentative="1">
      <w:start w:val="1"/>
      <w:numFmt w:val="lowerLetter"/>
      <w:lvlText w:val="%8."/>
      <w:lvlJc w:val="left"/>
      <w:pPr>
        <w:ind w:left="5971" w:hanging="360"/>
      </w:pPr>
    </w:lvl>
    <w:lvl w:ilvl="8" w:tplc="0409001B" w:tentative="1">
      <w:start w:val="1"/>
      <w:numFmt w:val="lowerRoman"/>
      <w:lvlText w:val="%9."/>
      <w:lvlJc w:val="right"/>
      <w:pPr>
        <w:ind w:left="6691" w:hanging="180"/>
      </w:pPr>
    </w:lvl>
  </w:abstractNum>
  <w:abstractNum w:abstractNumId="6" w15:restartNumberingAfterBreak="0">
    <w:nsid w:val="67062760"/>
    <w:multiLevelType w:val="hybridMultilevel"/>
    <w:tmpl w:val="43463F46"/>
    <w:lvl w:ilvl="0" w:tplc="E7B23E5A">
      <w:start w:val="1"/>
      <w:numFmt w:val="decimal"/>
      <w:lvlText w:val="%1-"/>
      <w:lvlJc w:val="left"/>
      <w:pPr>
        <w:ind w:left="360" w:hanging="360"/>
      </w:pPr>
      <w:rPr>
        <w:rFonts w:hint="default"/>
        <w:lang w:val="en-US" w:bidi="ar-IQ"/>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7" w15:restartNumberingAfterBreak="0">
    <w:nsid w:val="7542328E"/>
    <w:multiLevelType w:val="hybridMultilevel"/>
    <w:tmpl w:val="B39E2B46"/>
    <w:lvl w:ilvl="0" w:tplc="8B745A90">
      <w:start w:val="1"/>
      <w:numFmt w:val="decimal"/>
      <w:lvlText w:val="%1-"/>
      <w:lvlJc w:val="left"/>
      <w:pPr>
        <w:ind w:left="720" w:hanging="360"/>
      </w:pPr>
      <w:rPr>
        <w:rFonts w:asciiTheme="majorBidi" w:hAnsiTheme="majorBidi" w:cstheme="majorBid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5C2328"/>
    <w:multiLevelType w:val="hybridMultilevel"/>
    <w:tmpl w:val="8794A62A"/>
    <w:lvl w:ilvl="0" w:tplc="A54CDB46">
      <w:start w:val="1"/>
      <w:numFmt w:val="decimal"/>
      <w:lvlText w:val="%1-"/>
      <w:lvlJc w:val="left"/>
      <w:pPr>
        <w:ind w:left="1291" w:hanging="360"/>
      </w:pPr>
      <w:rPr>
        <w:rFonts w:cs="Ali-A-Traditional" w:hint="default"/>
      </w:rPr>
    </w:lvl>
    <w:lvl w:ilvl="1" w:tplc="04090019" w:tentative="1">
      <w:start w:val="1"/>
      <w:numFmt w:val="lowerLetter"/>
      <w:lvlText w:val="%2."/>
      <w:lvlJc w:val="left"/>
      <w:pPr>
        <w:ind w:left="2011" w:hanging="360"/>
      </w:pPr>
    </w:lvl>
    <w:lvl w:ilvl="2" w:tplc="0409001B" w:tentative="1">
      <w:start w:val="1"/>
      <w:numFmt w:val="lowerRoman"/>
      <w:lvlText w:val="%3."/>
      <w:lvlJc w:val="right"/>
      <w:pPr>
        <w:ind w:left="2731" w:hanging="180"/>
      </w:pPr>
    </w:lvl>
    <w:lvl w:ilvl="3" w:tplc="0409000F" w:tentative="1">
      <w:start w:val="1"/>
      <w:numFmt w:val="decimal"/>
      <w:lvlText w:val="%4."/>
      <w:lvlJc w:val="left"/>
      <w:pPr>
        <w:ind w:left="3451" w:hanging="360"/>
      </w:pPr>
    </w:lvl>
    <w:lvl w:ilvl="4" w:tplc="04090019" w:tentative="1">
      <w:start w:val="1"/>
      <w:numFmt w:val="lowerLetter"/>
      <w:lvlText w:val="%5."/>
      <w:lvlJc w:val="left"/>
      <w:pPr>
        <w:ind w:left="4171" w:hanging="360"/>
      </w:pPr>
    </w:lvl>
    <w:lvl w:ilvl="5" w:tplc="0409001B" w:tentative="1">
      <w:start w:val="1"/>
      <w:numFmt w:val="lowerRoman"/>
      <w:lvlText w:val="%6."/>
      <w:lvlJc w:val="right"/>
      <w:pPr>
        <w:ind w:left="4891" w:hanging="180"/>
      </w:pPr>
    </w:lvl>
    <w:lvl w:ilvl="6" w:tplc="0409000F" w:tentative="1">
      <w:start w:val="1"/>
      <w:numFmt w:val="decimal"/>
      <w:lvlText w:val="%7."/>
      <w:lvlJc w:val="left"/>
      <w:pPr>
        <w:ind w:left="5611" w:hanging="360"/>
      </w:pPr>
    </w:lvl>
    <w:lvl w:ilvl="7" w:tplc="04090019" w:tentative="1">
      <w:start w:val="1"/>
      <w:numFmt w:val="lowerLetter"/>
      <w:lvlText w:val="%8."/>
      <w:lvlJc w:val="left"/>
      <w:pPr>
        <w:ind w:left="6331" w:hanging="360"/>
      </w:pPr>
    </w:lvl>
    <w:lvl w:ilvl="8" w:tplc="0409001B" w:tentative="1">
      <w:start w:val="1"/>
      <w:numFmt w:val="lowerRoman"/>
      <w:lvlText w:val="%9."/>
      <w:lvlJc w:val="right"/>
      <w:pPr>
        <w:ind w:left="7051" w:hanging="180"/>
      </w:pPr>
    </w:lvl>
  </w:abstractNum>
  <w:num w:numId="1">
    <w:abstractNumId w:val="3"/>
  </w:num>
  <w:num w:numId="2">
    <w:abstractNumId w:val="0"/>
  </w:num>
  <w:num w:numId="3">
    <w:abstractNumId w:val="2"/>
  </w:num>
  <w:num w:numId="4">
    <w:abstractNumId w:val="5"/>
  </w:num>
  <w:num w:numId="5">
    <w:abstractNumId w:val="8"/>
  </w:num>
  <w:num w:numId="6">
    <w:abstractNumId w:val="4"/>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007"/>
    <w:rsid w:val="00047007"/>
    <w:rsid w:val="00090579"/>
    <w:rsid w:val="000E3594"/>
    <w:rsid w:val="000F49DB"/>
    <w:rsid w:val="001360DB"/>
    <w:rsid w:val="001967CC"/>
    <w:rsid w:val="0021403D"/>
    <w:rsid w:val="0022463E"/>
    <w:rsid w:val="002246BC"/>
    <w:rsid w:val="002A575E"/>
    <w:rsid w:val="002C0CA7"/>
    <w:rsid w:val="002C41F7"/>
    <w:rsid w:val="002E3C02"/>
    <w:rsid w:val="002F1807"/>
    <w:rsid w:val="003871F0"/>
    <w:rsid w:val="003D495D"/>
    <w:rsid w:val="005369E3"/>
    <w:rsid w:val="005D34A8"/>
    <w:rsid w:val="00675F97"/>
    <w:rsid w:val="00887B68"/>
    <w:rsid w:val="008B70FE"/>
    <w:rsid w:val="008F3B5A"/>
    <w:rsid w:val="009273A1"/>
    <w:rsid w:val="00954421"/>
    <w:rsid w:val="009D5F26"/>
    <w:rsid w:val="009E05DD"/>
    <w:rsid w:val="009F4C3E"/>
    <w:rsid w:val="00B80F80"/>
    <w:rsid w:val="00BE6AC7"/>
    <w:rsid w:val="00BE6C11"/>
    <w:rsid w:val="00C4116C"/>
    <w:rsid w:val="00CA273C"/>
    <w:rsid w:val="00D55914"/>
    <w:rsid w:val="00E15E78"/>
    <w:rsid w:val="00E35E26"/>
    <w:rsid w:val="00E95580"/>
    <w:rsid w:val="00EA4DAF"/>
    <w:rsid w:val="00EE1DA2"/>
    <w:rsid w:val="00EE2F22"/>
    <w:rsid w:val="00FA5FD1"/>
    <w:rsid w:val="00FC43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3CB508"/>
  <w15:chartTrackingRefBased/>
  <w15:docId w15:val="{1F5AEC31-9564-4250-AC99-200CF4ACF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46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6BC"/>
  </w:style>
  <w:style w:type="paragraph" w:styleId="Footer">
    <w:name w:val="footer"/>
    <w:basedOn w:val="Normal"/>
    <w:link w:val="FooterChar"/>
    <w:uiPriority w:val="99"/>
    <w:unhideWhenUsed/>
    <w:rsid w:val="002246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6BC"/>
  </w:style>
  <w:style w:type="paragraph" w:styleId="ListParagraph">
    <w:name w:val="List Paragraph"/>
    <w:basedOn w:val="Normal"/>
    <w:uiPriority w:val="34"/>
    <w:qFormat/>
    <w:rsid w:val="00BE6C11"/>
    <w:pPr>
      <w:bidi/>
      <w:spacing w:after="0" w:line="240" w:lineRule="auto"/>
      <w:ind w:left="720"/>
      <w:contextualSpacing/>
    </w:pPr>
    <w:rPr>
      <w:rFonts w:ascii="Times New Roman" w:eastAsia="Times New Roman" w:hAnsi="Times New Roman" w:cs="Times New Roman"/>
      <w:sz w:val="24"/>
      <w:szCs w:val="24"/>
      <w:lang w:bidi="ar-IQ"/>
    </w:rPr>
  </w:style>
  <w:style w:type="table" w:styleId="TableGrid">
    <w:name w:val="Table Grid"/>
    <w:basedOn w:val="TableNormal"/>
    <w:uiPriority w:val="39"/>
    <w:rsid w:val="00BE6C11"/>
    <w:pPr>
      <w:spacing w:after="0" w:line="240"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unhideWhenUsed/>
    <w:rsid w:val="00BE6C11"/>
    <w:pPr>
      <w:spacing w:after="0" w:line="240" w:lineRule="auto"/>
    </w:pPr>
    <w:rPr>
      <w:sz w:val="20"/>
      <w:szCs w:val="20"/>
    </w:rPr>
  </w:style>
  <w:style w:type="character" w:customStyle="1" w:styleId="FootnoteTextChar">
    <w:name w:val="Footnote Text Char"/>
    <w:basedOn w:val="DefaultParagraphFont"/>
    <w:link w:val="FootnoteText"/>
    <w:uiPriority w:val="99"/>
    <w:rsid w:val="00BE6C11"/>
    <w:rPr>
      <w:sz w:val="20"/>
      <w:szCs w:val="20"/>
    </w:rPr>
  </w:style>
  <w:style w:type="character" w:styleId="FootnoteReference">
    <w:name w:val="footnote reference"/>
    <w:basedOn w:val="DefaultParagraphFont"/>
    <w:uiPriority w:val="99"/>
    <w:unhideWhenUsed/>
    <w:rsid w:val="00BE6C11"/>
    <w:rPr>
      <w:vertAlign w:val="superscript"/>
    </w:rPr>
  </w:style>
  <w:style w:type="paragraph" w:styleId="NoSpacing">
    <w:name w:val="No Spacing"/>
    <w:uiPriority w:val="1"/>
    <w:qFormat/>
    <w:rsid w:val="00BE6C11"/>
    <w:pPr>
      <w:spacing w:after="0" w:line="240" w:lineRule="auto"/>
    </w:pPr>
  </w:style>
  <w:style w:type="character" w:styleId="Hyperlink">
    <w:name w:val="Hyperlink"/>
    <w:basedOn w:val="DefaultParagraphFont"/>
    <w:uiPriority w:val="99"/>
    <w:unhideWhenUsed/>
    <w:rsid w:val="00BE6C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66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tursab.org.tr" TargetMode="External"/><Relationship Id="rId4" Type="http://schemas.openxmlformats.org/officeDocument/2006/relationships/settings" Target="settings.xml"/><Relationship Id="rId9" Type="http://schemas.openxmlformats.org/officeDocument/2006/relationships/hyperlink" Target="https://www.tursab.org.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446DA-9024-4887-B8E4-AB05E0E07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3781</Words>
  <Characters>21552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dc:creator>
  <cp:keywords/>
  <dc:description/>
  <cp:lastModifiedBy>HC</cp:lastModifiedBy>
  <cp:revision>2</cp:revision>
  <dcterms:created xsi:type="dcterms:W3CDTF">2023-04-09T17:36:00Z</dcterms:created>
  <dcterms:modified xsi:type="dcterms:W3CDTF">2023-04-09T17:36:00Z</dcterms:modified>
</cp:coreProperties>
</file>