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D0A" w:rsidRDefault="001425AB">
      <w:pPr>
        <w:tabs>
          <w:tab w:val="left" w:pos="1200"/>
        </w:tabs>
        <w:ind w:left="-851"/>
        <w:jc w:val="center"/>
        <w:rPr>
          <w:b/>
          <w:sz w:val="28"/>
          <w:szCs w:val="28"/>
        </w:rPr>
      </w:pPr>
      <w:r>
        <w:rPr>
          <w:noProof/>
          <w:lang w:val="en-US"/>
        </w:rPr>
        <w:drawing>
          <wp:anchor distT="0" distB="0" distL="114300" distR="114300" simplePos="0" relativeHeight="251658240" behindDoc="0" locked="0" layoutInCell="1" allowOverlap="1">
            <wp:simplePos x="0" y="0"/>
            <wp:positionH relativeFrom="column">
              <wp:posOffset>1243012</wp:posOffset>
            </wp:positionH>
            <wp:positionV relativeFrom="paragraph">
              <wp:posOffset>0</wp:posOffset>
            </wp:positionV>
            <wp:extent cx="3000375" cy="220027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000375" cy="2200275"/>
                    </a:xfrm>
                    <a:prstGeom prst="rect">
                      <a:avLst/>
                    </a:prstGeom>
                    <a:ln/>
                  </pic:spPr>
                </pic:pic>
              </a:graphicData>
            </a:graphic>
          </wp:anchor>
        </w:drawing>
      </w:r>
    </w:p>
    <w:p w:rsidR="00923D0A" w:rsidRDefault="00923D0A">
      <w:pPr>
        <w:tabs>
          <w:tab w:val="left" w:pos="1200"/>
        </w:tabs>
        <w:jc w:val="center"/>
        <w:rPr>
          <w:b/>
          <w:sz w:val="28"/>
          <w:szCs w:val="28"/>
        </w:rPr>
      </w:pPr>
    </w:p>
    <w:p w:rsidR="00923D0A" w:rsidRDefault="00923D0A">
      <w:pPr>
        <w:tabs>
          <w:tab w:val="left" w:pos="1200"/>
        </w:tabs>
        <w:jc w:val="center"/>
        <w:rPr>
          <w:b/>
          <w:sz w:val="28"/>
          <w:szCs w:val="28"/>
        </w:rPr>
      </w:pPr>
    </w:p>
    <w:p w:rsidR="00923D0A" w:rsidRDefault="00923D0A">
      <w:pPr>
        <w:tabs>
          <w:tab w:val="left" w:pos="1200"/>
        </w:tabs>
        <w:rPr>
          <w:b/>
          <w:sz w:val="28"/>
          <w:szCs w:val="28"/>
        </w:rPr>
      </w:pPr>
    </w:p>
    <w:p w:rsidR="00923D0A" w:rsidRDefault="00923D0A">
      <w:pPr>
        <w:tabs>
          <w:tab w:val="left" w:pos="1200"/>
        </w:tabs>
        <w:rPr>
          <w:b/>
          <w:sz w:val="28"/>
          <w:szCs w:val="28"/>
        </w:rPr>
      </w:pPr>
    </w:p>
    <w:p w:rsidR="00923D0A" w:rsidRDefault="00923D0A">
      <w:pPr>
        <w:tabs>
          <w:tab w:val="left" w:pos="1200"/>
        </w:tabs>
        <w:rPr>
          <w:b/>
          <w:sz w:val="28"/>
          <w:szCs w:val="28"/>
        </w:rPr>
      </w:pPr>
    </w:p>
    <w:p w:rsidR="00923D0A" w:rsidRDefault="00923D0A">
      <w:pPr>
        <w:tabs>
          <w:tab w:val="left" w:pos="1200"/>
        </w:tabs>
        <w:rPr>
          <w:b/>
          <w:sz w:val="28"/>
          <w:szCs w:val="28"/>
        </w:rPr>
      </w:pPr>
    </w:p>
    <w:p w:rsidR="00923D0A" w:rsidRDefault="00923D0A">
      <w:pPr>
        <w:tabs>
          <w:tab w:val="left" w:pos="1200"/>
        </w:tabs>
        <w:rPr>
          <w:b/>
          <w:sz w:val="28"/>
          <w:szCs w:val="28"/>
        </w:rPr>
      </w:pPr>
    </w:p>
    <w:p w:rsidR="00923D0A" w:rsidRDefault="001425AB" w:rsidP="0085470A">
      <w:pPr>
        <w:tabs>
          <w:tab w:val="left" w:pos="1200"/>
        </w:tabs>
        <w:rPr>
          <w:b/>
          <w:sz w:val="28"/>
          <w:szCs w:val="28"/>
        </w:rPr>
      </w:pPr>
      <w:r>
        <w:rPr>
          <w:b/>
          <w:sz w:val="28"/>
          <w:szCs w:val="28"/>
        </w:rPr>
        <w:t xml:space="preserve">Department </w:t>
      </w:r>
      <w:r w:rsidR="007E2E56">
        <w:rPr>
          <w:b/>
          <w:sz w:val="28"/>
          <w:szCs w:val="28"/>
        </w:rPr>
        <w:t xml:space="preserve">of </w:t>
      </w:r>
      <w:r w:rsidR="0085470A">
        <w:rPr>
          <w:b/>
          <w:sz w:val="28"/>
          <w:szCs w:val="28"/>
        </w:rPr>
        <w:t>Biology</w:t>
      </w:r>
    </w:p>
    <w:p w:rsidR="00923D0A" w:rsidRDefault="001425AB">
      <w:pPr>
        <w:spacing w:after="0"/>
        <w:rPr>
          <w:b/>
          <w:sz w:val="28"/>
          <w:szCs w:val="28"/>
        </w:rPr>
      </w:pPr>
      <w:r>
        <w:rPr>
          <w:b/>
          <w:sz w:val="28"/>
          <w:szCs w:val="28"/>
        </w:rPr>
        <w:t xml:space="preserve">College of Education </w:t>
      </w:r>
    </w:p>
    <w:p w:rsidR="00923D0A" w:rsidRDefault="001425AB">
      <w:pPr>
        <w:spacing w:after="0"/>
        <w:rPr>
          <w:b/>
          <w:sz w:val="28"/>
          <w:szCs w:val="28"/>
        </w:rPr>
      </w:pPr>
      <w:r>
        <w:rPr>
          <w:b/>
          <w:sz w:val="28"/>
          <w:szCs w:val="28"/>
        </w:rPr>
        <w:t>Salahaddin University – Hawler</w:t>
      </w:r>
    </w:p>
    <w:p w:rsidR="00923D0A" w:rsidRDefault="001425AB">
      <w:pPr>
        <w:tabs>
          <w:tab w:val="left" w:pos="1200"/>
        </w:tabs>
        <w:rPr>
          <w:b/>
          <w:sz w:val="28"/>
          <w:szCs w:val="28"/>
        </w:rPr>
      </w:pPr>
      <w:r>
        <w:rPr>
          <w:b/>
          <w:sz w:val="28"/>
          <w:szCs w:val="28"/>
        </w:rPr>
        <w:t xml:space="preserve">Subject: General English  </w:t>
      </w:r>
    </w:p>
    <w:p w:rsidR="00923D0A" w:rsidRDefault="001425AB" w:rsidP="002D3BDE">
      <w:pPr>
        <w:tabs>
          <w:tab w:val="left" w:pos="1200"/>
        </w:tabs>
        <w:rPr>
          <w:b/>
          <w:sz w:val="28"/>
          <w:szCs w:val="28"/>
        </w:rPr>
      </w:pPr>
      <w:r>
        <w:rPr>
          <w:b/>
          <w:sz w:val="28"/>
          <w:szCs w:val="28"/>
        </w:rPr>
        <w:t>Course Book –Year 1</w:t>
      </w:r>
    </w:p>
    <w:p w:rsidR="00923D0A" w:rsidRDefault="001425AB" w:rsidP="002D3BDE">
      <w:pPr>
        <w:tabs>
          <w:tab w:val="left" w:pos="1200"/>
        </w:tabs>
        <w:rPr>
          <w:b/>
          <w:sz w:val="28"/>
          <w:szCs w:val="28"/>
        </w:rPr>
      </w:pPr>
      <w:r>
        <w:rPr>
          <w:b/>
          <w:sz w:val="28"/>
          <w:szCs w:val="28"/>
        </w:rPr>
        <w:t xml:space="preserve">Lecturer's name: </w:t>
      </w:r>
      <w:r w:rsidR="002D3BDE">
        <w:rPr>
          <w:b/>
          <w:sz w:val="28"/>
          <w:szCs w:val="28"/>
        </w:rPr>
        <w:t xml:space="preserve">ZheenHamad Amin Abdullah </w:t>
      </w:r>
    </w:p>
    <w:p w:rsidR="00923D0A" w:rsidRDefault="001425AB" w:rsidP="00F107A1">
      <w:pPr>
        <w:tabs>
          <w:tab w:val="left" w:pos="1200"/>
        </w:tabs>
        <w:rPr>
          <w:b/>
          <w:sz w:val="28"/>
          <w:szCs w:val="28"/>
        </w:rPr>
      </w:pPr>
      <w:r>
        <w:rPr>
          <w:b/>
          <w:sz w:val="28"/>
          <w:szCs w:val="28"/>
        </w:rPr>
        <w:t>Academic Year: 20</w:t>
      </w:r>
      <w:r w:rsidR="00294891">
        <w:rPr>
          <w:b/>
          <w:sz w:val="28"/>
          <w:szCs w:val="28"/>
        </w:rPr>
        <w:t>22 -2023</w:t>
      </w:r>
    </w:p>
    <w:p w:rsidR="00923D0A" w:rsidRDefault="00923D0A">
      <w:pPr>
        <w:tabs>
          <w:tab w:val="left" w:pos="1200"/>
        </w:tabs>
        <w:rPr>
          <w:b/>
          <w:sz w:val="28"/>
          <w:szCs w:val="28"/>
        </w:rPr>
      </w:pPr>
    </w:p>
    <w:p w:rsidR="00923D0A" w:rsidRDefault="00923D0A">
      <w:pPr>
        <w:tabs>
          <w:tab w:val="left" w:pos="1200"/>
        </w:tabs>
        <w:jc w:val="center"/>
        <w:rPr>
          <w:b/>
          <w:sz w:val="28"/>
          <w:szCs w:val="28"/>
        </w:rPr>
      </w:pPr>
    </w:p>
    <w:p w:rsidR="00923D0A" w:rsidRDefault="00923D0A">
      <w:pPr>
        <w:tabs>
          <w:tab w:val="left" w:pos="1200"/>
        </w:tabs>
        <w:jc w:val="center"/>
        <w:rPr>
          <w:b/>
          <w:sz w:val="28"/>
          <w:szCs w:val="28"/>
        </w:rPr>
      </w:pPr>
    </w:p>
    <w:p w:rsidR="00923D0A" w:rsidRDefault="00923D0A">
      <w:pPr>
        <w:tabs>
          <w:tab w:val="left" w:pos="1200"/>
        </w:tabs>
        <w:jc w:val="center"/>
        <w:rPr>
          <w:b/>
          <w:sz w:val="28"/>
          <w:szCs w:val="28"/>
        </w:rPr>
      </w:pPr>
    </w:p>
    <w:p w:rsidR="00923D0A" w:rsidRDefault="00923D0A">
      <w:pPr>
        <w:tabs>
          <w:tab w:val="left" w:pos="1200"/>
        </w:tabs>
        <w:jc w:val="center"/>
        <w:rPr>
          <w:b/>
          <w:sz w:val="28"/>
          <w:szCs w:val="28"/>
        </w:rPr>
      </w:pPr>
    </w:p>
    <w:p w:rsidR="00923D0A" w:rsidRDefault="00923D0A">
      <w:pPr>
        <w:tabs>
          <w:tab w:val="left" w:pos="1200"/>
        </w:tabs>
        <w:jc w:val="center"/>
        <w:rPr>
          <w:b/>
          <w:sz w:val="28"/>
          <w:szCs w:val="28"/>
        </w:rPr>
      </w:pPr>
    </w:p>
    <w:p w:rsidR="00923D0A" w:rsidRDefault="00923D0A">
      <w:pPr>
        <w:tabs>
          <w:tab w:val="left" w:pos="1200"/>
        </w:tabs>
        <w:jc w:val="center"/>
        <w:rPr>
          <w:b/>
          <w:sz w:val="28"/>
          <w:szCs w:val="28"/>
        </w:rPr>
      </w:pPr>
    </w:p>
    <w:p w:rsidR="00923D0A" w:rsidRDefault="00923D0A">
      <w:pPr>
        <w:tabs>
          <w:tab w:val="left" w:pos="1200"/>
        </w:tabs>
        <w:jc w:val="center"/>
        <w:rPr>
          <w:b/>
          <w:sz w:val="28"/>
          <w:szCs w:val="28"/>
        </w:rPr>
      </w:pPr>
    </w:p>
    <w:p w:rsidR="00923D0A" w:rsidRDefault="00923D0A">
      <w:pPr>
        <w:tabs>
          <w:tab w:val="left" w:pos="1200"/>
        </w:tabs>
        <w:jc w:val="center"/>
        <w:rPr>
          <w:b/>
          <w:sz w:val="28"/>
          <w:szCs w:val="28"/>
        </w:rPr>
      </w:pPr>
    </w:p>
    <w:p w:rsidR="00923D0A" w:rsidRDefault="001425AB">
      <w:pPr>
        <w:tabs>
          <w:tab w:val="left" w:pos="1200"/>
        </w:tabs>
        <w:jc w:val="center"/>
        <w:rPr>
          <w:sz w:val="28"/>
          <w:szCs w:val="28"/>
        </w:rPr>
      </w:pPr>
      <w:r>
        <w:rPr>
          <w:b/>
          <w:sz w:val="28"/>
          <w:szCs w:val="28"/>
        </w:rPr>
        <w:t>Course Book</w:t>
      </w:r>
    </w:p>
    <w:tbl>
      <w:tblPr>
        <w:tblStyle w:val="a"/>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93"/>
        <w:gridCol w:w="992"/>
        <w:gridCol w:w="6008"/>
      </w:tblGrid>
      <w:tr w:rsidR="00923D0A">
        <w:tc>
          <w:tcPr>
            <w:tcW w:w="3085" w:type="dxa"/>
            <w:gridSpan w:val="2"/>
          </w:tcPr>
          <w:p w:rsidR="00923D0A" w:rsidRDefault="001425AB">
            <w:pPr>
              <w:spacing w:after="0" w:line="240" w:lineRule="auto"/>
              <w:rPr>
                <w:b/>
                <w:sz w:val="28"/>
                <w:szCs w:val="28"/>
              </w:rPr>
            </w:pPr>
            <w:r>
              <w:rPr>
                <w:b/>
                <w:sz w:val="28"/>
                <w:szCs w:val="28"/>
              </w:rPr>
              <w:t>1. Course name</w:t>
            </w:r>
          </w:p>
        </w:tc>
        <w:tc>
          <w:tcPr>
            <w:tcW w:w="6008" w:type="dxa"/>
          </w:tcPr>
          <w:p w:rsidR="00923D0A" w:rsidRDefault="001425AB" w:rsidP="00A43CB3">
            <w:pPr>
              <w:spacing w:after="0" w:line="240" w:lineRule="auto"/>
              <w:rPr>
                <w:b/>
                <w:sz w:val="28"/>
                <w:szCs w:val="28"/>
              </w:rPr>
            </w:pPr>
            <w:r>
              <w:rPr>
                <w:b/>
                <w:sz w:val="28"/>
                <w:szCs w:val="28"/>
              </w:rPr>
              <w:t xml:space="preserve">General English  for </w:t>
            </w:r>
            <w:r w:rsidR="00247F42">
              <w:rPr>
                <w:b/>
                <w:sz w:val="28"/>
                <w:szCs w:val="28"/>
              </w:rPr>
              <w:t>University Students</w:t>
            </w:r>
            <w:bookmarkStart w:id="0" w:name="_GoBack"/>
            <w:bookmarkEnd w:id="0"/>
          </w:p>
        </w:tc>
      </w:tr>
      <w:tr w:rsidR="00923D0A">
        <w:tc>
          <w:tcPr>
            <w:tcW w:w="3085" w:type="dxa"/>
            <w:gridSpan w:val="2"/>
          </w:tcPr>
          <w:p w:rsidR="00923D0A" w:rsidRDefault="001425AB">
            <w:pPr>
              <w:spacing w:after="0" w:line="240" w:lineRule="auto"/>
              <w:rPr>
                <w:b/>
                <w:sz w:val="28"/>
                <w:szCs w:val="28"/>
              </w:rPr>
            </w:pPr>
            <w:r>
              <w:rPr>
                <w:b/>
                <w:sz w:val="28"/>
                <w:szCs w:val="28"/>
              </w:rPr>
              <w:t>2. Lecturer in charge</w:t>
            </w:r>
          </w:p>
        </w:tc>
        <w:tc>
          <w:tcPr>
            <w:tcW w:w="6008" w:type="dxa"/>
          </w:tcPr>
          <w:p w:rsidR="00923D0A" w:rsidRDefault="002D3BDE">
            <w:pPr>
              <w:spacing w:after="0" w:line="240" w:lineRule="auto"/>
              <w:rPr>
                <w:b/>
                <w:sz w:val="28"/>
                <w:szCs w:val="28"/>
              </w:rPr>
            </w:pPr>
            <w:r>
              <w:rPr>
                <w:b/>
                <w:sz w:val="28"/>
                <w:szCs w:val="28"/>
              </w:rPr>
              <w:t xml:space="preserve">ZheenHamad Amin Abdullah </w:t>
            </w:r>
          </w:p>
        </w:tc>
      </w:tr>
      <w:tr w:rsidR="00923D0A">
        <w:tc>
          <w:tcPr>
            <w:tcW w:w="3085" w:type="dxa"/>
            <w:gridSpan w:val="2"/>
          </w:tcPr>
          <w:p w:rsidR="00923D0A" w:rsidRDefault="001425AB">
            <w:pPr>
              <w:spacing w:after="0" w:line="240" w:lineRule="auto"/>
              <w:rPr>
                <w:b/>
                <w:sz w:val="28"/>
                <w:szCs w:val="28"/>
              </w:rPr>
            </w:pPr>
            <w:r>
              <w:rPr>
                <w:b/>
                <w:sz w:val="28"/>
                <w:szCs w:val="28"/>
              </w:rPr>
              <w:t>3. Department/ College</w:t>
            </w:r>
          </w:p>
        </w:tc>
        <w:tc>
          <w:tcPr>
            <w:tcW w:w="6008" w:type="dxa"/>
          </w:tcPr>
          <w:p w:rsidR="00923D0A" w:rsidRDefault="00A43CB3" w:rsidP="002D3BDE">
            <w:pPr>
              <w:spacing w:after="0" w:line="240" w:lineRule="auto"/>
              <w:rPr>
                <w:b/>
                <w:sz w:val="28"/>
                <w:szCs w:val="28"/>
              </w:rPr>
            </w:pPr>
            <w:r>
              <w:rPr>
                <w:b/>
                <w:sz w:val="28"/>
                <w:szCs w:val="28"/>
              </w:rPr>
              <w:t xml:space="preserve">College of Education/ </w:t>
            </w:r>
            <w:r w:rsidR="002D3BDE">
              <w:rPr>
                <w:b/>
                <w:sz w:val="28"/>
                <w:szCs w:val="28"/>
              </w:rPr>
              <w:t>Biology</w:t>
            </w:r>
            <w:r w:rsidR="001425AB">
              <w:rPr>
                <w:b/>
                <w:sz w:val="28"/>
                <w:szCs w:val="28"/>
              </w:rPr>
              <w:t xml:space="preserve">Dept. </w:t>
            </w:r>
          </w:p>
        </w:tc>
      </w:tr>
      <w:tr w:rsidR="00923D0A">
        <w:trPr>
          <w:trHeight w:val="340"/>
        </w:trPr>
        <w:tc>
          <w:tcPr>
            <w:tcW w:w="3085" w:type="dxa"/>
            <w:gridSpan w:val="2"/>
          </w:tcPr>
          <w:p w:rsidR="00923D0A" w:rsidRDefault="001425AB">
            <w:pPr>
              <w:spacing w:after="0" w:line="240" w:lineRule="auto"/>
              <w:rPr>
                <w:b/>
                <w:sz w:val="28"/>
                <w:szCs w:val="28"/>
              </w:rPr>
            </w:pPr>
            <w:r>
              <w:rPr>
                <w:b/>
                <w:sz w:val="28"/>
                <w:szCs w:val="28"/>
              </w:rPr>
              <w:t>4. Contact</w:t>
            </w:r>
          </w:p>
        </w:tc>
        <w:tc>
          <w:tcPr>
            <w:tcW w:w="6008" w:type="dxa"/>
          </w:tcPr>
          <w:p w:rsidR="00923D0A" w:rsidRDefault="002D3BDE">
            <w:pPr>
              <w:spacing w:after="0" w:line="240" w:lineRule="auto"/>
              <w:rPr>
                <w:b/>
                <w:sz w:val="28"/>
                <w:szCs w:val="28"/>
              </w:rPr>
            </w:pPr>
            <w:r>
              <w:rPr>
                <w:b/>
                <w:sz w:val="28"/>
                <w:szCs w:val="28"/>
              </w:rPr>
              <w:t>Zheen.abdullah@su.edu.krd</w:t>
            </w:r>
          </w:p>
        </w:tc>
      </w:tr>
      <w:tr w:rsidR="00923D0A">
        <w:tc>
          <w:tcPr>
            <w:tcW w:w="3085" w:type="dxa"/>
            <w:gridSpan w:val="2"/>
          </w:tcPr>
          <w:p w:rsidR="00923D0A" w:rsidRDefault="001425AB">
            <w:pPr>
              <w:spacing w:after="0" w:line="240" w:lineRule="auto"/>
              <w:rPr>
                <w:b/>
                <w:sz w:val="28"/>
                <w:szCs w:val="28"/>
              </w:rPr>
            </w:pPr>
            <w:r>
              <w:rPr>
                <w:b/>
                <w:sz w:val="28"/>
                <w:szCs w:val="28"/>
              </w:rPr>
              <w:t xml:space="preserve">5. Time (in hours) per week </w:t>
            </w:r>
          </w:p>
        </w:tc>
        <w:tc>
          <w:tcPr>
            <w:tcW w:w="6008" w:type="dxa"/>
          </w:tcPr>
          <w:p w:rsidR="00923D0A" w:rsidRDefault="001425AB">
            <w:pPr>
              <w:spacing w:after="0" w:line="240" w:lineRule="auto"/>
              <w:rPr>
                <w:b/>
                <w:sz w:val="28"/>
                <w:szCs w:val="28"/>
              </w:rPr>
            </w:pPr>
            <w:r>
              <w:rPr>
                <w:b/>
                <w:sz w:val="28"/>
                <w:szCs w:val="28"/>
              </w:rPr>
              <w:t>Integrated Skills:   3</w:t>
            </w:r>
          </w:p>
        </w:tc>
      </w:tr>
      <w:tr w:rsidR="00923D0A">
        <w:tc>
          <w:tcPr>
            <w:tcW w:w="3085" w:type="dxa"/>
            <w:gridSpan w:val="2"/>
          </w:tcPr>
          <w:p w:rsidR="00923D0A" w:rsidRDefault="001425AB">
            <w:pPr>
              <w:spacing w:after="0" w:line="240" w:lineRule="auto"/>
              <w:rPr>
                <w:b/>
                <w:sz w:val="28"/>
                <w:szCs w:val="28"/>
              </w:rPr>
            </w:pPr>
            <w:r>
              <w:rPr>
                <w:b/>
                <w:sz w:val="28"/>
                <w:szCs w:val="28"/>
              </w:rPr>
              <w:t>6. Office hours</w:t>
            </w:r>
          </w:p>
        </w:tc>
        <w:tc>
          <w:tcPr>
            <w:tcW w:w="6008" w:type="dxa"/>
          </w:tcPr>
          <w:p w:rsidR="00923D0A" w:rsidRDefault="001425AB">
            <w:pPr>
              <w:spacing w:after="0" w:line="240" w:lineRule="auto"/>
              <w:rPr>
                <w:b/>
                <w:sz w:val="28"/>
                <w:szCs w:val="28"/>
              </w:rPr>
            </w:pPr>
            <w:r>
              <w:rPr>
                <w:b/>
                <w:sz w:val="28"/>
                <w:szCs w:val="28"/>
              </w:rPr>
              <w:t>Availability of the lecturer to the student during the week</w:t>
            </w:r>
          </w:p>
        </w:tc>
      </w:tr>
      <w:tr w:rsidR="00923D0A">
        <w:trPr>
          <w:trHeight w:val="1120"/>
        </w:trPr>
        <w:tc>
          <w:tcPr>
            <w:tcW w:w="9093" w:type="dxa"/>
            <w:gridSpan w:val="3"/>
          </w:tcPr>
          <w:p w:rsidR="00923D0A" w:rsidRDefault="001425AB">
            <w:pPr>
              <w:spacing w:after="0" w:line="240" w:lineRule="auto"/>
              <w:rPr>
                <w:b/>
                <w:sz w:val="28"/>
                <w:szCs w:val="28"/>
              </w:rPr>
            </w:pPr>
            <w:r>
              <w:rPr>
                <w:b/>
                <w:sz w:val="28"/>
                <w:szCs w:val="28"/>
              </w:rPr>
              <w:t xml:space="preserve">7.  Course overview: </w:t>
            </w:r>
          </w:p>
          <w:p w:rsidR="00923D0A" w:rsidRDefault="001425AB">
            <w:pPr>
              <w:spacing w:after="0"/>
              <w:jc w:val="both"/>
              <w:rPr>
                <w:sz w:val="28"/>
                <w:szCs w:val="28"/>
              </w:rPr>
            </w:pPr>
            <w:r>
              <w:rPr>
                <w:sz w:val="28"/>
                <w:szCs w:val="28"/>
              </w:rPr>
              <w:t xml:space="preserve">This course </w:t>
            </w:r>
            <w:r>
              <w:rPr>
                <w:rFonts w:ascii="Palatino Linotype" w:eastAsia="Palatino Linotype" w:hAnsi="Palatino Linotype" w:cs="Palatino Linotype"/>
                <w:sz w:val="28"/>
                <w:szCs w:val="28"/>
              </w:rPr>
              <w:t xml:space="preserve">(English for university students) builds academic and proficiency language skills of language required for lectures, tutorials, reading research and written assignments. It is designed to be taught to freshmen in order to develop their ability to communicate; comprehend new concepts. It involves a variety of elements like new vocabulary, pronunciation, grammar structure and texts for reading…etc., which enables them to speak fluently in an academic way. The first course focuses more on a general English and the first theme “Education” of the course book “General English for University Students” specified for the university freshers. </w:t>
            </w:r>
          </w:p>
          <w:p w:rsidR="00923D0A" w:rsidRDefault="00923D0A">
            <w:pPr>
              <w:spacing w:after="0"/>
              <w:jc w:val="both"/>
              <w:rPr>
                <w:sz w:val="28"/>
                <w:szCs w:val="28"/>
              </w:rPr>
            </w:pPr>
          </w:p>
        </w:tc>
      </w:tr>
      <w:tr w:rsidR="00923D0A">
        <w:trPr>
          <w:trHeight w:val="840"/>
        </w:trPr>
        <w:tc>
          <w:tcPr>
            <w:tcW w:w="9093" w:type="dxa"/>
            <w:gridSpan w:val="3"/>
          </w:tcPr>
          <w:p w:rsidR="00923D0A" w:rsidRDefault="00923D0A">
            <w:pPr>
              <w:spacing w:after="0" w:line="240" w:lineRule="auto"/>
              <w:rPr>
                <w:b/>
                <w:sz w:val="28"/>
                <w:szCs w:val="28"/>
              </w:rPr>
            </w:pPr>
          </w:p>
          <w:p w:rsidR="00923D0A" w:rsidRDefault="001425AB">
            <w:pPr>
              <w:spacing w:after="0" w:line="240" w:lineRule="auto"/>
              <w:rPr>
                <w:sz w:val="28"/>
                <w:szCs w:val="28"/>
              </w:rPr>
            </w:pPr>
            <w:r>
              <w:rPr>
                <w:b/>
                <w:sz w:val="28"/>
                <w:szCs w:val="28"/>
              </w:rPr>
              <w:t>8. Course Objective:</w:t>
            </w:r>
          </w:p>
          <w:p w:rsidR="00923D0A" w:rsidRDefault="001425AB">
            <w:pPr>
              <w:spacing w:after="0"/>
              <w:jc w:val="both"/>
              <w:rPr>
                <w:sz w:val="28"/>
                <w:szCs w:val="28"/>
              </w:rPr>
            </w:pPr>
            <w:r>
              <w:rPr>
                <w:sz w:val="28"/>
                <w:szCs w:val="28"/>
              </w:rPr>
              <w:t xml:space="preserve">This course aims at providing the freshmen with a number of real based language aspects and topics so as to make them have a better background knowledge of English language and develop their communication ability using the English language and expressing their own field or major. </w:t>
            </w:r>
          </w:p>
        </w:tc>
      </w:tr>
      <w:tr w:rsidR="00923D0A">
        <w:trPr>
          <w:trHeight w:val="700"/>
        </w:trPr>
        <w:tc>
          <w:tcPr>
            <w:tcW w:w="9093" w:type="dxa"/>
            <w:gridSpan w:val="3"/>
          </w:tcPr>
          <w:p w:rsidR="00923D0A" w:rsidRDefault="00923D0A">
            <w:pPr>
              <w:spacing w:after="0" w:line="240" w:lineRule="auto"/>
              <w:rPr>
                <w:b/>
                <w:sz w:val="28"/>
                <w:szCs w:val="28"/>
              </w:rPr>
            </w:pPr>
          </w:p>
          <w:p w:rsidR="00923D0A" w:rsidRDefault="001425AB">
            <w:pPr>
              <w:spacing w:after="0" w:line="240" w:lineRule="auto"/>
              <w:rPr>
                <w:b/>
                <w:sz w:val="28"/>
                <w:szCs w:val="28"/>
              </w:rPr>
            </w:pPr>
            <w:r>
              <w:rPr>
                <w:b/>
                <w:sz w:val="28"/>
                <w:szCs w:val="28"/>
              </w:rPr>
              <w:t>9.  Student's Obligation</w:t>
            </w:r>
          </w:p>
          <w:p w:rsidR="00923D0A" w:rsidRDefault="00923D0A">
            <w:pPr>
              <w:spacing w:after="0" w:line="240" w:lineRule="auto"/>
              <w:rPr>
                <w:b/>
                <w:sz w:val="28"/>
                <w:szCs w:val="28"/>
              </w:rPr>
            </w:pPr>
          </w:p>
          <w:p w:rsidR="00923D0A" w:rsidRDefault="001425AB">
            <w:pPr>
              <w:numPr>
                <w:ilvl w:val="0"/>
                <w:numId w:val="1"/>
              </w:numPr>
              <w:pBdr>
                <w:top w:val="nil"/>
                <w:left w:val="nil"/>
                <w:bottom w:val="nil"/>
                <w:right w:val="nil"/>
                <w:between w:val="nil"/>
              </w:pBdr>
              <w:spacing w:after="0"/>
              <w:jc w:val="both"/>
              <w:rPr>
                <w:color w:val="000000"/>
                <w:sz w:val="28"/>
                <w:szCs w:val="28"/>
              </w:rPr>
            </w:pPr>
            <w:r>
              <w:rPr>
                <w:rFonts w:cs="Calibri"/>
                <w:color w:val="000000"/>
                <w:sz w:val="28"/>
                <w:szCs w:val="28"/>
              </w:rPr>
              <w:t xml:space="preserve">Regular attendance is required according to the university rules. </w:t>
            </w:r>
          </w:p>
          <w:p w:rsidR="00923D0A" w:rsidRDefault="001425AB">
            <w:pPr>
              <w:numPr>
                <w:ilvl w:val="0"/>
                <w:numId w:val="1"/>
              </w:numPr>
              <w:pBdr>
                <w:top w:val="nil"/>
                <w:left w:val="nil"/>
                <w:bottom w:val="nil"/>
                <w:right w:val="nil"/>
                <w:between w:val="nil"/>
              </w:pBdr>
              <w:spacing w:after="0"/>
              <w:jc w:val="both"/>
              <w:rPr>
                <w:color w:val="000000"/>
                <w:sz w:val="28"/>
                <w:szCs w:val="28"/>
              </w:rPr>
            </w:pPr>
            <w:r>
              <w:rPr>
                <w:rFonts w:cs="Calibri"/>
                <w:color w:val="000000"/>
                <w:sz w:val="28"/>
                <w:szCs w:val="28"/>
              </w:rPr>
              <w:t>The use of mobile phone during the class is prohibited.</w:t>
            </w:r>
          </w:p>
          <w:p w:rsidR="00923D0A" w:rsidRDefault="001425AB">
            <w:pPr>
              <w:numPr>
                <w:ilvl w:val="0"/>
                <w:numId w:val="1"/>
              </w:numPr>
              <w:pBdr>
                <w:top w:val="nil"/>
                <w:left w:val="nil"/>
                <w:bottom w:val="nil"/>
                <w:right w:val="nil"/>
                <w:between w:val="nil"/>
              </w:pBdr>
              <w:spacing w:after="0"/>
              <w:jc w:val="both"/>
              <w:rPr>
                <w:color w:val="000000"/>
                <w:sz w:val="28"/>
                <w:szCs w:val="28"/>
              </w:rPr>
            </w:pPr>
            <w:r>
              <w:rPr>
                <w:rFonts w:cs="Calibri"/>
                <w:color w:val="000000"/>
                <w:sz w:val="28"/>
                <w:szCs w:val="28"/>
              </w:rPr>
              <w:lastRenderedPageBreak/>
              <w:t>Only the students who are officially enrolled can attend the class, guests and children are not admitted.</w:t>
            </w:r>
          </w:p>
          <w:p w:rsidR="00923D0A" w:rsidRDefault="001425AB">
            <w:pPr>
              <w:numPr>
                <w:ilvl w:val="0"/>
                <w:numId w:val="1"/>
              </w:numPr>
              <w:pBdr>
                <w:top w:val="nil"/>
                <w:left w:val="nil"/>
                <w:bottom w:val="nil"/>
                <w:right w:val="nil"/>
                <w:between w:val="nil"/>
              </w:pBdr>
              <w:spacing w:after="0"/>
              <w:jc w:val="both"/>
              <w:rPr>
                <w:color w:val="000000"/>
                <w:sz w:val="28"/>
                <w:szCs w:val="28"/>
              </w:rPr>
            </w:pPr>
            <w:r>
              <w:rPr>
                <w:rFonts w:cs="Calibri"/>
                <w:color w:val="000000"/>
                <w:sz w:val="28"/>
                <w:szCs w:val="28"/>
              </w:rPr>
              <w:t>Daily participation and conducting assignments are required.</w:t>
            </w:r>
          </w:p>
          <w:p w:rsidR="00923D0A" w:rsidRDefault="00923D0A">
            <w:pPr>
              <w:pBdr>
                <w:top w:val="nil"/>
                <w:left w:val="nil"/>
                <w:bottom w:val="nil"/>
                <w:right w:val="nil"/>
                <w:between w:val="nil"/>
              </w:pBdr>
              <w:spacing w:after="0"/>
              <w:ind w:left="720" w:hanging="720"/>
              <w:jc w:val="both"/>
              <w:rPr>
                <w:rFonts w:cs="Calibri"/>
                <w:color w:val="000000"/>
                <w:sz w:val="28"/>
                <w:szCs w:val="28"/>
              </w:rPr>
            </w:pPr>
          </w:p>
          <w:p w:rsidR="00923D0A" w:rsidRDefault="00923D0A">
            <w:pPr>
              <w:bidi/>
              <w:spacing w:after="0" w:line="240" w:lineRule="auto"/>
              <w:rPr>
                <w:sz w:val="28"/>
                <w:szCs w:val="28"/>
              </w:rPr>
            </w:pPr>
          </w:p>
        </w:tc>
      </w:tr>
      <w:tr w:rsidR="00923D0A">
        <w:trPr>
          <w:trHeight w:val="700"/>
        </w:trPr>
        <w:tc>
          <w:tcPr>
            <w:tcW w:w="9093" w:type="dxa"/>
            <w:gridSpan w:val="3"/>
          </w:tcPr>
          <w:p w:rsidR="00923D0A" w:rsidRDefault="00923D0A">
            <w:pPr>
              <w:spacing w:after="0" w:line="240" w:lineRule="auto"/>
              <w:rPr>
                <w:b/>
                <w:sz w:val="28"/>
                <w:szCs w:val="28"/>
              </w:rPr>
            </w:pPr>
          </w:p>
          <w:p w:rsidR="00923D0A" w:rsidRDefault="001425AB">
            <w:pPr>
              <w:spacing w:after="0" w:line="240" w:lineRule="auto"/>
              <w:rPr>
                <w:b/>
                <w:sz w:val="28"/>
                <w:szCs w:val="28"/>
              </w:rPr>
            </w:pPr>
            <w:r>
              <w:rPr>
                <w:b/>
                <w:sz w:val="28"/>
                <w:szCs w:val="28"/>
              </w:rPr>
              <w:t>10. Forms of Teaching</w:t>
            </w:r>
          </w:p>
          <w:p w:rsidR="00923D0A" w:rsidRDefault="001425AB">
            <w:pPr>
              <w:spacing w:after="0"/>
              <w:rPr>
                <w:sz w:val="28"/>
                <w:szCs w:val="28"/>
              </w:rPr>
            </w:pPr>
            <w:r>
              <w:rPr>
                <w:sz w:val="28"/>
                <w:szCs w:val="28"/>
              </w:rPr>
              <w:t xml:space="preserve">-Communicative Approach (Integrated Skills), Lexical Approach, Task-based –An approach will be Implemented taking the student's Multiple-Intelligences in to considerations. </w:t>
            </w:r>
          </w:p>
          <w:p w:rsidR="00923D0A" w:rsidRDefault="001425AB">
            <w:pPr>
              <w:spacing w:after="0"/>
              <w:rPr>
                <w:sz w:val="28"/>
                <w:szCs w:val="28"/>
              </w:rPr>
            </w:pPr>
            <w:r>
              <w:rPr>
                <w:sz w:val="28"/>
                <w:szCs w:val="28"/>
              </w:rPr>
              <w:t>-Massive teaching leads to group, pair and individual independence. Students' presentations.</w:t>
            </w:r>
          </w:p>
          <w:p w:rsidR="00923D0A" w:rsidRDefault="001425AB">
            <w:pPr>
              <w:spacing w:after="0"/>
              <w:rPr>
                <w:sz w:val="28"/>
                <w:szCs w:val="28"/>
              </w:rPr>
            </w:pPr>
            <w:r>
              <w:rPr>
                <w:sz w:val="28"/>
                <w:szCs w:val="28"/>
              </w:rPr>
              <w:t>-The technical terms are going to be chosen by the English language instructor and the scientific department in which they are used in real contexts in the second semester.</w:t>
            </w:r>
          </w:p>
        </w:tc>
      </w:tr>
      <w:tr w:rsidR="00923D0A">
        <w:trPr>
          <w:trHeight w:val="700"/>
        </w:trPr>
        <w:tc>
          <w:tcPr>
            <w:tcW w:w="9093" w:type="dxa"/>
            <w:gridSpan w:val="3"/>
          </w:tcPr>
          <w:p w:rsidR="00923D0A" w:rsidRDefault="00923D0A">
            <w:pPr>
              <w:spacing w:after="0" w:line="240" w:lineRule="auto"/>
              <w:rPr>
                <w:b/>
                <w:sz w:val="28"/>
                <w:szCs w:val="28"/>
              </w:rPr>
            </w:pPr>
          </w:p>
          <w:p w:rsidR="00923D0A" w:rsidRDefault="001425AB">
            <w:pPr>
              <w:spacing w:after="0" w:line="240" w:lineRule="auto"/>
              <w:rPr>
                <w:b/>
                <w:sz w:val="28"/>
                <w:szCs w:val="28"/>
              </w:rPr>
            </w:pPr>
            <w:r>
              <w:rPr>
                <w:b/>
                <w:sz w:val="28"/>
                <w:szCs w:val="28"/>
              </w:rPr>
              <w:t>11. Assessment Scheme</w:t>
            </w:r>
          </w:p>
          <w:p w:rsidR="00923D0A" w:rsidRDefault="001425AB">
            <w:pPr>
              <w:spacing w:after="0"/>
              <w:jc w:val="both"/>
              <w:rPr>
                <w:sz w:val="28"/>
                <w:szCs w:val="28"/>
              </w:rPr>
            </w:pPr>
            <w:r>
              <w:rPr>
                <w:sz w:val="28"/>
                <w:szCs w:val="28"/>
              </w:rPr>
              <w:t xml:space="preserve">Students are assessed depending on their exam results. Marks are given on the basis of students’ performance in the exams as follows: </w:t>
            </w:r>
          </w:p>
          <w:p w:rsidR="00923D0A" w:rsidRDefault="001425AB">
            <w:pPr>
              <w:spacing w:after="0"/>
              <w:jc w:val="both"/>
              <w:rPr>
                <w:sz w:val="28"/>
                <w:szCs w:val="28"/>
              </w:rPr>
            </w:pPr>
            <w:r>
              <w:rPr>
                <w:sz w:val="28"/>
                <w:szCs w:val="28"/>
              </w:rPr>
              <w:t>1. Monthly exam 40% (Listening 5M, Speaking 15M, Reading, Writing, and Vocabulary 20M)</w:t>
            </w:r>
          </w:p>
          <w:p w:rsidR="00923D0A" w:rsidRDefault="001425AB">
            <w:pPr>
              <w:spacing w:after="0"/>
              <w:jc w:val="both"/>
              <w:rPr>
                <w:sz w:val="28"/>
                <w:szCs w:val="28"/>
              </w:rPr>
            </w:pPr>
            <w:r>
              <w:rPr>
                <w:sz w:val="28"/>
                <w:szCs w:val="28"/>
              </w:rPr>
              <w:t xml:space="preserve">2. Final course exam 60% (Speaking 20M, Listening 10 M and Reading, Vocabulary and Writing 30M) </w:t>
            </w:r>
          </w:p>
          <w:p w:rsidR="00923D0A" w:rsidRDefault="00923D0A">
            <w:pPr>
              <w:spacing w:after="0"/>
              <w:jc w:val="both"/>
              <w:rPr>
                <w:sz w:val="28"/>
                <w:szCs w:val="28"/>
              </w:rPr>
            </w:pPr>
          </w:p>
          <w:p w:rsidR="00923D0A" w:rsidRDefault="001425AB">
            <w:pPr>
              <w:spacing w:after="0"/>
              <w:jc w:val="both"/>
              <w:rPr>
                <w:sz w:val="28"/>
                <w:szCs w:val="28"/>
              </w:rPr>
            </w:pPr>
            <w:r>
              <w:rPr>
                <w:rFonts w:ascii="Palatino Linotype" w:eastAsia="Palatino Linotype" w:hAnsi="Palatino Linotype" w:cs="Palatino Linotype"/>
                <w:b/>
                <w:i/>
                <w:sz w:val="28"/>
                <w:szCs w:val="28"/>
              </w:rPr>
              <w:t>Total average: 40 + 60 =100 % marks</w:t>
            </w:r>
          </w:p>
        </w:tc>
      </w:tr>
      <w:tr w:rsidR="00923D0A">
        <w:tc>
          <w:tcPr>
            <w:tcW w:w="9093" w:type="dxa"/>
            <w:gridSpan w:val="3"/>
          </w:tcPr>
          <w:p w:rsidR="00923D0A" w:rsidRDefault="001425AB">
            <w:pPr>
              <w:spacing w:after="0" w:line="240" w:lineRule="auto"/>
              <w:rPr>
                <w:sz w:val="28"/>
                <w:szCs w:val="28"/>
              </w:rPr>
            </w:pPr>
            <w:r>
              <w:rPr>
                <w:b/>
                <w:sz w:val="28"/>
                <w:szCs w:val="28"/>
              </w:rPr>
              <w:t xml:space="preserve">12. Course Reading List: </w:t>
            </w:r>
            <w:r>
              <w:rPr>
                <w:sz w:val="28"/>
                <w:szCs w:val="28"/>
              </w:rPr>
              <w:t xml:space="preserve">Face2Face Elementary Course book; General English for University Students by Terry Phillips and Anna Phillips </w:t>
            </w:r>
          </w:p>
          <w:p w:rsidR="00923D0A" w:rsidRDefault="00923D0A">
            <w:pPr>
              <w:spacing w:after="0" w:line="240" w:lineRule="auto"/>
              <w:rPr>
                <w:b/>
                <w:sz w:val="28"/>
                <w:szCs w:val="28"/>
              </w:rPr>
            </w:pPr>
          </w:p>
        </w:tc>
      </w:tr>
      <w:tr w:rsidR="00923D0A">
        <w:tc>
          <w:tcPr>
            <w:tcW w:w="9093" w:type="dxa"/>
            <w:gridSpan w:val="3"/>
            <w:tcBorders>
              <w:bottom w:val="single" w:sz="8" w:space="0" w:color="000000"/>
            </w:tcBorders>
          </w:tcPr>
          <w:p w:rsidR="00923D0A" w:rsidRDefault="001425AB">
            <w:pPr>
              <w:spacing w:after="0" w:line="240" w:lineRule="auto"/>
              <w:rPr>
                <w:b/>
                <w:sz w:val="28"/>
                <w:szCs w:val="28"/>
              </w:rPr>
            </w:pPr>
            <w:r>
              <w:rPr>
                <w:b/>
                <w:sz w:val="28"/>
                <w:szCs w:val="28"/>
              </w:rPr>
              <w:t>13 Weeks: From the 22</w:t>
            </w:r>
            <w:r>
              <w:rPr>
                <w:b/>
                <w:sz w:val="28"/>
                <w:szCs w:val="28"/>
                <w:vertAlign w:val="superscript"/>
              </w:rPr>
              <w:t>nd</w:t>
            </w:r>
            <w:r>
              <w:rPr>
                <w:b/>
                <w:sz w:val="28"/>
                <w:szCs w:val="28"/>
              </w:rPr>
              <w:t xml:space="preserve"> of September to  2</w:t>
            </w:r>
            <w:r>
              <w:rPr>
                <w:b/>
                <w:sz w:val="28"/>
                <w:szCs w:val="28"/>
                <w:vertAlign w:val="superscript"/>
              </w:rPr>
              <w:t>nd</w:t>
            </w:r>
            <w:r>
              <w:rPr>
                <w:b/>
                <w:sz w:val="28"/>
                <w:szCs w:val="28"/>
              </w:rPr>
              <w:t xml:space="preserve">  of February</w:t>
            </w:r>
          </w:p>
        </w:tc>
      </w:tr>
      <w:tr w:rsidR="00923D0A">
        <w:trPr>
          <w:trHeight w:val="920"/>
        </w:trPr>
        <w:tc>
          <w:tcPr>
            <w:tcW w:w="2093" w:type="dxa"/>
            <w:tcBorders>
              <w:top w:val="single" w:sz="8" w:space="0" w:color="000000"/>
              <w:bottom w:val="single" w:sz="8" w:space="0" w:color="000000"/>
            </w:tcBorders>
          </w:tcPr>
          <w:p w:rsidR="00923D0A" w:rsidRDefault="001425AB">
            <w:pPr>
              <w:spacing w:line="360" w:lineRule="auto"/>
              <w:jc w:val="both"/>
              <w:rPr>
                <w:b/>
                <w:sz w:val="24"/>
                <w:szCs w:val="24"/>
              </w:rPr>
            </w:pPr>
            <w:bookmarkStart w:id="1" w:name="_gjdgxs" w:colFirst="0" w:colLast="0"/>
            <w:bookmarkEnd w:id="1"/>
            <w:r>
              <w:rPr>
                <w:b/>
                <w:sz w:val="24"/>
                <w:szCs w:val="24"/>
              </w:rPr>
              <w:t>1</w:t>
            </w:r>
            <w:r>
              <w:rPr>
                <w:b/>
                <w:sz w:val="24"/>
                <w:szCs w:val="24"/>
                <w:vertAlign w:val="superscript"/>
              </w:rPr>
              <w:t>st</w:t>
            </w:r>
            <w:r>
              <w:rPr>
                <w:b/>
                <w:sz w:val="24"/>
                <w:szCs w:val="24"/>
              </w:rPr>
              <w:t xml:space="preserve"> Week</w:t>
            </w:r>
          </w:p>
          <w:p w:rsidR="00923D0A" w:rsidRDefault="00923D0A">
            <w:pPr>
              <w:spacing w:line="360" w:lineRule="auto"/>
              <w:jc w:val="both"/>
              <w:rPr>
                <w:b/>
                <w:sz w:val="24"/>
                <w:szCs w:val="24"/>
              </w:rPr>
            </w:pPr>
          </w:p>
        </w:tc>
        <w:tc>
          <w:tcPr>
            <w:tcW w:w="7000" w:type="dxa"/>
            <w:gridSpan w:val="2"/>
            <w:tcBorders>
              <w:top w:val="single" w:sz="8" w:space="0" w:color="000000"/>
              <w:bottom w:val="single" w:sz="8" w:space="0" w:color="000000"/>
            </w:tcBorders>
          </w:tcPr>
          <w:p w:rsidR="00923D0A" w:rsidRDefault="001425AB">
            <w:pPr>
              <w:spacing w:after="0" w:line="240" w:lineRule="auto"/>
              <w:rPr>
                <w:sz w:val="24"/>
                <w:szCs w:val="24"/>
              </w:rPr>
            </w:pPr>
            <w:r>
              <w:rPr>
                <w:sz w:val="24"/>
                <w:szCs w:val="24"/>
              </w:rPr>
              <w:t xml:space="preserve">Welcome and all about you </w:t>
            </w:r>
          </w:p>
          <w:p w:rsidR="00923D0A" w:rsidRDefault="001425AB">
            <w:pPr>
              <w:spacing w:after="0" w:line="240" w:lineRule="auto"/>
              <w:rPr>
                <w:sz w:val="24"/>
                <w:szCs w:val="24"/>
              </w:rPr>
            </w:pPr>
            <w:r>
              <w:rPr>
                <w:sz w:val="24"/>
                <w:szCs w:val="24"/>
              </w:rPr>
              <w:t xml:space="preserve">Self-introduction </w:t>
            </w:r>
          </w:p>
          <w:p w:rsidR="00923D0A" w:rsidRDefault="001425AB">
            <w:pPr>
              <w:spacing w:after="0" w:line="240" w:lineRule="auto"/>
              <w:rPr>
                <w:sz w:val="24"/>
                <w:szCs w:val="24"/>
              </w:rPr>
            </w:pPr>
            <w:r>
              <w:rPr>
                <w:sz w:val="24"/>
                <w:szCs w:val="24"/>
              </w:rPr>
              <w:t>(Saying Hello and Goodbye)</w:t>
            </w:r>
          </w:p>
        </w:tc>
      </w:tr>
      <w:tr w:rsidR="00923D0A">
        <w:trPr>
          <w:trHeight w:val="740"/>
        </w:trPr>
        <w:tc>
          <w:tcPr>
            <w:tcW w:w="2093" w:type="dxa"/>
            <w:tcBorders>
              <w:top w:val="single" w:sz="8" w:space="0" w:color="000000"/>
              <w:bottom w:val="single" w:sz="8" w:space="0" w:color="000000"/>
            </w:tcBorders>
          </w:tcPr>
          <w:p w:rsidR="00923D0A" w:rsidRDefault="001425AB">
            <w:pPr>
              <w:spacing w:line="360" w:lineRule="auto"/>
              <w:jc w:val="both"/>
              <w:rPr>
                <w:b/>
                <w:sz w:val="24"/>
                <w:szCs w:val="24"/>
              </w:rPr>
            </w:pPr>
            <w:r>
              <w:rPr>
                <w:b/>
                <w:sz w:val="24"/>
                <w:szCs w:val="24"/>
              </w:rPr>
              <w:t>2</w:t>
            </w:r>
            <w:r>
              <w:rPr>
                <w:b/>
                <w:sz w:val="24"/>
                <w:szCs w:val="24"/>
                <w:vertAlign w:val="superscript"/>
              </w:rPr>
              <w:t>nd</w:t>
            </w:r>
            <w:r>
              <w:rPr>
                <w:b/>
                <w:sz w:val="24"/>
                <w:szCs w:val="24"/>
              </w:rPr>
              <w:t xml:space="preserve"> Week</w:t>
            </w:r>
          </w:p>
          <w:p w:rsidR="00923D0A" w:rsidRDefault="00923D0A">
            <w:pPr>
              <w:spacing w:line="360" w:lineRule="auto"/>
              <w:jc w:val="both"/>
              <w:rPr>
                <w:b/>
                <w:sz w:val="24"/>
                <w:szCs w:val="24"/>
              </w:rPr>
            </w:pPr>
          </w:p>
        </w:tc>
        <w:tc>
          <w:tcPr>
            <w:tcW w:w="7000" w:type="dxa"/>
            <w:gridSpan w:val="2"/>
            <w:tcBorders>
              <w:top w:val="single" w:sz="8" w:space="0" w:color="000000"/>
              <w:bottom w:val="single" w:sz="8" w:space="0" w:color="000000"/>
            </w:tcBorders>
          </w:tcPr>
          <w:p w:rsidR="00923D0A" w:rsidRDefault="001425AB">
            <w:pPr>
              <w:spacing w:after="0" w:line="240" w:lineRule="auto"/>
              <w:rPr>
                <w:sz w:val="24"/>
                <w:szCs w:val="24"/>
              </w:rPr>
            </w:pPr>
            <w:r>
              <w:rPr>
                <w:sz w:val="24"/>
                <w:szCs w:val="24"/>
              </w:rPr>
              <w:lastRenderedPageBreak/>
              <w:t xml:space="preserve">Personal details </w:t>
            </w:r>
          </w:p>
          <w:p w:rsidR="00923D0A" w:rsidRDefault="001425AB">
            <w:pPr>
              <w:spacing w:after="0" w:line="240" w:lineRule="auto"/>
              <w:rPr>
                <w:sz w:val="24"/>
                <w:szCs w:val="24"/>
              </w:rPr>
            </w:pPr>
            <w:r>
              <w:rPr>
                <w:sz w:val="24"/>
                <w:szCs w:val="24"/>
              </w:rPr>
              <w:t xml:space="preserve">Countries and Nationalities </w:t>
            </w:r>
          </w:p>
          <w:p w:rsidR="00923D0A" w:rsidRDefault="001425AB">
            <w:pPr>
              <w:spacing w:after="0" w:line="240" w:lineRule="auto"/>
              <w:rPr>
                <w:sz w:val="24"/>
                <w:szCs w:val="24"/>
              </w:rPr>
            </w:pPr>
            <w:r>
              <w:rPr>
                <w:sz w:val="24"/>
                <w:szCs w:val="24"/>
              </w:rPr>
              <w:t xml:space="preserve">Numbers </w:t>
            </w:r>
          </w:p>
          <w:p w:rsidR="00923D0A" w:rsidRDefault="001425AB">
            <w:pPr>
              <w:spacing w:after="0" w:line="240" w:lineRule="auto"/>
              <w:rPr>
                <w:sz w:val="24"/>
                <w:szCs w:val="24"/>
              </w:rPr>
            </w:pPr>
            <w:r>
              <w:rPr>
                <w:sz w:val="24"/>
                <w:szCs w:val="24"/>
              </w:rPr>
              <w:lastRenderedPageBreak/>
              <w:t>Jobs; a and an</w:t>
            </w:r>
          </w:p>
        </w:tc>
      </w:tr>
      <w:tr w:rsidR="00923D0A">
        <w:trPr>
          <w:trHeight w:val="740"/>
        </w:trPr>
        <w:tc>
          <w:tcPr>
            <w:tcW w:w="2093" w:type="dxa"/>
            <w:tcBorders>
              <w:top w:val="single" w:sz="8" w:space="0" w:color="000000"/>
              <w:bottom w:val="single" w:sz="8" w:space="0" w:color="000000"/>
            </w:tcBorders>
          </w:tcPr>
          <w:p w:rsidR="00923D0A" w:rsidRDefault="001425AB">
            <w:pPr>
              <w:spacing w:line="360" w:lineRule="auto"/>
              <w:jc w:val="both"/>
              <w:rPr>
                <w:b/>
                <w:sz w:val="24"/>
                <w:szCs w:val="24"/>
              </w:rPr>
            </w:pPr>
            <w:r>
              <w:rPr>
                <w:b/>
                <w:sz w:val="24"/>
                <w:szCs w:val="24"/>
              </w:rPr>
              <w:lastRenderedPageBreak/>
              <w:t>3</w:t>
            </w:r>
            <w:r>
              <w:rPr>
                <w:b/>
                <w:sz w:val="24"/>
                <w:szCs w:val="24"/>
                <w:vertAlign w:val="superscript"/>
              </w:rPr>
              <w:t>rd</w:t>
            </w:r>
            <w:r>
              <w:rPr>
                <w:b/>
                <w:sz w:val="24"/>
                <w:szCs w:val="24"/>
              </w:rPr>
              <w:t xml:space="preserve">  Week </w:t>
            </w:r>
          </w:p>
          <w:p w:rsidR="00923D0A" w:rsidRDefault="00923D0A">
            <w:pPr>
              <w:spacing w:line="360" w:lineRule="auto"/>
              <w:jc w:val="both"/>
              <w:rPr>
                <w:b/>
                <w:sz w:val="24"/>
                <w:szCs w:val="24"/>
              </w:rPr>
            </w:pPr>
          </w:p>
        </w:tc>
        <w:tc>
          <w:tcPr>
            <w:tcW w:w="7000" w:type="dxa"/>
            <w:gridSpan w:val="2"/>
            <w:tcBorders>
              <w:top w:val="single" w:sz="8" w:space="0" w:color="000000"/>
              <w:bottom w:val="single" w:sz="8" w:space="0" w:color="000000"/>
            </w:tcBorders>
          </w:tcPr>
          <w:p w:rsidR="00923D0A" w:rsidRDefault="001425AB">
            <w:pPr>
              <w:spacing w:after="0" w:line="240" w:lineRule="auto"/>
              <w:rPr>
                <w:sz w:val="24"/>
                <w:szCs w:val="24"/>
              </w:rPr>
            </w:pPr>
            <w:r>
              <w:rPr>
                <w:sz w:val="24"/>
                <w:szCs w:val="24"/>
              </w:rPr>
              <w:t xml:space="preserve">Personal possessions </w:t>
            </w:r>
          </w:p>
          <w:p w:rsidR="00923D0A" w:rsidRDefault="001425AB">
            <w:pPr>
              <w:spacing w:after="0" w:line="240" w:lineRule="auto"/>
              <w:rPr>
                <w:sz w:val="24"/>
                <w:szCs w:val="24"/>
              </w:rPr>
            </w:pPr>
            <w:r>
              <w:rPr>
                <w:sz w:val="24"/>
                <w:szCs w:val="24"/>
              </w:rPr>
              <w:t>Have got/ has got</w:t>
            </w:r>
          </w:p>
          <w:p w:rsidR="00923D0A" w:rsidRDefault="001425AB">
            <w:pPr>
              <w:spacing w:after="0" w:line="240" w:lineRule="auto"/>
              <w:rPr>
                <w:sz w:val="24"/>
                <w:szCs w:val="24"/>
              </w:rPr>
            </w:pPr>
            <w:r>
              <w:rPr>
                <w:sz w:val="24"/>
                <w:szCs w:val="24"/>
              </w:rPr>
              <w:t xml:space="preserve">Time and money </w:t>
            </w:r>
          </w:p>
          <w:p w:rsidR="00923D0A" w:rsidRDefault="001425AB">
            <w:pPr>
              <w:spacing w:after="0" w:line="240" w:lineRule="auto"/>
              <w:rPr>
                <w:sz w:val="24"/>
                <w:szCs w:val="24"/>
              </w:rPr>
            </w:pPr>
            <w:r>
              <w:rPr>
                <w:sz w:val="24"/>
                <w:szCs w:val="24"/>
              </w:rPr>
              <w:t>clothes</w:t>
            </w:r>
          </w:p>
        </w:tc>
      </w:tr>
      <w:tr w:rsidR="00923D0A">
        <w:trPr>
          <w:trHeight w:val="740"/>
        </w:trPr>
        <w:tc>
          <w:tcPr>
            <w:tcW w:w="2093" w:type="dxa"/>
            <w:tcBorders>
              <w:top w:val="single" w:sz="8" w:space="0" w:color="000000"/>
              <w:bottom w:val="single" w:sz="8" w:space="0" w:color="000000"/>
            </w:tcBorders>
          </w:tcPr>
          <w:p w:rsidR="00923D0A" w:rsidRDefault="001425AB">
            <w:pPr>
              <w:spacing w:line="360" w:lineRule="auto"/>
              <w:jc w:val="both"/>
              <w:rPr>
                <w:b/>
                <w:sz w:val="24"/>
                <w:szCs w:val="24"/>
              </w:rPr>
            </w:pPr>
            <w:r>
              <w:rPr>
                <w:b/>
                <w:sz w:val="24"/>
                <w:szCs w:val="24"/>
              </w:rPr>
              <w:t>4</w:t>
            </w:r>
            <w:r>
              <w:rPr>
                <w:b/>
                <w:sz w:val="24"/>
                <w:szCs w:val="24"/>
                <w:vertAlign w:val="superscript"/>
              </w:rPr>
              <w:t>th</w:t>
            </w:r>
            <w:r>
              <w:rPr>
                <w:b/>
                <w:sz w:val="24"/>
                <w:szCs w:val="24"/>
              </w:rPr>
              <w:t xml:space="preserve"> Week</w:t>
            </w:r>
          </w:p>
        </w:tc>
        <w:tc>
          <w:tcPr>
            <w:tcW w:w="7000" w:type="dxa"/>
            <w:gridSpan w:val="2"/>
            <w:tcBorders>
              <w:top w:val="single" w:sz="8" w:space="0" w:color="000000"/>
              <w:bottom w:val="single" w:sz="8" w:space="0" w:color="000000"/>
            </w:tcBorders>
          </w:tcPr>
          <w:p w:rsidR="00923D0A" w:rsidRDefault="001425AB">
            <w:pPr>
              <w:spacing w:after="0" w:line="240" w:lineRule="auto"/>
              <w:rPr>
                <w:sz w:val="24"/>
                <w:szCs w:val="24"/>
              </w:rPr>
            </w:pPr>
            <w:r>
              <w:rPr>
                <w:sz w:val="24"/>
                <w:szCs w:val="24"/>
              </w:rPr>
              <w:t xml:space="preserve">Prepositions of place </w:t>
            </w:r>
          </w:p>
          <w:p w:rsidR="00923D0A" w:rsidRDefault="001425AB">
            <w:pPr>
              <w:spacing w:after="0" w:line="240" w:lineRule="auto"/>
              <w:rPr>
                <w:sz w:val="24"/>
                <w:szCs w:val="24"/>
              </w:rPr>
            </w:pPr>
            <w:r>
              <w:rPr>
                <w:sz w:val="24"/>
                <w:szCs w:val="24"/>
              </w:rPr>
              <w:t xml:space="preserve">Family </w:t>
            </w:r>
          </w:p>
          <w:p w:rsidR="00923D0A" w:rsidRDefault="001425AB">
            <w:pPr>
              <w:spacing w:after="0" w:line="240" w:lineRule="auto"/>
              <w:rPr>
                <w:sz w:val="24"/>
                <w:szCs w:val="24"/>
              </w:rPr>
            </w:pPr>
            <w:r>
              <w:rPr>
                <w:sz w:val="24"/>
                <w:szCs w:val="24"/>
              </w:rPr>
              <w:t>Describing people’s characteristics and appearance</w:t>
            </w:r>
          </w:p>
        </w:tc>
      </w:tr>
      <w:tr w:rsidR="00923D0A">
        <w:trPr>
          <w:trHeight w:val="1040"/>
        </w:trPr>
        <w:tc>
          <w:tcPr>
            <w:tcW w:w="2093" w:type="dxa"/>
            <w:tcBorders>
              <w:top w:val="single" w:sz="8" w:space="0" w:color="000000"/>
              <w:bottom w:val="single" w:sz="8" w:space="0" w:color="000000"/>
            </w:tcBorders>
          </w:tcPr>
          <w:p w:rsidR="00923D0A" w:rsidRDefault="001425AB">
            <w:pPr>
              <w:spacing w:line="360" w:lineRule="auto"/>
              <w:jc w:val="both"/>
              <w:rPr>
                <w:b/>
                <w:sz w:val="24"/>
                <w:szCs w:val="24"/>
              </w:rPr>
            </w:pPr>
            <w:r>
              <w:rPr>
                <w:b/>
                <w:sz w:val="24"/>
                <w:szCs w:val="24"/>
              </w:rPr>
              <w:t>5</w:t>
            </w:r>
            <w:r>
              <w:rPr>
                <w:b/>
                <w:sz w:val="24"/>
                <w:szCs w:val="24"/>
                <w:vertAlign w:val="superscript"/>
              </w:rPr>
              <w:t>th</w:t>
            </w:r>
            <w:r>
              <w:rPr>
                <w:b/>
                <w:sz w:val="24"/>
                <w:szCs w:val="24"/>
              </w:rPr>
              <w:t xml:space="preserve"> Week</w:t>
            </w:r>
          </w:p>
        </w:tc>
        <w:tc>
          <w:tcPr>
            <w:tcW w:w="7000" w:type="dxa"/>
            <w:gridSpan w:val="2"/>
            <w:tcBorders>
              <w:top w:val="single" w:sz="8" w:space="0" w:color="000000"/>
              <w:bottom w:val="single" w:sz="8" w:space="0" w:color="000000"/>
            </w:tcBorders>
          </w:tcPr>
          <w:p w:rsidR="00923D0A" w:rsidRDefault="001425AB">
            <w:pPr>
              <w:spacing w:line="360" w:lineRule="auto"/>
              <w:jc w:val="both"/>
              <w:rPr>
                <w:sz w:val="24"/>
                <w:szCs w:val="24"/>
              </w:rPr>
            </w:pPr>
            <w:r>
              <w:rPr>
                <w:sz w:val="24"/>
                <w:szCs w:val="24"/>
              </w:rPr>
              <w:t>1.1</w:t>
            </w:r>
            <w:r>
              <w:rPr>
                <w:sz w:val="24"/>
                <w:szCs w:val="24"/>
              </w:rPr>
              <w:tab/>
              <w:t>Vocabulary for listening</w:t>
            </w:r>
          </w:p>
          <w:p w:rsidR="00923D0A" w:rsidRDefault="001425AB">
            <w:pPr>
              <w:spacing w:line="360" w:lineRule="auto"/>
              <w:jc w:val="both"/>
              <w:rPr>
                <w:sz w:val="24"/>
                <w:szCs w:val="24"/>
              </w:rPr>
            </w:pPr>
            <w:r>
              <w:rPr>
                <w:sz w:val="24"/>
                <w:szCs w:val="24"/>
              </w:rPr>
              <w:t>1.2</w:t>
            </w:r>
            <w:r>
              <w:rPr>
                <w:sz w:val="24"/>
                <w:szCs w:val="24"/>
              </w:rPr>
              <w:tab/>
              <w:t>Real-time listening</w:t>
            </w:r>
          </w:p>
        </w:tc>
      </w:tr>
      <w:tr w:rsidR="00923D0A">
        <w:trPr>
          <w:trHeight w:val="740"/>
        </w:trPr>
        <w:tc>
          <w:tcPr>
            <w:tcW w:w="2093" w:type="dxa"/>
            <w:tcBorders>
              <w:top w:val="single" w:sz="8" w:space="0" w:color="000000"/>
              <w:bottom w:val="single" w:sz="8" w:space="0" w:color="000000"/>
            </w:tcBorders>
          </w:tcPr>
          <w:p w:rsidR="00923D0A" w:rsidRDefault="001425AB">
            <w:pPr>
              <w:spacing w:line="360" w:lineRule="auto"/>
              <w:jc w:val="both"/>
              <w:rPr>
                <w:b/>
                <w:sz w:val="24"/>
                <w:szCs w:val="24"/>
              </w:rPr>
            </w:pPr>
            <w:r>
              <w:rPr>
                <w:b/>
                <w:sz w:val="24"/>
                <w:szCs w:val="24"/>
              </w:rPr>
              <w:t xml:space="preserve"> 6</w:t>
            </w:r>
            <w:r>
              <w:rPr>
                <w:b/>
                <w:sz w:val="24"/>
                <w:szCs w:val="24"/>
                <w:vertAlign w:val="superscript"/>
              </w:rPr>
              <w:t>th</w:t>
            </w:r>
            <w:r>
              <w:rPr>
                <w:b/>
                <w:sz w:val="24"/>
                <w:szCs w:val="24"/>
              </w:rPr>
              <w:t xml:space="preserve"> Week</w:t>
            </w:r>
          </w:p>
        </w:tc>
        <w:tc>
          <w:tcPr>
            <w:tcW w:w="7000" w:type="dxa"/>
            <w:gridSpan w:val="2"/>
            <w:tcBorders>
              <w:top w:val="single" w:sz="8" w:space="0" w:color="000000"/>
              <w:bottom w:val="single" w:sz="8" w:space="0" w:color="000000"/>
            </w:tcBorders>
          </w:tcPr>
          <w:p w:rsidR="00923D0A" w:rsidRDefault="001425AB">
            <w:pPr>
              <w:spacing w:line="360" w:lineRule="auto"/>
              <w:jc w:val="both"/>
              <w:rPr>
                <w:sz w:val="24"/>
                <w:szCs w:val="24"/>
              </w:rPr>
            </w:pPr>
            <w:r>
              <w:rPr>
                <w:sz w:val="24"/>
                <w:szCs w:val="24"/>
              </w:rPr>
              <w:t>1.3</w:t>
            </w:r>
            <w:r>
              <w:rPr>
                <w:sz w:val="24"/>
                <w:szCs w:val="24"/>
              </w:rPr>
              <w:tab/>
              <w:t>Learning new listening skills</w:t>
            </w:r>
          </w:p>
          <w:p w:rsidR="00923D0A" w:rsidRDefault="001425AB">
            <w:pPr>
              <w:spacing w:line="360" w:lineRule="auto"/>
              <w:jc w:val="both"/>
              <w:rPr>
                <w:sz w:val="24"/>
                <w:szCs w:val="24"/>
              </w:rPr>
            </w:pPr>
            <w:r>
              <w:rPr>
                <w:sz w:val="24"/>
                <w:szCs w:val="24"/>
              </w:rPr>
              <w:t>1.4</w:t>
            </w:r>
            <w:r>
              <w:rPr>
                <w:sz w:val="24"/>
                <w:szCs w:val="24"/>
              </w:rPr>
              <w:tab/>
              <w:t>Grammar for listening</w:t>
            </w:r>
          </w:p>
          <w:p w:rsidR="00923D0A" w:rsidRDefault="001425AB">
            <w:pPr>
              <w:spacing w:line="360" w:lineRule="auto"/>
              <w:jc w:val="both"/>
              <w:rPr>
                <w:b/>
                <w:sz w:val="24"/>
                <w:szCs w:val="24"/>
              </w:rPr>
            </w:pPr>
            <w:r>
              <w:rPr>
                <w:sz w:val="24"/>
                <w:szCs w:val="24"/>
              </w:rPr>
              <w:t xml:space="preserve">1.5     Applying new listening skills </w:t>
            </w:r>
          </w:p>
        </w:tc>
      </w:tr>
      <w:tr w:rsidR="00923D0A">
        <w:trPr>
          <w:trHeight w:val="740"/>
        </w:trPr>
        <w:tc>
          <w:tcPr>
            <w:tcW w:w="2093" w:type="dxa"/>
            <w:tcBorders>
              <w:top w:val="single" w:sz="8" w:space="0" w:color="000000"/>
              <w:bottom w:val="single" w:sz="8" w:space="0" w:color="000000"/>
            </w:tcBorders>
          </w:tcPr>
          <w:p w:rsidR="00923D0A" w:rsidRDefault="001425AB">
            <w:pPr>
              <w:spacing w:line="360" w:lineRule="auto"/>
              <w:jc w:val="both"/>
              <w:rPr>
                <w:b/>
                <w:sz w:val="24"/>
                <w:szCs w:val="24"/>
              </w:rPr>
            </w:pPr>
            <w:r>
              <w:rPr>
                <w:b/>
                <w:sz w:val="24"/>
                <w:szCs w:val="24"/>
              </w:rPr>
              <w:t>7</w:t>
            </w:r>
            <w:r>
              <w:rPr>
                <w:b/>
                <w:sz w:val="24"/>
                <w:szCs w:val="24"/>
                <w:vertAlign w:val="superscript"/>
              </w:rPr>
              <w:t>th</w:t>
            </w:r>
            <w:r>
              <w:rPr>
                <w:b/>
                <w:sz w:val="24"/>
                <w:szCs w:val="24"/>
              </w:rPr>
              <w:t xml:space="preserve"> Week</w:t>
            </w:r>
          </w:p>
        </w:tc>
        <w:tc>
          <w:tcPr>
            <w:tcW w:w="7000" w:type="dxa"/>
            <w:gridSpan w:val="2"/>
            <w:tcBorders>
              <w:top w:val="single" w:sz="8" w:space="0" w:color="000000"/>
              <w:bottom w:val="single" w:sz="8" w:space="0" w:color="000000"/>
            </w:tcBorders>
          </w:tcPr>
          <w:p w:rsidR="00923D0A" w:rsidRDefault="001425AB">
            <w:pPr>
              <w:spacing w:line="360" w:lineRule="auto"/>
              <w:jc w:val="both"/>
              <w:rPr>
                <w:sz w:val="24"/>
                <w:szCs w:val="24"/>
              </w:rPr>
            </w:pPr>
            <w:r>
              <w:rPr>
                <w:sz w:val="24"/>
                <w:szCs w:val="24"/>
              </w:rPr>
              <w:t>1.6</w:t>
            </w:r>
            <w:r>
              <w:rPr>
                <w:sz w:val="24"/>
                <w:szCs w:val="24"/>
              </w:rPr>
              <w:tab/>
              <w:t>Vocabulary for speaking</w:t>
            </w:r>
          </w:p>
          <w:p w:rsidR="00923D0A" w:rsidRDefault="001425AB">
            <w:pPr>
              <w:spacing w:line="360" w:lineRule="auto"/>
              <w:jc w:val="both"/>
              <w:rPr>
                <w:sz w:val="24"/>
                <w:szCs w:val="24"/>
              </w:rPr>
            </w:pPr>
            <w:r>
              <w:rPr>
                <w:sz w:val="24"/>
                <w:szCs w:val="24"/>
              </w:rPr>
              <w:t>1.7</w:t>
            </w:r>
            <w:r>
              <w:rPr>
                <w:sz w:val="24"/>
                <w:szCs w:val="24"/>
              </w:rPr>
              <w:tab/>
              <w:t>Real-time speaking</w:t>
            </w:r>
          </w:p>
          <w:p w:rsidR="00923D0A" w:rsidRDefault="001425AB">
            <w:pPr>
              <w:spacing w:line="360" w:lineRule="auto"/>
              <w:jc w:val="both"/>
              <w:rPr>
                <w:sz w:val="24"/>
                <w:szCs w:val="24"/>
              </w:rPr>
            </w:pPr>
            <w:r>
              <w:rPr>
                <w:sz w:val="24"/>
                <w:szCs w:val="24"/>
              </w:rPr>
              <w:t>1.8</w:t>
            </w:r>
            <w:r>
              <w:rPr>
                <w:sz w:val="24"/>
                <w:szCs w:val="24"/>
              </w:rPr>
              <w:tab/>
              <w:t>Learning new speaking skills</w:t>
            </w:r>
          </w:p>
        </w:tc>
      </w:tr>
      <w:tr w:rsidR="00923D0A">
        <w:trPr>
          <w:trHeight w:val="740"/>
        </w:trPr>
        <w:tc>
          <w:tcPr>
            <w:tcW w:w="2093" w:type="dxa"/>
            <w:tcBorders>
              <w:top w:val="single" w:sz="8" w:space="0" w:color="000000"/>
              <w:bottom w:val="single" w:sz="8" w:space="0" w:color="000000"/>
            </w:tcBorders>
          </w:tcPr>
          <w:p w:rsidR="00923D0A" w:rsidRDefault="001425AB">
            <w:pPr>
              <w:spacing w:line="360" w:lineRule="auto"/>
              <w:jc w:val="both"/>
              <w:rPr>
                <w:b/>
                <w:sz w:val="24"/>
                <w:szCs w:val="24"/>
              </w:rPr>
            </w:pPr>
            <w:r>
              <w:rPr>
                <w:b/>
                <w:sz w:val="24"/>
                <w:szCs w:val="24"/>
              </w:rPr>
              <w:t>8</w:t>
            </w:r>
            <w:r>
              <w:rPr>
                <w:b/>
                <w:sz w:val="24"/>
                <w:szCs w:val="24"/>
                <w:vertAlign w:val="superscript"/>
              </w:rPr>
              <w:t>th</w:t>
            </w:r>
            <w:r>
              <w:rPr>
                <w:b/>
                <w:sz w:val="24"/>
                <w:szCs w:val="24"/>
              </w:rPr>
              <w:t xml:space="preserve"> Week</w:t>
            </w:r>
          </w:p>
        </w:tc>
        <w:tc>
          <w:tcPr>
            <w:tcW w:w="7000" w:type="dxa"/>
            <w:gridSpan w:val="2"/>
            <w:tcBorders>
              <w:top w:val="single" w:sz="8" w:space="0" w:color="000000"/>
              <w:bottom w:val="single" w:sz="8" w:space="0" w:color="000000"/>
            </w:tcBorders>
          </w:tcPr>
          <w:p w:rsidR="00923D0A" w:rsidRDefault="001425AB">
            <w:pPr>
              <w:spacing w:after="0" w:line="240" w:lineRule="auto"/>
              <w:rPr>
                <w:b/>
                <w:sz w:val="24"/>
                <w:szCs w:val="24"/>
              </w:rPr>
            </w:pPr>
            <w:r>
              <w:rPr>
                <w:b/>
                <w:sz w:val="24"/>
                <w:szCs w:val="24"/>
              </w:rPr>
              <w:t>Examination (Mid-term exams)</w:t>
            </w:r>
          </w:p>
        </w:tc>
      </w:tr>
      <w:tr w:rsidR="00923D0A">
        <w:trPr>
          <w:trHeight w:val="700"/>
        </w:trPr>
        <w:tc>
          <w:tcPr>
            <w:tcW w:w="2093" w:type="dxa"/>
            <w:tcBorders>
              <w:top w:val="single" w:sz="8" w:space="0" w:color="000000"/>
              <w:bottom w:val="single" w:sz="8" w:space="0" w:color="000000"/>
            </w:tcBorders>
          </w:tcPr>
          <w:p w:rsidR="00923D0A" w:rsidRDefault="001425AB">
            <w:pPr>
              <w:spacing w:line="360" w:lineRule="auto"/>
              <w:jc w:val="both"/>
              <w:rPr>
                <w:b/>
                <w:sz w:val="24"/>
                <w:szCs w:val="24"/>
              </w:rPr>
            </w:pPr>
            <w:r>
              <w:rPr>
                <w:b/>
                <w:sz w:val="24"/>
                <w:szCs w:val="24"/>
              </w:rPr>
              <w:t>9</w:t>
            </w:r>
            <w:r>
              <w:rPr>
                <w:b/>
                <w:sz w:val="24"/>
                <w:szCs w:val="24"/>
                <w:vertAlign w:val="superscript"/>
              </w:rPr>
              <w:t>th</w:t>
            </w:r>
            <w:r>
              <w:rPr>
                <w:b/>
                <w:sz w:val="24"/>
                <w:szCs w:val="24"/>
              </w:rPr>
              <w:t xml:space="preserve"> We</w:t>
            </w:r>
          </w:p>
        </w:tc>
        <w:tc>
          <w:tcPr>
            <w:tcW w:w="7000" w:type="dxa"/>
            <w:gridSpan w:val="2"/>
            <w:tcBorders>
              <w:top w:val="single" w:sz="8" w:space="0" w:color="000000"/>
              <w:bottom w:val="single" w:sz="8" w:space="0" w:color="000000"/>
            </w:tcBorders>
          </w:tcPr>
          <w:p w:rsidR="00923D0A" w:rsidRDefault="001425AB">
            <w:pPr>
              <w:spacing w:line="360" w:lineRule="auto"/>
              <w:jc w:val="both"/>
              <w:rPr>
                <w:b/>
                <w:sz w:val="24"/>
                <w:szCs w:val="24"/>
              </w:rPr>
            </w:pPr>
            <w:r>
              <w:rPr>
                <w:sz w:val="24"/>
                <w:szCs w:val="24"/>
              </w:rPr>
              <w:t>1.9</w:t>
            </w:r>
            <w:r>
              <w:rPr>
                <w:sz w:val="24"/>
                <w:szCs w:val="24"/>
              </w:rPr>
              <w:tab/>
              <w:t>Grammar for speaking</w:t>
            </w:r>
          </w:p>
          <w:p w:rsidR="00923D0A" w:rsidRDefault="001425AB">
            <w:pPr>
              <w:spacing w:line="360" w:lineRule="auto"/>
              <w:jc w:val="both"/>
              <w:rPr>
                <w:sz w:val="24"/>
                <w:szCs w:val="24"/>
              </w:rPr>
            </w:pPr>
            <w:r>
              <w:rPr>
                <w:sz w:val="24"/>
                <w:szCs w:val="24"/>
              </w:rPr>
              <w:t xml:space="preserve">1.10    Applying new speaking skills </w:t>
            </w:r>
          </w:p>
        </w:tc>
      </w:tr>
      <w:tr w:rsidR="00923D0A">
        <w:trPr>
          <w:trHeight w:val="740"/>
        </w:trPr>
        <w:tc>
          <w:tcPr>
            <w:tcW w:w="2093" w:type="dxa"/>
            <w:tcBorders>
              <w:top w:val="single" w:sz="8" w:space="0" w:color="000000"/>
              <w:bottom w:val="single" w:sz="8" w:space="0" w:color="000000"/>
            </w:tcBorders>
          </w:tcPr>
          <w:p w:rsidR="00923D0A" w:rsidRDefault="001425AB">
            <w:pPr>
              <w:spacing w:line="360" w:lineRule="auto"/>
              <w:jc w:val="both"/>
              <w:rPr>
                <w:b/>
                <w:sz w:val="24"/>
                <w:szCs w:val="24"/>
              </w:rPr>
            </w:pPr>
            <w:r>
              <w:rPr>
                <w:b/>
                <w:sz w:val="24"/>
                <w:szCs w:val="24"/>
              </w:rPr>
              <w:t>10</w:t>
            </w:r>
            <w:r>
              <w:rPr>
                <w:b/>
                <w:sz w:val="24"/>
                <w:szCs w:val="24"/>
                <w:vertAlign w:val="superscript"/>
              </w:rPr>
              <w:t>th</w:t>
            </w:r>
            <w:r>
              <w:rPr>
                <w:b/>
                <w:sz w:val="24"/>
                <w:szCs w:val="24"/>
              </w:rPr>
              <w:t xml:space="preserve"> Week</w:t>
            </w:r>
          </w:p>
        </w:tc>
        <w:tc>
          <w:tcPr>
            <w:tcW w:w="7000" w:type="dxa"/>
            <w:gridSpan w:val="2"/>
            <w:tcBorders>
              <w:top w:val="single" w:sz="8" w:space="0" w:color="000000"/>
              <w:bottom w:val="single" w:sz="8" w:space="0" w:color="000000"/>
            </w:tcBorders>
          </w:tcPr>
          <w:p w:rsidR="00923D0A" w:rsidRDefault="001425AB">
            <w:pPr>
              <w:spacing w:line="360" w:lineRule="auto"/>
              <w:jc w:val="both"/>
              <w:rPr>
                <w:sz w:val="24"/>
                <w:szCs w:val="24"/>
              </w:rPr>
            </w:pPr>
            <w:r>
              <w:rPr>
                <w:sz w:val="24"/>
                <w:szCs w:val="24"/>
              </w:rPr>
              <w:t>1.11</w:t>
            </w:r>
            <w:r>
              <w:rPr>
                <w:sz w:val="24"/>
                <w:szCs w:val="24"/>
              </w:rPr>
              <w:tab/>
              <w:t xml:space="preserve">Vocabulary for reading </w:t>
            </w:r>
          </w:p>
          <w:p w:rsidR="00923D0A" w:rsidRDefault="001425AB">
            <w:pPr>
              <w:spacing w:line="360" w:lineRule="auto"/>
              <w:jc w:val="both"/>
              <w:rPr>
                <w:sz w:val="24"/>
                <w:szCs w:val="24"/>
              </w:rPr>
            </w:pPr>
            <w:r>
              <w:rPr>
                <w:sz w:val="24"/>
                <w:szCs w:val="24"/>
              </w:rPr>
              <w:t>1.12</w:t>
            </w:r>
            <w:r>
              <w:rPr>
                <w:sz w:val="24"/>
                <w:szCs w:val="24"/>
              </w:rPr>
              <w:tab/>
              <w:t>Real-time reading</w:t>
            </w:r>
          </w:p>
          <w:p w:rsidR="00923D0A" w:rsidRDefault="001425AB">
            <w:pPr>
              <w:spacing w:line="360" w:lineRule="auto"/>
              <w:jc w:val="both"/>
              <w:rPr>
                <w:sz w:val="24"/>
                <w:szCs w:val="24"/>
              </w:rPr>
            </w:pPr>
            <w:r>
              <w:rPr>
                <w:sz w:val="24"/>
                <w:szCs w:val="24"/>
              </w:rPr>
              <w:t xml:space="preserve">1.13 Learning new reading skills </w:t>
            </w:r>
          </w:p>
        </w:tc>
      </w:tr>
      <w:tr w:rsidR="00923D0A">
        <w:trPr>
          <w:trHeight w:val="740"/>
        </w:trPr>
        <w:tc>
          <w:tcPr>
            <w:tcW w:w="2093" w:type="dxa"/>
            <w:tcBorders>
              <w:top w:val="single" w:sz="8" w:space="0" w:color="000000"/>
              <w:bottom w:val="single" w:sz="8" w:space="0" w:color="000000"/>
            </w:tcBorders>
          </w:tcPr>
          <w:p w:rsidR="00923D0A" w:rsidRDefault="001425AB">
            <w:pPr>
              <w:spacing w:line="360" w:lineRule="auto"/>
              <w:jc w:val="both"/>
              <w:rPr>
                <w:b/>
                <w:sz w:val="24"/>
                <w:szCs w:val="24"/>
              </w:rPr>
            </w:pPr>
            <w:r>
              <w:rPr>
                <w:b/>
                <w:sz w:val="24"/>
                <w:szCs w:val="24"/>
              </w:rPr>
              <w:t>11</w:t>
            </w:r>
            <w:r>
              <w:rPr>
                <w:b/>
                <w:sz w:val="24"/>
                <w:szCs w:val="24"/>
                <w:vertAlign w:val="superscript"/>
              </w:rPr>
              <w:t>th</w:t>
            </w:r>
            <w:r>
              <w:rPr>
                <w:b/>
                <w:sz w:val="24"/>
                <w:szCs w:val="24"/>
              </w:rPr>
              <w:t xml:space="preserve"> Week</w:t>
            </w:r>
          </w:p>
        </w:tc>
        <w:tc>
          <w:tcPr>
            <w:tcW w:w="7000" w:type="dxa"/>
            <w:gridSpan w:val="2"/>
            <w:tcBorders>
              <w:top w:val="single" w:sz="8" w:space="0" w:color="000000"/>
              <w:bottom w:val="single" w:sz="8" w:space="0" w:color="000000"/>
            </w:tcBorders>
          </w:tcPr>
          <w:p w:rsidR="00923D0A" w:rsidRDefault="001425AB">
            <w:pPr>
              <w:spacing w:line="360" w:lineRule="auto"/>
              <w:jc w:val="both"/>
              <w:rPr>
                <w:sz w:val="24"/>
                <w:szCs w:val="24"/>
              </w:rPr>
            </w:pPr>
            <w:r>
              <w:rPr>
                <w:sz w:val="24"/>
                <w:szCs w:val="24"/>
              </w:rPr>
              <w:t xml:space="preserve">1.14   Grammar for reading </w:t>
            </w:r>
          </w:p>
          <w:p w:rsidR="00923D0A" w:rsidRDefault="001425AB">
            <w:pPr>
              <w:spacing w:line="360" w:lineRule="auto"/>
              <w:jc w:val="both"/>
              <w:rPr>
                <w:sz w:val="24"/>
                <w:szCs w:val="24"/>
              </w:rPr>
            </w:pPr>
            <w:r>
              <w:rPr>
                <w:sz w:val="24"/>
                <w:szCs w:val="24"/>
              </w:rPr>
              <w:lastRenderedPageBreak/>
              <w:t>1.16</w:t>
            </w:r>
            <w:r>
              <w:rPr>
                <w:sz w:val="24"/>
                <w:szCs w:val="24"/>
              </w:rPr>
              <w:tab/>
              <w:t xml:space="preserve">Vocabulary for writing </w:t>
            </w:r>
          </w:p>
        </w:tc>
      </w:tr>
      <w:tr w:rsidR="00923D0A">
        <w:trPr>
          <w:trHeight w:val="740"/>
        </w:trPr>
        <w:tc>
          <w:tcPr>
            <w:tcW w:w="2093" w:type="dxa"/>
            <w:tcBorders>
              <w:top w:val="single" w:sz="8" w:space="0" w:color="000000"/>
              <w:bottom w:val="single" w:sz="8" w:space="0" w:color="000000"/>
            </w:tcBorders>
          </w:tcPr>
          <w:p w:rsidR="00923D0A" w:rsidRDefault="001425AB">
            <w:pPr>
              <w:spacing w:line="360" w:lineRule="auto"/>
              <w:jc w:val="both"/>
              <w:rPr>
                <w:b/>
                <w:sz w:val="24"/>
                <w:szCs w:val="24"/>
              </w:rPr>
            </w:pPr>
            <w:r>
              <w:rPr>
                <w:b/>
                <w:sz w:val="24"/>
                <w:szCs w:val="24"/>
              </w:rPr>
              <w:lastRenderedPageBreak/>
              <w:t>12</w:t>
            </w:r>
            <w:r>
              <w:rPr>
                <w:b/>
                <w:sz w:val="24"/>
                <w:szCs w:val="24"/>
                <w:vertAlign w:val="superscript"/>
              </w:rPr>
              <w:t>th</w:t>
            </w:r>
            <w:r>
              <w:rPr>
                <w:b/>
                <w:sz w:val="24"/>
                <w:szCs w:val="24"/>
              </w:rPr>
              <w:t xml:space="preserve"> Week</w:t>
            </w:r>
          </w:p>
        </w:tc>
        <w:tc>
          <w:tcPr>
            <w:tcW w:w="7000" w:type="dxa"/>
            <w:gridSpan w:val="2"/>
            <w:tcBorders>
              <w:top w:val="single" w:sz="8" w:space="0" w:color="000000"/>
              <w:bottom w:val="single" w:sz="8" w:space="0" w:color="000000"/>
            </w:tcBorders>
          </w:tcPr>
          <w:p w:rsidR="00923D0A" w:rsidRDefault="001425AB">
            <w:pPr>
              <w:spacing w:line="360" w:lineRule="auto"/>
              <w:jc w:val="both"/>
              <w:rPr>
                <w:sz w:val="24"/>
                <w:szCs w:val="24"/>
              </w:rPr>
            </w:pPr>
            <w:r>
              <w:rPr>
                <w:sz w:val="24"/>
                <w:szCs w:val="24"/>
              </w:rPr>
              <w:t xml:space="preserve"> 1.17</w:t>
            </w:r>
            <w:r>
              <w:rPr>
                <w:sz w:val="24"/>
                <w:szCs w:val="24"/>
              </w:rPr>
              <w:tab/>
              <w:t xml:space="preserve">Real-time writing </w:t>
            </w:r>
          </w:p>
          <w:p w:rsidR="00923D0A" w:rsidRDefault="001425AB">
            <w:pPr>
              <w:spacing w:line="360" w:lineRule="auto"/>
              <w:jc w:val="both"/>
              <w:rPr>
                <w:sz w:val="24"/>
                <w:szCs w:val="24"/>
              </w:rPr>
            </w:pPr>
            <w:r>
              <w:rPr>
                <w:sz w:val="24"/>
                <w:szCs w:val="24"/>
              </w:rPr>
              <w:t>1.18</w:t>
            </w:r>
            <w:r>
              <w:rPr>
                <w:sz w:val="24"/>
                <w:szCs w:val="24"/>
              </w:rPr>
              <w:tab/>
              <w:t>Learning new listening skills</w:t>
            </w:r>
          </w:p>
        </w:tc>
      </w:tr>
      <w:tr w:rsidR="00923D0A">
        <w:trPr>
          <w:trHeight w:val="740"/>
        </w:trPr>
        <w:tc>
          <w:tcPr>
            <w:tcW w:w="2093" w:type="dxa"/>
            <w:tcBorders>
              <w:top w:val="single" w:sz="8" w:space="0" w:color="000000"/>
              <w:bottom w:val="single" w:sz="8" w:space="0" w:color="000000"/>
            </w:tcBorders>
          </w:tcPr>
          <w:p w:rsidR="00923D0A" w:rsidRDefault="001425AB">
            <w:pPr>
              <w:spacing w:line="360" w:lineRule="auto"/>
              <w:jc w:val="both"/>
              <w:rPr>
                <w:b/>
                <w:sz w:val="24"/>
                <w:szCs w:val="24"/>
              </w:rPr>
            </w:pPr>
            <w:r>
              <w:rPr>
                <w:b/>
                <w:sz w:val="24"/>
                <w:szCs w:val="24"/>
              </w:rPr>
              <w:t>13</w:t>
            </w:r>
            <w:r>
              <w:rPr>
                <w:b/>
                <w:sz w:val="24"/>
                <w:szCs w:val="24"/>
                <w:vertAlign w:val="superscript"/>
              </w:rPr>
              <w:t>th</w:t>
            </w:r>
            <w:r>
              <w:rPr>
                <w:b/>
                <w:sz w:val="24"/>
                <w:szCs w:val="24"/>
              </w:rPr>
              <w:t xml:space="preserve"> Week</w:t>
            </w:r>
          </w:p>
        </w:tc>
        <w:tc>
          <w:tcPr>
            <w:tcW w:w="7000" w:type="dxa"/>
            <w:gridSpan w:val="2"/>
            <w:tcBorders>
              <w:top w:val="single" w:sz="8" w:space="0" w:color="000000"/>
              <w:bottom w:val="single" w:sz="8" w:space="0" w:color="000000"/>
            </w:tcBorders>
          </w:tcPr>
          <w:p w:rsidR="00923D0A" w:rsidRDefault="001425AB">
            <w:pPr>
              <w:spacing w:after="0" w:line="240" w:lineRule="auto"/>
              <w:rPr>
                <w:sz w:val="24"/>
                <w:szCs w:val="24"/>
              </w:rPr>
            </w:pPr>
            <w:r>
              <w:rPr>
                <w:sz w:val="24"/>
                <w:szCs w:val="24"/>
              </w:rPr>
              <w:t>1.19</w:t>
            </w:r>
            <w:r>
              <w:rPr>
                <w:sz w:val="24"/>
                <w:szCs w:val="24"/>
              </w:rPr>
              <w:tab/>
              <w:t>Grammar for writing</w:t>
            </w:r>
          </w:p>
          <w:p w:rsidR="00923D0A" w:rsidRDefault="001425AB">
            <w:pPr>
              <w:spacing w:after="0" w:line="240" w:lineRule="auto"/>
              <w:rPr>
                <w:sz w:val="24"/>
                <w:szCs w:val="24"/>
              </w:rPr>
            </w:pPr>
            <w:r>
              <w:rPr>
                <w:sz w:val="24"/>
                <w:szCs w:val="24"/>
              </w:rPr>
              <w:t>1.20   Applying new writing skills</w:t>
            </w:r>
          </w:p>
        </w:tc>
      </w:tr>
    </w:tbl>
    <w:p w:rsidR="00923D0A" w:rsidRDefault="001425AB">
      <w:pPr>
        <w:rPr>
          <w:sz w:val="28"/>
          <w:szCs w:val="28"/>
        </w:rPr>
      </w:pPr>
      <w:r>
        <w:rPr>
          <w:sz w:val="28"/>
          <w:szCs w:val="28"/>
        </w:rPr>
        <w:br/>
      </w:r>
    </w:p>
    <w:sectPr w:rsidR="00923D0A" w:rsidSect="00D74B48">
      <w:headerReference w:type="default" r:id="rId8"/>
      <w:footerReference w:type="default" r:id="rId9"/>
      <w:pgSz w:w="12240" w:h="15840"/>
      <w:pgMar w:top="709"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CE9" w:rsidRDefault="00154CE9">
      <w:pPr>
        <w:spacing w:after="0" w:line="240" w:lineRule="auto"/>
      </w:pPr>
      <w:r>
        <w:separator/>
      </w:r>
    </w:p>
  </w:endnote>
  <w:endnote w:type="continuationSeparator" w:id="1">
    <w:p w:rsidR="00154CE9" w:rsidRDefault="00154C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D0A" w:rsidRDefault="001425AB">
    <w:pPr>
      <w:pBdr>
        <w:top w:val="nil"/>
        <w:left w:val="nil"/>
        <w:bottom w:val="nil"/>
        <w:right w:val="nil"/>
        <w:between w:val="nil"/>
      </w:pBdr>
      <w:tabs>
        <w:tab w:val="center" w:pos="4153"/>
        <w:tab w:val="right" w:pos="8306"/>
      </w:tabs>
      <w:spacing w:after="0" w:line="240" w:lineRule="auto"/>
      <w:jc w:val="right"/>
      <w:rPr>
        <w:rFonts w:cs="Calibri"/>
        <w:color w:val="000000"/>
      </w:rPr>
    </w:pPr>
    <w:r>
      <w:rPr>
        <w:rFonts w:cs="Calibri"/>
        <w:color w:val="000000"/>
      </w:rPr>
      <w:t xml:space="preserve">Page </w:t>
    </w:r>
    <w:r w:rsidR="00D74B48">
      <w:rPr>
        <w:rFonts w:cs="Calibri"/>
        <w:b/>
        <w:color w:val="000000"/>
        <w:sz w:val="24"/>
        <w:szCs w:val="24"/>
      </w:rPr>
      <w:fldChar w:fldCharType="begin"/>
    </w:r>
    <w:r>
      <w:rPr>
        <w:rFonts w:cs="Calibri"/>
        <w:b/>
        <w:color w:val="000000"/>
        <w:sz w:val="24"/>
        <w:szCs w:val="24"/>
      </w:rPr>
      <w:instrText>PAGE</w:instrText>
    </w:r>
    <w:r w:rsidR="00D74B48">
      <w:rPr>
        <w:rFonts w:cs="Calibri"/>
        <w:b/>
        <w:color w:val="000000"/>
        <w:sz w:val="24"/>
        <w:szCs w:val="24"/>
      </w:rPr>
      <w:fldChar w:fldCharType="separate"/>
    </w:r>
    <w:r w:rsidR="00A37FD9">
      <w:rPr>
        <w:rFonts w:cs="Calibri"/>
        <w:b/>
        <w:noProof/>
        <w:color w:val="000000"/>
        <w:sz w:val="24"/>
        <w:szCs w:val="24"/>
      </w:rPr>
      <w:t>1</w:t>
    </w:r>
    <w:r w:rsidR="00D74B48">
      <w:rPr>
        <w:rFonts w:cs="Calibri"/>
        <w:b/>
        <w:color w:val="000000"/>
        <w:sz w:val="24"/>
        <w:szCs w:val="24"/>
      </w:rPr>
      <w:fldChar w:fldCharType="end"/>
    </w:r>
    <w:r>
      <w:rPr>
        <w:rFonts w:cs="Calibri"/>
        <w:color w:val="000000"/>
      </w:rPr>
      <w:t xml:space="preserve"> of </w:t>
    </w:r>
    <w:r w:rsidR="00D74B48">
      <w:rPr>
        <w:rFonts w:cs="Calibri"/>
        <w:b/>
        <w:color w:val="000000"/>
        <w:sz w:val="24"/>
        <w:szCs w:val="24"/>
      </w:rPr>
      <w:fldChar w:fldCharType="begin"/>
    </w:r>
    <w:r>
      <w:rPr>
        <w:rFonts w:cs="Calibri"/>
        <w:b/>
        <w:color w:val="000000"/>
        <w:sz w:val="24"/>
        <w:szCs w:val="24"/>
      </w:rPr>
      <w:instrText>NUMPAGES</w:instrText>
    </w:r>
    <w:r w:rsidR="00D74B48">
      <w:rPr>
        <w:rFonts w:cs="Calibri"/>
        <w:b/>
        <w:color w:val="000000"/>
        <w:sz w:val="24"/>
        <w:szCs w:val="24"/>
      </w:rPr>
      <w:fldChar w:fldCharType="separate"/>
    </w:r>
    <w:r w:rsidR="00A37FD9">
      <w:rPr>
        <w:rFonts w:cs="Calibri"/>
        <w:b/>
        <w:noProof/>
        <w:color w:val="000000"/>
        <w:sz w:val="24"/>
        <w:szCs w:val="24"/>
      </w:rPr>
      <w:t>5</w:t>
    </w:r>
    <w:r w:rsidR="00D74B48">
      <w:rPr>
        <w:rFonts w:cs="Calibri"/>
        <w:b/>
        <w:color w:val="000000"/>
        <w:sz w:val="24"/>
        <w:szCs w:val="24"/>
      </w:rPr>
      <w:fldChar w:fldCharType="end"/>
    </w:r>
  </w:p>
  <w:p w:rsidR="00923D0A" w:rsidRDefault="00923D0A">
    <w:pPr>
      <w:pBdr>
        <w:top w:val="nil"/>
        <w:left w:val="nil"/>
        <w:bottom w:val="nil"/>
        <w:right w:val="nil"/>
        <w:between w:val="nil"/>
      </w:pBdr>
      <w:tabs>
        <w:tab w:val="center" w:pos="4153"/>
        <w:tab w:val="right" w:pos="8306"/>
      </w:tabs>
      <w:spacing w:after="0" w:line="240" w:lineRule="auto"/>
      <w:rPr>
        <w:rFonts w:cs="Calibri"/>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CE9" w:rsidRDefault="00154CE9">
      <w:pPr>
        <w:spacing w:after="0" w:line="240" w:lineRule="auto"/>
      </w:pPr>
      <w:r>
        <w:separator/>
      </w:r>
    </w:p>
  </w:footnote>
  <w:footnote w:type="continuationSeparator" w:id="1">
    <w:p w:rsidR="00154CE9" w:rsidRDefault="00154C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D0A" w:rsidRDefault="001425AB">
    <w:pPr>
      <w:pBdr>
        <w:top w:val="nil"/>
        <w:left w:val="nil"/>
        <w:bottom w:val="nil"/>
        <w:right w:val="nil"/>
        <w:between w:val="nil"/>
      </w:pBdr>
      <w:tabs>
        <w:tab w:val="center" w:pos="4153"/>
        <w:tab w:val="right" w:pos="8306"/>
      </w:tabs>
      <w:spacing w:after="0" w:line="240" w:lineRule="auto"/>
      <w:rPr>
        <w:rFonts w:cs="Calibri"/>
        <w:color w:val="000000"/>
      </w:rPr>
    </w:pPr>
    <w:r>
      <w:rPr>
        <w:rFonts w:cs="Calibri"/>
        <w:color w:val="000000"/>
      </w:rPr>
      <w:t xml:space="preserve">Ministry of Higher Education and Scientific research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453BAD"/>
    <w:multiLevelType w:val="multilevel"/>
    <w:tmpl w:val="42006A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23D0A"/>
    <w:rsid w:val="0008737B"/>
    <w:rsid w:val="00110CDB"/>
    <w:rsid w:val="001425AB"/>
    <w:rsid w:val="00154CE9"/>
    <w:rsid w:val="00247F42"/>
    <w:rsid w:val="00294891"/>
    <w:rsid w:val="002D3BDE"/>
    <w:rsid w:val="00331EC7"/>
    <w:rsid w:val="00487533"/>
    <w:rsid w:val="004D54FD"/>
    <w:rsid w:val="007E2E56"/>
    <w:rsid w:val="00806DA7"/>
    <w:rsid w:val="0085470A"/>
    <w:rsid w:val="00923D0A"/>
    <w:rsid w:val="00A37FD9"/>
    <w:rsid w:val="00A43CB3"/>
    <w:rsid w:val="00A57B32"/>
    <w:rsid w:val="00A76FE5"/>
    <w:rsid w:val="00B65396"/>
    <w:rsid w:val="00CC4B97"/>
    <w:rsid w:val="00D74B48"/>
    <w:rsid w:val="00F107A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cs="Arial"/>
    </w:rPr>
  </w:style>
  <w:style w:type="paragraph" w:styleId="Heading1">
    <w:name w:val="heading 1"/>
    <w:basedOn w:val="Normal"/>
    <w:next w:val="Normal"/>
    <w:rsid w:val="00D74B48"/>
    <w:pPr>
      <w:keepNext/>
      <w:keepLines/>
      <w:spacing w:before="480" w:after="120"/>
      <w:outlineLvl w:val="0"/>
    </w:pPr>
    <w:rPr>
      <w:b/>
      <w:sz w:val="48"/>
      <w:szCs w:val="48"/>
    </w:rPr>
  </w:style>
  <w:style w:type="paragraph" w:styleId="Heading2">
    <w:name w:val="heading 2"/>
    <w:basedOn w:val="Normal"/>
    <w:next w:val="Normal"/>
    <w:rsid w:val="00D74B48"/>
    <w:pPr>
      <w:keepNext/>
      <w:keepLines/>
      <w:spacing w:before="360" w:after="80"/>
      <w:outlineLvl w:val="1"/>
    </w:pPr>
    <w:rPr>
      <w:b/>
      <w:sz w:val="36"/>
      <w:szCs w:val="36"/>
    </w:rPr>
  </w:style>
  <w:style w:type="paragraph" w:styleId="Heading3">
    <w:name w:val="heading 3"/>
    <w:basedOn w:val="Normal"/>
    <w:next w:val="Normal"/>
    <w:rsid w:val="00D74B48"/>
    <w:pPr>
      <w:keepNext/>
      <w:keepLines/>
      <w:spacing w:before="280" w:after="80"/>
      <w:outlineLvl w:val="2"/>
    </w:pPr>
    <w:rPr>
      <w:b/>
      <w:sz w:val="28"/>
      <w:szCs w:val="28"/>
    </w:rPr>
  </w:style>
  <w:style w:type="paragraph" w:styleId="Heading4">
    <w:name w:val="heading 4"/>
    <w:basedOn w:val="Normal"/>
    <w:next w:val="Normal"/>
    <w:rsid w:val="00D74B48"/>
    <w:pPr>
      <w:keepNext/>
      <w:keepLines/>
      <w:spacing w:before="240" w:after="40"/>
      <w:outlineLvl w:val="3"/>
    </w:pPr>
    <w:rPr>
      <w:b/>
      <w:sz w:val="24"/>
      <w:szCs w:val="24"/>
    </w:rPr>
  </w:style>
  <w:style w:type="paragraph" w:styleId="Heading5">
    <w:name w:val="heading 5"/>
    <w:basedOn w:val="Normal"/>
    <w:next w:val="Normal"/>
    <w:rsid w:val="00D74B48"/>
    <w:pPr>
      <w:keepNext/>
      <w:keepLines/>
      <w:spacing w:before="220" w:after="40"/>
      <w:outlineLvl w:val="4"/>
    </w:pPr>
    <w:rPr>
      <w:b/>
    </w:rPr>
  </w:style>
  <w:style w:type="paragraph" w:styleId="Heading6">
    <w:name w:val="heading 6"/>
    <w:basedOn w:val="Normal"/>
    <w:next w:val="Normal"/>
    <w:rsid w:val="00D74B4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74B48"/>
    <w:pPr>
      <w:keepNext/>
      <w:keepLines/>
      <w:spacing w:before="480" w:after="120"/>
    </w:pPr>
    <w:rPr>
      <w:b/>
      <w:sz w:val="72"/>
      <w:szCs w:val="72"/>
    </w:rPr>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FontStyle20">
    <w:name w:val="Font Style20"/>
    <w:basedOn w:val="DefaultParagraphFont"/>
    <w:uiPriority w:val="99"/>
    <w:rsid w:val="0066157C"/>
    <w:rPr>
      <w:rFonts w:ascii="Palatino Linotype" w:hAnsi="Palatino Linotype" w:cs="Palatino Linotype"/>
      <w:spacing w:val="10"/>
      <w:sz w:val="22"/>
      <w:szCs w:val="22"/>
      <w:lang w:bidi="ar-SA"/>
    </w:rPr>
  </w:style>
  <w:style w:type="character" w:customStyle="1" w:styleId="FontStyle19">
    <w:name w:val="Font Style19"/>
    <w:basedOn w:val="DefaultParagraphFont"/>
    <w:uiPriority w:val="99"/>
    <w:rsid w:val="009F4E83"/>
    <w:rPr>
      <w:rFonts w:ascii="Palatino Linotype" w:hAnsi="Palatino Linotype" w:cs="Palatino Linotype"/>
      <w:b/>
      <w:bCs/>
      <w:i/>
      <w:iCs/>
      <w:sz w:val="22"/>
      <w:szCs w:val="22"/>
      <w:lang w:bidi="ar-SA"/>
    </w:rPr>
  </w:style>
  <w:style w:type="paragraph" w:styleId="Subtitle">
    <w:name w:val="Subtitle"/>
    <w:basedOn w:val="Normal"/>
    <w:next w:val="Normal"/>
    <w:rsid w:val="00D74B48"/>
    <w:pPr>
      <w:keepNext/>
      <w:keepLines/>
      <w:spacing w:before="360" w:after="80"/>
    </w:pPr>
    <w:rPr>
      <w:rFonts w:ascii="Georgia" w:eastAsia="Georgia" w:hAnsi="Georgia" w:cs="Georgia"/>
      <w:i/>
      <w:color w:val="666666"/>
      <w:sz w:val="48"/>
      <w:szCs w:val="48"/>
    </w:rPr>
  </w:style>
  <w:style w:type="table" w:customStyle="1" w:styleId="a">
    <w:basedOn w:val="TableNormal"/>
    <w:rsid w:val="00D74B48"/>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Windows Se7en</cp:lastModifiedBy>
  <cp:revision>2</cp:revision>
  <cp:lastPrinted>2022-11-20T20:20:00Z</cp:lastPrinted>
  <dcterms:created xsi:type="dcterms:W3CDTF">2022-11-21T06:44:00Z</dcterms:created>
  <dcterms:modified xsi:type="dcterms:W3CDTF">2022-11-21T06:44:00Z</dcterms:modified>
</cp:coreProperties>
</file>