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25"/>
        <w:tblW w:w="11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3250"/>
        <w:gridCol w:w="3987"/>
      </w:tblGrid>
      <w:tr w:rsidR="004156DE" w14:paraId="15EA7FC2" w14:textId="77777777" w:rsidTr="00FF55BB">
        <w:trPr>
          <w:trHeight w:val="57"/>
        </w:trPr>
        <w:tc>
          <w:tcPr>
            <w:tcW w:w="3984" w:type="dxa"/>
          </w:tcPr>
          <w:p w14:paraId="6574FC35" w14:textId="617FDF6A" w:rsidR="004156DE" w:rsidRDefault="00C07BEB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</w:rPr>
              <w:t>S</w:t>
            </w:r>
            <w:r w:rsidR="004156DE" w:rsidRPr="00BC1805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</w:rPr>
              <w:t>alahaddin University-Erbil</w:t>
            </w:r>
          </w:p>
        </w:tc>
        <w:tc>
          <w:tcPr>
            <w:tcW w:w="3250" w:type="dxa"/>
            <w:vMerge w:val="restart"/>
          </w:tcPr>
          <w:p w14:paraId="66000A3A" w14:textId="28AE7FB3" w:rsidR="004156DE" w:rsidRDefault="004156DE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67636F" wp14:editId="10ADA59D">
                  <wp:simplePos x="0" y="0"/>
                  <wp:positionH relativeFrom="margin">
                    <wp:posOffset>321497</wp:posOffset>
                  </wp:positionH>
                  <wp:positionV relativeFrom="margin">
                    <wp:posOffset>521</wp:posOffset>
                  </wp:positionV>
                  <wp:extent cx="1044575" cy="991235"/>
                  <wp:effectExtent l="0" t="0" r="3175" b="0"/>
                  <wp:wrapSquare wrapText="bothSides"/>
                  <wp:docPr id="15971954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9" t="5691" r="6038" b="5117"/>
                          <a:stretch/>
                        </pic:blipFill>
                        <pic:spPr bwMode="auto">
                          <a:xfrm>
                            <a:off x="0" y="0"/>
                            <a:ext cx="104457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7" w:type="dxa"/>
          </w:tcPr>
          <w:p w14:paraId="53FC6CE5" w14:textId="3AD86DED" w:rsidR="004156DE" w:rsidRPr="004156DE" w:rsidRDefault="000E7A8B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</w:pPr>
            <w:r w:rsidRPr="004156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Subject: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 Molecular biology</w:t>
            </w:r>
          </w:p>
        </w:tc>
      </w:tr>
      <w:tr w:rsidR="004156DE" w14:paraId="7036E1AB" w14:textId="77777777" w:rsidTr="00FF55BB">
        <w:trPr>
          <w:trHeight w:val="57"/>
        </w:trPr>
        <w:tc>
          <w:tcPr>
            <w:tcW w:w="3984" w:type="dxa"/>
          </w:tcPr>
          <w:p w14:paraId="603404E6" w14:textId="35A30395" w:rsidR="004156DE" w:rsidRDefault="004156DE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  <w:r w:rsidRPr="00BC180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/>
              </w:rPr>
              <w:t>College of Education</w:t>
            </w:r>
          </w:p>
        </w:tc>
        <w:tc>
          <w:tcPr>
            <w:tcW w:w="3250" w:type="dxa"/>
            <w:vMerge/>
          </w:tcPr>
          <w:p w14:paraId="26C03A57" w14:textId="77777777" w:rsidR="004156DE" w:rsidRDefault="004156DE" w:rsidP="00FF55BB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987" w:type="dxa"/>
          </w:tcPr>
          <w:p w14:paraId="46ACDA13" w14:textId="308D6043" w:rsidR="004156DE" w:rsidRPr="004156DE" w:rsidRDefault="00035840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</w:pPr>
            <w:r w:rsidRPr="004156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Stage</w:t>
            </w:r>
            <w:r w:rsidR="004156DE" w:rsidRPr="004156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:</w:t>
            </w:r>
            <w:r w:rsidR="000E7A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4</w:t>
            </w:r>
            <w:r w:rsidR="000E7A8B" w:rsidRPr="000E7A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perscript"/>
                <w:lang w:val="en" w:bidi="ar-IQ"/>
              </w:rPr>
              <w:t>th</w:t>
            </w:r>
            <w:r w:rsidR="000E7A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 </w:t>
            </w:r>
          </w:p>
        </w:tc>
      </w:tr>
      <w:tr w:rsidR="004156DE" w14:paraId="53582ADE" w14:textId="77777777" w:rsidTr="00FF55BB">
        <w:trPr>
          <w:trHeight w:val="57"/>
        </w:trPr>
        <w:tc>
          <w:tcPr>
            <w:tcW w:w="3984" w:type="dxa"/>
          </w:tcPr>
          <w:p w14:paraId="047C4400" w14:textId="37C5ADA2" w:rsidR="004156DE" w:rsidRDefault="004156DE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  <w:r w:rsidRPr="00BC1805">
              <w:rPr>
                <w:rStyle w:val="shorttext"/>
                <w:rFonts w:asciiTheme="majorBidi" w:hAnsiTheme="majorBidi" w:cstheme="majorBidi"/>
                <w:color w:val="000000" w:themeColor="text1"/>
                <w:sz w:val="28"/>
                <w:szCs w:val="28"/>
                <w:lang w:val="en"/>
              </w:rPr>
              <w:t>Department</w:t>
            </w:r>
            <w:r w:rsidR="00C07BEB">
              <w:rPr>
                <w:rStyle w:val="shorttext"/>
                <w:rFonts w:asciiTheme="majorBidi" w:hAnsiTheme="majorBidi" w:cstheme="majorBidi"/>
                <w:color w:val="000000" w:themeColor="text1"/>
                <w:sz w:val="28"/>
                <w:szCs w:val="28"/>
                <w:lang w:val="en"/>
              </w:rPr>
              <w:t xml:space="preserve"> of </w:t>
            </w:r>
            <w:r w:rsidRPr="00BC1805">
              <w:rPr>
                <w:rStyle w:val="shorttext"/>
                <w:rFonts w:asciiTheme="majorBidi" w:hAnsiTheme="majorBidi" w:cstheme="majorBidi"/>
                <w:color w:val="000000" w:themeColor="text1"/>
                <w:sz w:val="28"/>
                <w:szCs w:val="28"/>
                <w:lang w:val="en"/>
              </w:rPr>
              <w:t>Biology</w:t>
            </w:r>
          </w:p>
        </w:tc>
        <w:tc>
          <w:tcPr>
            <w:tcW w:w="3250" w:type="dxa"/>
            <w:vMerge/>
          </w:tcPr>
          <w:p w14:paraId="400175E7" w14:textId="77777777" w:rsidR="004156DE" w:rsidRDefault="004156DE" w:rsidP="00FF55BB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987" w:type="dxa"/>
          </w:tcPr>
          <w:p w14:paraId="2E49769D" w14:textId="777C30A9" w:rsidR="004156DE" w:rsidRPr="004156DE" w:rsidRDefault="004156DE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</w:pPr>
            <w:r w:rsidRPr="004156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Time:</w:t>
            </w:r>
            <w:r w:rsidR="003F173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  1 Hours</w:t>
            </w:r>
          </w:p>
        </w:tc>
      </w:tr>
      <w:tr w:rsidR="004156DE" w14:paraId="4A0DCFFC" w14:textId="77777777" w:rsidTr="00FF55BB">
        <w:trPr>
          <w:trHeight w:val="57"/>
        </w:trPr>
        <w:tc>
          <w:tcPr>
            <w:tcW w:w="3984" w:type="dxa"/>
          </w:tcPr>
          <w:p w14:paraId="78716B93" w14:textId="1DF2B92E" w:rsidR="004156DE" w:rsidRDefault="004156DE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250" w:type="dxa"/>
            <w:vMerge/>
          </w:tcPr>
          <w:p w14:paraId="4B7AFB5D" w14:textId="77777777" w:rsidR="004156DE" w:rsidRDefault="004156DE" w:rsidP="00FF55BB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987" w:type="dxa"/>
          </w:tcPr>
          <w:p w14:paraId="3238D9F1" w14:textId="3FAEE247" w:rsidR="004156DE" w:rsidRDefault="00035840" w:rsidP="00FF55BB">
            <w:pPr>
              <w:bidi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>Date:</w:t>
            </w:r>
            <w:r w:rsidR="003F17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7B578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>10</w:t>
            </w:r>
            <w:r w:rsidR="00054A8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 xml:space="preserve">   </w:t>
            </w:r>
            <w:r w:rsidR="003F17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>/</w:t>
            </w:r>
            <w:r w:rsidR="007B578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>3</w:t>
            </w:r>
            <w:r w:rsidR="003F17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 xml:space="preserve"> / 202</w:t>
            </w:r>
            <w:r w:rsidR="007B578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"/>
              </w:rPr>
              <w:t>4</w:t>
            </w:r>
          </w:p>
        </w:tc>
      </w:tr>
      <w:tr w:rsidR="004156DE" w14:paraId="54DB6349" w14:textId="77777777" w:rsidTr="00FF55BB">
        <w:trPr>
          <w:trHeight w:val="57"/>
        </w:trPr>
        <w:tc>
          <w:tcPr>
            <w:tcW w:w="11221" w:type="dxa"/>
            <w:gridSpan w:val="3"/>
            <w:vAlign w:val="center"/>
          </w:tcPr>
          <w:p w14:paraId="4A5FB624" w14:textId="61A479FC" w:rsidR="004156DE" w:rsidRPr="004156DE" w:rsidRDefault="004156DE" w:rsidP="00FF55BB">
            <w:pPr>
              <w:shd w:val="clear" w:color="auto" w:fill="D9D9D9" w:themeFill="background1" w:themeFillShade="D9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</w:pPr>
            <w:r w:rsidRPr="004156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Midterm exam </w:t>
            </w:r>
            <w:r w:rsidR="001D21D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–</w:t>
            </w:r>
            <w:r w:rsidRPr="004156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 </w:t>
            </w:r>
            <w:r w:rsidR="001D21D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second </w:t>
            </w:r>
            <w:r w:rsidRPr="004156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course </w:t>
            </w:r>
            <w:r w:rsidR="00C07BE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–</w:t>
            </w:r>
            <w:r w:rsidRPr="00BC180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 xml:space="preserve">Academic Year </w:t>
            </w:r>
            <w:r w:rsidR="00C07BE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(</w:t>
            </w:r>
            <w:r w:rsidRPr="00BC180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2023- 2024</w:t>
            </w:r>
            <w:r w:rsidR="00C07BE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ar-IQ"/>
              </w:rPr>
              <w:t>)</w:t>
            </w:r>
          </w:p>
        </w:tc>
      </w:tr>
    </w:tbl>
    <w:p w14:paraId="6C5CF1E0" w14:textId="0029A276" w:rsidR="00106FFF" w:rsidRDefault="00363B1C" w:rsidP="005E364D">
      <w:pPr>
        <w:bidi w:val="0"/>
        <w:rPr>
          <w:color w:val="000000" w:themeColor="text1"/>
          <w:sz w:val="28"/>
          <w:szCs w:val="28"/>
        </w:rPr>
      </w:pPr>
      <w:r w:rsidRPr="004156DE">
        <w:rPr>
          <w:rFonts w:ascii="Lucida Sans Typewriter" w:hAnsi="Lucida Sans Typewriter" w:cstheme="majorBidi"/>
          <w:b/>
          <w:bCs/>
          <w:color w:val="000000" w:themeColor="text1"/>
          <w:sz w:val="28"/>
          <w:szCs w:val="28"/>
        </w:rPr>
        <w:t>Q1/</w:t>
      </w:r>
      <w:r w:rsidR="000E7A8B" w:rsidRPr="000E7A8B">
        <w:rPr>
          <w:color w:val="000000" w:themeColor="text1"/>
          <w:sz w:val="28"/>
          <w:szCs w:val="28"/>
        </w:rPr>
        <w:t>Fill the following with scientific words</w:t>
      </w:r>
      <w:r w:rsidR="000E7A8B">
        <w:rPr>
          <w:color w:val="000000" w:themeColor="text1"/>
          <w:sz w:val="28"/>
          <w:szCs w:val="28"/>
        </w:rPr>
        <w:t>: -</w:t>
      </w:r>
    </w:p>
    <w:p w14:paraId="3227F716" w14:textId="77777777" w:rsidR="000E7A8B" w:rsidRDefault="000E7A8B" w:rsidP="000E7A8B">
      <w:pPr>
        <w:bidi w:val="0"/>
        <w:rPr>
          <w:color w:val="000000" w:themeColor="text1"/>
          <w:sz w:val="28"/>
          <w:szCs w:val="28"/>
        </w:rPr>
      </w:pPr>
    </w:p>
    <w:p w14:paraId="7CB231AF" w14:textId="57EED85C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>1-</w:t>
      </w:r>
      <w:r w:rsidR="0033062C" w:rsidRPr="0033062C">
        <w:rPr>
          <w:color w:val="000000" w:themeColor="text1"/>
        </w:rPr>
        <w:t>The small subunit</w:t>
      </w:r>
      <w:r w:rsidR="0033062C">
        <w:rPr>
          <w:color w:val="000000" w:themeColor="text1"/>
        </w:rPr>
        <w:t xml:space="preserve"> function is -------------------------- and -------------------------------</w:t>
      </w:r>
    </w:p>
    <w:p w14:paraId="45BAD515" w14:textId="77777777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</w:p>
    <w:p w14:paraId="52D609C6" w14:textId="6F7FB867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>2-</w:t>
      </w:r>
      <w:r w:rsidR="0033062C">
        <w:rPr>
          <w:color w:val="000000" w:themeColor="text1"/>
        </w:rPr>
        <w:t xml:space="preserve">The process of abortive initiation allow RNA polymerase to </w:t>
      </w:r>
      <w:proofErr w:type="gramStart"/>
      <w:r w:rsidR="0033062C">
        <w:rPr>
          <w:color w:val="000000" w:themeColor="text1"/>
        </w:rPr>
        <w:t xml:space="preserve">check </w:t>
      </w:r>
      <w:r w:rsidR="00203973">
        <w:rPr>
          <w:color w:val="000000" w:themeColor="text1"/>
        </w:rPr>
        <w:t xml:space="preserve"> for</w:t>
      </w:r>
      <w:proofErr w:type="gramEnd"/>
      <w:r w:rsidR="00203973">
        <w:rPr>
          <w:color w:val="000000" w:themeColor="text1"/>
        </w:rPr>
        <w:t xml:space="preserve"> </w:t>
      </w:r>
      <w:r w:rsidR="0033062C">
        <w:rPr>
          <w:color w:val="000000" w:themeColor="text1"/>
        </w:rPr>
        <w:t>-------------------- and ----------------</w:t>
      </w:r>
    </w:p>
    <w:p w14:paraId="6B0B0999" w14:textId="77777777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</w:p>
    <w:p w14:paraId="3C5EEC3B" w14:textId="3F0E2F6D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>3-</w:t>
      </w:r>
      <w:r w:rsidR="0033062C">
        <w:rPr>
          <w:color w:val="000000" w:themeColor="text1"/>
        </w:rPr>
        <w:t>The synthesized RNA is proof read by ------------------- and --------------enhance this process.</w:t>
      </w:r>
    </w:p>
    <w:p w14:paraId="38C5330A" w14:textId="77777777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</w:p>
    <w:p w14:paraId="46A59807" w14:textId="5C82B3AA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 xml:space="preserve">4- </w:t>
      </w:r>
      <w:r w:rsidR="0033062C">
        <w:rPr>
          <w:color w:val="000000" w:themeColor="text1"/>
        </w:rPr>
        <w:t>The first event in eukaryotic initiation transcription is the binding of ----------- to the ----------------</w:t>
      </w:r>
      <w:r w:rsidR="00203973">
        <w:rPr>
          <w:color w:val="000000" w:themeColor="text1"/>
        </w:rPr>
        <w:t xml:space="preserve"> via subunit called --------------------</w:t>
      </w:r>
    </w:p>
    <w:p w14:paraId="2C896A92" w14:textId="77777777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</w:p>
    <w:p w14:paraId="1F5D779C" w14:textId="3BF5DBCE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 xml:space="preserve">5-The </w:t>
      </w:r>
      <w:r w:rsidR="00203973">
        <w:rPr>
          <w:color w:val="000000" w:themeColor="text1"/>
        </w:rPr>
        <w:t xml:space="preserve">RNA before modification called </w:t>
      </w:r>
      <w:proofErr w:type="gramStart"/>
      <w:r w:rsidR="00203973">
        <w:rPr>
          <w:color w:val="000000" w:themeColor="text1"/>
        </w:rPr>
        <w:t>-------------,-----------------</w:t>
      </w:r>
      <w:proofErr w:type="gramEnd"/>
      <w:r w:rsidR="00203973">
        <w:rPr>
          <w:color w:val="000000" w:themeColor="text1"/>
        </w:rPr>
        <w:t>,-----------------and ----------------------</w:t>
      </w:r>
    </w:p>
    <w:p w14:paraId="65C7AC69" w14:textId="77777777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</w:p>
    <w:p w14:paraId="5B4978A6" w14:textId="0C349031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 xml:space="preserve">6-The </w:t>
      </w:r>
      <w:r w:rsidR="00203973">
        <w:rPr>
          <w:color w:val="000000" w:themeColor="text1"/>
        </w:rPr>
        <w:t>eukaryotic mRNA is capped at 5</w:t>
      </w:r>
      <w:r w:rsidR="00203973" w:rsidRPr="00203973">
        <w:rPr>
          <w:color w:val="000000" w:themeColor="text1"/>
        </w:rPr>
        <w:t>’</w:t>
      </w:r>
      <w:r w:rsidR="00203973">
        <w:rPr>
          <w:color w:val="000000" w:themeColor="text1"/>
        </w:rPr>
        <w:t>end with ----------------- through ---------------bond</w:t>
      </w:r>
    </w:p>
    <w:p w14:paraId="5F37AE92" w14:textId="77777777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</w:p>
    <w:p w14:paraId="51FF9218" w14:textId="519A194F" w:rsidR="000E7A8B" w:rsidRPr="00B4735A" w:rsidRDefault="000E7A8B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>7-</w:t>
      </w:r>
      <w:r w:rsidR="00203973">
        <w:rPr>
          <w:color w:val="000000" w:themeColor="text1"/>
        </w:rPr>
        <w:t>Eukaryotic gene composed of ---------------which code for protein and ------------that don’t code for protein while splicing is ---------------------------------------</w:t>
      </w:r>
    </w:p>
    <w:p w14:paraId="4E048034" w14:textId="77777777" w:rsidR="00B4735A" w:rsidRPr="00B4735A" w:rsidRDefault="00B4735A" w:rsidP="00C12E05">
      <w:pPr>
        <w:bidi w:val="0"/>
        <w:spacing w:line="240" w:lineRule="atLeast"/>
        <w:rPr>
          <w:color w:val="000000" w:themeColor="text1"/>
        </w:rPr>
      </w:pPr>
    </w:p>
    <w:p w14:paraId="166AA736" w14:textId="27BE8911" w:rsidR="00B4735A" w:rsidRPr="00B4735A" w:rsidRDefault="00B4735A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>8-</w:t>
      </w:r>
      <w:r w:rsidR="00203973">
        <w:rPr>
          <w:color w:val="000000" w:themeColor="text1"/>
        </w:rPr>
        <w:t xml:space="preserve">In prokaryote </w:t>
      </w:r>
      <w:r w:rsidR="004D1E94">
        <w:rPr>
          <w:color w:val="000000" w:themeColor="text1"/>
        </w:rPr>
        <w:t>mRNA cells start with--------------or ------------------that contain -----------------also known as ----------------</w:t>
      </w:r>
      <w:r w:rsidRPr="00B4735A">
        <w:rPr>
          <w:color w:val="000000" w:themeColor="text1"/>
        </w:rPr>
        <w:t>.</w:t>
      </w:r>
    </w:p>
    <w:p w14:paraId="0DA10E95" w14:textId="631A1712" w:rsidR="00B4735A" w:rsidRPr="00B4735A" w:rsidRDefault="00B4735A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>9-</w:t>
      </w:r>
      <w:r w:rsidR="004D1E94">
        <w:rPr>
          <w:color w:val="000000" w:themeColor="text1"/>
        </w:rPr>
        <w:t xml:space="preserve">Coding region begin </w:t>
      </w:r>
      <w:r w:rsidR="004E4913">
        <w:rPr>
          <w:color w:val="000000" w:themeColor="text1"/>
        </w:rPr>
        <w:t xml:space="preserve">with </w:t>
      </w:r>
      <w:r w:rsidR="004D1E94">
        <w:rPr>
          <w:color w:val="000000" w:themeColor="text1"/>
        </w:rPr>
        <w:t xml:space="preserve">start codon ---------------and end up with stop codon </w:t>
      </w:r>
      <w:proofErr w:type="gramStart"/>
      <w:r w:rsidR="004D1E94">
        <w:rPr>
          <w:color w:val="000000" w:themeColor="text1"/>
        </w:rPr>
        <w:t>-------------,---------</w:t>
      </w:r>
      <w:proofErr w:type="gramEnd"/>
      <w:r w:rsidR="004D1E94">
        <w:rPr>
          <w:color w:val="000000" w:themeColor="text1"/>
        </w:rPr>
        <w:t>,--------------</w:t>
      </w:r>
    </w:p>
    <w:p w14:paraId="105D83EF" w14:textId="77777777" w:rsidR="00B4735A" w:rsidRPr="00B4735A" w:rsidRDefault="00B4735A" w:rsidP="00C12E05">
      <w:pPr>
        <w:bidi w:val="0"/>
        <w:spacing w:line="240" w:lineRule="atLeast"/>
        <w:rPr>
          <w:color w:val="000000" w:themeColor="text1"/>
        </w:rPr>
      </w:pPr>
    </w:p>
    <w:p w14:paraId="50726EDC" w14:textId="77777777" w:rsidR="004D1E94" w:rsidRDefault="00B4735A" w:rsidP="00C12E05">
      <w:pPr>
        <w:bidi w:val="0"/>
        <w:spacing w:line="240" w:lineRule="atLeast"/>
        <w:rPr>
          <w:color w:val="000000" w:themeColor="text1"/>
        </w:rPr>
      </w:pPr>
      <w:r w:rsidRPr="00B4735A">
        <w:rPr>
          <w:color w:val="000000" w:themeColor="text1"/>
        </w:rPr>
        <w:t>10-</w:t>
      </w:r>
      <w:r w:rsidR="004D1E94">
        <w:rPr>
          <w:color w:val="000000" w:themeColor="text1"/>
        </w:rPr>
        <w:t>The S in 70 S refer to --------------which stand for ---------------it helps to determine the --------and -----------</w:t>
      </w:r>
    </w:p>
    <w:p w14:paraId="7E8FF942" w14:textId="77777777" w:rsidR="004D1E94" w:rsidRDefault="004D1E94" w:rsidP="00C12E05">
      <w:pPr>
        <w:bidi w:val="0"/>
        <w:spacing w:line="240" w:lineRule="atLeast"/>
        <w:rPr>
          <w:color w:val="000000" w:themeColor="text1"/>
        </w:rPr>
      </w:pPr>
    </w:p>
    <w:p w14:paraId="01644EF5" w14:textId="7051ADA9" w:rsidR="000E7A8B" w:rsidRPr="00B4735A" w:rsidRDefault="00B4735A" w:rsidP="004D1E94">
      <w:pPr>
        <w:bidi w:val="0"/>
        <w:rPr>
          <w:color w:val="000000" w:themeColor="text1"/>
        </w:rPr>
      </w:pPr>
      <w:r>
        <w:rPr>
          <w:color w:val="000000" w:themeColor="text1"/>
        </w:rPr>
        <w:t>(</w:t>
      </w:r>
      <w:r w:rsidR="004D1E94">
        <w:rPr>
          <w:color w:val="000000" w:themeColor="text1"/>
        </w:rPr>
        <w:t>4</w:t>
      </w:r>
      <w:r>
        <w:rPr>
          <w:color w:val="000000" w:themeColor="text1"/>
        </w:rPr>
        <w:t>0Marks)</w:t>
      </w:r>
    </w:p>
    <w:p w14:paraId="72DF4D99" w14:textId="77777777" w:rsidR="00601B11" w:rsidRPr="000E7A8B" w:rsidRDefault="00601B11" w:rsidP="00601B11">
      <w:pPr>
        <w:bidi w:val="0"/>
        <w:rPr>
          <w:color w:val="000000" w:themeColor="text1"/>
          <w:sz w:val="28"/>
          <w:szCs w:val="28"/>
        </w:rPr>
      </w:pPr>
    </w:p>
    <w:p w14:paraId="6CDB69B6" w14:textId="4D8B1B28" w:rsidR="00601B11" w:rsidRPr="00C12E05" w:rsidRDefault="00601B11" w:rsidP="00601B11">
      <w:pPr>
        <w:bidi w:val="0"/>
        <w:rPr>
          <w:color w:val="000000" w:themeColor="text1"/>
        </w:rPr>
      </w:pPr>
      <w:r>
        <w:rPr>
          <w:rFonts w:ascii="Lucida Sans Typewriter" w:hAnsi="Lucida Sans Typewriter" w:cstheme="majorBidi"/>
          <w:b/>
          <w:bCs/>
          <w:color w:val="000000" w:themeColor="text1"/>
          <w:sz w:val="28"/>
          <w:szCs w:val="28"/>
        </w:rPr>
        <w:t>Q2/</w:t>
      </w:r>
      <w:r w:rsidR="00C12E05">
        <w:rPr>
          <w:color w:val="000000" w:themeColor="text1"/>
        </w:rPr>
        <w:t>Correct the bold sentences:</w:t>
      </w:r>
    </w:p>
    <w:p w14:paraId="22B79EBA" w14:textId="77777777" w:rsidR="00B4735A" w:rsidRDefault="00B4735A" w:rsidP="00B4735A">
      <w:pPr>
        <w:bidi w:val="0"/>
        <w:rPr>
          <w:b/>
          <w:bCs/>
          <w:color w:val="000000" w:themeColor="text1"/>
        </w:rPr>
      </w:pPr>
    </w:p>
    <w:p w14:paraId="753ADB13" w14:textId="72387FD7" w:rsidR="00B4735A" w:rsidRPr="00C12E05" w:rsidRDefault="00B4735A" w:rsidP="00196C2F">
      <w:pPr>
        <w:bidi w:val="0"/>
        <w:spacing w:line="360" w:lineRule="auto"/>
        <w:rPr>
          <w:b/>
          <w:bCs/>
          <w:color w:val="000000" w:themeColor="text1"/>
        </w:rPr>
      </w:pPr>
      <w:r w:rsidRPr="00196C2F">
        <w:rPr>
          <w:color w:val="000000" w:themeColor="text1"/>
          <w:sz w:val="28"/>
          <w:szCs w:val="28"/>
        </w:rPr>
        <w:t>1-</w:t>
      </w:r>
      <w:r w:rsidR="00C12E05" w:rsidRPr="00C12E05">
        <w:rPr>
          <w:color w:val="000000" w:themeColor="text1"/>
        </w:rPr>
        <w:t xml:space="preserve">In β subunit responsible for </w:t>
      </w:r>
      <w:r w:rsidR="00C12E05" w:rsidRPr="00C12E05">
        <w:rPr>
          <w:b/>
          <w:bCs/>
          <w:color w:val="000000" w:themeColor="text1"/>
        </w:rPr>
        <w:t>DNA binding</w:t>
      </w:r>
    </w:p>
    <w:p w14:paraId="4A0E2CF4" w14:textId="38D45DAF" w:rsidR="00B4735A" w:rsidRPr="00C12E05" w:rsidRDefault="00B4735A" w:rsidP="00196C2F">
      <w:pPr>
        <w:bidi w:val="0"/>
        <w:spacing w:line="360" w:lineRule="auto"/>
        <w:rPr>
          <w:b/>
          <w:bCs/>
          <w:color w:val="000000" w:themeColor="text1"/>
        </w:rPr>
      </w:pPr>
      <w:r w:rsidRPr="00C12E05">
        <w:rPr>
          <w:color w:val="000000" w:themeColor="text1"/>
        </w:rPr>
        <w:t xml:space="preserve">2- </w:t>
      </w:r>
      <w:r w:rsidR="00196C2F" w:rsidRPr="00C12E05">
        <w:rPr>
          <w:color w:val="000000" w:themeColor="text1"/>
        </w:rPr>
        <w:t xml:space="preserve">The </w:t>
      </w:r>
      <w:r w:rsidR="00C12E05">
        <w:rPr>
          <w:color w:val="000000" w:themeColor="text1"/>
        </w:rPr>
        <w:t xml:space="preserve">newly synthesized RNA is exit from </w:t>
      </w:r>
      <w:r w:rsidR="00C12E05" w:rsidRPr="00C12E05">
        <w:rPr>
          <w:b/>
          <w:bCs/>
          <w:color w:val="000000" w:themeColor="text1"/>
        </w:rPr>
        <w:t>promoter site</w:t>
      </w:r>
    </w:p>
    <w:p w14:paraId="52A11797" w14:textId="7C6F7D71" w:rsidR="00196C2F" w:rsidRPr="00C12E05" w:rsidRDefault="00196C2F" w:rsidP="00196C2F">
      <w:pPr>
        <w:bidi w:val="0"/>
        <w:spacing w:line="360" w:lineRule="auto"/>
        <w:rPr>
          <w:color w:val="000000" w:themeColor="text1"/>
        </w:rPr>
      </w:pPr>
      <w:r w:rsidRPr="00C12E05">
        <w:rPr>
          <w:color w:val="000000" w:themeColor="text1"/>
        </w:rPr>
        <w:t>3-</w:t>
      </w:r>
      <w:r w:rsidR="00C12E05" w:rsidRPr="00C12E05">
        <w:rPr>
          <w:b/>
          <w:bCs/>
          <w:color w:val="000000" w:themeColor="text1"/>
        </w:rPr>
        <w:t xml:space="preserve">TFIID </w:t>
      </w:r>
      <w:r w:rsidR="00C12E05">
        <w:rPr>
          <w:color w:val="000000" w:themeColor="text1"/>
        </w:rPr>
        <w:t>bind to RNA polymerase II and act as bridge</w:t>
      </w:r>
    </w:p>
    <w:p w14:paraId="6E1AB46A" w14:textId="4F396317" w:rsidR="00196C2F" w:rsidRPr="00C12E05" w:rsidRDefault="00196C2F" w:rsidP="00196C2F">
      <w:pPr>
        <w:bidi w:val="0"/>
        <w:spacing w:line="360" w:lineRule="auto"/>
        <w:rPr>
          <w:color w:val="000000" w:themeColor="text1"/>
        </w:rPr>
      </w:pPr>
      <w:r w:rsidRPr="00C12E05">
        <w:rPr>
          <w:color w:val="000000" w:themeColor="text1"/>
        </w:rPr>
        <w:t>4-</w:t>
      </w:r>
      <w:r w:rsidR="00C12E05">
        <w:rPr>
          <w:color w:val="000000" w:themeColor="text1"/>
        </w:rPr>
        <w:t xml:space="preserve">Supply of methyl group in capping process come from </w:t>
      </w:r>
      <w:r w:rsidR="00C12E05" w:rsidRPr="00C12E05">
        <w:rPr>
          <w:b/>
          <w:bCs/>
          <w:color w:val="000000" w:themeColor="text1"/>
        </w:rPr>
        <w:t>cap binding protein</w:t>
      </w:r>
    </w:p>
    <w:p w14:paraId="384B638D" w14:textId="77777777" w:rsidR="00157121" w:rsidRDefault="00196C2F" w:rsidP="00B2098C">
      <w:pPr>
        <w:bidi w:val="0"/>
        <w:spacing w:line="360" w:lineRule="auto"/>
        <w:rPr>
          <w:color w:val="000000" w:themeColor="text1"/>
        </w:rPr>
      </w:pPr>
      <w:r w:rsidRPr="00C12E05">
        <w:rPr>
          <w:color w:val="000000" w:themeColor="text1"/>
        </w:rPr>
        <w:t>5-</w:t>
      </w:r>
      <w:r w:rsidR="00157121">
        <w:rPr>
          <w:color w:val="000000" w:themeColor="text1"/>
        </w:rPr>
        <w:t xml:space="preserve">The enzyme </w:t>
      </w:r>
      <w:proofErr w:type="spellStart"/>
      <w:r w:rsidR="00157121" w:rsidRPr="00157121">
        <w:rPr>
          <w:b/>
          <w:bCs/>
          <w:color w:val="000000" w:themeColor="text1"/>
        </w:rPr>
        <w:t>gyanylyl</w:t>
      </w:r>
      <w:proofErr w:type="spellEnd"/>
      <w:r w:rsidR="00157121" w:rsidRPr="00157121">
        <w:rPr>
          <w:b/>
          <w:bCs/>
          <w:color w:val="000000" w:themeColor="text1"/>
        </w:rPr>
        <w:t xml:space="preserve"> transferase</w:t>
      </w:r>
      <w:r w:rsidR="00157121">
        <w:rPr>
          <w:color w:val="000000" w:themeColor="text1"/>
        </w:rPr>
        <w:t xml:space="preserve"> add adenine nucleotide during adenylation</w:t>
      </w:r>
    </w:p>
    <w:p w14:paraId="703E2B22" w14:textId="77777777" w:rsidR="00157121" w:rsidRDefault="00157121" w:rsidP="00157121">
      <w:pPr>
        <w:bidi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6- lariat structure form during </w:t>
      </w:r>
      <w:r w:rsidRPr="00157121">
        <w:rPr>
          <w:b/>
          <w:bCs/>
          <w:color w:val="000000" w:themeColor="text1"/>
        </w:rPr>
        <w:t>capping process</w:t>
      </w:r>
      <w:r w:rsidR="00B2098C">
        <w:rPr>
          <w:color w:val="000000" w:themeColor="text1"/>
          <w:sz w:val="28"/>
          <w:szCs w:val="28"/>
        </w:rPr>
        <w:t xml:space="preserve">. </w:t>
      </w:r>
    </w:p>
    <w:p w14:paraId="19186E5B" w14:textId="77777777" w:rsidR="00157121" w:rsidRDefault="00157121" w:rsidP="00157121">
      <w:pPr>
        <w:bidi w:val="0"/>
        <w:spacing w:line="360" w:lineRule="auto"/>
        <w:rPr>
          <w:b/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7- </w:t>
      </w:r>
      <w:proofErr w:type="spellStart"/>
      <w:r w:rsidRPr="00157121">
        <w:rPr>
          <w:color w:val="000000" w:themeColor="text1"/>
        </w:rPr>
        <w:t>E</w:t>
      </w:r>
      <w:r w:rsidRPr="001D21DD">
        <w:rPr>
          <w:color w:val="000000" w:themeColor="text1"/>
        </w:rPr>
        <w:t>uok</w:t>
      </w:r>
      <w:r w:rsidRPr="00157121">
        <w:rPr>
          <w:color w:val="000000" w:themeColor="text1"/>
        </w:rPr>
        <w:t>aryotic</w:t>
      </w:r>
      <w:proofErr w:type="spellEnd"/>
      <w:r w:rsidRPr="00157121">
        <w:rPr>
          <w:color w:val="000000" w:themeColor="text1"/>
        </w:rPr>
        <w:t xml:space="preserve"> </w:t>
      </w:r>
      <w:proofErr w:type="spellStart"/>
      <w:r w:rsidRPr="00157121">
        <w:rPr>
          <w:color w:val="000000" w:themeColor="text1"/>
        </w:rPr>
        <w:t>Mrna</w:t>
      </w:r>
      <w:proofErr w:type="spellEnd"/>
      <w:r w:rsidRPr="00157121">
        <w:rPr>
          <w:color w:val="000000" w:themeColor="text1"/>
        </w:rPr>
        <w:t xml:space="preserve"> is </w:t>
      </w:r>
      <w:r w:rsidRPr="00157121">
        <w:rPr>
          <w:b/>
          <w:bCs/>
          <w:color w:val="000000" w:themeColor="text1"/>
        </w:rPr>
        <w:t>polycistronic</w:t>
      </w:r>
    </w:p>
    <w:p w14:paraId="61534FC7" w14:textId="77777777" w:rsidR="001D21DD" w:rsidRPr="001D21DD" w:rsidRDefault="00157121" w:rsidP="00157121">
      <w:pPr>
        <w:bidi w:val="0"/>
        <w:spacing w:line="360" w:lineRule="auto"/>
        <w:rPr>
          <w:b/>
          <w:bCs/>
          <w:color w:val="000000" w:themeColor="text1"/>
        </w:rPr>
      </w:pPr>
      <w:r w:rsidRPr="00157121">
        <w:rPr>
          <w:color w:val="000000" w:themeColor="text1"/>
        </w:rPr>
        <w:t>8-</w:t>
      </w:r>
      <w:r w:rsidR="00B2098C" w:rsidRPr="00157121">
        <w:rPr>
          <w:b/>
          <w:bCs/>
          <w:color w:val="000000" w:themeColor="text1"/>
          <w:sz w:val="28"/>
          <w:szCs w:val="28"/>
        </w:rPr>
        <w:t xml:space="preserve"> </w:t>
      </w:r>
      <w:r w:rsidRPr="001D21DD">
        <w:rPr>
          <w:color w:val="000000" w:themeColor="text1"/>
        </w:rPr>
        <w:t xml:space="preserve">mRNA accounts for just </w:t>
      </w:r>
      <w:r w:rsidR="001D21DD" w:rsidRPr="001D21DD">
        <w:rPr>
          <w:b/>
          <w:bCs/>
          <w:color w:val="000000" w:themeColor="text1"/>
        </w:rPr>
        <w:t>8</w:t>
      </w:r>
      <w:r w:rsidRPr="001D21DD">
        <w:rPr>
          <w:b/>
          <w:bCs/>
          <w:color w:val="000000" w:themeColor="text1"/>
        </w:rPr>
        <w:t>%</w:t>
      </w:r>
      <w:r w:rsidRPr="001D21DD">
        <w:rPr>
          <w:color w:val="000000" w:themeColor="text1"/>
        </w:rPr>
        <w:t xml:space="preserve"> of the total RNA in the cell</w:t>
      </w:r>
      <w:r w:rsidR="00B2098C" w:rsidRPr="001D21DD">
        <w:rPr>
          <w:b/>
          <w:bCs/>
          <w:color w:val="000000" w:themeColor="text1"/>
        </w:rPr>
        <w:t xml:space="preserve"> </w:t>
      </w:r>
    </w:p>
    <w:p w14:paraId="0479A24C" w14:textId="77777777" w:rsidR="001D21DD" w:rsidRDefault="001D21DD" w:rsidP="001D21DD">
      <w:pPr>
        <w:bidi w:val="0"/>
        <w:spacing w:line="360" w:lineRule="auto"/>
        <w:rPr>
          <w:color w:val="000000" w:themeColor="text1"/>
          <w:sz w:val="28"/>
          <w:szCs w:val="28"/>
        </w:rPr>
      </w:pPr>
      <w:r w:rsidRPr="001D21DD">
        <w:rPr>
          <w:b/>
          <w:bCs/>
          <w:color w:val="000000" w:themeColor="text1"/>
        </w:rPr>
        <w:t>9-</w:t>
      </w:r>
      <w:r w:rsidRPr="001D21DD">
        <w:rPr>
          <w:color w:val="000000" w:themeColor="text1"/>
        </w:rPr>
        <w:t xml:space="preserve">The acceptor arm has </w:t>
      </w:r>
      <w:r w:rsidRPr="001D21DD">
        <w:rPr>
          <w:b/>
          <w:bCs/>
          <w:color w:val="000000" w:themeColor="text1"/>
        </w:rPr>
        <w:t>AAG</w:t>
      </w:r>
      <w:r w:rsidRPr="001D21DD">
        <w:rPr>
          <w:color w:val="000000" w:themeColor="text1"/>
        </w:rPr>
        <w:t xml:space="preserve"> sequence</w:t>
      </w:r>
      <w:r w:rsidR="00B2098C">
        <w:rPr>
          <w:color w:val="000000" w:themeColor="text1"/>
          <w:sz w:val="28"/>
          <w:szCs w:val="28"/>
        </w:rPr>
        <w:t xml:space="preserve"> </w:t>
      </w:r>
    </w:p>
    <w:p w14:paraId="36D917F6" w14:textId="08BBBC3A" w:rsidR="00C07BEB" w:rsidRDefault="001D21DD" w:rsidP="001D21DD">
      <w:pPr>
        <w:bidi w:val="0"/>
        <w:spacing w:line="360" w:lineRule="auto"/>
        <w:rPr>
          <w:rFonts w:ascii="Lucida Sans Typewriter" w:hAnsi="Lucida Sans Typewriter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C1057">
        <w:rPr>
          <w:color w:val="000000" w:themeColor="text1"/>
          <w:sz w:val="28"/>
          <w:szCs w:val="28"/>
        </w:rPr>
        <w:t xml:space="preserve">- </w:t>
      </w:r>
      <w:r w:rsidR="00BC1057" w:rsidRPr="00BC1057">
        <w:rPr>
          <w:color w:val="000000" w:themeColor="text1"/>
        </w:rPr>
        <w:t xml:space="preserve">Prokaryotic ribosome is </w:t>
      </w:r>
      <w:r w:rsidR="00BC1057" w:rsidRPr="00BC1057">
        <w:rPr>
          <w:b/>
          <w:bCs/>
          <w:color w:val="000000" w:themeColor="text1"/>
        </w:rPr>
        <w:t xml:space="preserve">80S </w:t>
      </w:r>
      <w:r w:rsidR="00BC1057">
        <w:rPr>
          <w:color w:val="000000" w:themeColor="text1"/>
          <w:sz w:val="28"/>
          <w:szCs w:val="28"/>
        </w:rPr>
        <w:t xml:space="preserve">                         </w:t>
      </w:r>
      <w:r w:rsidR="004E4913">
        <w:rPr>
          <w:color w:val="000000" w:themeColor="text1"/>
          <w:sz w:val="28"/>
          <w:szCs w:val="28"/>
        </w:rPr>
        <w:t xml:space="preserve">          </w:t>
      </w:r>
      <w:r w:rsidR="00BC1057">
        <w:rPr>
          <w:color w:val="000000" w:themeColor="text1"/>
          <w:sz w:val="28"/>
          <w:szCs w:val="28"/>
        </w:rPr>
        <w:t xml:space="preserve"> </w:t>
      </w:r>
      <w:proofErr w:type="gramStart"/>
      <w:r w:rsidR="00BC1057">
        <w:rPr>
          <w:color w:val="000000" w:themeColor="text1"/>
          <w:sz w:val="28"/>
          <w:szCs w:val="28"/>
        </w:rPr>
        <w:t xml:space="preserve"> </w:t>
      </w:r>
      <w:r w:rsidR="004E4913">
        <w:rPr>
          <w:color w:val="000000" w:themeColor="text1"/>
          <w:sz w:val="28"/>
          <w:szCs w:val="28"/>
        </w:rPr>
        <w:t xml:space="preserve">  (</w:t>
      </w:r>
      <w:proofErr w:type="gramEnd"/>
      <w:r w:rsidR="00B2098C">
        <w:rPr>
          <w:color w:val="000000" w:themeColor="text1"/>
          <w:sz w:val="28"/>
          <w:szCs w:val="28"/>
        </w:rPr>
        <w:t xml:space="preserve"> 2</w:t>
      </w:r>
      <w:r w:rsidR="004E4913">
        <w:rPr>
          <w:color w:val="000000" w:themeColor="text1"/>
          <w:sz w:val="28"/>
          <w:szCs w:val="28"/>
        </w:rPr>
        <w:t>0</w:t>
      </w:r>
      <w:r w:rsidR="00B2098C">
        <w:rPr>
          <w:color w:val="000000" w:themeColor="text1"/>
          <w:sz w:val="28"/>
          <w:szCs w:val="28"/>
        </w:rPr>
        <w:t xml:space="preserve"> Marks).</w:t>
      </w:r>
    </w:p>
    <w:p w14:paraId="4B7FF3B0" w14:textId="475EFD6C" w:rsidR="00C07BEB" w:rsidRDefault="00C07BEB" w:rsidP="00C07BEB">
      <w:pPr>
        <w:bidi w:val="0"/>
        <w:rPr>
          <w:color w:val="000000" w:themeColor="text1"/>
        </w:rPr>
      </w:pPr>
      <w:r w:rsidRPr="001D21DD">
        <w:rPr>
          <w:rFonts w:ascii="Lucida Sans Typewriter" w:hAnsi="Lucida Sans Typewriter" w:cstheme="majorBidi"/>
          <w:b/>
          <w:bCs/>
          <w:color w:val="000000" w:themeColor="text1"/>
        </w:rPr>
        <w:t>Q3/</w:t>
      </w:r>
      <w:r w:rsidR="00B2098C" w:rsidRPr="001D21DD">
        <w:rPr>
          <w:rFonts w:ascii="Lucida Sans Typewriter" w:hAnsi="Lucida Sans Typewriter" w:cstheme="majorBidi"/>
          <w:b/>
          <w:bCs/>
          <w:color w:val="000000" w:themeColor="text1"/>
        </w:rPr>
        <w:t xml:space="preserve"> </w:t>
      </w:r>
      <w:r w:rsidR="00B2098C" w:rsidRPr="001D21DD">
        <w:rPr>
          <w:color w:val="000000" w:themeColor="text1"/>
        </w:rPr>
        <w:t xml:space="preserve">Give </w:t>
      </w:r>
      <w:r w:rsidR="001D21DD">
        <w:rPr>
          <w:color w:val="000000" w:themeColor="text1"/>
        </w:rPr>
        <w:t xml:space="preserve">full name for the </w:t>
      </w:r>
      <w:proofErr w:type="spellStart"/>
      <w:r w:rsidR="001D21DD">
        <w:rPr>
          <w:color w:val="000000" w:themeColor="text1"/>
        </w:rPr>
        <w:t>followwing</w:t>
      </w:r>
      <w:proofErr w:type="spellEnd"/>
      <w:r w:rsidR="00B2098C" w:rsidRPr="001D21DD">
        <w:rPr>
          <w:color w:val="000000" w:themeColor="text1"/>
        </w:rPr>
        <w:t>:</w:t>
      </w:r>
    </w:p>
    <w:p w14:paraId="2F474BFC" w14:textId="278ABC10" w:rsidR="001D21DD" w:rsidRPr="001D21DD" w:rsidRDefault="001D21DD" w:rsidP="001D21DD">
      <w:pPr>
        <w:pStyle w:val="ListParagraph"/>
        <w:numPr>
          <w:ilvl w:val="0"/>
          <w:numId w:val="31"/>
        </w:numPr>
        <w:bidi w:val="0"/>
        <w:rPr>
          <w:color w:val="000000" w:themeColor="text1"/>
        </w:rPr>
      </w:pPr>
      <w:r>
        <w:rPr>
          <w:color w:val="000000" w:themeColor="text1"/>
        </w:rPr>
        <w:t>A-site, 2- ORF 3- 5UTR 4-Snurp 5- P-site</w:t>
      </w:r>
      <w:r w:rsidR="004E4913">
        <w:rPr>
          <w:color w:val="000000" w:themeColor="text1"/>
        </w:rPr>
        <w:t xml:space="preserve">                  </w:t>
      </w:r>
      <w:proofErr w:type="gramStart"/>
      <w:r w:rsidR="004E4913">
        <w:rPr>
          <w:color w:val="000000" w:themeColor="text1"/>
        </w:rPr>
        <w:t xml:space="preserve">   (</w:t>
      </w:r>
      <w:proofErr w:type="gramEnd"/>
      <w:r w:rsidR="004E4913">
        <w:rPr>
          <w:color w:val="000000" w:themeColor="text1"/>
        </w:rPr>
        <w:t xml:space="preserve"> 20 marks)</w:t>
      </w:r>
    </w:p>
    <w:p w14:paraId="07754857" w14:textId="77777777" w:rsidR="00B2098C" w:rsidRDefault="00B2098C" w:rsidP="00B2098C">
      <w:pPr>
        <w:bidi w:val="0"/>
        <w:rPr>
          <w:color w:val="000000" w:themeColor="text1"/>
          <w:sz w:val="28"/>
          <w:szCs w:val="28"/>
        </w:rPr>
      </w:pPr>
    </w:p>
    <w:p w14:paraId="161F4F5E" w14:textId="6E8BF82B" w:rsidR="00B2098C" w:rsidRPr="00B2098C" w:rsidRDefault="001D21DD" w:rsidP="00B2098C">
      <w:pPr>
        <w:bidi w:val="0"/>
        <w:rPr>
          <w:color w:val="000000" w:themeColor="text1"/>
          <w:sz w:val="28"/>
          <w:szCs w:val="28"/>
        </w:rPr>
      </w:pPr>
      <w:r w:rsidRPr="004E4913">
        <w:rPr>
          <w:b/>
          <w:bCs/>
          <w:color w:val="000000" w:themeColor="text1"/>
          <w:sz w:val="28"/>
          <w:szCs w:val="28"/>
        </w:rPr>
        <w:t>Q4</w:t>
      </w:r>
      <w:r>
        <w:rPr>
          <w:color w:val="000000" w:themeColor="text1"/>
          <w:sz w:val="28"/>
          <w:szCs w:val="28"/>
        </w:rPr>
        <w:t xml:space="preserve">/ </w:t>
      </w:r>
      <w:r w:rsidRPr="001D21DD">
        <w:rPr>
          <w:color w:val="000000" w:themeColor="text1"/>
        </w:rPr>
        <w:t>Write the steps of splicing process by spliceosome</w:t>
      </w:r>
      <w:r w:rsidR="004E4913">
        <w:rPr>
          <w:color w:val="000000" w:themeColor="text1"/>
        </w:rPr>
        <w:t xml:space="preserve">        </w:t>
      </w:r>
      <w:proofErr w:type="gramStart"/>
      <w:r w:rsidR="004E4913">
        <w:rPr>
          <w:color w:val="000000" w:themeColor="text1"/>
        </w:rPr>
        <w:t xml:space="preserve">   (</w:t>
      </w:r>
      <w:proofErr w:type="gramEnd"/>
      <w:r w:rsidR="004E4913">
        <w:rPr>
          <w:color w:val="000000" w:themeColor="text1"/>
        </w:rPr>
        <w:t xml:space="preserve">20 marks)    </w:t>
      </w:r>
    </w:p>
    <w:p w14:paraId="6843E244" w14:textId="77777777" w:rsidR="00C07BEB" w:rsidRDefault="00C07BEB" w:rsidP="00C07BEB">
      <w:pPr>
        <w:bidi w:val="0"/>
        <w:rPr>
          <w:rFonts w:ascii="Lucida Sans Typewriter" w:hAnsi="Lucida Sans Typewriter" w:cstheme="majorBidi"/>
          <w:b/>
          <w:bCs/>
          <w:color w:val="000000" w:themeColor="text1"/>
          <w:sz w:val="28"/>
          <w:szCs w:val="28"/>
        </w:rPr>
      </w:pPr>
    </w:p>
    <w:p w14:paraId="787BAAA5" w14:textId="7363E32F" w:rsidR="00C07BEB" w:rsidRPr="00BC1057" w:rsidRDefault="00BC1057" w:rsidP="00C07BEB">
      <w:pPr>
        <w:bidi w:val="0"/>
        <w:rPr>
          <w:rFonts w:ascii="Lucida Sans Typewriter" w:hAnsi="Lucida Sans Typewriter" w:cstheme="majorBidi"/>
          <w:b/>
          <w:bCs/>
          <w:color w:val="000000" w:themeColor="text1"/>
          <w:sz w:val="20"/>
          <w:szCs w:val="20"/>
        </w:rPr>
      </w:pPr>
      <w:r>
        <w:rPr>
          <w:rFonts w:ascii="Lucida Sans Typewriter" w:hAnsi="Lucida Sans Typewriter" w:cstheme="majorBidi"/>
          <w:b/>
          <w:bCs/>
          <w:color w:val="000000" w:themeColor="text1"/>
          <w:sz w:val="20"/>
          <w:szCs w:val="20"/>
        </w:rPr>
        <w:t xml:space="preserve">                                                             </w:t>
      </w:r>
      <w:proofErr w:type="spellStart"/>
      <w:proofErr w:type="gramStart"/>
      <w:r w:rsidR="00807404" w:rsidRPr="00BC1057">
        <w:rPr>
          <w:rFonts w:ascii="Lucida Sans Typewriter" w:hAnsi="Lucida Sans Typewriter" w:cstheme="majorBidi"/>
          <w:b/>
          <w:bCs/>
          <w:color w:val="000000" w:themeColor="text1"/>
          <w:sz w:val="20"/>
          <w:szCs w:val="20"/>
        </w:rPr>
        <w:t>Dr.Zirak</w:t>
      </w:r>
      <w:proofErr w:type="spellEnd"/>
      <w:proofErr w:type="gramEnd"/>
      <w:r w:rsidR="00807404" w:rsidRPr="00BC1057">
        <w:rPr>
          <w:rFonts w:ascii="Lucida Sans Typewriter" w:hAnsi="Lucida Sans Typewriter" w:cstheme="majorBidi"/>
          <w:b/>
          <w:bCs/>
          <w:color w:val="000000" w:themeColor="text1"/>
          <w:sz w:val="20"/>
          <w:szCs w:val="20"/>
        </w:rPr>
        <w:t xml:space="preserve"> F.A. Abdulrahman         </w:t>
      </w:r>
    </w:p>
    <w:sectPr w:rsidR="00C07BEB" w:rsidRPr="00BC1057" w:rsidSect="00E31C0F">
      <w:pgSz w:w="11906" w:h="16838"/>
      <w:pgMar w:top="567" w:right="567" w:bottom="567" w:left="567" w:header="0" w:footer="5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9C72" w14:textId="77777777" w:rsidR="00E31C0F" w:rsidRDefault="00E31C0F" w:rsidP="00494EDA">
      <w:r>
        <w:separator/>
      </w:r>
    </w:p>
  </w:endnote>
  <w:endnote w:type="continuationSeparator" w:id="0">
    <w:p w14:paraId="32230AD5" w14:textId="77777777" w:rsidR="00E31C0F" w:rsidRDefault="00E31C0F" w:rsidP="0049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E284" w14:textId="77777777" w:rsidR="00E31C0F" w:rsidRDefault="00E31C0F" w:rsidP="00494EDA">
      <w:r>
        <w:separator/>
      </w:r>
    </w:p>
  </w:footnote>
  <w:footnote w:type="continuationSeparator" w:id="0">
    <w:p w14:paraId="254300CC" w14:textId="77777777" w:rsidR="00E31C0F" w:rsidRDefault="00E31C0F" w:rsidP="0049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C222D2"/>
    <w:multiLevelType w:val="hybridMultilevel"/>
    <w:tmpl w:val="A8F7191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E95E57"/>
    <w:multiLevelType w:val="hybridMultilevel"/>
    <w:tmpl w:val="3C2DB6D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73AFB"/>
    <w:multiLevelType w:val="hybridMultilevel"/>
    <w:tmpl w:val="B9C43ACC"/>
    <w:lvl w:ilvl="0" w:tplc="2B32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2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E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ED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8B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6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2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3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5F4242"/>
    <w:multiLevelType w:val="hybridMultilevel"/>
    <w:tmpl w:val="B242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676"/>
    <w:multiLevelType w:val="hybridMultilevel"/>
    <w:tmpl w:val="41942480"/>
    <w:lvl w:ilvl="0" w:tplc="BD04B946">
      <w:start w:val="1"/>
      <w:numFmt w:val="decimal"/>
      <w:lvlText w:val="%1-"/>
      <w:lvlJc w:val="left"/>
      <w:pPr>
        <w:ind w:left="600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F0718CB"/>
    <w:multiLevelType w:val="hybridMultilevel"/>
    <w:tmpl w:val="2C76FE2C"/>
    <w:lvl w:ilvl="0" w:tplc="C55611C2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05DD9"/>
    <w:multiLevelType w:val="hybridMultilevel"/>
    <w:tmpl w:val="4A90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005D"/>
    <w:multiLevelType w:val="hybridMultilevel"/>
    <w:tmpl w:val="5502B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5274"/>
    <w:multiLevelType w:val="hybridMultilevel"/>
    <w:tmpl w:val="0B762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0E72"/>
    <w:multiLevelType w:val="hybridMultilevel"/>
    <w:tmpl w:val="BBF06E42"/>
    <w:lvl w:ilvl="0" w:tplc="04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304162FE"/>
    <w:multiLevelType w:val="hybridMultilevel"/>
    <w:tmpl w:val="79FC4F2C"/>
    <w:lvl w:ilvl="0" w:tplc="53925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C18BA"/>
    <w:multiLevelType w:val="hybridMultilevel"/>
    <w:tmpl w:val="0C1AC70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D72BF7"/>
    <w:multiLevelType w:val="hybridMultilevel"/>
    <w:tmpl w:val="E196D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19BF"/>
    <w:multiLevelType w:val="hybridMultilevel"/>
    <w:tmpl w:val="E53A9980"/>
    <w:lvl w:ilvl="0" w:tplc="502E5DC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2E5"/>
    <w:multiLevelType w:val="hybridMultilevel"/>
    <w:tmpl w:val="9BA0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35137"/>
    <w:multiLevelType w:val="hybridMultilevel"/>
    <w:tmpl w:val="DC8EC43C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476137"/>
    <w:multiLevelType w:val="hybridMultilevel"/>
    <w:tmpl w:val="EEEC76B4"/>
    <w:lvl w:ilvl="0" w:tplc="E62A90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A6D12"/>
    <w:multiLevelType w:val="hybridMultilevel"/>
    <w:tmpl w:val="130400AA"/>
    <w:lvl w:ilvl="0" w:tplc="9E0A8B78">
      <w:start w:val="1"/>
      <w:numFmt w:val="decimal"/>
      <w:lvlText w:val="%1-"/>
      <w:lvlJc w:val="left"/>
      <w:pPr>
        <w:ind w:left="1637" w:hanging="360"/>
      </w:pPr>
      <w:rPr>
        <w:rFonts w:eastAsia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16C1"/>
    <w:multiLevelType w:val="hybridMultilevel"/>
    <w:tmpl w:val="4DB47750"/>
    <w:lvl w:ilvl="0" w:tplc="9E0A8B7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E4D"/>
    <w:multiLevelType w:val="hybridMultilevel"/>
    <w:tmpl w:val="2B5E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13AA"/>
    <w:multiLevelType w:val="hybridMultilevel"/>
    <w:tmpl w:val="18F61EAC"/>
    <w:lvl w:ilvl="0" w:tplc="45A07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5ED6"/>
    <w:multiLevelType w:val="hybridMultilevel"/>
    <w:tmpl w:val="7EE80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722BF"/>
    <w:multiLevelType w:val="hybridMultilevel"/>
    <w:tmpl w:val="680883B8"/>
    <w:lvl w:ilvl="0" w:tplc="B0F4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C9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8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6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E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C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0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8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D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1D3731"/>
    <w:multiLevelType w:val="hybridMultilevel"/>
    <w:tmpl w:val="90F8EE68"/>
    <w:lvl w:ilvl="0" w:tplc="8B82A5A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lang w:bidi="ar-IQ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16DCE"/>
    <w:multiLevelType w:val="hybridMultilevel"/>
    <w:tmpl w:val="7EE80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6421"/>
    <w:multiLevelType w:val="hybridMultilevel"/>
    <w:tmpl w:val="8D989CE8"/>
    <w:lvl w:ilvl="0" w:tplc="E9F01926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lang w:bidi="ar-IQ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B2114"/>
    <w:multiLevelType w:val="hybridMultilevel"/>
    <w:tmpl w:val="52F0115A"/>
    <w:lvl w:ilvl="0" w:tplc="1F30C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5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8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4F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E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14756C"/>
    <w:multiLevelType w:val="hybridMultilevel"/>
    <w:tmpl w:val="54DE2A38"/>
    <w:lvl w:ilvl="0" w:tplc="058C15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97E22"/>
    <w:multiLevelType w:val="hybridMultilevel"/>
    <w:tmpl w:val="7C08A5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IQ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CB55A7"/>
    <w:multiLevelType w:val="hybridMultilevel"/>
    <w:tmpl w:val="52341F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314479">
    <w:abstractNumId w:val="8"/>
  </w:num>
  <w:num w:numId="2" w16cid:durableId="718553366">
    <w:abstractNumId w:val="11"/>
  </w:num>
  <w:num w:numId="3" w16cid:durableId="737438475">
    <w:abstractNumId w:val="0"/>
  </w:num>
  <w:num w:numId="4" w16cid:durableId="1434059361">
    <w:abstractNumId w:val="1"/>
  </w:num>
  <w:num w:numId="5" w16cid:durableId="1942564811">
    <w:abstractNumId w:val="14"/>
  </w:num>
  <w:num w:numId="6" w16cid:durableId="193928309">
    <w:abstractNumId w:val="17"/>
  </w:num>
  <w:num w:numId="7" w16cid:durableId="569005569">
    <w:abstractNumId w:val="15"/>
  </w:num>
  <w:num w:numId="8" w16cid:durableId="1965843727">
    <w:abstractNumId w:val="27"/>
  </w:num>
  <w:num w:numId="9" w16cid:durableId="1901088530">
    <w:abstractNumId w:val="21"/>
  </w:num>
  <w:num w:numId="10" w16cid:durableId="1496919129">
    <w:abstractNumId w:val="24"/>
  </w:num>
  <w:num w:numId="11" w16cid:durableId="1772315278">
    <w:abstractNumId w:val="25"/>
  </w:num>
  <w:num w:numId="12" w16cid:durableId="10700340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47418184">
    <w:abstractNumId w:val="28"/>
  </w:num>
  <w:num w:numId="14" w16cid:durableId="711346756">
    <w:abstractNumId w:val="12"/>
  </w:num>
  <w:num w:numId="15" w16cid:durableId="1742025402">
    <w:abstractNumId w:val="29"/>
  </w:num>
  <w:num w:numId="16" w16cid:durableId="529345473">
    <w:abstractNumId w:val="3"/>
  </w:num>
  <w:num w:numId="17" w16cid:durableId="1603957209">
    <w:abstractNumId w:val="23"/>
  </w:num>
  <w:num w:numId="18" w16cid:durableId="2000108489">
    <w:abstractNumId w:val="7"/>
  </w:num>
  <w:num w:numId="19" w16cid:durableId="1235896557">
    <w:abstractNumId w:val="16"/>
  </w:num>
  <w:num w:numId="20" w16cid:durableId="152987603">
    <w:abstractNumId w:val="9"/>
  </w:num>
  <w:num w:numId="21" w16cid:durableId="780956601">
    <w:abstractNumId w:val="19"/>
  </w:num>
  <w:num w:numId="22" w16cid:durableId="1727071814">
    <w:abstractNumId w:val="5"/>
  </w:num>
  <w:num w:numId="23" w16cid:durableId="661586311">
    <w:abstractNumId w:val="6"/>
  </w:num>
  <w:num w:numId="24" w16cid:durableId="675771697">
    <w:abstractNumId w:val="20"/>
  </w:num>
  <w:num w:numId="25" w16cid:durableId="594822958">
    <w:abstractNumId w:val="2"/>
  </w:num>
  <w:num w:numId="26" w16cid:durableId="1787187970">
    <w:abstractNumId w:val="18"/>
  </w:num>
  <w:num w:numId="27" w16cid:durableId="1028335402">
    <w:abstractNumId w:val="22"/>
  </w:num>
  <w:num w:numId="28" w16cid:durableId="1228153203">
    <w:abstractNumId w:val="4"/>
  </w:num>
  <w:num w:numId="29" w16cid:durableId="2043283575">
    <w:abstractNumId w:val="26"/>
  </w:num>
  <w:num w:numId="30" w16cid:durableId="1341812789">
    <w:abstractNumId w:val="13"/>
  </w:num>
  <w:num w:numId="31" w16cid:durableId="1212958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5D"/>
    <w:rsid w:val="00002440"/>
    <w:rsid w:val="000073D9"/>
    <w:rsid w:val="00010597"/>
    <w:rsid w:val="00017D67"/>
    <w:rsid w:val="0002392B"/>
    <w:rsid w:val="00025843"/>
    <w:rsid w:val="00026CEF"/>
    <w:rsid w:val="00035840"/>
    <w:rsid w:val="00035B08"/>
    <w:rsid w:val="00041560"/>
    <w:rsid w:val="00046617"/>
    <w:rsid w:val="00046939"/>
    <w:rsid w:val="00052C62"/>
    <w:rsid w:val="00054A85"/>
    <w:rsid w:val="00055F91"/>
    <w:rsid w:val="000616E8"/>
    <w:rsid w:val="00064469"/>
    <w:rsid w:val="00064E96"/>
    <w:rsid w:val="00065EE6"/>
    <w:rsid w:val="00067FDA"/>
    <w:rsid w:val="00080458"/>
    <w:rsid w:val="00080F15"/>
    <w:rsid w:val="000847D0"/>
    <w:rsid w:val="00087CE7"/>
    <w:rsid w:val="00096101"/>
    <w:rsid w:val="000A0890"/>
    <w:rsid w:val="000A1A4C"/>
    <w:rsid w:val="000A2AF3"/>
    <w:rsid w:val="000A7198"/>
    <w:rsid w:val="000B18CA"/>
    <w:rsid w:val="000B535F"/>
    <w:rsid w:val="000B6DD7"/>
    <w:rsid w:val="000C06AD"/>
    <w:rsid w:val="000C4A10"/>
    <w:rsid w:val="000C62D3"/>
    <w:rsid w:val="000C6BC2"/>
    <w:rsid w:val="000E0792"/>
    <w:rsid w:val="000E0837"/>
    <w:rsid w:val="000E28AB"/>
    <w:rsid w:val="000E32D1"/>
    <w:rsid w:val="000E57EC"/>
    <w:rsid w:val="000E6369"/>
    <w:rsid w:val="000E6D6C"/>
    <w:rsid w:val="000E7124"/>
    <w:rsid w:val="000E7A8B"/>
    <w:rsid w:val="000F1347"/>
    <w:rsid w:val="000F4F06"/>
    <w:rsid w:val="000F5D16"/>
    <w:rsid w:val="001029AA"/>
    <w:rsid w:val="00106F09"/>
    <w:rsid w:val="00106FFF"/>
    <w:rsid w:val="00114608"/>
    <w:rsid w:val="00120DD1"/>
    <w:rsid w:val="00126CB7"/>
    <w:rsid w:val="0013332D"/>
    <w:rsid w:val="00145D6B"/>
    <w:rsid w:val="00157121"/>
    <w:rsid w:val="00162132"/>
    <w:rsid w:val="00165093"/>
    <w:rsid w:val="00166632"/>
    <w:rsid w:val="00172199"/>
    <w:rsid w:val="0018695E"/>
    <w:rsid w:val="00196C2F"/>
    <w:rsid w:val="00196EC0"/>
    <w:rsid w:val="001A207D"/>
    <w:rsid w:val="001A3D11"/>
    <w:rsid w:val="001B12D6"/>
    <w:rsid w:val="001B201A"/>
    <w:rsid w:val="001B4DEB"/>
    <w:rsid w:val="001C038A"/>
    <w:rsid w:val="001C32C7"/>
    <w:rsid w:val="001D0249"/>
    <w:rsid w:val="001D21DD"/>
    <w:rsid w:val="001E27FE"/>
    <w:rsid w:val="001F7CCD"/>
    <w:rsid w:val="00202A34"/>
    <w:rsid w:val="00203973"/>
    <w:rsid w:val="00203FA6"/>
    <w:rsid w:val="00214A76"/>
    <w:rsid w:val="0021619D"/>
    <w:rsid w:val="002268CB"/>
    <w:rsid w:val="00226E96"/>
    <w:rsid w:val="00232854"/>
    <w:rsid w:val="002367E0"/>
    <w:rsid w:val="002400D4"/>
    <w:rsid w:val="00242294"/>
    <w:rsid w:val="002422A8"/>
    <w:rsid w:val="0024528B"/>
    <w:rsid w:val="00245607"/>
    <w:rsid w:val="00251EE7"/>
    <w:rsid w:val="002603C2"/>
    <w:rsid w:val="00264E37"/>
    <w:rsid w:val="0026718A"/>
    <w:rsid w:val="00271E23"/>
    <w:rsid w:val="00275CB8"/>
    <w:rsid w:val="00277D78"/>
    <w:rsid w:val="002815B8"/>
    <w:rsid w:val="00286694"/>
    <w:rsid w:val="00295CC2"/>
    <w:rsid w:val="002A5E89"/>
    <w:rsid w:val="002A6196"/>
    <w:rsid w:val="002B0335"/>
    <w:rsid w:val="002C0C62"/>
    <w:rsid w:val="002C371E"/>
    <w:rsid w:val="002D14B5"/>
    <w:rsid w:val="002D69A1"/>
    <w:rsid w:val="002E2B62"/>
    <w:rsid w:val="002E5099"/>
    <w:rsid w:val="002E6539"/>
    <w:rsid w:val="002F1167"/>
    <w:rsid w:val="002F2473"/>
    <w:rsid w:val="002F358D"/>
    <w:rsid w:val="002F6BB9"/>
    <w:rsid w:val="00302DC5"/>
    <w:rsid w:val="00304F61"/>
    <w:rsid w:val="00306F26"/>
    <w:rsid w:val="003070D4"/>
    <w:rsid w:val="003138EE"/>
    <w:rsid w:val="00313960"/>
    <w:rsid w:val="0031407A"/>
    <w:rsid w:val="00326C3A"/>
    <w:rsid w:val="00327566"/>
    <w:rsid w:val="0033062C"/>
    <w:rsid w:val="00334AF1"/>
    <w:rsid w:val="0033556F"/>
    <w:rsid w:val="00340489"/>
    <w:rsid w:val="0034682B"/>
    <w:rsid w:val="00346EDC"/>
    <w:rsid w:val="00347C21"/>
    <w:rsid w:val="00354DA1"/>
    <w:rsid w:val="00363B1C"/>
    <w:rsid w:val="00370E73"/>
    <w:rsid w:val="00371894"/>
    <w:rsid w:val="0038590E"/>
    <w:rsid w:val="00387BCF"/>
    <w:rsid w:val="00391B9A"/>
    <w:rsid w:val="003926B9"/>
    <w:rsid w:val="00397F9F"/>
    <w:rsid w:val="003B0D9A"/>
    <w:rsid w:val="003B4346"/>
    <w:rsid w:val="003B4F5F"/>
    <w:rsid w:val="003B5B54"/>
    <w:rsid w:val="003B6BA5"/>
    <w:rsid w:val="003B7D7A"/>
    <w:rsid w:val="003D04F7"/>
    <w:rsid w:val="003D23FD"/>
    <w:rsid w:val="003E685D"/>
    <w:rsid w:val="003E7AB9"/>
    <w:rsid w:val="003F1736"/>
    <w:rsid w:val="003F4201"/>
    <w:rsid w:val="003F495C"/>
    <w:rsid w:val="004153E7"/>
    <w:rsid w:val="004156DE"/>
    <w:rsid w:val="004202A5"/>
    <w:rsid w:val="00420773"/>
    <w:rsid w:val="004363D9"/>
    <w:rsid w:val="004371A9"/>
    <w:rsid w:val="00444CB0"/>
    <w:rsid w:val="00453472"/>
    <w:rsid w:val="0047008A"/>
    <w:rsid w:val="0047339C"/>
    <w:rsid w:val="00477659"/>
    <w:rsid w:val="00484914"/>
    <w:rsid w:val="00486BAE"/>
    <w:rsid w:val="00487CAD"/>
    <w:rsid w:val="0049099F"/>
    <w:rsid w:val="00490AC7"/>
    <w:rsid w:val="004930AA"/>
    <w:rsid w:val="00494EDA"/>
    <w:rsid w:val="00497356"/>
    <w:rsid w:val="004A4C9C"/>
    <w:rsid w:val="004B4A47"/>
    <w:rsid w:val="004B63C9"/>
    <w:rsid w:val="004C095B"/>
    <w:rsid w:val="004D1E94"/>
    <w:rsid w:val="004D2EE0"/>
    <w:rsid w:val="004D4BF7"/>
    <w:rsid w:val="004D4E02"/>
    <w:rsid w:val="004D5564"/>
    <w:rsid w:val="004E4913"/>
    <w:rsid w:val="004E6411"/>
    <w:rsid w:val="00500344"/>
    <w:rsid w:val="005011FA"/>
    <w:rsid w:val="005101D5"/>
    <w:rsid w:val="005105D5"/>
    <w:rsid w:val="0051096A"/>
    <w:rsid w:val="00511678"/>
    <w:rsid w:val="00532710"/>
    <w:rsid w:val="00535575"/>
    <w:rsid w:val="005364F1"/>
    <w:rsid w:val="005372C9"/>
    <w:rsid w:val="0054576C"/>
    <w:rsid w:val="00552852"/>
    <w:rsid w:val="00561184"/>
    <w:rsid w:val="005614E2"/>
    <w:rsid w:val="005639C3"/>
    <w:rsid w:val="0056760C"/>
    <w:rsid w:val="00567996"/>
    <w:rsid w:val="0057119D"/>
    <w:rsid w:val="005750B6"/>
    <w:rsid w:val="0058655D"/>
    <w:rsid w:val="0058719A"/>
    <w:rsid w:val="00587EFF"/>
    <w:rsid w:val="0059036C"/>
    <w:rsid w:val="00596656"/>
    <w:rsid w:val="005A109B"/>
    <w:rsid w:val="005A7E7E"/>
    <w:rsid w:val="005D0EC1"/>
    <w:rsid w:val="005E0DDD"/>
    <w:rsid w:val="005E364D"/>
    <w:rsid w:val="005E6E80"/>
    <w:rsid w:val="005E6EB1"/>
    <w:rsid w:val="005E7053"/>
    <w:rsid w:val="00601B11"/>
    <w:rsid w:val="00601C06"/>
    <w:rsid w:val="00603A28"/>
    <w:rsid w:val="006113CC"/>
    <w:rsid w:val="00620E59"/>
    <w:rsid w:val="00623389"/>
    <w:rsid w:val="006275A4"/>
    <w:rsid w:val="006361DF"/>
    <w:rsid w:val="006446CD"/>
    <w:rsid w:val="00651F3E"/>
    <w:rsid w:val="00657611"/>
    <w:rsid w:val="00660038"/>
    <w:rsid w:val="00665ECE"/>
    <w:rsid w:val="00666735"/>
    <w:rsid w:val="00685356"/>
    <w:rsid w:val="00685505"/>
    <w:rsid w:val="00692203"/>
    <w:rsid w:val="006A0408"/>
    <w:rsid w:val="006A04EA"/>
    <w:rsid w:val="006B1C7C"/>
    <w:rsid w:val="006C5828"/>
    <w:rsid w:val="006C688A"/>
    <w:rsid w:val="006C6E0F"/>
    <w:rsid w:val="006D0767"/>
    <w:rsid w:val="006D22CA"/>
    <w:rsid w:val="006E1A32"/>
    <w:rsid w:val="006E44A4"/>
    <w:rsid w:val="006F5D2A"/>
    <w:rsid w:val="006F5D7D"/>
    <w:rsid w:val="00703C13"/>
    <w:rsid w:val="007045BA"/>
    <w:rsid w:val="00705FF6"/>
    <w:rsid w:val="007103B3"/>
    <w:rsid w:val="007108CE"/>
    <w:rsid w:val="00711015"/>
    <w:rsid w:val="0071715F"/>
    <w:rsid w:val="00722B12"/>
    <w:rsid w:val="00725952"/>
    <w:rsid w:val="00734B3D"/>
    <w:rsid w:val="007372A2"/>
    <w:rsid w:val="007510E7"/>
    <w:rsid w:val="00751ACE"/>
    <w:rsid w:val="00755715"/>
    <w:rsid w:val="0076617F"/>
    <w:rsid w:val="007700C6"/>
    <w:rsid w:val="0077321F"/>
    <w:rsid w:val="00777840"/>
    <w:rsid w:val="00780471"/>
    <w:rsid w:val="007827FF"/>
    <w:rsid w:val="00785365"/>
    <w:rsid w:val="00785981"/>
    <w:rsid w:val="00795E40"/>
    <w:rsid w:val="007B0C27"/>
    <w:rsid w:val="007B2F14"/>
    <w:rsid w:val="007B5789"/>
    <w:rsid w:val="007C0CE1"/>
    <w:rsid w:val="007C1141"/>
    <w:rsid w:val="007C528B"/>
    <w:rsid w:val="007E0162"/>
    <w:rsid w:val="007E0E2B"/>
    <w:rsid w:val="007F0342"/>
    <w:rsid w:val="007F2C31"/>
    <w:rsid w:val="007F65D8"/>
    <w:rsid w:val="00801ED3"/>
    <w:rsid w:val="008020A7"/>
    <w:rsid w:val="00804ABF"/>
    <w:rsid w:val="00807404"/>
    <w:rsid w:val="00810851"/>
    <w:rsid w:val="00814AC9"/>
    <w:rsid w:val="0081512C"/>
    <w:rsid w:val="00822389"/>
    <w:rsid w:val="008237D6"/>
    <w:rsid w:val="00825820"/>
    <w:rsid w:val="0084751C"/>
    <w:rsid w:val="00857B54"/>
    <w:rsid w:val="0086274C"/>
    <w:rsid w:val="0086379C"/>
    <w:rsid w:val="0086562B"/>
    <w:rsid w:val="008679A4"/>
    <w:rsid w:val="0087070F"/>
    <w:rsid w:val="00891E9C"/>
    <w:rsid w:val="00894709"/>
    <w:rsid w:val="00896EE8"/>
    <w:rsid w:val="008A0D0B"/>
    <w:rsid w:val="008A5227"/>
    <w:rsid w:val="008C2121"/>
    <w:rsid w:val="008C5813"/>
    <w:rsid w:val="008E378F"/>
    <w:rsid w:val="008F48B3"/>
    <w:rsid w:val="008F4EB8"/>
    <w:rsid w:val="009077B5"/>
    <w:rsid w:val="00911C6B"/>
    <w:rsid w:val="00914B4C"/>
    <w:rsid w:val="00921967"/>
    <w:rsid w:val="009250CF"/>
    <w:rsid w:val="009457D1"/>
    <w:rsid w:val="00946534"/>
    <w:rsid w:val="009548DE"/>
    <w:rsid w:val="00956E70"/>
    <w:rsid w:val="00962505"/>
    <w:rsid w:val="009659BA"/>
    <w:rsid w:val="00967F44"/>
    <w:rsid w:val="0097570B"/>
    <w:rsid w:val="00991AF2"/>
    <w:rsid w:val="0099339F"/>
    <w:rsid w:val="009A0C3B"/>
    <w:rsid w:val="009B42D5"/>
    <w:rsid w:val="009B5317"/>
    <w:rsid w:val="009C3AC9"/>
    <w:rsid w:val="009C56DF"/>
    <w:rsid w:val="009D2D8C"/>
    <w:rsid w:val="009D4DB7"/>
    <w:rsid w:val="009D53FD"/>
    <w:rsid w:val="009E0040"/>
    <w:rsid w:val="009E171A"/>
    <w:rsid w:val="009E51E3"/>
    <w:rsid w:val="009F0B30"/>
    <w:rsid w:val="009F180D"/>
    <w:rsid w:val="009F48FF"/>
    <w:rsid w:val="009F5CD0"/>
    <w:rsid w:val="009F7758"/>
    <w:rsid w:val="00A01BB4"/>
    <w:rsid w:val="00A01FB3"/>
    <w:rsid w:val="00A039D8"/>
    <w:rsid w:val="00A04203"/>
    <w:rsid w:val="00A07485"/>
    <w:rsid w:val="00A075A1"/>
    <w:rsid w:val="00A12F0E"/>
    <w:rsid w:val="00A1448F"/>
    <w:rsid w:val="00A14824"/>
    <w:rsid w:val="00A306C8"/>
    <w:rsid w:val="00A31EBE"/>
    <w:rsid w:val="00A418D8"/>
    <w:rsid w:val="00A5430B"/>
    <w:rsid w:val="00A651DF"/>
    <w:rsid w:val="00A66EC5"/>
    <w:rsid w:val="00A70365"/>
    <w:rsid w:val="00A77A95"/>
    <w:rsid w:val="00A85E0B"/>
    <w:rsid w:val="00A919F7"/>
    <w:rsid w:val="00A94122"/>
    <w:rsid w:val="00AA02F1"/>
    <w:rsid w:val="00AB081C"/>
    <w:rsid w:val="00AB457A"/>
    <w:rsid w:val="00AB64D4"/>
    <w:rsid w:val="00AC1A8C"/>
    <w:rsid w:val="00AD4ED6"/>
    <w:rsid w:val="00AE09E8"/>
    <w:rsid w:val="00AF09F8"/>
    <w:rsid w:val="00B01088"/>
    <w:rsid w:val="00B017FC"/>
    <w:rsid w:val="00B04D34"/>
    <w:rsid w:val="00B050E2"/>
    <w:rsid w:val="00B1772C"/>
    <w:rsid w:val="00B2098C"/>
    <w:rsid w:val="00B26F97"/>
    <w:rsid w:val="00B3264D"/>
    <w:rsid w:val="00B37F98"/>
    <w:rsid w:val="00B4148D"/>
    <w:rsid w:val="00B43458"/>
    <w:rsid w:val="00B450D6"/>
    <w:rsid w:val="00B4614E"/>
    <w:rsid w:val="00B4735A"/>
    <w:rsid w:val="00B47826"/>
    <w:rsid w:val="00B53238"/>
    <w:rsid w:val="00B56782"/>
    <w:rsid w:val="00B636FE"/>
    <w:rsid w:val="00B64A2E"/>
    <w:rsid w:val="00B70DF2"/>
    <w:rsid w:val="00B7139E"/>
    <w:rsid w:val="00B759A8"/>
    <w:rsid w:val="00B76228"/>
    <w:rsid w:val="00B80BA1"/>
    <w:rsid w:val="00BA0CFE"/>
    <w:rsid w:val="00BC1057"/>
    <w:rsid w:val="00BC442B"/>
    <w:rsid w:val="00BC7DA8"/>
    <w:rsid w:val="00BE1E31"/>
    <w:rsid w:val="00BF1831"/>
    <w:rsid w:val="00C07BEB"/>
    <w:rsid w:val="00C12E05"/>
    <w:rsid w:val="00C13AC4"/>
    <w:rsid w:val="00C22857"/>
    <w:rsid w:val="00C25F94"/>
    <w:rsid w:val="00C45B46"/>
    <w:rsid w:val="00C463B2"/>
    <w:rsid w:val="00C51DB3"/>
    <w:rsid w:val="00C57220"/>
    <w:rsid w:val="00C648FA"/>
    <w:rsid w:val="00C71AC1"/>
    <w:rsid w:val="00C71BEE"/>
    <w:rsid w:val="00C77CBE"/>
    <w:rsid w:val="00C90057"/>
    <w:rsid w:val="00C92F70"/>
    <w:rsid w:val="00C952EB"/>
    <w:rsid w:val="00C95B63"/>
    <w:rsid w:val="00CA74AF"/>
    <w:rsid w:val="00CB0936"/>
    <w:rsid w:val="00CB39BF"/>
    <w:rsid w:val="00CB609A"/>
    <w:rsid w:val="00CC3F10"/>
    <w:rsid w:val="00CC552C"/>
    <w:rsid w:val="00CD16CB"/>
    <w:rsid w:val="00CD64A0"/>
    <w:rsid w:val="00CD6E34"/>
    <w:rsid w:val="00CE101B"/>
    <w:rsid w:val="00CE2E6E"/>
    <w:rsid w:val="00CE3624"/>
    <w:rsid w:val="00CE62AE"/>
    <w:rsid w:val="00CF635D"/>
    <w:rsid w:val="00CF637D"/>
    <w:rsid w:val="00D009C5"/>
    <w:rsid w:val="00D03453"/>
    <w:rsid w:val="00D0774F"/>
    <w:rsid w:val="00D11A19"/>
    <w:rsid w:val="00D11B84"/>
    <w:rsid w:val="00D1796B"/>
    <w:rsid w:val="00D23E87"/>
    <w:rsid w:val="00D314CF"/>
    <w:rsid w:val="00D41428"/>
    <w:rsid w:val="00D44FD1"/>
    <w:rsid w:val="00D53914"/>
    <w:rsid w:val="00D53CCB"/>
    <w:rsid w:val="00D544A6"/>
    <w:rsid w:val="00D5642E"/>
    <w:rsid w:val="00D56E54"/>
    <w:rsid w:val="00D62DFE"/>
    <w:rsid w:val="00D639B4"/>
    <w:rsid w:val="00D64531"/>
    <w:rsid w:val="00D65CC9"/>
    <w:rsid w:val="00D6709E"/>
    <w:rsid w:val="00D73DB1"/>
    <w:rsid w:val="00D761A4"/>
    <w:rsid w:val="00D8140D"/>
    <w:rsid w:val="00D81544"/>
    <w:rsid w:val="00D823E5"/>
    <w:rsid w:val="00D831E8"/>
    <w:rsid w:val="00D91830"/>
    <w:rsid w:val="00D92B92"/>
    <w:rsid w:val="00DA1219"/>
    <w:rsid w:val="00DA2A9D"/>
    <w:rsid w:val="00DA6686"/>
    <w:rsid w:val="00DB3FEA"/>
    <w:rsid w:val="00DB4F5F"/>
    <w:rsid w:val="00DC149A"/>
    <w:rsid w:val="00DC2906"/>
    <w:rsid w:val="00DC31EF"/>
    <w:rsid w:val="00DD2CDF"/>
    <w:rsid w:val="00DD4000"/>
    <w:rsid w:val="00DD5228"/>
    <w:rsid w:val="00DD64F5"/>
    <w:rsid w:val="00DE1EE9"/>
    <w:rsid w:val="00DE527D"/>
    <w:rsid w:val="00DE6E47"/>
    <w:rsid w:val="00E20430"/>
    <w:rsid w:val="00E247C2"/>
    <w:rsid w:val="00E265C7"/>
    <w:rsid w:val="00E315DE"/>
    <w:rsid w:val="00E31C0F"/>
    <w:rsid w:val="00E329C6"/>
    <w:rsid w:val="00E32DC2"/>
    <w:rsid w:val="00E33333"/>
    <w:rsid w:val="00E33689"/>
    <w:rsid w:val="00E4009F"/>
    <w:rsid w:val="00E42A40"/>
    <w:rsid w:val="00E51404"/>
    <w:rsid w:val="00E560CD"/>
    <w:rsid w:val="00E6546F"/>
    <w:rsid w:val="00E77001"/>
    <w:rsid w:val="00E77145"/>
    <w:rsid w:val="00E77345"/>
    <w:rsid w:val="00E86E6E"/>
    <w:rsid w:val="00E92BEA"/>
    <w:rsid w:val="00E96816"/>
    <w:rsid w:val="00EA0406"/>
    <w:rsid w:val="00EA0743"/>
    <w:rsid w:val="00EB2230"/>
    <w:rsid w:val="00EB26D2"/>
    <w:rsid w:val="00EC6BAE"/>
    <w:rsid w:val="00ED2F7F"/>
    <w:rsid w:val="00ED5817"/>
    <w:rsid w:val="00ED73FC"/>
    <w:rsid w:val="00EE2F2F"/>
    <w:rsid w:val="00EE63E7"/>
    <w:rsid w:val="00F0581E"/>
    <w:rsid w:val="00F147EC"/>
    <w:rsid w:val="00F2019E"/>
    <w:rsid w:val="00F2509D"/>
    <w:rsid w:val="00F25A06"/>
    <w:rsid w:val="00F551EA"/>
    <w:rsid w:val="00F57FD0"/>
    <w:rsid w:val="00F64441"/>
    <w:rsid w:val="00F70BBE"/>
    <w:rsid w:val="00F82851"/>
    <w:rsid w:val="00F82B81"/>
    <w:rsid w:val="00F8475F"/>
    <w:rsid w:val="00F94E81"/>
    <w:rsid w:val="00FA1E85"/>
    <w:rsid w:val="00FA65E0"/>
    <w:rsid w:val="00FB5173"/>
    <w:rsid w:val="00FB70DB"/>
    <w:rsid w:val="00FB765F"/>
    <w:rsid w:val="00FC35CE"/>
    <w:rsid w:val="00FC41BA"/>
    <w:rsid w:val="00FC4E73"/>
    <w:rsid w:val="00FC61E0"/>
    <w:rsid w:val="00FC65F5"/>
    <w:rsid w:val="00FD3283"/>
    <w:rsid w:val="00FE5CC3"/>
    <w:rsid w:val="00FF3AD5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22B1A"/>
  <w15:chartTrackingRefBased/>
  <w15:docId w15:val="{38C57F31-E738-47D5-9DB3-EA31B4F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E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D2D8C"/>
  </w:style>
  <w:style w:type="paragraph" w:customStyle="1" w:styleId="Default">
    <w:name w:val="Default"/>
    <w:rsid w:val="00857B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D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2852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06F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4%20pc\Desktop\&#1587;&#1591;&#1581;%20&#1575;&#1604;&#1605;&#1603;&#1578;&#1576;&#1577;%2011-06-2021\&#1605;&#1604;&#1601;%20&#1573;&#1605;&#1578;&#1581;&#1575;&#1606;&#1575;&#1578;%202021\&#1605;&#1604;&#1601;&#1575;&#1578;%20&#1573;&#1605;&#1578;&#1581;&#1575;&#1606;&#1575;&#1578;%20&#1603;&#1575;&#1605;&#1604;&#1577;%202018-2019\&#1605;&#1604;&#1601;%20&#1573;&#1605;&#1578;&#1581;&#1575;&#1606;&#1575;&#1578;%20&#1575;&#1604;&#1606;&#1607;&#1575;&#1574;&#1610;&#1577;%202018-%202019\&#1603;&#1604;&#1740;&#1588;&#1607;&#8204;&#1740;%20&#1662;&#1585;&#1587;&#1740;&#1575;&#1585;&#1607;&#8204;&#1603;&#1575;&#1606;&#1740;%20&#1578;&#1575;&#1602;&#1740;&#1603;&#1585;&#1583;&#1606;&#1607;&#8204;&#1608;&#1607;&#8204;&#1740;%20&#1603;&#1734;&#1578;&#1575;&#1740;&#1740;%202017-%202018%20-%20&#1573;&#1606;&#1603;&#1604;&#1610;&#1586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كلیشه‌ی پرسیاره‌كانی تاقیكردنه‌وه‌ی كۆتایی 2017- 2018 - إنكليزي</Template>
  <TotalTime>737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cp:lastModifiedBy>Ram Computer</cp:lastModifiedBy>
  <cp:revision>8</cp:revision>
  <cp:lastPrinted>2024-03-09T21:47:00Z</cp:lastPrinted>
  <dcterms:created xsi:type="dcterms:W3CDTF">2023-11-25T21:07:00Z</dcterms:created>
  <dcterms:modified xsi:type="dcterms:W3CDTF">2024-03-09T21:53:00Z</dcterms:modified>
</cp:coreProperties>
</file>